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F76A" w14:textId="6269C049" w:rsidR="00AF4359" w:rsidRPr="00AF4359" w:rsidRDefault="00AF4359" w:rsidP="00AF4359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 w:rsidRPr="00AF4359">
        <w:rPr>
          <w:rFonts w:ascii="Times New Roman" w:hAnsi="Times New Roman" w:cs="Times New Roman"/>
          <w:color w:val="0000FF"/>
          <w:sz w:val="24"/>
          <w:szCs w:val="24"/>
          <w:lang w:val="ky-KG"/>
        </w:rPr>
        <w:t>Утвержден</w:t>
      </w:r>
    </w:p>
    <w:p w14:paraId="7A5678EB" w14:textId="5C5256F1" w:rsidR="00AF4359" w:rsidRPr="00AF4359" w:rsidRDefault="00C941FD" w:rsidP="00AF4359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ky-KG"/>
        </w:rPr>
        <w:t xml:space="preserve">Решением Кредитного комитета </w:t>
      </w:r>
    </w:p>
    <w:p w14:paraId="4A3B9BA3" w14:textId="557E2D4F" w:rsidR="00AF4359" w:rsidRPr="00AF4359" w:rsidRDefault="00AF4359" w:rsidP="00AF4359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 w:rsidRPr="00AF4359">
        <w:rPr>
          <w:rFonts w:ascii="Times New Roman" w:hAnsi="Times New Roman" w:cs="Times New Roman"/>
          <w:color w:val="0000FF"/>
          <w:sz w:val="24"/>
          <w:szCs w:val="24"/>
          <w:lang w:val="ky-KG"/>
        </w:rPr>
        <w:t>ОАО “Айыл Банк”</w:t>
      </w:r>
    </w:p>
    <w:p w14:paraId="649D1201" w14:textId="10706952" w:rsidR="00AF4359" w:rsidRPr="00AF4359" w:rsidRDefault="00AF4359" w:rsidP="00AF4359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  <w:lang w:val="ky-KG"/>
        </w:rPr>
      </w:pPr>
      <w:r w:rsidRPr="00AF4359">
        <w:rPr>
          <w:rFonts w:ascii="Times New Roman" w:hAnsi="Times New Roman" w:cs="Times New Roman"/>
          <w:color w:val="0000FF"/>
          <w:sz w:val="24"/>
          <w:szCs w:val="24"/>
          <w:lang w:val="ky-KG"/>
        </w:rPr>
        <w:t xml:space="preserve">от </w:t>
      </w:r>
      <w:r w:rsidR="00C941FD">
        <w:rPr>
          <w:rFonts w:ascii="Times New Roman" w:hAnsi="Times New Roman" w:cs="Times New Roman"/>
          <w:color w:val="0000FF"/>
          <w:sz w:val="24"/>
          <w:szCs w:val="24"/>
          <w:lang w:val="ky-KG"/>
        </w:rPr>
        <w:t>________</w:t>
      </w:r>
      <w:r w:rsidRPr="00AF4359">
        <w:rPr>
          <w:rFonts w:ascii="Times New Roman" w:hAnsi="Times New Roman" w:cs="Times New Roman"/>
          <w:color w:val="0000FF"/>
          <w:sz w:val="24"/>
          <w:szCs w:val="24"/>
          <w:lang w:val="ky-KG"/>
        </w:rPr>
        <w:t xml:space="preserve"> 2022 года №</w:t>
      </w:r>
      <w:r w:rsidR="00C941FD">
        <w:rPr>
          <w:rFonts w:ascii="Times New Roman" w:hAnsi="Times New Roman" w:cs="Times New Roman"/>
          <w:color w:val="0000FF"/>
          <w:sz w:val="24"/>
          <w:szCs w:val="24"/>
          <w:lang w:val="ky-KG"/>
        </w:rPr>
        <w:t>_______</w:t>
      </w:r>
    </w:p>
    <w:p w14:paraId="50AEAA31" w14:textId="77777777" w:rsidR="00AF4359" w:rsidRPr="00AF4359" w:rsidRDefault="00AF4359" w:rsidP="00AF4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14:paraId="396EF031" w14:textId="77777777" w:rsidR="005D6219" w:rsidRPr="00B81C54" w:rsidRDefault="005D6219" w:rsidP="005D62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B81C54">
        <w:rPr>
          <w:rFonts w:ascii="Times New Roman" w:hAnsi="Times New Roman" w:cs="Times New Roman"/>
          <w:b/>
          <w:sz w:val="26"/>
          <w:szCs w:val="26"/>
          <w:lang w:val="ky-KG"/>
        </w:rPr>
        <w:t xml:space="preserve">ДОГОВОР </w:t>
      </w:r>
      <w:r w:rsidRPr="00B81C54">
        <w:rPr>
          <w:rFonts w:ascii="Times New Roman" w:hAnsi="Times New Roman" w:cs="Times New Roman"/>
          <w:b/>
          <w:sz w:val="26"/>
          <w:szCs w:val="26"/>
        </w:rPr>
        <w:t>ПУБЛИЧН</w:t>
      </w:r>
      <w:r w:rsidRPr="00B81C54">
        <w:rPr>
          <w:rFonts w:ascii="Times New Roman" w:hAnsi="Times New Roman" w:cs="Times New Roman"/>
          <w:b/>
          <w:sz w:val="26"/>
          <w:szCs w:val="26"/>
          <w:lang w:val="ky-KG"/>
        </w:rPr>
        <w:t>ОЙ</w:t>
      </w:r>
      <w:r w:rsidRPr="00B81C54">
        <w:rPr>
          <w:rFonts w:ascii="Times New Roman" w:hAnsi="Times New Roman" w:cs="Times New Roman"/>
          <w:b/>
          <w:sz w:val="26"/>
          <w:szCs w:val="26"/>
        </w:rPr>
        <w:t xml:space="preserve"> ОФЕРТ</w:t>
      </w:r>
      <w:r w:rsidRPr="00B81C54">
        <w:rPr>
          <w:rFonts w:ascii="Times New Roman" w:hAnsi="Times New Roman" w:cs="Times New Roman"/>
          <w:b/>
          <w:sz w:val="26"/>
          <w:szCs w:val="26"/>
          <w:lang w:val="ky-KG"/>
        </w:rPr>
        <w:t>Ы</w:t>
      </w:r>
    </w:p>
    <w:p w14:paraId="70014F6E" w14:textId="77777777" w:rsidR="005D6219" w:rsidRPr="00B81C54" w:rsidRDefault="005D6219" w:rsidP="005D6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1C54">
        <w:rPr>
          <w:rFonts w:ascii="Times New Roman" w:hAnsi="Times New Roman" w:cs="Times New Roman"/>
          <w:b/>
          <w:sz w:val="26"/>
          <w:szCs w:val="26"/>
          <w:lang w:val="ky-KG"/>
        </w:rPr>
        <w:t xml:space="preserve">на предоставление кредита/овердрафта и/или иных банковских услуг, выдаваемых/оказываемых </w:t>
      </w:r>
      <w:r w:rsidRPr="00B81C54">
        <w:rPr>
          <w:rFonts w:ascii="Times New Roman" w:hAnsi="Times New Roman" w:cs="Times New Roman"/>
          <w:b/>
          <w:bCs/>
          <w:sz w:val="26"/>
          <w:szCs w:val="26"/>
          <w:lang w:val="ky-KG"/>
        </w:rPr>
        <w:t>удаленно/</w:t>
      </w:r>
      <w:r w:rsidRPr="00B81C54">
        <w:rPr>
          <w:rFonts w:ascii="Times New Roman" w:hAnsi="Times New Roman" w:cs="Times New Roman"/>
          <w:b/>
          <w:bCs/>
          <w:sz w:val="26"/>
          <w:szCs w:val="26"/>
        </w:rPr>
        <w:t xml:space="preserve">дистанционно </w:t>
      </w:r>
    </w:p>
    <w:p w14:paraId="7D5121AC" w14:textId="77777777" w:rsidR="005D6219" w:rsidRPr="00B81C54" w:rsidRDefault="005D6219" w:rsidP="005D6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B81C54">
        <w:rPr>
          <w:rFonts w:ascii="Times New Roman" w:hAnsi="Times New Roman" w:cs="Times New Roman"/>
          <w:b/>
          <w:bCs/>
          <w:sz w:val="26"/>
          <w:szCs w:val="26"/>
        </w:rPr>
        <w:t>посредством</w:t>
      </w:r>
      <w:r w:rsidRPr="00B81C54">
        <w:rPr>
          <w:rFonts w:ascii="Times New Roman" w:hAnsi="Times New Roman" w:cs="Times New Roman"/>
          <w:b/>
          <w:bCs/>
          <w:sz w:val="26"/>
          <w:szCs w:val="26"/>
          <w:lang w:val="ky-KG"/>
        </w:rPr>
        <w:t xml:space="preserve"> мобильного приложения</w:t>
      </w:r>
      <w:r w:rsidRPr="00B81C54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Pr="00B81C54">
        <w:rPr>
          <w:rFonts w:ascii="Times New Roman" w:hAnsi="Times New Roman" w:cs="Times New Roman"/>
          <w:b/>
          <w:bCs/>
          <w:sz w:val="26"/>
          <w:szCs w:val="26"/>
          <w:lang w:val="ky-KG"/>
        </w:rPr>
        <w:t>АБ24</w:t>
      </w:r>
      <w:r w:rsidRPr="00B81C54">
        <w:rPr>
          <w:rFonts w:ascii="Times New Roman" w:hAnsi="Times New Roman" w:cs="Times New Roman"/>
          <w:b/>
          <w:sz w:val="26"/>
          <w:szCs w:val="26"/>
          <w:lang w:val="ky-KG"/>
        </w:rPr>
        <w:t>»</w:t>
      </w:r>
    </w:p>
    <w:p w14:paraId="66C2C910" w14:textId="7BBE6A27" w:rsidR="00B81C54" w:rsidRDefault="00B81C54" w:rsidP="00E2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83EA4E" w14:textId="77777777" w:rsidR="00B81C54" w:rsidRPr="00E271C8" w:rsidRDefault="00B81C54" w:rsidP="00B81C54">
      <w:pPr>
        <w:autoSpaceDE w:val="0"/>
        <w:autoSpaceDN w:val="0"/>
        <w:adjustRightInd w:val="0"/>
        <w:spacing w:after="0" w:line="240" w:lineRule="auto"/>
        <w:ind w:left="7" w:firstLine="702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E271C8">
        <w:rPr>
          <w:rFonts w:ascii="Times New Roman" w:hAnsi="Times New Roman" w:cs="Times New Roman"/>
          <w:sz w:val="26"/>
          <w:szCs w:val="26"/>
          <w:lang w:val="ky-KG"/>
        </w:rPr>
        <w:t xml:space="preserve">Настоящий Договор публичной оферты на предоставление кредита/овердрафта и/или иных банковских услуг, выдаваемых/оказываемых удаленно/дистанционно посредством мобильного приложения «АБ24»  (далее – </w:t>
      </w:r>
      <w:r w:rsidRPr="00E271C8">
        <w:rPr>
          <w:rFonts w:ascii="Times New Roman" w:hAnsi="Times New Roman" w:cs="Times New Roman"/>
          <w:sz w:val="26"/>
          <w:szCs w:val="26"/>
        </w:rPr>
        <w:t>«</w:t>
      </w:r>
      <w:r w:rsidRPr="00E271C8">
        <w:rPr>
          <w:rFonts w:ascii="Times New Roman" w:hAnsi="Times New Roman" w:cs="Times New Roman"/>
          <w:sz w:val="26"/>
          <w:szCs w:val="26"/>
          <w:lang w:val="ky-KG"/>
        </w:rPr>
        <w:t>Договор оферты</w:t>
      </w:r>
      <w:r w:rsidRPr="00E271C8">
        <w:rPr>
          <w:rFonts w:ascii="Times New Roman" w:hAnsi="Times New Roman" w:cs="Times New Roman"/>
          <w:sz w:val="26"/>
          <w:szCs w:val="26"/>
        </w:rPr>
        <w:t>»</w:t>
      </w:r>
      <w:r w:rsidRPr="00E271C8">
        <w:rPr>
          <w:rFonts w:ascii="Times New Roman" w:hAnsi="Times New Roman" w:cs="Times New Roman"/>
          <w:sz w:val="26"/>
          <w:szCs w:val="26"/>
          <w:lang w:val="ky-KG"/>
        </w:rPr>
        <w:t xml:space="preserve">) является </w:t>
      </w:r>
      <w:r w:rsidRPr="00E271C8">
        <w:rPr>
          <w:rFonts w:ascii="Times New Roman" w:hAnsi="Times New Roman" w:cs="Times New Roman"/>
          <w:sz w:val="26"/>
          <w:szCs w:val="26"/>
        </w:rPr>
        <w:t>официальным публичным предложением</w:t>
      </w:r>
      <w:r w:rsidRPr="00E271C8">
        <w:rPr>
          <w:rFonts w:ascii="Times New Roman" w:hAnsi="Times New Roman" w:cs="Times New Roman"/>
          <w:sz w:val="26"/>
          <w:szCs w:val="26"/>
          <w:lang w:val="ky-KG"/>
        </w:rPr>
        <w:t xml:space="preserve"> (офертой)</w:t>
      </w:r>
      <w:r w:rsidRPr="00E271C8">
        <w:rPr>
          <w:rFonts w:ascii="Times New Roman" w:hAnsi="Times New Roman" w:cs="Times New Roman"/>
          <w:sz w:val="26"/>
          <w:szCs w:val="26"/>
        </w:rPr>
        <w:t xml:space="preserve"> </w:t>
      </w:r>
      <w:r w:rsidRPr="00E271C8">
        <w:rPr>
          <w:rFonts w:ascii="Times New Roman" w:hAnsi="Times New Roman" w:cs="Times New Roman"/>
          <w:sz w:val="26"/>
          <w:szCs w:val="26"/>
          <w:lang w:val="ky-KG"/>
        </w:rPr>
        <w:t xml:space="preserve">ОАО «Айыл Банк» </w:t>
      </w:r>
      <w:r w:rsidRPr="00E271C8">
        <w:rPr>
          <w:rFonts w:ascii="Times New Roman" w:hAnsi="Times New Roman" w:cs="Times New Roman"/>
          <w:sz w:val="26"/>
          <w:szCs w:val="26"/>
        </w:rPr>
        <w:t xml:space="preserve">(далее – «Банк») </w:t>
      </w:r>
      <w:r w:rsidRPr="00E271C8">
        <w:rPr>
          <w:rFonts w:ascii="Times New Roman" w:hAnsi="Times New Roman" w:cs="Times New Roman"/>
          <w:sz w:val="26"/>
          <w:szCs w:val="26"/>
          <w:lang w:val="ky-KG"/>
        </w:rPr>
        <w:t xml:space="preserve">на </w:t>
      </w:r>
      <w:r w:rsidRPr="00E271C8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Pr="00E271C8">
        <w:rPr>
          <w:rFonts w:ascii="Times New Roman" w:hAnsi="Times New Roman" w:cs="Times New Roman"/>
          <w:sz w:val="26"/>
          <w:szCs w:val="26"/>
          <w:lang w:val="ky-KG"/>
        </w:rPr>
        <w:t xml:space="preserve">с физическим лицом (далее – </w:t>
      </w:r>
      <w:r w:rsidRPr="00E271C8">
        <w:rPr>
          <w:rFonts w:ascii="Times New Roman" w:hAnsi="Times New Roman" w:cs="Times New Roman"/>
          <w:sz w:val="26"/>
          <w:szCs w:val="26"/>
        </w:rPr>
        <w:t>«</w:t>
      </w:r>
      <w:r w:rsidRPr="00E271C8">
        <w:rPr>
          <w:rFonts w:ascii="Times New Roman" w:hAnsi="Times New Roman" w:cs="Times New Roman"/>
          <w:sz w:val="26"/>
          <w:szCs w:val="26"/>
          <w:lang w:val="ky-KG"/>
        </w:rPr>
        <w:t>Клиент</w:t>
      </w:r>
      <w:r w:rsidRPr="00E271C8">
        <w:rPr>
          <w:rFonts w:ascii="Times New Roman" w:hAnsi="Times New Roman" w:cs="Times New Roman"/>
          <w:sz w:val="26"/>
          <w:szCs w:val="26"/>
        </w:rPr>
        <w:t>»</w:t>
      </w:r>
      <w:r w:rsidRPr="00E271C8">
        <w:rPr>
          <w:rFonts w:ascii="Times New Roman" w:hAnsi="Times New Roman" w:cs="Times New Roman"/>
          <w:sz w:val="26"/>
          <w:szCs w:val="26"/>
          <w:lang w:val="ky-KG"/>
        </w:rPr>
        <w:t xml:space="preserve">) </w:t>
      </w:r>
      <w:r w:rsidRPr="00E271C8">
        <w:rPr>
          <w:rFonts w:ascii="Times New Roman" w:hAnsi="Times New Roman" w:cs="Times New Roman"/>
          <w:sz w:val="26"/>
          <w:szCs w:val="26"/>
        </w:rPr>
        <w:t xml:space="preserve">настоящего Договора </w:t>
      </w:r>
      <w:r w:rsidRPr="00E271C8">
        <w:rPr>
          <w:rFonts w:ascii="Times New Roman" w:hAnsi="Times New Roman" w:cs="Times New Roman"/>
          <w:sz w:val="26"/>
          <w:szCs w:val="26"/>
          <w:lang w:val="ky-KG"/>
        </w:rPr>
        <w:t>оферты на условиях и в порядке, предусмотренных настоящим Договором оферты.</w:t>
      </w:r>
    </w:p>
    <w:p w14:paraId="12C09C4A" w14:textId="77777777" w:rsidR="00B81C54" w:rsidRPr="00E271C8" w:rsidRDefault="00B81C54" w:rsidP="00B81C54">
      <w:pPr>
        <w:autoSpaceDE w:val="0"/>
        <w:autoSpaceDN w:val="0"/>
        <w:adjustRightInd w:val="0"/>
        <w:spacing w:after="0" w:line="240" w:lineRule="auto"/>
        <w:ind w:left="7" w:firstLine="702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E271C8">
        <w:rPr>
          <w:rFonts w:ascii="Times New Roman" w:hAnsi="Times New Roman" w:cs="Times New Roman"/>
          <w:sz w:val="26"/>
          <w:szCs w:val="26"/>
          <w:lang w:val="ky-KG"/>
        </w:rPr>
        <w:t>Настоящий Договор оферты считается акцептованным (принятым) Клиентом,  заключенным между Банком и Клиентом и вступившим в силу с момента его акцепта Клиентом.</w:t>
      </w:r>
    </w:p>
    <w:p w14:paraId="02387038" w14:textId="77777777" w:rsidR="00B81C54" w:rsidRPr="00E271C8" w:rsidRDefault="00B81C54" w:rsidP="00B81C54">
      <w:pPr>
        <w:autoSpaceDE w:val="0"/>
        <w:autoSpaceDN w:val="0"/>
        <w:adjustRightInd w:val="0"/>
        <w:spacing w:after="0" w:line="240" w:lineRule="auto"/>
        <w:ind w:left="7" w:firstLine="702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E271C8">
        <w:rPr>
          <w:rFonts w:ascii="Times New Roman" w:hAnsi="Times New Roman" w:cs="Times New Roman"/>
          <w:sz w:val="26"/>
          <w:szCs w:val="26"/>
          <w:lang w:val="ky-KG"/>
        </w:rPr>
        <w:t>Акцепт настоящего Договора оферты, электронных документов в мобильном приложении «АБ24» может быть осуществлен Клиентом способом, предусмотренных настоящим Договором оферты, публичной офертой, иными актами/документами Банка, размещенных публично на официальном сайте, Системах и/или Сервисах Банка.</w:t>
      </w:r>
    </w:p>
    <w:p w14:paraId="4A35C3B3" w14:textId="77777777" w:rsidR="00B81C54" w:rsidRPr="00E271C8" w:rsidRDefault="00B81C54" w:rsidP="00B81C54">
      <w:pPr>
        <w:autoSpaceDE w:val="0"/>
        <w:autoSpaceDN w:val="0"/>
        <w:adjustRightInd w:val="0"/>
        <w:spacing w:after="0" w:line="240" w:lineRule="auto"/>
        <w:ind w:left="7" w:firstLine="702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E271C8">
        <w:rPr>
          <w:rFonts w:ascii="Times New Roman" w:hAnsi="Times New Roman" w:cs="Times New Roman"/>
          <w:sz w:val="26"/>
          <w:szCs w:val="26"/>
          <w:lang w:val="ky-KG"/>
        </w:rPr>
        <w:t xml:space="preserve">Акцепт настоящего Договора оферты, акцепт электронных документов в мобильном приложении «АБ24» осуществляется Клиентом путем его подписания/подтверждения с помощью Логина и </w:t>
      </w:r>
      <w:r w:rsidRPr="00E271C8">
        <w:rPr>
          <w:rFonts w:ascii="Times New Roman" w:hAnsi="Times New Roman" w:cs="Times New Roman"/>
          <w:sz w:val="26"/>
          <w:szCs w:val="26"/>
          <w:lang w:val="en-US"/>
        </w:rPr>
        <w:t>PIN</w:t>
      </w:r>
      <w:r w:rsidRPr="00E271C8">
        <w:rPr>
          <w:rFonts w:ascii="Times New Roman" w:hAnsi="Times New Roman" w:cs="Times New Roman"/>
          <w:sz w:val="26"/>
          <w:szCs w:val="26"/>
          <w:lang w:val="ky-KG"/>
        </w:rPr>
        <w:t>-кода (электронной подписью), используемого Клиентом для входа (регистрации) в мобильное приложение «АБ24».</w:t>
      </w:r>
    </w:p>
    <w:p w14:paraId="0BA17C14" w14:textId="77777777" w:rsidR="00B81C54" w:rsidRPr="00E271C8" w:rsidRDefault="00B81C54" w:rsidP="00B81C54">
      <w:pPr>
        <w:autoSpaceDE w:val="0"/>
        <w:autoSpaceDN w:val="0"/>
        <w:adjustRightInd w:val="0"/>
        <w:spacing w:after="0" w:line="240" w:lineRule="auto"/>
        <w:ind w:left="7" w:firstLine="702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E271C8">
        <w:rPr>
          <w:rFonts w:ascii="Times New Roman" w:hAnsi="Times New Roman" w:cs="Times New Roman"/>
          <w:sz w:val="26"/>
          <w:szCs w:val="26"/>
          <w:lang w:val="ky-KG"/>
        </w:rPr>
        <w:t>Акцепт настоящего Договора оферты, электронных документов признаётся полным и безоговорочным принятием (акцептом) Клиентом всех условий настоящего Договора оферты без каких-либо изъятий/исключений и/или ограничений.</w:t>
      </w:r>
    </w:p>
    <w:p w14:paraId="10AE64B3" w14:textId="6CCFED97" w:rsidR="00B56954" w:rsidRDefault="00B56954" w:rsidP="00B5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59D796" w14:textId="77777777" w:rsidR="00B56954" w:rsidRPr="003938CC" w:rsidRDefault="00B56954" w:rsidP="00B56954">
      <w:pPr>
        <w:pStyle w:val="a3"/>
        <w:numPr>
          <w:ilvl w:val="0"/>
          <w:numId w:val="23"/>
        </w:numPr>
        <w:spacing w:before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ky-KG"/>
        </w:rPr>
      </w:pPr>
      <w:r w:rsidRPr="003938CC">
        <w:rPr>
          <w:rFonts w:ascii="Times New Roman" w:hAnsi="Times New Roman" w:cs="Times New Roman"/>
          <w:b/>
          <w:bCs/>
          <w:sz w:val="26"/>
          <w:szCs w:val="26"/>
          <w:lang w:val="ky-KG"/>
        </w:rPr>
        <w:t>Термины и определения</w:t>
      </w:r>
    </w:p>
    <w:p w14:paraId="4AB03D94" w14:textId="77777777" w:rsidR="00B56954" w:rsidRPr="003938CC" w:rsidRDefault="00B56954" w:rsidP="00B56954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3938CC">
        <w:rPr>
          <w:rFonts w:ascii="Times New Roman" w:hAnsi="Times New Roman" w:cs="Times New Roman"/>
          <w:b/>
          <w:sz w:val="26"/>
          <w:szCs w:val="26"/>
          <w:lang w:val="ky-KG"/>
        </w:rPr>
        <w:t>Акцепт Договора оферты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 xml:space="preserve"> - это безусловное принятие, полное и безоговорочное согласие Клиента с условиями настоящего Договора оферты на удаленное/дистанционное предоставление кредита/овердрафта и/или оказания Банком иных банковских услуг посредством мобильного приложения «АБ24».</w:t>
      </w:r>
    </w:p>
    <w:p w14:paraId="6637376C" w14:textId="77777777" w:rsidR="00B56954" w:rsidRPr="003938CC" w:rsidRDefault="00B56954" w:rsidP="00B56954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F731EE">
        <w:rPr>
          <w:rFonts w:ascii="Times New Roman" w:hAnsi="Times New Roman" w:cs="Times New Roman"/>
          <w:b/>
          <w:sz w:val="26"/>
          <w:szCs w:val="26"/>
          <w:lang w:val="ky-KG"/>
        </w:rPr>
        <w:t>Банк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 xml:space="preserve"> – ОАО «Айыл Банк» (в том числе его филиалы и подразделения), имеющий лицензию Национального банка Кыргызской Республики №048 от 27 декабря 2006 года, являющийся кредитором.</w:t>
      </w:r>
    </w:p>
    <w:p w14:paraId="6F561036" w14:textId="77777777" w:rsidR="00B56954" w:rsidRPr="003938CC" w:rsidRDefault="00B56954" w:rsidP="00B56954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3938CC">
        <w:rPr>
          <w:rFonts w:ascii="Times New Roman" w:hAnsi="Times New Roman" w:cs="Times New Roman"/>
          <w:b/>
          <w:sz w:val="26"/>
          <w:szCs w:val="26"/>
          <w:lang w:val="ky-KG"/>
        </w:rPr>
        <w:t xml:space="preserve">Банковские услуги 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>- деятельность Банка, связанная с предоставлением услуг/осуществлением операций Клиентам в соответствии с законодательством Кыргызской Республики, лицензией Национального банка Кыргызской Республики.</w:t>
      </w:r>
    </w:p>
    <w:p w14:paraId="53B8C99F" w14:textId="77777777" w:rsidR="00B56954" w:rsidRPr="003938CC" w:rsidRDefault="00B56954" w:rsidP="00B56954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3938CC">
        <w:rPr>
          <w:rFonts w:ascii="Times New Roman" w:hAnsi="Times New Roman" w:cs="Times New Roman"/>
          <w:b/>
          <w:sz w:val="26"/>
          <w:szCs w:val="26"/>
          <w:lang w:val="ky-KG"/>
        </w:rPr>
        <w:t>Дистанционное банковское обслуживание (ДБО)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 xml:space="preserve"> – комплекс услуг Банка, предоставляемых на основании электронных распоряжений/поручений, передаваемых Клиентом удаленным способом с использованием телекоммуникационных и иных систем.</w:t>
      </w:r>
    </w:p>
    <w:p w14:paraId="731BC914" w14:textId="77777777" w:rsidR="00B56954" w:rsidRPr="003938CC" w:rsidRDefault="00B56954" w:rsidP="00B56954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3938CC">
        <w:rPr>
          <w:rFonts w:ascii="Times New Roman" w:hAnsi="Times New Roman" w:cs="Times New Roman"/>
          <w:b/>
          <w:sz w:val="26"/>
          <w:szCs w:val="26"/>
          <w:lang w:val="ky-KG"/>
        </w:rPr>
        <w:t xml:space="preserve">Мобильное приложение «АБ24» 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>– система дистанционного банковского обслуживания, принадлежащая Банку, предоставляющая Клиенту возможность дистанционного получения кредита/овердрафта и/или проведения иных банковских операций/сделок.</w:t>
      </w:r>
    </w:p>
    <w:p w14:paraId="0BFDE8D3" w14:textId="77777777" w:rsidR="00B56954" w:rsidRPr="003938CC" w:rsidRDefault="00B56954" w:rsidP="00B56954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3938CC">
        <w:rPr>
          <w:rFonts w:ascii="Times New Roman" w:hAnsi="Times New Roman" w:cs="Times New Roman"/>
          <w:b/>
          <w:sz w:val="26"/>
          <w:szCs w:val="26"/>
          <w:lang w:val="ky-KG"/>
        </w:rPr>
        <w:t>Заемщик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 xml:space="preserve"> – Клиент Банка, достигшее 18 (восемнадцать) лет, которому предоставляется и/или предоставлен Банком кредит/овердрафт на условиях и в порядке, предусмотренных настоящим Договором оферты.</w:t>
      </w:r>
    </w:p>
    <w:p w14:paraId="26D99123" w14:textId="77777777" w:rsidR="00B56954" w:rsidRPr="003938CC" w:rsidRDefault="00B56954" w:rsidP="00B56954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3938CC">
        <w:rPr>
          <w:rFonts w:ascii="Times New Roman" w:hAnsi="Times New Roman" w:cs="Times New Roman"/>
          <w:b/>
          <w:sz w:val="26"/>
          <w:szCs w:val="26"/>
          <w:lang w:val="ky-KG"/>
        </w:rPr>
        <w:t xml:space="preserve">Клиент 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>– правоспособное и дееспособное физическое лицо, являющееся пользователем мобильного приложения «АБ24», имеющий Счет в Банке и/или осуществляющий банковские операции/сделки в удаленном/достанционном порядке.</w:t>
      </w:r>
    </w:p>
    <w:p w14:paraId="03A1C52F" w14:textId="77777777" w:rsidR="00B56954" w:rsidRPr="003938CC" w:rsidRDefault="00B56954" w:rsidP="00B56954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3938CC">
        <w:rPr>
          <w:rFonts w:ascii="Times New Roman" w:hAnsi="Times New Roman" w:cs="Times New Roman"/>
          <w:b/>
          <w:sz w:val="26"/>
          <w:szCs w:val="26"/>
          <w:lang w:val="ky-KG"/>
        </w:rPr>
        <w:t xml:space="preserve">Система 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>– программные, аппаратно-технические, информационные и/или иные комплексы/решения Банка, предоставляющие услуги удаленного/дистанционного банковского обслуживания Клиентам Банка.</w:t>
      </w:r>
    </w:p>
    <w:p w14:paraId="70164AE7" w14:textId="77777777" w:rsidR="00B56954" w:rsidRPr="003938CC" w:rsidRDefault="00B56954" w:rsidP="00B56954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3938CC">
        <w:rPr>
          <w:rFonts w:ascii="Times New Roman" w:hAnsi="Times New Roman" w:cs="Times New Roman"/>
          <w:b/>
          <w:sz w:val="26"/>
          <w:szCs w:val="26"/>
          <w:lang w:val="ky-KG"/>
        </w:rPr>
        <w:t>Сервис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 xml:space="preserve"> – услуга дистанционного банковского обслуживания посредством мобильного приложения «АБ24» и/или интернет-банкинга.</w:t>
      </w:r>
    </w:p>
    <w:p w14:paraId="22446DEA" w14:textId="77777777" w:rsidR="00B56954" w:rsidRPr="003938CC" w:rsidRDefault="00B56954" w:rsidP="00B56954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3938CC">
        <w:rPr>
          <w:rFonts w:ascii="Times New Roman" w:hAnsi="Times New Roman" w:cs="Times New Roman"/>
          <w:b/>
          <w:sz w:val="26"/>
          <w:szCs w:val="26"/>
          <w:lang w:val="ky-KG"/>
        </w:rPr>
        <w:t xml:space="preserve">Счет 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>– банковский счет/карт-счет Клиента, открытый в Банке, на котором отражаются банковские операции/транзакции, совершенных согласно его поручениям/распоряжениям, в том числе посредством использования Систем, Сервиса, в том числе банковской платежной картой. Во избежание сомнений под Счетом подразумевается любой банковский счет в национальной и иностранной валютах, включая, но не ограничиваясь перечисленным: депозитный счет до востребования, карт-счет, срочный депозитный счет, ссудный, транзитный и/или иной счет.</w:t>
      </w:r>
    </w:p>
    <w:p w14:paraId="3639765C" w14:textId="77777777" w:rsidR="00B56954" w:rsidRPr="003938CC" w:rsidRDefault="00B56954" w:rsidP="00B56954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3938CC">
        <w:rPr>
          <w:rFonts w:ascii="Times New Roman" w:hAnsi="Times New Roman" w:cs="Times New Roman"/>
          <w:b/>
          <w:sz w:val="26"/>
          <w:szCs w:val="26"/>
          <w:lang w:val="ky-KG"/>
        </w:rPr>
        <w:t xml:space="preserve">Мобильный-Банкинг 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>–</w:t>
      </w:r>
      <w:r w:rsidRPr="003938CC">
        <w:rPr>
          <w:rFonts w:ascii="Times New Roman" w:hAnsi="Times New Roman" w:cs="Times New Roman"/>
          <w:b/>
          <w:sz w:val="26"/>
          <w:szCs w:val="26"/>
          <w:lang w:val="ky-KG"/>
        </w:rPr>
        <w:t xml:space="preserve"> 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 xml:space="preserve">автоматизированная система дистанционного банковского обслуживания, позволяющая Клиенту осуществлять информационное взаимодействие с Банком в режиме удаленного/дистанционного доступа с использованием глобальной информационно-телекоммуникационной сети Интернет и мобильного приложения (далее «Мобильный-Банкинг»). </w:t>
      </w:r>
    </w:p>
    <w:p w14:paraId="557E84C8" w14:textId="77777777" w:rsidR="00B56954" w:rsidRPr="003938CC" w:rsidRDefault="00B56954" w:rsidP="00B56954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3938CC">
        <w:rPr>
          <w:rFonts w:ascii="Times New Roman" w:hAnsi="Times New Roman" w:cs="Times New Roman"/>
          <w:b/>
          <w:sz w:val="26"/>
          <w:szCs w:val="26"/>
          <w:lang w:val="ky-KG"/>
        </w:rPr>
        <w:t>АБС «РС-Банк»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 xml:space="preserve"> – автоматизированная банковская система Банка.</w:t>
      </w:r>
    </w:p>
    <w:p w14:paraId="71B8D2EE" w14:textId="77777777" w:rsidR="00B56954" w:rsidRPr="003938CC" w:rsidRDefault="00B56954" w:rsidP="00B56954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3938CC">
        <w:rPr>
          <w:rFonts w:ascii="Times New Roman" w:hAnsi="Times New Roman" w:cs="Times New Roman"/>
          <w:b/>
          <w:sz w:val="26"/>
          <w:szCs w:val="26"/>
          <w:lang w:val="ky-KG"/>
        </w:rPr>
        <w:t>Выписка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 xml:space="preserve"> – документ, в котором содержится список совершенных Клиентом Банка операций, формируемый на дату или за определенный период.</w:t>
      </w:r>
    </w:p>
    <w:p w14:paraId="5A80F257" w14:textId="77777777" w:rsidR="00B56954" w:rsidRPr="003938CC" w:rsidRDefault="00B56954" w:rsidP="00B56954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3938CC">
        <w:rPr>
          <w:rFonts w:ascii="Times New Roman" w:hAnsi="Times New Roman" w:cs="Times New Roman"/>
          <w:b/>
          <w:sz w:val="26"/>
          <w:szCs w:val="26"/>
          <w:lang w:val="ky-KG"/>
        </w:rPr>
        <w:t>Публичная оферта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 xml:space="preserve"> – документ, содержащий условия договора об оказании Банком услуг удаленного/дистанционного банковского обслуживания физическим лицам, размещаемая в Системах, Сервисах и/или на корпоративном сайте Банка: </w:t>
      </w:r>
      <w:hyperlink r:id="rId6">
        <w:r w:rsidRPr="003938CC">
          <w:rPr>
            <w:rFonts w:ascii="Times New Roman" w:hAnsi="Times New Roman" w:cs="Times New Roman"/>
            <w:sz w:val="26"/>
            <w:szCs w:val="26"/>
            <w:lang w:val="ky-KG"/>
          </w:rPr>
          <w:t>www.ab.kg</w:t>
        </w:r>
      </w:hyperlink>
      <w:r w:rsidRPr="003938CC">
        <w:rPr>
          <w:rFonts w:ascii="Times New Roman" w:hAnsi="Times New Roman" w:cs="Times New Roman"/>
          <w:sz w:val="26"/>
          <w:szCs w:val="26"/>
          <w:lang w:val="ky-KG"/>
        </w:rPr>
        <w:t>. Акцепт Публичной оферты Клиентом является безусловным, полным и безоговорочным согласием заключить договор об оказании услуг удаленного/дистанционного банковского обслуживания на условиях и в порядке, изложенном в Публичной оферте.</w:t>
      </w:r>
    </w:p>
    <w:p w14:paraId="1FDDD371" w14:textId="77777777" w:rsidR="00B56954" w:rsidRPr="003938CC" w:rsidRDefault="00B56954" w:rsidP="00B56954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3938CC">
        <w:rPr>
          <w:rFonts w:ascii="Times New Roman" w:hAnsi="Times New Roman" w:cs="Times New Roman"/>
          <w:b/>
          <w:sz w:val="26"/>
          <w:szCs w:val="26"/>
          <w:lang w:val="ky-KG"/>
        </w:rPr>
        <w:t>Идентификация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 xml:space="preserve"> – процедура установления идентификационных данных о Клиенте/заемщике и (или) бенефициарном владельце, в соответствии с Законом Кыргызской Республики «О противодействии финансированию террористической деятельности и легализации (отмыванию) преступных доходов" и порядком, установленным Банком. 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ab/>
        <w:t xml:space="preserve">              </w:t>
      </w:r>
    </w:p>
    <w:p w14:paraId="1C0555BE" w14:textId="77777777" w:rsidR="00B56954" w:rsidRPr="003938CC" w:rsidRDefault="00B56954" w:rsidP="00B56954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3938CC">
        <w:rPr>
          <w:rFonts w:ascii="Times New Roman" w:hAnsi="Times New Roman" w:cs="Times New Roman"/>
          <w:b/>
          <w:sz w:val="26"/>
          <w:szCs w:val="26"/>
          <w:lang w:val="ky-KG"/>
        </w:rPr>
        <w:t>Верификация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 xml:space="preserve"> – процедура проверки идентификационных данных о Клиенте/заемщике и (или) бенефициарном владельце.</w:t>
      </w:r>
    </w:p>
    <w:p w14:paraId="13B71CA3" w14:textId="77777777" w:rsidR="00B56954" w:rsidRPr="003938CC" w:rsidRDefault="00B56954" w:rsidP="00B56954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3938CC">
        <w:rPr>
          <w:rFonts w:ascii="Times New Roman" w:hAnsi="Times New Roman" w:cs="Times New Roman"/>
          <w:b/>
          <w:sz w:val="26"/>
          <w:szCs w:val="26"/>
          <w:lang w:val="ky-KG"/>
        </w:rPr>
        <w:t>Конфиденциальность персональных данных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 xml:space="preserve"> - обязательное для соблюдения Банком и клиентом/заемщиком требование не допускать их распространения и/или разглашения. При этом разглашение персональных данных возможно только в соответствии с законодательством Кыргызской Республики.</w:t>
      </w:r>
    </w:p>
    <w:p w14:paraId="72D25F0C" w14:textId="77777777" w:rsidR="00B56954" w:rsidRPr="003938CC" w:rsidRDefault="00B56954" w:rsidP="00B56954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3938CC">
        <w:rPr>
          <w:rFonts w:ascii="Times New Roman" w:hAnsi="Times New Roman" w:cs="Times New Roman"/>
          <w:b/>
          <w:sz w:val="26"/>
          <w:szCs w:val="26"/>
          <w:lang w:val="ky-KG"/>
        </w:rPr>
        <w:t>Удаленная идентификация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 xml:space="preserve"> – идентификация и верификация физических лиц с использованием предоставленных данных клиентом посредством мобильного приложения АБ24 в электронной форме без личного присутствия в Банке;</w:t>
      </w:r>
    </w:p>
    <w:p w14:paraId="0B95344B" w14:textId="77777777" w:rsidR="00B56954" w:rsidRPr="003938CC" w:rsidRDefault="00B56954" w:rsidP="00B56954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3938CC">
        <w:rPr>
          <w:rFonts w:ascii="Times New Roman" w:hAnsi="Times New Roman" w:cs="Times New Roman"/>
          <w:b/>
          <w:sz w:val="26"/>
          <w:szCs w:val="26"/>
          <w:lang w:val="ky-KG"/>
        </w:rPr>
        <w:t xml:space="preserve">Стороны 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>- совместное наименование Банка и Клиента/заемщика.</w:t>
      </w:r>
    </w:p>
    <w:p w14:paraId="7603C822" w14:textId="77777777" w:rsidR="00B56954" w:rsidRPr="003938CC" w:rsidRDefault="00B56954" w:rsidP="00B56954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3938CC">
        <w:rPr>
          <w:rFonts w:ascii="Times New Roman" w:hAnsi="Times New Roman" w:cs="Times New Roman"/>
          <w:b/>
          <w:sz w:val="26"/>
          <w:szCs w:val="26"/>
          <w:lang w:val="ky-KG"/>
        </w:rPr>
        <w:t>Блокирование доступа к мобильному приложению «АБ24»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 xml:space="preserve"> - процедура установления Банком технического ограничения на совершение операций через мобильное приложение «АБ24», в том числе предусматривающего отказ Банка в предоставлении авторизации.</w:t>
      </w:r>
    </w:p>
    <w:p w14:paraId="0A21A49C" w14:textId="77777777" w:rsidR="00B56954" w:rsidRPr="003938CC" w:rsidRDefault="00B56954" w:rsidP="00B56954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3938CC">
        <w:rPr>
          <w:rFonts w:ascii="Times New Roman" w:hAnsi="Times New Roman" w:cs="Times New Roman"/>
          <w:b/>
          <w:sz w:val="26"/>
          <w:szCs w:val="26"/>
          <w:lang w:val="ky-KG"/>
        </w:rPr>
        <w:t>Электронная подпись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 xml:space="preserve"> - Логин и PIN-код, используемые Клиентом/Заемщиком при авторизации в мобильном приложении «АБ24» и необходимые для подтверждения/подписании (акцепта) настоящего Договора оферты, электронных документов.</w:t>
      </w:r>
    </w:p>
    <w:p w14:paraId="47B4A9A5" w14:textId="77777777" w:rsidR="00B56954" w:rsidRPr="003938CC" w:rsidRDefault="00B56954" w:rsidP="00B56954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3938CC">
        <w:rPr>
          <w:rFonts w:ascii="Times New Roman" w:hAnsi="Times New Roman" w:cs="Times New Roman"/>
          <w:b/>
          <w:sz w:val="26"/>
          <w:szCs w:val="26"/>
          <w:lang w:val="ky-KG"/>
        </w:rPr>
        <w:t>Персональный идентификционный номер (PIN – код)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 xml:space="preserve"> – секретный код, предъявляемый клиентом/заемщиком для авторизации/подтверждения личности и получения доступа к мобильному приложению «АБ24», состоящий из собственного 4 – значного или 6 –значного PIN – кода.</w:t>
      </w:r>
    </w:p>
    <w:p w14:paraId="78DD08E3" w14:textId="77777777" w:rsidR="00B56954" w:rsidRPr="003938CC" w:rsidRDefault="00B56954" w:rsidP="00B56954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3938CC">
        <w:rPr>
          <w:rFonts w:ascii="Times New Roman" w:hAnsi="Times New Roman" w:cs="Times New Roman"/>
          <w:b/>
          <w:sz w:val="26"/>
          <w:szCs w:val="26"/>
          <w:lang w:val="ky-KG"/>
        </w:rPr>
        <w:t>Логин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 xml:space="preserve"> – кодовое имя клиента/заемщика, который необходим для авторизации и использования услуги/мобильного приложения “АБ24”. </w:t>
      </w:r>
    </w:p>
    <w:p w14:paraId="52AAE686" w14:textId="77777777" w:rsidR="00B56954" w:rsidRPr="003938CC" w:rsidRDefault="00B56954" w:rsidP="00B56954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3938CC">
        <w:rPr>
          <w:rFonts w:ascii="Times New Roman" w:hAnsi="Times New Roman" w:cs="Times New Roman"/>
          <w:b/>
          <w:sz w:val="26"/>
          <w:szCs w:val="26"/>
          <w:lang w:val="ky-KG"/>
        </w:rPr>
        <w:t xml:space="preserve">Кредитный продукт 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>– кредит или овердрафт, выдаваемые Банком удаленно/дистанционно путем зачисления на Счет, банковскую карту Клиента/Заемщика на условиях возвратности, платности и срочности.</w:t>
      </w:r>
    </w:p>
    <w:p w14:paraId="015A787A" w14:textId="77777777" w:rsidR="00B56954" w:rsidRPr="003938CC" w:rsidRDefault="00B56954" w:rsidP="00B56954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3938CC">
        <w:rPr>
          <w:rFonts w:ascii="Times New Roman" w:hAnsi="Times New Roman" w:cs="Times New Roman"/>
          <w:b/>
          <w:sz w:val="26"/>
          <w:szCs w:val="26"/>
          <w:lang w:val="ky-KG"/>
        </w:rPr>
        <w:t xml:space="preserve">Кредит – 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>денежные средства, выдаваемые Банком удаленно/дистанционно путем зачисления на Счет в порядке и на условиях настоящего Договора оферты.</w:t>
      </w:r>
    </w:p>
    <w:p w14:paraId="06CC92FA" w14:textId="77777777" w:rsidR="00B56954" w:rsidRPr="003938CC" w:rsidRDefault="00B56954" w:rsidP="00B56954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3938CC">
        <w:rPr>
          <w:rFonts w:ascii="Times New Roman" w:hAnsi="Times New Roman" w:cs="Times New Roman"/>
          <w:b/>
          <w:sz w:val="26"/>
          <w:szCs w:val="26"/>
          <w:lang w:val="ky-KG"/>
        </w:rPr>
        <w:t>Кредитный скоринг (скоринг)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 xml:space="preserve"> – система оценки кредитоспособности (кредитных рисков) клиентов/заемщиков, согласно установленным внутренним нормативным документам Банка.</w:t>
      </w:r>
    </w:p>
    <w:p w14:paraId="712F2C34" w14:textId="77777777" w:rsidR="00B56954" w:rsidRPr="003938CC" w:rsidRDefault="00B56954" w:rsidP="00B56954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3938CC">
        <w:rPr>
          <w:rFonts w:ascii="Times New Roman" w:hAnsi="Times New Roman" w:cs="Times New Roman"/>
          <w:b/>
          <w:sz w:val="26"/>
          <w:szCs w:val="26"/>
          <w:lang w:val="ky-KG"/>
        </w:rPr>
        <w:t xml:space="preserve">НСП 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>– налог с продаж.</w:t>
      </w:r>
    </w:p>
    <w:p w14:paraId="39BFB2C0" w14:textId="77777777" w:rsidR="00B56954" w:rsidRPr="003938CC" w:rsidRDefault="00B56954" w:rsidP="00B56954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3938CC">
        <w:rPr>
          <w:rFonts w:ascii="Times New Roman" w:hAnsi="Times New Roman" w:cs="Times New Roman"/>
          <w:b/>
          <w:sz w:val="26"/>
          <w:szCs w:val="26"/>
          <w:lang w:val="ky-KG"/>
        </w:rPr>
        <w:t xml:space="preserve">Тарифы 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>- размеры вознаграждений (комиссий) Банка за дистанционное обслуживание кредитных продуктов, оформление платежной карты, осуществление банковских операций и т.д.</w:t>
      </w:r>
    </w:p>
    <w:p w14:paraId="0A39488B" w14:textId="77777777" w:rsidR="00B56954" w:rsidRPr="003938CC" w:rsidRDefault="00B56954" w:rsidP="00B56954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3938CC">
        <w:rPr>
          <w:rFonts w:ascii="Times New Roman" w:hAnsi="Times New Roman" w:cs="Times New Roman"/>
          <w:b/>
          <w:sz w:val="26"/>
          <w:szCs w:val="26"/>
          <w:lang w:val="ky-KG"/>
        </w:rPr>
        <w:t>Банковская платежная карта “Элкарт”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 xml:space="preserve"> – платежная карта, обеспечивающая ее держателю доступ к управлению личным карт-счетом. С помощью платежной карты осуществляется оплата товаров, работ и услуг, проведение иных платежей, а также предназначена для получения наличных денежных средств с личного карт-счета Заемщика через банкоматы, терминалы и иные устройства.</w:t>
      </w:r>
    </w:p>
    <w:p w14:paraId="52A0B956" w14:textId="77777777" w:rsidR="00B56954" w:rsidRPr="003938CC" w:rsidRDefault="00B56954" w:rsidP="00B56954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3938CC">
        <w:rPr>
          <w:rFonts w:ascii="Times New Roman" w:hAnsi="Times New Roman" w:cs="Times New Roman"/>
          <w:b/>
          <w:sz w:val="26"/>
          <w:szCs w:val="26"/>
          <w:lang w:val="ky-KG"/>
        </w:rPr>
        <w:t>Уведомление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 xml:space="preserve"> – сообщение, направляемое Банком клиенту/заемщику в электронной форме с ипользованием электронной почты, смс – сообщений и иных известных доступных каналов связи.</w:t>
      </w:r>
    </w:p>
    <w:p w14:paraId="7AF304F6" w14:textId="77777777" w:rsidR="00B56954" w:rsidRPr="003938CC" w:rsidRDefault="00B56954" w:rsidP="00B56954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3938CC">
        <w:rPr>
          <w:rFonts w:ascii="Times New Roman" w:hAnsi="Times New Roman" w:cs="Times New Roman"/>
          <w:b/>
          <w:sz w:val="26"/>
          <w:szCs w:val="26"/>
          <w:lang w:val="ky-KG"/>
        </w:rPr>
        <w:t>Личный карт-счет клиента/заемщика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 xml:space="preserve"> – счет, открываемый для движения денежных средств и транзакций по платежной карте.</w:t>
      </w:r>
    </w:p>
    <w:p w14:paraId="581240B6" w14:textId="77777777" w:rsidR="00B56954" w:rsidRPr="003938CC" w:rsidRDefault="00B56954" w:rsidP="00B56954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3938CC">
        <w:rPr>
          <w:rFonts w:ascii="Times New Roman" w:hAnsi="Times New Roman" w:cs="Times New Roman"/>
          <w:b/>
          <w:sz w:val="26"/>
          <w:szCs w:val="26"/>
          <w:lang w:val="ky-KG"/>
        </w:rPr>
        <w:t xml:space="preserve">Овердрафт 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>– кредитный продукт в форме краткосрочного кредита, предоставляемая Банком клиенту/заемщику для восполнения временного недостатка денежных средств на личном карт-счете клиента/заемщика, на условиях платности, срочности и возвратности, в пределах суммы, не превышающей лимита фактической задолженности Овердрафта.</w:t>
      </w:r>
    </w:p>
    <w:p w14:paraId="4F495CF5" w14:textId="77777777" w:rsidR="00B56954" w:rsidRPr="003938CC" w:rsidRDefault="00B56954" w:rsidP="00B56954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3938CC">
        <w:rPr>
          <w:rFonts w:ascii="Times New Roman" w:hAnsi="Times New Roman" w:cs="Times New Roman"/>
          <w:b/>
          <w:sz w:val="26"/>
          <w:szCs w:val="26"/>
          <w:lang w:val="ky-KG"/>
        </w:rPr>
        <w:t>Лимит фактической задолженности Овердрафта</w:t>
      </w:r>
      <w:r w:rsidRPr="003938CC">
        <w:rPr>
          <w:rFonts w:ascii="Times New Roman" w:hAnsi="Times New Roman" w:cs="Times New Roman"/>
          <w:sz w:val="26"/>
          <w:szCs w:val="26"/>
          <w:lang w:val="ky-KG"/>
        </w:rPr>
        <w:t xml:space="preserve"> - предельная (максимальная) сумма краткосрочного кредита (Овердрафта), которая может быть предоставлена клиенту/заемщику по банковской платежной карте «Элкарт». Лимит фактической задолженности Овердрафта определяется исходя из среднего месячного размера гарантированной заработной платы клиента/заемщика за последние 3 (три) месяца за вычетом подоходного налога, отчислений в Социальный Фонд и других постоянных отчислений.</w:t>
      </w:r>
    </w:p>
    <w:p w14:paraId="27B3E0D3" w14:textId="546358F3" w:rsidR="00B81C54" w:rsidRDefault="00B81C54" w:rsidP="0039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B2204B" w14:textId="77777777" w:rsidR="00C4192B" w:rsidRPr="0041732D" w:rsidRDefault="00C4192B" w:rsidP="00C4192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6"/>
          <w:szCs w:val="26"/>
        </w:rPr>
      </w:pPr>
      <w:r w:rsidRPr="0041732D">
        <w:rPr>
          <w:rFonts w:ascii="Times New Roman" w:hAnsi="Times New Roman" w:cs="Times New Roman"/>
          <w:b/>
          <w:bCs/>
          <w:color w:val="222222"/>
          <w:sz w:val="26"/>
          <w:szCs w:val="26"/>
        </w:rPr>
        <w:t>Предмет договора</w:t>
      </w:r>
    </w:p>
    <w:p w14:paraId="618D9A9C" w14:textId="77777777" w:rsidR="00C4192B" w:rsidRPr="00DD0CAF" w:rsidRDefault="00C4192B" w:rsidP="00C4192B">
      <w:pPr>
        <w:pStyle w:val="a3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107149D0" w14:textId="77777777" w:rsidR="00C4192B" w:rsidRPr="0052390D" w:rsidRDefault="00C4192B" w:rsidP="00C4192B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6"/>
          <w:szCs w:val="26"/>
          <w:lang w:val="ky-KG"/>
        </w:rPr>
      </w:pPr>
      <w:r w:rsidRPr="0052390D">
        <w:rPr>
          <w:rFonts w:ascii="Times New Roman" w:hAnsi="Times New Roman" w:cs="Times New Roman"/>
          <w:color w:val="222222"/>
          <w:sz w:val="26"/>
          <w:szCs w:val="26"/>
          <w:lang w:val="ky-KG"/>
        </w:rPr>
        <w:t xml:space="preserve">Предметом настоящего Договора оферты является предоставление Банком удаленным/дистанционным способом денежных средств Заемщику в форме кредита и/или овердрафта в размере и на условиях, предусмотренных настоящим Договором оферты, а Заемщик обязуется возвратить полученную денежную сумму и уплатить проценты на нее, а также предоставление Банком удаленным/дистанционным способом иных банковских услуг в соответствии с настоящим Договором оферты, публичной офертой, актами/документами Банка, размещенных публично </w:t>
      </w:r>
      <w:r w:rsidRPr="0052390D">
        <w:rPr>
          <w:rFonts w:ascii="Times New Roman" w:hAnsi="Times New Roman" w:cs="Times New Roman"/>
          <w:sz w:val="26"/>
          <w:szCs w:val="26"/>
          <w:lang w:val="ky-KG"/>
        </w:rPr>
        <w:t>на официальном сайте, Системах и/или Сервисах Банка</w:t>
      </w:r>
      <w:r w:rsidRPr="0052390D">
        <w:rPr>
          <w:rFonts w:ascii="Times New Roman" w:hAnsi="Times New Roman" w:cs="Times New Roman"/>
          <w:color w:val="222222"/>
          <w:sz w:val="26"/>
          <w:szCs w:val="26"/>
          <w:lang w:val="ky-KG"/>
        </w:rPr>
        <w:t>.</w:t>
      </w:r>
    </w:p>
    <w:p w14:paraId="65295CB1" w14:textId="77777777" w:rsidR="00C4192B" w:rsidRPr="0052390D" w:rsidRDefault="00C4192B" w:rsidP="00C4192B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6"/>
          <w:szCs w:val="26"/>
          <w:lang w:val="ky-KG"/>
        </w:rPr>
      </w:pPr>
      <w:r w:rsidRPr="0052390D">
        <w:rPr>
          <w:rFonts w:ascii="Times New Roman" w:hAnsi="Times New Roman" w:cs="Times New Roman"/>
          <w:color w:val="222222"/>
          <w:sz w:val="26"/>
          <w:szCs w:val="26"/>
          <w:lang w:val="ky-KG"/>
        </w:rPr>
        <w:t>Банк вправе отказаться от предоставления Заемщику предусмотренного настоящим Договором оферты кредита и/или овердрафта полностью или частично при наличии обстоятельств, очевидно свидетельствующих о том, что предоставленная Заемщику сумма не будет возвращена в срок. При этом Банк самостоятельно по своему усмотрению определяет/устанавливает основания отказа в предоставлении кредитных средств Заемщику и вправе не давать информацию относительно причин принятого такого решения.</w:t>
      </w:r>
    </w:p>
    <w:p w14:paraId="7ED5F1FA" w14:textId="77777777" w:rsidR="00C4192B" w:rsidRPr="0052390D" w:rsidRDefault="00C4192B" w:rsidP="00C4192B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6"/>
          <w:szCs w:val="26"/>
          <w:lang w:val="ky-KG"/>
        </w:rPr>
      </w:pPr>
      <w:r w:rsidRPr="0052390D">
        <w:rPr>
          <w:rFonts w:ascii="Times New Roman" w:hAnsi="Times New Roman" w:cs="Times New Roman"/>
          <w:color w:val="222222"/>
          <w:sz w:val="26"/>
          <w:szCs w:val="26"/>
          <w:lang w:val="ky-KG"/>
        </w:rPr>
        <w:t>Электронные документы, в том числе настоящий Договор оферты, акцептованные Клиентом/Заемщиком на условиях и в порядке, предусмотренном настоящим Договором оферты, публичной офертой, актами/документами Банка, признаются равнозначными документам на бумажном носителе, подписанным собственноручной подписью Клиентом/Заемщиком.</w:t>
      </w:r>
    </w:p>
    <w:p w14:paraId="70B0F170" w14:textId="77777777" w:rsidR="00C4192B" w:rsidRPr="0052390D" w:rsidRDefault="00C4192B" w:rsidP="00C4192B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6"/>
          <w:szCs w:val="26"/>
          <w:lang w:val="ky-KG"/>
        </w:rPr>
      </w:pPr>
      <w:r w:rsidRPr="0052390D">
        <w:rPr>
          <w:rFonts w:ascii="Times New Roman" w:hAnsi="Times New Roman" w:cs="Times New Roman"/>
          <w:color w:val="222222"/>
          <w:sz w:val="26"/>
          <w:szCs w:val="26"/>
          <w:lang w:val="ky-KG"/>
        </w:rPr>
        <w:t>Акцептовав настоящий Договор оферты, Клиент/Заемщик настоящим подтверждает, что самостоятельно ознакомился со всеми условиями настоящего Договора оферты, электронных документов, публичной оферты в мобильном приложении «АБ24», что они изложены предельно ясно и доступно для восприятия и понимания, полностью понятны Клиенту/Заемщику и согласен с ними.</w:t>
      </w:r>
    </w:p>
    <w:p w14:paraId="0EA9D3B6" w14:textId="6809F3BD" w:rsidR="00C4192B" w:rsidRDefault="00C4192B" w:rsidP="00523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DE1EC4" w14:textId="66D7BCFC" w:rsidR="00613E9F" w:rsidRPr="0041732D" w:rsidRDefault="00613E9F" w:rsidP="0041732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6"/>
          <w:szCs w:val="26"/>
        </w:rPr>
      </w:pPr>
      <w:r w:rsidRPr="0041732D">
        <w:rPr>
          <w:rFonts w:ascii="Times New Roman" w:hAnsi="Times New Roman" w:cs="Times New Roman"/>
          <w:b/>
          <w:bCs/>
          <w:color w:val="222222"/>
          <w:sz w:val="26"/>
          <w:szCs w:val="26"/>
        </w:rPr>
        <w:t>Общие положения</w:t>
      </w:r>
    </w:p>
    <w:p w14:paraId="725B5E7E" w14:textId="0DA27FF2" w:rsidR="007C43B2" w:rsidRPr="0061694E" w:rsidRDefault="007C43B2" w:rsidP="0037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  <w:lang w:val="ky-KG"/>
        </w:rPr>
      </w:pPr>
    </w:p>
    <w:p w14:paraId="35A22518" w14:textId="7BF89162" w:rsidR="00613E9F" w:rsidRPr="005D6219" w:rsidRDefault="00377A14" w:rsidP="008E36C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>3.1</w:t>
      </w:r>
      <w:r w:rsidR="00FA3B7E">
        <w:rPr>
          <w:rFonts w:ascii="Times New Roman" w:hAnsi="Times New Roman" w:cs="Times New Roman"/>
          <w:color w:val="222222"/>
          <w:sz w:val="26"/>
          <w:szCs w:val="26"/>
        </w:rPr>
        <w:t>.</w:t>
      </w:r>
      <w:r w:rsidR="00877529">
        <w:rPr>
          <w:rFonts w:ascii="Times New Roman" w:hAnsi="Times New Roman" w:cs="Times New Roman"/>
          <w:color w:val="222222"/>
          <w:sz w:val="26"/>
          <w:szCs w:val="26"/>
          <w:lang w:val="ky-KG"/>
        </w:rPr>
        <w:t xml:space="preserve"> </w:t>
      </w:r>
      <w:r w:rsidR="00EA6BA4" w:rsidRPr="00077577">
        <w:rPr>
          <w:rFonts w:ascii="Times New Roman" w:hAnsi="Times New Roman" w:cs="Times New Roman"/>
          <w:color w:val="222222"/>
          <w:sz w:val="26"/>
          <w:szCs w:val="26"/>
        </w:rPr>
        <w:t>Банк осуществляет выдачу кредитного продукта в национальной валюте Кыргызской Республики.</w:t>
      </w:r>
    </w:p>
    <w:p w14:paraId="559C1222" w14:textId="7C520140" w:rsidR="00613E9F" w:rsidRPr="004214EE" w:rsidRDefault="00613E9F" w:rsidP="00AC641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4214EE">
        <w:rPr>
          <w:rFonts w:ascii="Times New Roman" w:hAnsi="Times New Roman" w:cs="Times New Roman"/>
          <w:color w:val="222222"/>
          <w:sz w:val="26"/>
          <w:szCs w:val="26"/>
        </w:rPr>
        <w:t>3.</w:t>
      </w:r>
      <w:r w:rsidR="002355D5">
        <w:rPr>
          <w:rFonts w:ascii="Times New Roman" w:hAnsi="Times New Roman" w:cs="Times New Roman"/>
          <w:color w:val="222222"/>
          <w:sz w:val="26"/>
          <w:szCs w:val="26"/>
          <w:lang w:val="ky-KG"/>
        </w:rPr>
        <w:t>2</w:t>
      </w:r>
      <w:r w:rsidRPr="004214EE">
        <w:rPr>
          <w:rFonts w:ascii="Times New Roman" w:hAnsi="Times New Roman" w:cs="Times New Roman"/>
          <w:color w:val="222222"/>
          <w:sz w:val="26"/>
          <w:szCs w:val="26"/>
        </w:rPr>
        <w:t xml:space="preserve">. В случае несогласия с условиями настоящего Договора, клиент/заемщик обязан прекратить использование услуги </w:t>
      </w:r>
      <w:r w:rsidRPr="004214EE">
        <w:rPr>
          <w:rFonts w:ascii="Times New Roman" w:hAnsi="Times New Roman" w:cs="Times New Roman"/>
          <w:color w:val="333333"/>
          <w:sz w:val="26"/>
          <w:szCs w:val="26"/>
        </w:rPr>
        <w:t xml:space="preserve">кредитных продуктов и не совершать действия </w:t>
      </w:r>
      <w:r w:rsidR="00B12EA2">
        <w:rPr>
          <w:rFonts w:ascii="Times New Roman" w:hAnsi="Times New Roman" w:cs="Times New Roman"/>
          <w:color w:val="333333"/>
          <w:sz w:val="26"/>
          <w:szCs w:val="26"/>
          <w:lang w:val="ky-KG"/>
        </w:rPr>
        <w:t>в мобильном приложении</w:t>
      </w:r>
      <w:r w:rsidRPr="004214EE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4214EE">
        <w:rPr>
          <w:rFonts w:ascii="Times New Roman" w:hAnsi="Times New Roman" w:cs="Times New Roman"/>
          <w:color w:val="222222"/>
          <w:sz w:val="26"/>
          <w:szCs w:val="26"/>
        </w:rPr>
        <w:t>«</w:t>
      </w:r>
      <w:r w:rsidR="003A0516" w:rsidRPr="004214EE">
        <w:rPr>
          <w:rFonts w:ascii="Times New Roman" w:hAnsi="Times New Roman" w:cs="Times New Roman"/>
          <w:color w:val="222222"/>
          <w:sz w:val="26"/>
          <w:szCs w:val="26"/>
        </w:rPr>
        <w:t>АБ</w:t>
      </w:r>
      <w:r w:rsidR="000C159D" w:rsidRPr="004214EE">
        <w:rPr>
          <w:rFonts w:ascii="Times New Roman" w:hAnsi="Times New Roman" w:cs="Times New Roman"/>
          <w:sz w:val="26"/>
          <w:szCs w:val="26"/>
          <w:lang w:val="ky-KG"/>
        </w:rPr>
        <w:t>24</w:t>
      </w:r>
      <w:r w:rsidRPr="004214EE">
        <w:rPr>
          <w:rFonts w:ascii="Times New Roman" w:hAnsi="Times New Roman" w:cs="Times New Roman"/>
          <w:color w:val="222222"/>
          <w:sz w:val="26"/>
          <w:szCs w:val="26"/>
        </w:rPr>
        <w:t>».</w:t>
      </w:r>
    </w:p>
    <w:p w14:paraId="54364A3C" w14:textId="75B81FC3" w:rsidR="00613E9F" w:rsidRPr="00955331" w:rsidRDefault="00613E9F" w:rsidP="00AC641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955331">
        <w:rPr>
          <w:rFonts w:ascii="Times New Roman" w:hAnsi="Times New Roman" w:cs="Times New Roman"/>
          <w:color w:val="222222"/>
          <w:sz w:val="26"/>
          <w:szCs w:val="26"/>
        </w:rPr>
        <w:t>3.</w:t>
      </w:r>
      <w:r w:rsidR="0003155A">
        <w:rPr>
          <w:rFonts w:ascii="Times New Roman" w:hAnsi="Times New Roman" w:cs="Times New Roman"/>
          <w:color w:val="222222"/>
          <w:sz w:val="26"/>
          <w:szCs w:val="26"/>
          <w:lang w:val="ky-KG"/>
        </w:rPr>
        <w:t>3</w:t>
      </w:r>
      <w:r w:rsidRPr="00955331">
        <w:rPr>
          <w:rFonts w:ascii="Times New Roman" w:hAnsi="Times New Roman" w:cs="Times New Roman"/>
          <w:color w:val="222222"/>
          <w:sz w:val="26"/>
          <w:szCs w:val="26"/>
        </w:rPr>
        <w:t xml:space="preserve">. Персональные данные клиента/заемщика могут быть использованы в целях предоставления доступа клиенту/заемщику к </w:t>
      </w:r>
      <w:r w:rsidR="0053581B">
        <w:rPr>
          <w:rFonts w:ascii="Times New Roman" w:hAnsi="Times New Roman" w:cs="Times New Roman"/>
          <w:color w:val="222222"/>
          <w:sz w:val="26"/>
          <w:szCs w:val="26"/>
          <w:lang w:val="ky-KG"/>
        </w:rPr>
        <w:t>мобильному приложению</w:t>
      </w:r>
      <w:r w:rsidRPr="00955331">
        <w:rPr>
          <w:rFonts w:ascii="Times New Roman" w:hAnsi="Times New Roman" w:cs="Times New Roman"/>
          <w:color w:val="222222"/>
          <w:sz w:val="26"/>
          <w:szCs w:val="26"/>
        </w:rPr>
        <w:t xml:space="preserve"> «</w:t>
      </w:r>
      <w:r w:rsidR="00547045">
        <w:rPr>
          <w:rFonts w:ascii="Times New Roman" w:hAnsi="Times New Roman" w:cs="Times New Roman"/>
          <w:color w:val="222222"/>
          <w:sz w:val="26"/>
          <w:szCs w:val="26"/>
          <w:lang w:val="ky-KG"/>
        </w:rPr>
        <w:t>АБ24</w:t>
      </w:r>
      <w:r w:rsidRPr="00955331">
        <w:rPr>
          <w:rFonts w:ascii="Times New Roman" w:hAnsi="Times New Roman" w:cs="Times New Roman"/>
          <w:color w:val="222222"/>
          <w:sz w:val="26"/>
          <w:szCs w:val="26"/>
        </w:rPr>
        <w:t>», а также для получения возможности использования иных функций услуги.</w:t>
      </w:r>
    </w:p>
    <w:p w14:paraId="58E8DF11" w14:textId="7D123B2E" w:rsidR="00613E9F" w:rsidRPr="004C0769" w:rsidRDefault="00613E9F" w:rsidP="00AC641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4C0769">
        <w:rPr>
          <w:rFonts w:ascii="Times New Roman" w:hAnsi="Times New Roman" w:cs="Times New Roman"/>
          <w:color w:val="222222"/>
          <w:sz w:val="26"/>
          <w:szCs w:val="26"/>
        </w:rPr>
        <w:t>3.</w:t>
      </w:r>
      <w:r w:rsidR="0011254F">
        <w:rPr>
          <w:rFonts w:ascii="Times New Roman" w:hAnsi="Times New Roman" w:cs="Times New Roman"/>
          <w:color w:val="222222"/>
          <w:sz w:val="26"/>
          <w:szCs w:val="26"/>
          <w:lang w:val="ky-KG"/>
        </w:rPr>
        <w:t>4</w:t>
      </w:r>
      <w:r w:rsidRPr="004C0769">
        <w:rPr>
          <w:rFonts w:ascii="Times New Roman" w:hAnsi="Times New Roman" w:cs="Times New Roman"/>
          <w:color w:val="222222"/>
          <w:sz w:val="26"/>
          <w:szCs w:val="26"/>
        </w:rPr>
        <w:t>. Обработка персональных данных клиента/заемщика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72398B24" w14:textId="12C50DE5" w:rsidR="00613E9F" w:rsidRDefault="00613E9F" w:rsidP="00AC641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1A4F0C">
        <w:rPr>
          <w:rFonts w:ascii="Times New Roman" w:hAnsi="Times New Roman" w:cs="Times New Roman"/>
          <w:color w:val="222222"/>
          <w:sz w:val="26"/>
          <w:szCs w:val="26"/>
        </w:rPr>
        <w:t>3.</w:t>
      </w:r>
      <w:r w:rsidR="0011254F">
        <w:rPr>
          <w:rFonts w:ascii="Times New Roman" w:hAnsi="Times New Roman" w:cs="Times New Roman"/>
          <w:color w:val="222222"/>
          <w:sz w:val="26"/>
          <w:szCs w:val="26"/>
          <w:lang w:val="ky-KG"/>
        </w:rPr>
        <w:t>5</w:t>
      </w:r>
      <w:r w:rsidR="00AC6417">
        <w:rPr>
          <w:rFonts w:ascii="Times New Roman" w:hAnsi="Times New Roman" w:cs="Times New Roman"/>
          <w:color w:val="222222"/>
          <w:sz w:val="26"/>
          <w:szCs w:val="26"/>
        </w:rPr>
        <w:t>.</w:t>
      </w:r>
      <w:r w:rsidR="00AC6417">
        <w:rPr>
          <w:rFonts w:ascii="Times New Roman" w:hAnsi="Times New Roman" w:cs="Times New Roman"/>
          <w:color w:val="222222"/>
          <w:sz w:val="26"/>
          <w:szCs w:val="26"/>
          <w:lang w:val="ky-KG"/>
        </w:rPr>
        <w:t xml:space="preserve"> </w:t>
      </w:r>
      <w:r w:rsidRPr="001A4F0C">
        <w:rPr>
          <w:rFonts w:ascii="Times New Roman" w:hAnsi="Times New Roman" w:cs="Times New Roman"/>
          <w:color w:val="222222"/>
          <w:sz w:val="26"/>
          <w:szCs w:val="26"/>
        </w:rPr>
        <w:t>Банк не несет ответственности, если персональные данные, Логин и PIN-код были преднамеренно/непреднамеренно переданы/утеряны клиентом/заемщиком и стали известны третьим лицам по вине клиента/заемщика.</w:t>
      </w:r>
    </w:p>
    <w:p w14:paraId="3BA506FF" w14:textId="337EF700" w:rsidR="00B27744" w:rsidRPr="00DF6C83" w:rsidRDefault="0011254F" w:rsidP="00B2774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  <w:lang w:val="ky-KG"/>
        </w:rPr>
        <w:t>3.6</w:t>
      </w:r>
      <w:r w:rsidR="00B27744">
        <w:rPr>
          <w:rFonts w:ascii="Times New Roman" w:hAnsi="Times New Roman" w:cs="Times New Roman"/>
          <w:color w:val="222222"/>
          <w:sz w:val="26"/>
          <w:szCs w:val="26"/>
          <w:lang w:val="ky-KG"/>
        </w:rPr>
        <w:t>.</w:t>
      </w:r>
      <w:r w:rsidR="00B27744" w:rsidRPr="00DF6C83">
        <w:rPr>
          <w:rFonts w:ascii="Times New Roman" w:hAnsi="Times New Roman" w:cs="Times New Roman"/>
          <w:color w:val="000000"/>
          <w:sz w:val="26"/>
          <w:szCs w:val="26"/>
        </w:rPr>
        <w:t xml:space="preserve">После ознакомления клиента/заемщика с Договором и принятия </w:t>
      </w:r>
      <w:r w:rsidR="00B27744">
        <w:rPr>
          <w:rFonts w:ascii="Times New Roman" w:hAnsi="Times New Roman" w:cs="Times New Roman"/>
          <w:color w:val="000000"/>
          <w:sz w:val="26"/>
          <w:szCs w:val="26"/>
        </w:rPr>
        <w:t xml:space="preserve">условий </w:t>
      </w:r>
      <w:r w:rsidR="00B27744" w:rsidRPr="00DF6C83">
        <w:rPr>
          <w:rFonts w:ascii="Times New Roman" w:hAnsi="Times New Roman" w:cs="Times New Roman"/>
          <w:color w:val="000000"/>
          <w:sz w:val="26"/>
          <w:szCs w:val="26"/>
        </w:rPr>
        <w:t>посредством</w:t>
      </w:r>
      <w:r w:rsidR="00B27744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="00B27744" w:rsidRPr="00DF6C83">
        <w:rPr>
          <w:rFonts w:ascii="Times New Roman" w:hAnsi="Times New Roman" w:cs="Times New Roman"/>
          <w:color w:val="000000"/>
          <w:sz w:val="26"/>
          <w:szCs w:val="26"/>
        </w:rPr>
        <w:t>подтверждения или осуществления иных действий, указ</w:t>
      </w:r>
      <w:r w:rsidR="00B27744">
        <w:rPr>
          <w:rFonts w:ascii="Times New Roman" w:hAnsi="Times New Roman" w:cs="Times New Roman"/>
          <w:color w:val="000000"/>
          <w:sz w:val="26"/>
          <w:szCs w:val="26"/>
        </w:rPr>
        <w:t>анных Банком, настоящий Договор</w:t>
      </w:r>
      <w:r w:rsidR="00B27744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="00B27744" w:rsidRPr="00DF6C83">
        <w:rPr>
          <w:rFonts w:ascii="Times New Roman" w:hAnsi="Times New Roman" w:cs="Times New Roman"/>
          <w:color w:val="000000"/>
          <w:sz w:val="26"/>
          <w:szCs w:val="26"/>
        </w:rPr>
        <w:t>считается заключенным с использованием электронной</w:t>
      </w:r>
      <w:r w:rsidR="00B27744">
        <w:rPr>
          <w:rFonts w:ascii="Times New Roman" w:hAnsi="Times New Roman" w:cs="Times New Roman"/>
          <w:color w:val="000000"/>
          <w:sz w:val="26"/>
          <w:szCs w:val="26"/>
        </w:rPr>
        <w:t xml:space="preserve"> подписи, которая соответствует</w:t>
      </w:r>
      <w:r w:rsidR="00B27744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="00B27744" w:rsidRPr="00DF6C83">
        <w:rPr>
          <w:rFonts w:ascii="Times New Roman" w:hAnsi="Times New Roman" w:cs="Times New Roman"/>
          <w:color w:val="000000"/>
          <w:sz w:val="26"/>
          <w:szCs w:val="26"/>
        </w:rPr>
        <w:t>требованиям законодательства Кыргызской Республики.</w:t>
      </w:r>
    </w:p>
    <w:p w14:paraId="15B57B01" w14:textId="15AC9485" w:rsidR="00B27744" w:rsidRPr="00C444F5" w:rsidRDefault="00C444F5" w:rsidP="00C444F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ky-KG"/>
        </w:rPr>
        <w:t>3</w:t>
      </w:r>
      <w:r w:rsidR="0011254F">
        <w:rPr>
          <w:rFonts w:ascii="Times New Roman" w:hAnsi="Times New Roman" w:cs="Times New Roman"/>
          <w:color w:val="000000"/>
          <w:sz w:val="26"/>
          <w:szCs w:val="26"/>
        </w:rPr>
        <w:t>.7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426D4" w:rsidRPr="002426D4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2426D4" w:rsidRPr="00F36D45">
        <w:rPr>
          <w:rFonts w:ascii="Times New Roman" w:hAnsi="Times New Roman" w:cs="Times New Roman"/>
          <w:color w:val="222222"/>
          <w:sz w:val="26"/>
          <w:szCs w:val="26"/>
        </w:rPr>
        <w:t>Применение электронной подписи является эквивалентом собственноручной подписи клиента/заемщика Банка, инструментом идентификации клиента/заемщика и проверки целостности электронного документа.</w:t>
      </w:r>
    </w:p>
    <w:p w14:paraId="45F5AA6C" w14:textId="09ED60F3" w:rsidR="00613E9F" w:rsidRPr="00F36D45" w:rsidRDefault="0011254F" w:rsidP="00F36D4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>3.8</w:t>
      </w:r>
      <w:r w:rsidR="00F36D45">
        <w:rPr>
          <w:rFonts w:ascii="Times New Roman" w:hAnsi="Times New Roman" w:cs="Times New Roman"/>
          <w:color w:val="222222"/>
          <w:sz w:val="26"/>
          <w:szCs w:val="26"/>
        </w:rPr>
        <w:t xml:space="preserve">. </w:t>
      </w:r>
      <w:r w:rsidR="002426D4" w:rsidRPr="00F36D45">
        <w:rPr>
          <w:rFonts w:ascii="Times New Roman" w:hAnsi="Times New Roman" w:cs="Times New Roman"/>
          <w:color w:val="222222"/>
          <w:sz w:val="26"/>
          <w:szCs w:val="26"/>
        </w:rPr>
        <w:t>Подписание настоящего Договора электронной подписью не является гарантией принятия положительного решения Банком на предоставление кредитных продуктов.</w:t>
      </w:r>
    </w:p>
    <w:p w14:paraId="651A37CC" w14:textId="0ABBCB8A" w:rsidR="00613E9F" w:rsidRPr="001A5A26" w:rsidRDefault="0011254F" w:rsidP="00F36D4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>3.9</w:t>
      </w:r>
      <w:r w:rsidR="00613E9F" w:rsidRPr="00F36D45">
        <w:rPr>
          <w:rFonts w:ascii="Times New Roman" w:hAnsi="Times New Roman" w:cs="Times New Roman"/>
          <w:color w:val="222222"/>
          <w:sz w:val="26"/>
          <w:szCs w:val="26"/>
        </w:rPr>
        <w:t xml:space="preserve">. </w:t>
      </w:r>
      <w:r w:rsidR="002963B1" w:rsidRPr="001A5A26">
        <w:rPr>
          <w:rFonts w:ascii="Times New Roman" w:hAnsi="Times New Roman" w:cs="Times New Roman"/>
          <w:color w:val="222222"/>
          <w:sz w:val="26"/>
          <w:szCs w:val="26"/>
        </w:rPr>
        <w:t>Клиент/заемщик осведомлен и понимает юридическую значимость операций и сделок, совершаемых с использованием электронной подписи.</w:t>
      </w:r>
    </w:p>
    <w:p w14:paraId="6D99BC1C" w14:textId="761D9225" w:rsidR="00613E9F" w:rsidRPr="001B2708" w:rsidRDefault="00613E9F" w:rsidP="002963B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1A5A26">
        <w:rPr>
          <w:rFonts w:ascii="Times New Roman" w:hAnsi="Times New Roman" w:cs="Times New Roman"/>
          <w:color w:val="222222"/>
          <w:sz w:val="26"/>
          <w:szCs w:val="26"/>
        </w:rPr>
        <w:t>3.1</w:t>
      </w:r>
      <w:r w:rsidR="0011254F">
        <w:rPr>
          <w:rFonts w:ascii="Times New Roman" w:hAnsi="Times New Roman" w:cs="Times New Roman"/>
          <w:color w:val="222222"/>
          <w:sz w:val="26"/>
          <w:szCs w:val="26"/>
          <w:lang w:val="ky-KG"/>
        </w:rPr>
        <w:t>0</w:t>
      </w:r>
      <w:r w:rsidRPr="001A5A26">
        <w:rPr>
          <w:rFonts w:ascii="Times New Roman" w:hAnsi="Times New Roman" w:cs="Times New Roman"/>
          <w:color w:val="222222"/>
          <w:sz w:val="26"/>
          <w:szCs w:val="26"/>
        </w:rPr>
        <w:t xml:space="preserve">. </w:t>
      </w:r>
      <w:r w:rsidR="002963B1" w:rsidRPr="001B2708">
        <w:rPr>
          <w:rFonts w:ascii="Times New Roman" w:hAnsi="Times New Roman" w:cs="Times New Roman"/>
          <w:color w:val="222222"/>
          <w:sz w:val="26"/>
          <w:szCs w:val="26"/>
        </w:rPr>
        <w:t>Клиент/заемщик понимает, что подписанный электронной подписью настоящий документ (пакет документов) является безотзывным и признается равнозначным документу (пакету документов) на бумажном носителе.</w:t>
      </w:r>
    </w:p>
    <w:p w14:paraId="6DB8326B" w14:textId="3069E73A" w:rsidR="00613E9F" w:rsidRPr="001B2708" w:rsidRDefault="00613E9F" w:rsidP="000F470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1B2708">
        <w:rPr>
          <w:rFonts w:ascii="Times New Roman" w:hAnsi="Times New Roman" w:cs="Times New Roman"/>
          <w:color w:val="222222"/>
          <w:sz w:val="26"/>
          <w:szCs w:val="26"/>
        </w:rPr>
        <w:t>3.1</w:t>
      </w:r>
      <w:r w:rsidR="000803C9">
        <w:rPr>
          <w:rFonts w:ascii="Times New Roman" w:hAnsi="Times New Roman" w:cs="Times New Roman"/>
          <w:color w:val="222222"/>
          <w:sz w:val="26"/>
          <w:szCs w:val="26"/>
          <w:lang w:val="ky-KG"/>
        </w:rPr>
        <w:t>1</w:t>
      </w:r>
      <w:r w:rsidRPr="001B2708">
        <w:rPr>
          <w:rFonts w:ascii="Times New Roman" w:hAnsi="Times New Roman" w:cs="Times New Roman"/>
          <w:color w:val="222222"/>
          <w:sz w:val="26"/>
          <w:szCs w:val="26"/>
        </w:rPr>
        <w:t xml:space="preserve">. Клиент/заемщик </w:t>
      </w:r>
      <w:r w:rsidRPr="00AE5E91">
        <w:rPr>
          <w:rFonts w:ascii="Times New Roman" w:hAnsi="Times New Roman" w:cs="Times New Roman"/>
          <w:bCs/>
          <w:color w:val="222222"/>
          <w:sz w:val="26"/>
          <w:szCs w:val="26"/>
        </w:rPr>
        <w:t>согласен</w:t>
      </w:r>
      <w:r w:rsidRPr="001B2708">
        <w:rPr>
          <w:rFonts w:ascii="Times New Roman" w:hAnsi="Times New Roman" w:cs="Times New Roman"/>
          <w:color w:val="222222"/>
          <w:sz w:val="26"/>
          <w:szCs w:val="26"/>
        </w:rPr>
        <w:t xml:space="preserve">, что в случае одобрения на предоставление кредитных </w:t>
      </w:r>
      <w:r w:rsidR="001B2708" w:rsidRPr="001B2708">
        <w:rPr>
          <w:rFonts w:ascii="Times New Roman" w:hAnsi="Times New Roman" w:cs="Times New Roman"/>
          <w:color w:val="222222"/>
          <w:sz w:val="26"/>
          <w:szCs w:val="26"/>
        </w:rPr>
        <w:t xml:space="preserve">продуктов в </w:t>
      </w:r>
      <w:r w:rsidR="001523E9">
        <w:rPr>
          <w:rFonts w:ascii="Times New Roman" w:hAnsi="Times New Roman" w:cs="Times New Roman"/>
          <w:color w:val="222222"/>
          <w:sz w:val="26"/>
          <w:szCs w:val="26"/>
          <w:lang w:val="ky-KG"/>
        </w:rPr>
        <w:t>мобильном приложении</w:t>
      </w:r>
      <w:r w:rsidR="001B2708" w:rsidRPr="001B2708">
        <w:rPr>
          <w:rFonts w:ascii="Times New Roman" w:hAnsi="Times New Roman" w:cs="Times New Roman"/>
          <w:color w:val="222222"/>
          <w:sz w:val="26"/>
          <w:szCs w:val="26"/>
        </w:rPr>
        <w:t xml:space="preserve"> «АБ24</w:t>
      </w:r>
      <w:r w:rsidRPr="001B2708">
        <w:rPr>
          <w:rFonts w:ascii="Times New Roman" w:hAnsi="Times New Roman" w:cs="Times New Roman"/>
          <w:color w:val="222222"/>
          <w:sz w:val="26"/>
          <w:szCs w:val="26"/>
        </w:rPr>
        <w:t>», все требуемые и необходимые документы будут подписаны данной (текущей) электронной подписью, а именно:</w:t>
      </w:r>
    </w:p>
    <w:p w14:paraId="4E731A0C" w14:textId="77777777" w:rsidR="00613E9F" w:rsidRPr="001B2708" w:rsidRDefault="00613E9F" w:rsidP="000F470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1B2708">
        <w:rPr>
          <w:rFonts w:ascii="Times New Roman" w:hAnsi="Times New Roman" w:cs="Times New Roman"/>
          <w:color w:val="222222"/>
          <w:sz w:val="26"/>
          <w:szCs w:val="26"/>
        </w:rPr>
        <w:t>- на получение кредитного продукта на условиях, предоставляемых Банком;</w:t>
      </w:r>
    </w:p>
    <w:p w14:paraId="154E662F" w14:textId="77777777" w:rsidR="00613E9F" w:rsidRPr="001B2708" w:rsidRDefault="00613E9F" w:rsidP="000F470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1B2708">
        <w:rPr>
          <w:rFonts w:ascii="Times New Roman" w:hAnsi="Times New Roman" w:cs="Times New Roman"/>
          <w:color w:val="222222"/>
          <w:sz w:val="26"/>
          <w:szCs w:val="26"/>
        </w:rPr>
        <w:t>- на сбор и обработку персональных данных;</w:t>
      </w:r>
    </w:p>
    <w:p w14:paraId="1740F92C" w14:textId="64B9D322" w:rsidR="00613E9F" w:rsidRPr="001B2708" w:rsidRDefault="00613E9F" w:rsidP="000F470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1B2708">
        <w:rPr>
          <w:rFonts w:ascii="Times New Roman" w:hAnsi="Times New Roman" w:cs="Times New Roman"/>
          <w:color w:val="222222"/>
          <w:sz w:val="26"/>
          <w:szCs w:val="26"/>
        </w:rPr>
        <w:t>- согласие на подписан</w:t>
      </w:r>
      <w:r w:rsidR="00347072">
        <w:rPr>
          <w:rFonts w:ascii="Times New Roman" w:hAnsi="Times New Roman" w:cs="Times New Roman"/>
          <w:color w:val="222222"/>
          <w:sz w:val="26"/>
          <w:szCs w:val="26"/>
        </w:rPr>
        <w:t>ие заявления</w:t>
      </w:r>
      <w:r w:rsidRPr="001B2708">
        <w:rPr>
          <w:rFonts w:ascii="Times New Roman" w:hAnsi="Times New Roman" w:cs="Times New Roman"/>
          <w:color w:val="222222"/>
          <w:sz w:val="26"/>
          <w:szCs w:val="26"/>
        </w:rPr>
        <w:t xml:space="preserve"> субъекта на сбор и обработку его персональных данных (</w:t>
      </w:r>
      <w:r w:rsidRPr="00645C11">
        <w:rPr>
          <w:rFonts w:ascii="Times New Roman" w:hAnsi="Times New Roman" w:cs="Times New Roman"/>
          <w:b/>
          <w:color w:val="222222"/>
          <w:sz w:val="26"/>
          <w:szCs w:val="26"/>
        </w:rPr>
        <w:t>Приложение 1);</w:t>
      </w:r>
    </w:p>
    <w:p w14:paraId="4ECAC429" w14:textId="08E19417" w:rsidR="00613E9F" w:rsidRPr="00C52F87" w:rsidRDefault="00613E9F" w:rsidP="000F470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222222"/>
          <w:sz w:val="26"/>
          <w:szCs w:val="26"/>
          <w:lang w:val="ky-KG"/>
        </w:rPr>
      </w:pPr>
      <w:r w:rsidRPr="001B2708">
        <w:rPr>
          <w:rFonts w:ascii="Times New Roman" w:hAnsi="Times New Roman" w:cs="Times New Roman"/>
          <w:color w:val="222222"/>
          <w:sz w:val="26"/>
          <w:szCs w:val="26"/>
        </w:rPr>
        <w:t>- согласие на подписание типовой формы согласия субъекта персональных данных на сбор и обработку его персональных данных (</w:t>
      </w:r>
      <w:r w:rsidRPr="00645C11">
        <w:rPr>
          <w:rFonts w:ascii="Times New Roman" w:hAnsi="Times New Roman" w:cs="Times New Roman"/>
          <w:b/>
          <w:color w:val="222222"/>
          <w:sz w:val="26"/>
          <w:szCs w:val="26"/>
        </w:rPr>
        <w:t>Приложение 2</w:t>
      </w:r>
      <w:r w:rsidRPr="001B2708">
        <w:rPr>
          <w:rFonts w:ascii="Times New Roman" w:hAnsi="Times New Roman" w:cs="Times New Roman"/>
          <w:color w:val="222222"/>
          <w:sz w:val="26"/>
          <w:szCs w:val="26"/>
        </w:rPr>
        <w:t>)</w:t>
      </w:r>
      <w:r w:rsidR="00C52F87">
        <w:rPr>
          <w:rFonts w:ascii="Times New Roman" w:hAnsi="Times New Roman" w:cs="Times New Roman"/>
          <w:color w:val="222222"/>
          <w:sz w:val="26"/>
          <w:szCs w:val="26"/>
          <w:lang w:val="ky-KG"/>
        </w:rPr>
        <w:t>.</w:t>
      </w:r>
    </w:p>
    <w:p w14:paraId="0EA5683B" w14:textId="5AEEE593" w:rsidR="00613E9F" w:rsidRDefault="00613E9F" w:rsidP="000F470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222222"/>
          <w:sz w:val="26"/>
          <w:szCs w:val="26"/>
          <w:lang w:val="ky-KG"/>
        </w:rPr>
      </w:pPr>
      <w:r w:rsidRPr="001B2708">
        <w:rPr>
          <w:rFonts w:ascii="Times New Roman" w:hAnsi="Times New Roman" w:cs="Times New Roman"/>
          <w:color w:val="222222"/>
          <w:sz w:val="26"/>
          <w:szCs w:val="26"/>
        </w:rPr>
        <w:t>- на проверку и передачу сведений кредитной истории в ЗАО Кредитное Бюро "</w:t>
      </w:r>
      <w:proofErr w:type="spellStart"/>
      <w:r w:rsidRPr="001B2708">
        <w:rPr>
          <w:rFonts w:ascii="Times New Roman" w:hAnsi="Times New Roman" w:cs="Times New Roman"/>
          <w:color w:val="222222"/>
          <w:sz w:val="26"/>
          <w:szCs w:val="26"/>
        </w:rPr>
        <w:t>Ишеним</w:t>
      </w:r>
      <w:proofErr w:type="spellEnd"/>
      <w:r w:rsidRPr="001B2708">
        <w:rPr>
          <w:rFonts w:ascii="Times New Roman" w:hAnsi="Times New Roman" w:cs="Times New Roman"/>
          <w:color w:val="222222"/>
          <w:sz w:val="26"/>
          <w:szCs w:val="26"/>
        </w:rPr>
        <w:t>"</w:t>
      </w:r>
      <w:r w:rsidR="008110CE" w:rsidRPr="001B2708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C52F87">
        <w:rPr>
          <w:rFonts w:ascii="Times New Roman" w:hAnsi="Times New Roman" w:cs="Times New Roman"/>
          <w:color w:val="222222"/>
          <w:sz w:val="26"/>
          <w:szCs w:val="26"/>
        </w:rPr>
        <w:t>(далее- КБ «</w:t>
      </w:r>
      <w:proofErr w:type="spellStart"/>
      <w:r w:rsidR="00C52F87">
        <w:rPr>
          <w:rFonts w:ascii="Times New Roman" w:hAnsi="Times New Roman" w:cs="Times New Roman"/>
          <w:color w:val="222222"/>
          <w:sz w:val="26"/>
          <w:szCs w:val="26"/>
        </w:rPr>
        <w:t>Ишеним</w:t>
      </w:r>
      <w:proofErr w:type="spellEnd"/>
      <w:r w:rsidR="00C52F87">
        <w:rPr>
          <w:rFonts w:ascii="Times New Roman" w:hAnsi="Times New Roman" w:cs="Times New Roman"/>
          <w:color w:val="222222"/>
          <w:sz w:val="26"/>
          <w:szCs w:val="26"/>
        </w:rPr>
        <w:t>»)</w:t>
      </w:r>
      <w:r w:rsidR="00645C11">
        <w:rPr>
          <w:rFonts w:ascii="Times New Roman" w:hAnsi="Times New Roman" w:cs="Times New Roman"/>
          <w:color w:val="222222"/>
          <w:sz w:val="26"/>
          <w:szCs w:val="26"/>
          <w:lang w:val="ky-KG"/>
        </w:rPr>
        <w:t xml:space="preserve"> (</w:t>
      </w:r>
      <w:r w:rsidR="00645C11" w:rsidRPr="00645C11">
        <w:rPr>
          <w:rFonts w:ascii="Times New Roman" w:hAnsi="Times New Roman" w:cs="Times New Roman"/>
          <w:b/>
          <w:color w:val="222222"/>
          <w:sz w:val="26"/>
          <w:szCs w:val="26"/>
          <w:lang w:val="ky-KG"/>
        </w:rPr>
        <w:t>П</w:t>
      </w:r>
      <w:r w:rsidR="00063FC4" w:rsidRPr="00645C11">
        <w:rPr>
          <w:rFonts w:ascii="Times New Roman" w:hAnsi="Times New Roman" w:cs="Times New Roman"/>
          <w:b/>
          <w:color w:val="222222"/>
          <w:sz w:val="26"/>
          <w:szCs w:val="26"/>
          <w:lang w:val="ky-KG"/>
        </w:rPr>
        <w:t>риложение 3</w:t>
      </w:r>
      <w:r w:rsidR="00063FC4">
        <w:rPr>
          <w:rFonts w:ascii="Times New Roman" w:hAnsi="Times New Roman" w:cs="Times New Roman"/>
          <w:color w:val="222222"/>
          <w:sz w:val="26"/>
          <w:szCs w:val="26"/>
          <w:lang w:val="ky-KG"/>
        </w:rPr>
        <w:t>)</w:t>
      </w:r>
      <w:r w:rsidR="00C52F87">
        <w:rPr>
          <w:rFonts w:ascii="Times New Roman" w:hAnsi="Times New Roman" w:cs="Times New Roman"/>
          <w:color w:val="222222"/>
          <w:sz w:val="26"/>
          <w:szCs w:val="26"/>
          <w:lang w:val="ky-KG"/>
        </w:rPr>
        <w:t>.</w:t>
      </w:r>
    </w:p>
    <w:p w14:paraId="77663050" w14:textId="1578CA0A" w:rsidR="00486FD0" w:rsidRPr="00063FC4" w:rsidRDefault="00970738" w:rsidP="000F470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222222"/>
          <w:sz w:val="26"/>
          <w:szCs w:val="26"/>
          <w:lang w:val="ky-KG"/>
        </w:rPr>
      </w:pPr>
      <w:r>
        <w:rPr>
          <w:rFonts w:ascii="Times New Roman" w:hAnsi="Times New Roman" w:cs="Times New Roman"/>
          <w:color w:val="222222"/>
          <w:sz w:val="26"/>
          <w:szCs w:val="26"/>
          <w:lang w:val="ky-KG"/>
        </w:rPr>
        <w:t xml:space="preserve">- </w:t>
      </w:r>
      <w:r w:rsidR="00486FD0">
        <w:rPr>
          <w:rFonts w:ascii="Times New Roman" w:hAnsi="Times New Roman" w:cs="Times New Roman"/>
          <w:color w:val="222222"/>
          <w:sz w:val="26"/>
          <w:szCs w:val="26"/>
          <w:lang w:val="ky-KG"/>
        </w:rPr>
        <w:t>на уступку прав требования, на раскрытие информации о нем третьим лицам, в случаях несвоеверменного погашения кредита и процентов по нему, нарушения иных обязательств по настоящему договору и на повышен</w:t>
      </w:r>
      <w:r w:rsidR="00157CCF">
        <w:rPr>
          <w:rFonts w:ascii="Times New Roman" w:hAnsi="Times New Roman" w:cs="Times New Roman"/>
          <w:color w:val="222222"/>
          <w:sz w:val="26"/>
          <w:szCs w:val="26"/>
          <w:lang w:val="ky-KG"/>
        </w:rPr>
        <w:t>ие процентной ставки по кредиту (</w:t>
      </w:r>
      <w:r w:rsidR="00157CCF" w:rsidRPr="00645C11">
        <w:rPr>
          <w:rFonts w:ascii="Times New Roman" w:hAnsi="Times New Roman" w:cs="Times New Roman"/>
          <w:b/>
          <w:color w:val="222222"/>
          <w:sz w:val="26"/>
          <w:szCs w:val="26"/>
          <w:lang w:val="ky-KG"/>
        </w:rPr>
        <w:t>Приложение 4</w:t>
      </w:r>
      <w:r w:rsidR="00157CCF">
        <w:rPr>
          <w:rFonts w:ascii="Times New Roman" w:hAnsi="Times New Roman" w:cs="Times New Roman"/>
          <w:color w:val="222222"/>
          <w:sz w:val="26"/>
          <w:szCs w:val="26"/>
          <w:lang w:val="ky-KG"/>
        </w:rPr>
        <w:t>).</w:t>
      </w:r>
    </w:p>
    <w:p w14:paraId="3939AF98" w14:textId="14D1F218" w:rsidR="00613E9F" w:rsidRPr="008D3FA3" w:rsidRDefault="00613E9F" w:rsidP="008D3F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222222"/>
          <w:sz w:val="26"/>
          <w:szCs w:val="26"/>
          <w:lang w:val="ky-KG"/>
        </w:rPr>
      </w:pPr>
      <w:r w:rsidRPr="00F84448">
        <w:rPr>
          <w:rFonts w:ascii="Times New Roman" w:hAnsi="Times New Roman" w:cs="Times New Roman"/>
          <w:color w:val="222222"/>
          <w:sz w:val="26"/>
          <w:szCs w:val="26"/>
        </w:rPr>
        <w:t>-</w:t>
      </w:r>
      <w:r w:rsidR="00063FC4" w:rsidRPr="00F84448">
        <w:rPr>
          <w:rFonts w:ascii="Times New Roman" w:hAnsi="Times New Roman" w:cs="Times New Roman"/>
          <w:color w:val="222222"/>
          <w:sz w:val="26"/>
          <w:szCs w:val="26"/>
          <w:lang w:val="ky-KG"/>
        </w:rPr>
        <w:t xml:space="preserve"> </w:t>
      </w:r>
      <w:r w:rsidRPr="00F84448">
        <w:rPr>
          <w:rFonts w:ascii="Times New Roman" w:hAnsi="Times New Roman" w:cs="Times New Roman"/>
          <w:color w:val="222222"/>
          <w:sz w:val="26"/>
          <w:szCs w:val="26"/>
        </w:rPr>
        <w:t>на получение сведений о нем в рамках Договора, из любых законно действующих органов;</w:t>
      </w:r>
      <w:r w:rsidR="00486FD0">
        <w:rPr>
          <w:rFonts w:ascii="Times New Roman" w:hAnsi="Times New Roman" w:cs="Times New Roman"/>
          <w:color w:val="222222"/>
          <w:sz w:val="26"/>
          <w:szCs w:val="26"/>
          <w:highlight w:val="cyan"/>
          <w:lang w:val="ky-KG"/>
        </w:rPr>
        <w:t xml:space="preserve"> </w:t>
      </w:r>
    </w:p>
    <w:p w14:paraId="2079A177" w14:textId="19611D0E" w:rsidR="00613E9F" w:rsidRPr="001B2708" w:rsidRDefault="00613E9F" w:rsidP="000F470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1B2708">
        <w:rPr>
          <w:rFonts w:ascii="Times New Roman" w:hAnsi="Times New Roman" w:cs="Times New Roman"/>
          <w:color w:val="222222"/>
          <w:sz w:val="26"/>
          <w:szCs w:val="26"/>
        </w:rPr>
        <w:t>- на осуществление фотографирования работником Банка и дальнейшее использование</w:t>
      </w:r>
      <w:r w:rsidR="008110CE" w:rsidRPr="001B2708">
        <w:rPr>
          <w:rFonts w:ascii="Times New Roman" w:hAnsi="Times New Roman" w:cs="Times New Roman"/>
          <w:color w:val="222222"/>
          <w:sz w:val="26"/>
          <w:szCs w:val="26"/>
        </w:rPr>
        <w:t xml:space="preserve"> ф</w:t>
      </w:r>
      <w:r w:rsidRPr="001B2708">
        <w:rPr>
          <w:rFonts w:ascii="Times New Roman" w:hAnsi="Times New Roman" w:cs="Times New Roman"/>
          <w:color w:val="222222"/>
          <w:sz w:val="26"/>
          <w:szCs w:val="26"/>
        </w:rPr>
        <w:t xml:space="preserve">отографии клиента/заемщика в соответствии </w:t>
      </w:r>
      <w:r w:rsidR="000F4700">
        <w:rPr>
          <w:rFonts w:ascii="Times New Roman" w:hAnsi="Times New Roman" w:cs="Times New Roman"/>
          <w:color w:val="222222"/>
          <w:sz w:val="26"/>
          <w:szCs w:val="26"/>
          <w:lang w:val="ky-KG"/>
        </w:rPr>
        <w:t xml:space="preserve">с </w:t>
      </w:r>
      <w:r w:rsidRPr="001B2708">
        <w:rPr>
          <w:rFonts w:ascii="Times New Roman" w:hAnsi="Times New Roman" w:cs="Times New Roman"/>
          <w:color w:val="222222"/>
          <w:sz w:val="26"/>
          <w:szCs w:val="26"/>
        </w:rPr>
        <w:t>внутренними нормативными документами</w:t>
      </w:r>
      <w:r w:rsidR="008110CE" w:rsidRPr="001B2708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1B2708">
        <w:rPr>
          <w:rFonts w:ascii="Times New Roman" w:hAnsi="Times New Roman" w:cs="Times New Roman"/>
          <w:color w:val="222222"/>
          <w:sz w:val="26"/>
          <w:szCs w:val="26"/>
        </w:rPr>
        <w:t>Банка;</w:t>
      </w:r>
    </w:p>
    <w:p w14:paraId="5983AC85" w14:textId="6100A1B4" w:rsidR="00613E9F" w:rsidRPr="001B2708" w:rsidRDefault="00613E9F" w:rsidP="000F470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1B2708">
        <w:rPr>
          <w:rFonts w:ascii="Times New Roman" w:hAnsi="Times New Roman" w:cs="Times New Roman"/>
          <w:color w:val="222222"/>
          <w:sz w:val="26"/>
          <w:szCs w:val="26"/>
        </w:rPr>
        <w:t>- на проведение кредитного скоринга, для которого необходимо получение Банком</w:t>
      </w:r>
      <w:r w:rsidR="008110CE" w:rsidRPr="001B2708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1B2708">
        <w:rPr>
          <w:rFonts w:ascii="Times New Roman" w:hAnsi="Times New Roman" w:cs="Times New Roman"/>
          <w:color w:val="222222"/>
          <w:sz w:val="26"/>
          <w:szCs w:val="26"/>
        </w:rPr>
        <w:t>конфиденциальной информации о нем (включая персон</w:t>
      </w:r>
      <w:r w:rsidR="000F4700">
        <w:rPr>
          <w:rFonts w:ascii="Times New Roman" w:hAnsi="Times New Roman" w:cs="Times New Roman"/>
          <w:color w:val="222222"/>
          <w:sz w:val="26"/>
          <w:szCs w:val="26"/>
        </w:rPr>
        <w:t>альные данные) из всех законных</w:t>
      </w:r>
      <w:r w:rsidR="000F4700">
        <w:rPr>
          <w:rFonts w:ascii="Times New Roman" w:hAnsi="Times New Roman" w:cs="Times New Roman"/>
          <w:color w:val="222222"/>
          <w:sz w:val="26"/>
          <w:szCs w:val="26"/>
          <w:lang w:val="ky-KG"/>
        </w:rPr>
        <w:t xml:space="preserve"> </w:t>
      </w:r>
      <w:r w:rsidRPr="001B2708">
        <w:rPr>
          <w:rFonts w:ascii="Times New Roman" w:hAnsi="Times New Roman" w:cs="Times New Roman"/>
          <w:color w:val="222222"/>
          <w:sz w:val="26"/>
          <w:szCs w:val="26"/>
        </w:rPr>
        <w:t>источников и распространение Банком указанной информации;</w:t>
      </w:r>
    </w:p>
    <w:p w14:paraId="04E31130" w14:textId="734B66FF" w:rsidR="00613E9F" w:rsidRPr="001B2708" w:rsidRDefault="00613E9F" w:rsidP="005133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1B2708">
        <w:rPr>
          <w:rFonts w:ascii="Times New Roman" w:hAnsi="Times New Roman" w:cs="Times New Roman"/>
          <w:color w:val="222222"/>
          <w:sz w:val="26"/>
          <w:szCs w:val="26"/>
        </w:rPr>
        <w:t>- на осуществление Банком предварительного кредитного скоринга и предоставление</w:t>
      </w:r>
      <w:r w:rsidR="008110CE" w:rsidRPr="001B2708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1B2708">
        <w:rPr>
          <w:rFonts w:ascii="Times New Roman" w:hAnsi="Times New Roman" w:cs="Times New Roman"/>
          <w:color w:val="222222"/>
          <w:sz w:val="26"/>
          <w:szCs w:val="26"/>
        </w:rPr>
        <w:t>Банком</w:t>
      </w:r>
      <w:r w:rsidR="008110CE" w:rsidRPr="001B2708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1B2708">
        <w:rPr>
          <w:rFonts w:ascii="Times New Roman" w:hAnsi="Times New Roman" w:cs="Times New Roman"/>
          <w:color w:val="222222"/>
          <w:sz w:val="26"/>
          <w:szCs w:val="26"/>
        </w:rPr>
        <w:t>ему предложения по кредитным продуктам Банка без его обращения по месту</w:t>
      </w:r>
      <w:r w:rsidR="008110CE" w:rsidRPr="001B2708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1B2708">
        <w:rPr>
          <w:rFonts w:ascii="Times New Roman" w:hAnsi="Times New Roman" w:cs="Times New Roman"/>
          <w:color w:val="222222"/>
          <w:sz w:val="26"/>
          <w:szCs w:val="26"/>
        </w:rPr>
        <w:t>нахождения</w:t>
      </w:r>
      <w:r w:rsidR="008110CE" w:rsidRPr="001B2708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513355">
        <w:rPr>
          <w:rFonts w:ascii="Times New Roman" w:hAnsi="Times New Roman" w:cs="Times New Roman"/>
          <w:color w:val="222222"/>
          <w:sz w:val="26"/>
          <w:szCs w:val="26"/>
        </w:rPr>
        <w:t>Банка или филиала Банка;</w:t>
      </w:r>
    </w:p>
    <w:p w14:paraId="74017E37" w14:textId="71E15F85" w:rsidR="00613E9F" w:rsidRPr="00F84448" w:rsidRDefault="00613E9F" w:rsidP="00CB2A7C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1B2708">
        <w:rPr>
          <w:rFonts w:ascii="Times New Roman" w:hAnsi="Times New Roman" w:cs="Times New Roman"/>
          <w:color w:val="222222"/>
          <w:sz w:val="26"/>
          <w:szCs w:val="26"/>
        </w:rPr>
        <w:t>- на несение расходов, связанных со сбором данных (КБ “</w:t>
      </w:r>
      <w:proofErr w:type="spellStart"/>
      <w:r w:rsidRPr="001B2708">
        <w:rPr>
          <w:rFonts w:ascii="Times New Roman" w:hAnsi="Times New Roman" w:cs="Times New Roman"/>
          <w:color w:val="222222"/>
          <w:sz w:val="26"/>
          <w:szCs w:val="26"/>
        </w:rPr>
        <w:t>Ишеним</w:t>
      </w:r>
      <w:proofErr w:type="spellEnd"/>
      <w:r w:rsidRPr="001B2708">
        <w:rPr>
          <w:rFonts w:ascii="Times New Roman" w:hAnsi="Times New Roman" w:cs="Times New Roman"/>
          <w:color w:val="222222"/>
          <w:sz w:val="26"/>
          <w:szCs w:val="26"/>
        </w:rPr>
        <w:t>”), для получения</w:t>
      </w:r>
      <w:r w:rsidR="008110CE" w:rsidRPr="001B2708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1B2708">
        <w:rPr>
          <w:rFonts w:ascii="Times New Roman" w:hAnsi="Times New Roman" w:cs="Times New Roman"/>
          <w:color w:val="222222"/>
          <w:sz w:val="26"/>
          <w:szCs w:val="26"/>
        </w:rPr>
        <w:t>кредитного продукта и других расходов, возникших на л</w:t>
      </w:r>
      <w:r w:rsidR="00CB2A7C">
        <w:rPr>
          <w:rFonts w:ascii="Times New Roman" w:hAnsi="Times New Roman" w:cs="Times New Roman"/>
          <w:color w:val="222222"/>
          <w:sz w:val="26"/>
          <w:szCs w:val="26"/>
        </w:rPr>
        <w:t>юбой стадии рассмотрения заявки;</w:t>
      </w:r>
    </w:p>
    <w:p w14:paraId="04A7CF28" w14:textId="2EB81E53" w:rsidR="00613E9F" w:rsidRPr="001B2708" w:rsidRDefault="00613E9F" w:rsidP="00CB2A7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1B2708">
        <w:rPr>
          <w:rFonts w:ascii="Times New Roman" w:hAnsi="Times New Roman" w:cs="Times New Roman"/>
          <w:color w:val="222222"/>
          <w:sz w:val="26"/>
          <w:szCs w:val="26"/>
        </w:rPr>
        <w:t>- на списание денежных средств с любых банковских счетов клиента/заемщика в</w:t>
      </w:r>
      <w:r w:rsidR="008110CE" w:rsidRPr="001B2708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1B2708">
        <w:rPr>
          <w:rFonts w:ascii="Times New Roman" w:hAnsi="Times New Roman" w:cs="Times New Roman"/>
          <w:color w:val="222222"/>
          <w:sz w:val="26"/>
          <w:szCs w:val="26"/>
        </w:rPr>
        <w:t>безакцептном</w:t>
      </w:r>
      <w:proofErr w:type="spellEnd"/>
      <w:r w:rsidRPr="001B2708">
        <w:rPr>
          <w:rFonts w:ascii="Times New Roman" w:hAnsi="Times New Roman" w:cs="Times New Roman"/>
          <w:color w:val="222222"/>
          <w:sz w:val="26"/>
          <w:szCs w:val="26"/>
        </w:rPr>
        <w:t xml:space="preserve"> порядке на погашение задолженности по кредитному продукту;</w:t>
      </w:r>
    </w:p>
    <w:p w14:paraId="282CA6B9" w14:textId="7E5226F2" w:rsidR="00613E9F" w:rsidRDefault="00613E9F" w:rsidP="00A26BF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1B2708">
        <w:rPr>
          <w:rFonts w:ascii="Times New Roman" w:hAnsi="Times New Roman" w:cs="Times New Roman"/>
          <w:color w:val="222222"/>
          <w:sz w:val="26"/>
          <w:szCs w:val="26"/>
        </w:rPr>
        <w:t>- на установление/изменение Банком на другую дату еж</w:t>
      </w:r>
      <w:r w:rsidR="008F4B30">
        <w:rPr>
          <w:rFonts w:ascii="Times New Roman" w:hAnsi="Times New Roman" w:cs="Times New Roman"/>
          <w:color w:val="222222"/>
          <w:sz w:val="26"/>
          <w:szCs w:val="26"/>
        </w:rPr>
        <w:t>емесячного погашения кредитного</w:t>
      </w:r>
      <w:r w:rsidR="008F4B30">
        <w:rPr>
          <w:rFonts w:ascii="Times New Roman" w:hAnsi="Times New Roman" w:cs="Times New Roman"/>
          <w:color w:val="222222"/>
          <w:sz w:val="26"/>
          <w:szCs w:val="26"/>
          <w:lang w:val="ky-KG"/>
        </w:rPr>
        <w:t xml:space="preserve"> </w:t>
      </w:r>
      <w:r w:rsidRPr="001B2708">
        <w:rPr>
          <w:rFonts w:ascii="Times New Roman" w:hAnsi="Times New Roman" w:cs="Times New Roman"/>
          <w:color w:val="222222"/>
          <w:sz w:val="26"/>
          <w:szCs w:val="26"/>
        </w:rPr>
        <w:t>продукта в зависимости от ежемесячной даты получени</w:t>
      </w:r>
      <w:r w:rsidR="008F4B30">
        <w:rPr>
          <w:rFonts w:ascii="Times New Roman" w:hAnsi="Times New Roman" w:cs="Times New Roman"/>
          <w:color w:val="222222"/>
          <w:sz w:val="26"/>
          <w:szCs w:val="26"/>
        </w:rPr>
        <w:t>я клиентом/заёмщиком заработной</w:t>
      </w:r>
      <w:r w:rsidR="008F4B30">
        <w:rPr>
          <w:rFonts w:ascii="Times New Roman" w:hAnsi="Times New Roman" w:cs="Times New Roman"/>
          <w:color w:val="222222"/>
          <w:sz w:val="26"/>
          <w:szCs w:val="26"/>
          <w:lang w:val="ky-KG"/>
        </w:rPr>
        <w:t xml:space="preserve"> </w:t>
      </w:r>
      <w:r w:rsidRPr="001B2708">
        <w:rPr>
          <w:rFonts w:ascii="Times New Roman" w:hAnsi="Times New Roman" w:cs="Times New Roman"/>
          <w:color w:val="222222"/>
          <w:sz w:val="26"/>
          <w:szCs w:val="26"/>
        </w:rPr>
        <w:t>платы/пенсии и других поступлений в целях недопущения просрочек по кредитному</w:t>
      </w:r>
      <w:r w:rsidR="008110CE" w:rsidRPr="001B2708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1B2708">
        <w:rPr>
          <w:rFonts w:ascii="Times New Roman" w:hAnsi="Times New Roman" w:cs="Times New Roman"/>
          <w:color w:val="222222"/>
          <w:sz w:val="26"/>
          <w:szCs w:val="26"/>
        </w:rPr>
        <w:t>продукту.</w:t>
      </w:r>
    </w:p>
    <w:p w14:paraId="62D48423" w14:textId="13FF9C54" w:rsidR="00613E9F" w:rsidRPr="001B2708" w:rsidRDefault="00613E9F" w:rsidP="001B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A9B034B" w14:textId="7F7B24FF" w:rsidR="0059141E" w:rsidRPr="00484020" w:rsidRDefault="00484020" w:rsidP="00A660D0">
      <w:pPr>
        <w:pStyle w:val="a3"/>
        <w:numPr>
          <w:ilvl w:val="0"/>
          <w:numId w:val="11"/>
        </w:numPr>
        <w:spacing w:before="240" w:line="240" w:lineRule="auto"/>
        <w:rPr>
          <w:rFonts w:ascii="Times New Roman" w:hAnsi="Times New Roman" w:cs="Times New Roman"/>
          <w:b/>
          <w:bCs/>
          <w:sz w:val="26"/>
          <w:szCs w:val="26"/>
          <w:lang w:val="ky-KG"/>
        </w:rPr>
      </w:pPr>
      <w:r w:rsidRPr="00484020">
        <w:rPr>
          <w:rFonts w:ascii="Times New Roman" w:hAnsi="Times New Roman" w:cs="Times New Roman"/>
          <w:b/>
          <w:bCs/>
          <w:sz w:val="26"/>
          <w:szCs w:val="26"/>
          <w:lang w:val="ky-KG"/>
        </w:rPr>
        <w:t xml:space="preserve">Оформление, условия, выдача и погашение кредитных продуктов, выдаваемых </w:t>
      </w:r>
      <w:r w:rsidR="0007337E">
        <w:rPr>
          <w:rFonts w:ascii="Times New Roman" w:hAnsi="Times New Roman" w:cs="Times New Roman"/>
          <w:b/>
          <w:bCs/>
          <w:sz w:val="26"/>
          <w:szCs w:val="26"/>
          <w:lang w:val="ky-KG"/>
        </w:rPr>
        <w:t>удаленно/</w:t>
      </w:r>
      <w:r w:rsidRPr="00484020">
        <w:rPr>
          <w:rFonts w:ascii="Times New Roman" w:hAnsi="Times New Roman" w:cs="Times New Roman"/>
          <w:b/>
          <w:bCs/>
          <w:sz w:val="26"/>
          <w:szCs w:val="26"/>
          <w:lang w:val="ky-KG"/>
        </w:rPr>
        <w:t xml:space="preserve">дистанционно посредством услуги </w:t>
      </w:r>
      <w:r w:rsidR="00DB66A8">
        <w:rPr>
          <w:rFonts w:ascii="Times New Roman" w:hAnsi="Times New Roman" w:cs="Times New Roman"/>
          <w:b/>
          <w:bCs/>
          <w:sz w:val="26"/>
          <w:szCs w:val="26"/>
          <w:lang w:val="ky-KG"/>
        </w:rPr>
        <w:t>“</w:t>
      </w:r>
      <w:r w:rsidRPr="00484020">
        <w:rPr>
          <w:rFonts w:ascii="Times New Roman" w:hAnsi="Times New Roman" w:cs="Times New Roman"/>
          <w:b/>
          <w:bCs/>
          <w:sz w:val="26"/>
          <w:szCs w:val="26"/>
          <w:lang w:val="ky-KG"/>
        </w:rPr>
        <w:t>АБ24</w:t>
      </w:r>
      <w:r w:rsidR="00DB66A8">
        <w:rPr>
          <w:rFonts w:ascii="Times New Roman" w:hAnsi="Times New Roman" w:cs="Times New Roman"/>
          <w:b/>
          <w:bCs/>
          <w:sz w:val="26"/>
          <w:szCs w:val="26"/>
          <w:lang w:val="ky-KG"/>
        </w:rPr>
        <w:t>”</w:t>
      </w:r>
    </w:p>
    <w:p w14:paraId="5BE9749B" w14:textId="77777777" w:rsidR="00484020" w:rsidRPr="00864C35" w:rsidRDefault="00484020" w:rsidP="00484020">
      <w:pPr>
        <w:pStyle w:val="a3"/>
        <w:spacing w:before="240" w:line="240" w:lineRule="auto"/>
        <w:ind w:left="928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55F8CFAA" w14:textId="78C8BDD6" w:rsidR="0081104B" w:rsidRPr="00456B15" w:rsidRDefault="00A660D0" w:rsidP="00A660D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456B15">
        <w:rPr>
          <w:rFonts w:ascii="Times New Roman" w:hAnsi="Times New Roman"/>
          <w:b/>
          <w:sz w:val="26"/>
          <w:szCs w:val="26"/>
          <w:lang w:val="ky-KG"/>
        </w:rPr>
        <w:t>Онлайн кредит</w:t>
      </w:r>
      <w:r w:rsidRPr="00456B15">
        <w:rPr>
          <w:rFonts w:ascii="Times New Roman" w:hAnsi="Times New Roman"/>
          <w:sz w:val="26"/>
          <w:szCs w:val="26"/>
          <w:lang w:val="ky-KG"/>
        </w:rPr>
        <w:t>:</w:t>
      </w:r>
    </w:p>
    <w:p w14:paraId="4827B28D" w14:textId="442849BE" w:rsidR="00A660D0" w:rsidRPr="00456B15" w:rsidRDefault="005367C0" w:rsidP="005367C0">
      <w:pPr>
        <w:pStyle w:val="a3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  <w:lang w:val="ky-KG"/>
        </w:rPr>
      </w:pPr>
      <w:r>
        <w:rPr>
          <w:rFonts w:ascii="Times New Roman" w:hAnsi="Times New Roman"/>
          <w:sz w:val="26"/>
          <w:szCs w:val="26"/>
          <w:lang w:val="ky-KG"/>
        </w:rPr>
        <w:t>4.1.1.</w:t>
      </w:r>
      <w:r w:rsidR="00A660D0" w:rsidRPr="00456B15">
        <w:rPr>
          <w:rFonts w:ascii="Times New Roman" w:hAnsi="Times New Roman"/>
          <w:sz w:val="26"/>
          <w:szCs w:val="26"/>
          <w:lang w:val="ky-KG"/>
        </w:rPr>
        <w:t xml:space="preserve">Выдается </w:t>
      </w:r>
      <w:r w:rsidR="00867237">
        <w:rPr>
          <w:rFonts w:ascii="Times New Roman" w:hAnsi="Times New Roman"/>
          <w:sz w:val="26"/>
          <w:szCs w:val="26"/>
          <w:lang w:val="ky-KG"/>
        </w:rPr>
        <w:t>удаленно/</w:t>
      </w:r>
      <w:r w:rsidR="00A660D0" w:rsidRPr="00456B15">
        <w:rPr>
          <w:rFonts w:ascii="Times New Roman" w:hAnsi="Times New Roman"/>
          <w:sz w:val="26"/>
          <w:szCs w:val="26"/>
          <w:lang w:val="ky-KG"/>
        </w:rPr>
        <w:t xml:space="preserve">дистанционно путем зачисления кредитных средств на действующий </w:t>
      </w:r>
      <w:r w:rsidR="00AF1959">
        <w:rPr>
          <w:rFonts w:ascii="Times New Roman" w:hAnsi="Times New Roman"/>
          <w:sz w:val="26"/>
          <w:szCs w:val="26"/>
          <w:lang w:val="ky-KG"/>
        </w:rPr>
        <w:t xml:space="preserve">личный карт - </w:t>
      </w:r>
      <w:r w:rsidR="00A660D0" w:rsidRPr="00456B15">
        <w:rPr>
          <w:rFonts w:ascii="Times New Roman" w:hAnsi="Times New Roman"/>
          <w:sz w:val="26"/>
          <w:szCs w:val="26"/>
          <w:lang w:val="ky-KG"/>
        </w:rPr>
        <w:t xml:space="preserve"> счет клиента/заемщика</w:t>
      </w:r>
      <w:r w:rsidR="00790227">
        <w:rPr>
          <w:rFonts w:ascii="Times New Roman" w:hAnsi="Times New Roman"/>
          <w:sz w:val="26"/>
          <w:szCs w:val="26"/>
          <w:lang w:val="ky-KG"/>
        </w:rPr>
        <w:t>, открытого в Банке.</w:t>
      </w:r>
    </w:p>
    <w:p w14:paraId="703C7472" w14:textId="1955A7D2" w:rsidR="00205167" w:rsidRPr="005679EA" w:rsidRDefault="005367C0" w:rsidP="0020516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y-KG"/>
        </w:rPr>
        <w:t>4.1.2.</w:t>
      </w:r>
      <w:r w:rsidR="009B1234" w:rsidRPr="009B1234">
        <w:rPr>
          <w:rFonts w:ascii="Times New Roman" w:hAnsi="Times New Roman" w:cs="Times New Roman"/>
          <w:sz w:val="26"/>
          <w:szCs w:val="26"/>
        </w:rPr>
        <w:t xml:space="preserve"> Цель</w:t>
      </w:r>
      <w:r w:rsidR="00867237">
        <w:rPr>
          <w:rFonts w:ascii="Times New Roman" w:hAnsi="Times New Roman" w:cs="Times New Roman"/>
          <w:sz w:val="26"/>
          <w:szCs w:val="26"/>
        </w:rPr>
        <w:t xml:space="preserve"> кредита – </w:t>
      </w:r>
      <w:r w:rsidR="00DB66A8">
        <w:rPr>
          <w:rFonts w:ascii="Times New Roman" w:hAnsi="Times New Roman" w:cs="Times New Roman"/>
          <w:sz w:val="26"/>
          <w:szCs w:val="26"/>
          <w:lang w:val="ky-KG"/>
        </w:rPr>
        <w:t xml:space="preserve">на </w:t>
      </w:r>
      <w:r w:rsidR="00205167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205167" w:rsidRPr="005679EA">
        <w:rPr>
          <w:rFonts w:ascii="Times New Roman" w:hAnsi="Times New Roman" w:cs="Times New Roman"/>
          <w:color w:val="000000"/>
          <w:sz w:val="26"/>
          <w:szCs w:val="26"/>
        </w:rPr>
        <w:t>отребительские це</w:t>
      </w:r>
      <w:r w:rsidR="00205167">
        <w:rPr>
          <w:rFonts w:ascii="Times New Roman" w:hAnsi="Times New Roman" w:cs="Times New Roman"/>
          <w:color w:val="000000"/>
          <w:sz w:val="26"/>
          <w:szCs w:val="26"/>
        </w:rPr>
        <w:t>ли, не противоречащие кредитной</w:t>
      </w:r>
      <w:r w:rsidR="00205167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="00205167" w:rsidRPr="005679EA">
        <w:rPr>
          <w:rFonts w:ascii="Times New Roman" w:hAnsi="Times New Roman" w:cs="Times New Roman"/>
          <w:color w:val="000000"/>
          <w:sz w:val="26"/>
          <w:szCs w:val="26"/>
        </w:rPr>
        <w:t>политике Банка.</w:t>
      </w:r>
    </w:p>
    <w:p w14:paraId="533534EE" w14:textId="6856DF17" w:rsidR="009B1234" w:rsidRPr="00456B15" w:rsidRDefault="005367C0" w:rsidP="00205167">
      <w:pPr>
        <w:pStyle w:val="tkTekst"/>
        <w:tabs>
          <w:tab w:val="left" w:pos="256"/>
        </w:tabs>
        <w:spacing w:after="0" w:line="240" w:lineRule="auto"/>
        <w:ind w:left="709" w:hanging="709"/>
        <w:rPr>
          <w:rFonts w:ascii="Times New Roman" w:hAnsi="Times New Roman"/>
          <w:sz w:val="26"/>
          <w:szCs w:val="26"/>
          <w:lang w:val="ky-KG"/>
        </w:rPr>
      </w:pPr>
      <w:r>
        <w:rPr>
          <w:rFonts w:ascii="Times New Roman" w:hAnsi="Times New Roman"/>
          <w:sz w:val="26"/>
          <w:szCs w:val="26"/>
          <w:lang w:val="ky-KG"/>
        </w:rPr>
        <w:t>4.1.3.</w:t>
      </w:r>
      <w:r w:rsidR="009B1234" w:rsidRPr="009B1234">
        <w:rPr>
          <w:rFonts w:ascii="Times New Roman" w:hAnsi="Times New Roman"/>
          <w:sz w:val="26"/>
          <w:szCs w:val="26"/>
          <w:lang w:val="ky-KG"/>
        </w:rPr>
        <w:t xml:space="preserve"> </w:t>
      </w:r>
      <w:r w:rsidR="0062522F">
        <w:rPr>
          <w:rFonts w:ascii="Times New Roman" w:hAnsi="Times New Roman"/>
          <w:sz w:val="26"/>
          <w:szCs w:val="26"/>
          <w:lang w:val="ky-KG"/>
        </w:rPr>
        <w:t xml:space="preserve">Минимальная сумма кредита – 5 000 (пять тысяч) сом. </w:t>
      </w:r>
      <w:r w:rsidR="009B1234">
        <w:rPr>
          <w:rFonts w:ascii="Times New Roman" w:hAnsi="Times New Roman"/>
          <w:sz w:val="26"/>
          <w:szCs w:val="26"/>
          <w:lang w:val="ky-KG"/>
        </w:rPr>
        <w:t>Максимальная</w:t>
      </w:r>
      <w:r w:rsidR="009B1234" w:rsidRPr="00456B15">
        <w:rPr>
          <w:rFonts w:ascii="Times New Roman" w:hAnsi="Times New Roman"/>
          <w:sz w:val="26"/>
          <w:szCs w:val="26"/>
          <w:lang w:val="ky-KG"/>
        </w:rPr>
        <w:t xml:space="preserve"> сумма кредита – </w:t>
      </w:r>
      <w:r w:rsidR="00A240D6">
        <w:rPr>
          <w:rFonts w:ascii="Times New Roman" w:hAnsi="Times New Roman"/>
          <w:sz w:val="26"/>
          <w:szCs w:val="26"/>
          <w:lang w:val="ky-KG"/>
        </w:rPr>
        <w:t xml:space="preserve">не более отправленной клиентом/заемщиком суммы, указанной в заявлении на получение кредитного продукта через </w:t>
      </w:r>
      <w:r w:rsidR="00DA1C84">
        <w:rPr>
          <w:rFonts w:ascii="Times New Roman" w:hAnsi="Times New Roman"/>
          <w:sz w:val="26"/>
          <w:szCs w:val="26"/>
          <w:lang w:val="ky-KG"/>
        </w:rPr>
        <w:t>мобильное приложение</w:t>
      </w:r>
      <w:r w:rsidR="00A240D6">
        <w:rPr>
          <w:rFonts w:ascii="Times New Roman" w:hAnsi="Times New Roman"/>
          <w:sz w:val="26"/>
          <w:szCs w:val="26"/>
          <w:lang w:val="ky-KG"/>
        </w:rPr>
        <w:t xml:space="preserve"> “АБ24”, до </w:t>
      </w:r>
      <w:r w:rsidR="009B1234" w:rsidRPr="00456B15">
        <w:rPr>
          <w:rFonts w:ascii="Times New Roman" w:hAnsi="Times New Roman"/>
          <w:sz w:val="26"/>
          <w:szCs w:val="26"/>
          <w:lang w:val="ky-KG"/>
        </w:rPr>
        <w:t>100 000(сто тысяч) сом</w:t>
      </w:r>
      <w:r w:rsidR="009B1234">
        <w:rPr>
          <w:rFonts w:ascii="Times New Roman" w:hAnsi="Times New Roman"/>
          <w:sz w:val="26"/>
          <w:szCs w:val="26"/>
          <w:lang w:val="ky-KG"/>
        </w:rPr>
        <w:t xml:space="preserve"> включительно</w:t>
      </w:r>
      <w:r w:rsidR="009B1234" w:rsidRPr="00456B15">
        <w:rPr>
          <w:rFonts w:ascii="Times New Roman" w:hAnsi="Times New Roman"/>
          <w:sz w:val="26"/>
          <w:szCs w:val="26"/>
          <w:lang w:val="ky-KG"/>
        </w:rPr>
        <w:t xml:space="preserve">. </w:t>
      </w:r>
    </w:p>
    <w:p w14:paraId="1801BF69" w14:textId="5FFDB48F" w:rsidR="00D64E95" w:rsidRPr="002531DF" w:rsidRDefault="00FD79A1" w:rsidP="00FD79A1">
      <w:pPr>
        <w:pStyle w:val="a3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lang w:val="ky-KG"/>
        </w:rPr>
      </w:pPr>
      <w:r>
        <w:rPr>
          <w:rFonts w:ascii="Times New Roman" w:hAnsi="Times New Roman"/>
          <w:sz w:val="26"/>
          <w:szCs w:val="26"/>
          <w:lang w:val="ky-KG"/>
        </w:rPr>
        <w:t xml:space="preserve">4.1.4. </w:t>
      </w:r>
      <w:r w:rsidR="00012F8C" w:rsidRPr="003A27E6">
        <w:rPr>
          <w:rFonts w:ascii="Times New Roman" w:hAnsi="Times New Roman" w:cs="Times New Roman"/>
          <w:sz w:val="26"/>
          <w:szCs w:val="26"/>
        </w:rPr>
        <w:t>За пользование кредитом начисляется процентная ставка в размере</w:t>
      </w:r>
      <w:r w:rsidR="00012F8C" w:rsidRPr="003A27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2B43">
        <w:rPr>
          <w:rFonts w:ascii="Times New Roman" w:hAnsi="Times New Roman" w:cs="Times New Roman"/>
          <w:b/>
          <w:sz w:val="26"/>
          <w:szCs w:val="26"/>
          <w:lang w:val="ky-KG"/>
        </w:rPr>
        <w:t>29</w:t>
      </w:r>
      <w:r w:rsidR="00162B43">
        <w:rPr>
          <w:rFonts w:ascii="Times New Roman" w:hAnsi="Times New Roman" w:cs="Times New Roman"/>
          <w:b/>
          <w:sz w:val="26"/>
          <w:szCs w:val="26"/>
        </w:rPr>
        <w:t xml:space="preserve"> (двадцать</w:t>
      </w:r>
      <w:r w:rsidR="00162B43">
        <w:rPr>
          <w:rFonts w:ascii="Times New Roman" w:hAnsi="Times New Roman" w:cs="Times New Roman"/>
          <w:b/>
          <w:sz w:val="26"/>
          <w:szCs w:val="26"/>
          <w:lang w:val="ky-KG"/>
        </w:rPr>
        <w:t xml:space="preserve"> девять</w:t>
      </w:r>
      <w:r w:rsidR="00012F8C" w:rsidRPr="003A27E6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012F8C" w:rsidRPr="003A27E6">
        <w:rPr>
          <w:rFonts w:ascii="Times New Roman" w:hAnsi="Times New Roman" w:cs="Times New Roman"/>
          <w:sz w:val="26"/>
          <w:szCs w:val="26"/>
        </w:rPr>
        <w:t xml:space="preserve">процентов годовых без учета налога с продаж. </w:t>
      </w:r>
      <w:r w:rsidR="00012F8C" w:rsidRPr="003A27E6">
        <w:rPr>
          <w:rFonts w:ascii="Times New Roman" w:hAnsi="Times New Roman" w:cs="Times New Roman"/>
          <w:iCs/>
          <w:sz w:val="26"/>
          <w:szCs w:val="26"/>
        </w:rPr>
        <w:t xml:space="preserve">Проценты по кредиту не включают налоги, они отдельно удерживаются с </w:t>
      </w:r>
      <w:r w:rsidR="005627C4">
        <w:rPr>
          <w:rFonts w:ascii="Times New Roman" w:hAnsi="Times New Roman" w:cs="Times New Roman"/>
          <w:iCs/>
          <w:sz w:val="26"/>
          <w:szCs w:val="26"/>
          <w:lang w:val="ky-KG"/>
        </w:rPr>
        <w:t>клиента/</w:t>
      </w:r>
      <w:r w:rsidR="00012F8C" w:rsidRPr="003A27E6">
        <w:rPr>
          <w:rFonts w:ascii="Times New Roman" w:hAnsi="Times New Roman" w:cs="Times New Roman"/>
          <w:iCs/>
          <w:sz w:val="26"/>
          <w:szCs w:val="26"/>
        </w:rPr>
        <w:t>заемщика в соответствии с законодательством Кыргызской Республики.</w:t>
      </w:r>
    </w:p>
    <w:p w14:paraId="3E88BDE7" w14:textId="7B1C0ED3" w:rsidR="00C005E8" w:rsidRPr="00C005E8" w:rsidRDefault="005367C0" w:rsidP="0018129A">
      <w:pPr>
        <w:pStyle w:val="KredDocParagragh"/>
        <w:ind w:left="567" w:hanging="567"/>
        <w:rPr>
          <w:sz w:val="26"/>
          <w:szCs w:val="26"/>
        </w:rPr>
      </w:pPr>
      <w:r>
        <w:rPr>
          <w:sz w:val="26"/>
          <w:szCs w:val="26"/>
          <w:lang w:val="ky-KG"/>
        </w:rPr>
        <w:t>4.1.</w:t>
      </w:r>
      <w:r w:rsidR="00FD79A1">
        <w:rPr>
          <w:sz w:val="26"/>
          <w:szCs w:val="26"/>
          <w:lang w:val="ky-KG"/>
        </w:rPr>
        <w:t>5</w:t>
      </w:r>
      <w:r>
        <w:rPr>
          <w:sz w:val="26"/>
          <w:szCs w:val="26"/>
          <w:lang w:val="ky-KG"/>
        </w:rPr>
        <w:t>.</w:t>
      </w:r>
      <w:r w:rsidR="00ED7F86" w:rsidRPr="00ED7F86">
        <w:rPr>
          <w:sz w:val="26"/>
          <w:szCs w:val="26"/>
          <w:lang w:val="ky-KG"/>
        </w:rPr>
        <w:t xml:space="preserve"> </w:t>
      </w:r>
      <w:r w:rsidR="00ED7F86" w:rsidRPr="00DC360D">
        <w:rPr>
          <w:sz w:val="26"/>
          <w:szCs w:val="26"/>
          <w:lang w:val="ky-KG"/>
        </w:rPr>
        <w:t xml:space="preserve">Срок кредита – </w:t>
      </w:r>
      <w:r w:rsidR="00ED7F86" w:rsidRPr="00DC360D">
        <w:rPr>
          <w:sz w:val="26"/>
          <w:szCs w:val="26"/>
        </w:rPr>
        <w:t>24 (</w:t>
      </w:r>
      <w:r w:rsidR="00ED7F86" w:rsidRPr="00DC360D">
        <w:rPr>
          <w:sz w:val="26"/>
          <w:szCs w:val="26"/>
          <w:lang w:val="ky-KG"/>
        </w:rPr>
        <w:t>двадцать четыре</w:t>
      </w:r>
      <w:r w:rsidR="00ED7F86" w:rsidRPr="00DC360D">
        <w:rPr>
          <w:sz w:val="26"/>
          <w:szCs w:val="26"/>
        </w:rPr>
        <w:t>) месяца включительно.</w:t>
      </w:r>
    </w:p>
    <w:p w14:paraId="4641E0F1" w14:textId="4BE34FC0" w:rsidR="00B231EB" w:rsidRPr="00D003AC" w:rsidRDefault="005367C0" w:rsidP="00D003AC">
      <w:pPr>
        <w:pStyle w:val="a3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lang w:val="ky-KG"/>
        </w:rPr>
      </w:pPr>
      <w:r>
        <w:rPr>
          <w:rFonts w:ascii="Times New Roman" w:hAnsi="Times New Roman"/>
          <w:sz w:val="26"/>
          <w:szCs w:val="26"/>
          <w:lang w:val="ky-KG"/>
        </w:rPr>
        <w:t>4.1.6.</w:t>
      </w:r>
      <w:r w:rsidR="00394EE0" w:rsidRPr="00394EE0">
        <w:rPr>
          <w:rFonts w:ascii="Times New Roman" w:hAnsi="Times New Roman" w:cs="Times New Roman"/>
          <w:sz w:val="26"/>
          <w:szCs w:val="26"/>
        </w:rPr>
        <w:t xml:space="preserve"> </w:t>
      </w:r>
      <w:r w:rsidR="00394EE0" w:rsidRPr="00456B15">
        <w:rPr>
          <w:rFonts w:ascii="Times New Roman" w:hAnsi="Times New Roman" w:cs="Times New Roman"/>
          <w:sz w:val="26"/>
          <w:szCs w:val="26"/>
        </w:rPr>
        <w:t>Тип платежа: аннуитетный платеж.</w:t>
      </w:r>
    </w:p>
    <w:p w14:paraId="15147275" w14:textId="3355D007" w:rsidR="00C448AF" w:rsidRPr="002D4383" w:rsidRDefault="00437D8D" w:rsidP="00E6751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D003AC">
        <w:rPr>
          <w:rFonts w:ascii="Times New Roman" w:hAnsi="Times New Roman" w:cs="Times New Roman"/>
          <w:sz w:val="26"/>
          <w:szCs w:val="26"/>
          <w:lang w:val="ky-KG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="00255A75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B154BA">
        <w:rPr>
          <w:rFonts w:ascii="Times New Roman" w:hAnsi="Times New Roman" w:cs="Times New Roman"/>
          <w:sz w:val="26"/>
          <w:szCs w:val="26"/>
          <w:lang w:val="ky-KG"/>
        </w:rPr>
        <w:t>Порядок н</w:t>
      </w:r>
      <w:proofErr w:type="spellStart"/>
      <w:r w:rsidR="00B154BA">
        <w:rPr>
          <w:rFonts w:ascii="Times New Roman" w:hAnsi="Times New Roman" w:cs="Times New Roman"/>
          <w:sz w:val="26"/>
          <w:szCs w:val="26"/>
        </w:rPr>
        <w:t>ачисления</w:t>
      </w:r>
      <w:proofErr w:type="spellEnd"/>
      <w:r w:rsidR="00B154BA">
        <w:rPr>
          <w:rFonts w:ascii="Times New Roman" w:hAnsi="Times New Roman" w:cs="Times New Roman"/>
          <w:sz w:val="26"/>
          <w:szCs w:val="26"/>
        </w:rPr>
        <w:t xml:space="preserve"> </w:t>
      </w:r>
      <w:r w:rsidR="00B154BA" w:rsidRPr="0021710E">
        <w:rPr>
          <w:rFonts w:ascii="Times New Roman" w:hAnsi="Times New Roman" w:cs="Times New Roman"/>
          <w:sz w:val="26"/>
          <w:szCs w:val="26"/>
        </w:rPr>
        <w:t>процентов по кредиту</w:t>
      </w:r>
      <w:r w:rsidR="00B154BA" w:rsidRPr="0021710E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B154BA" w:rsidRPr="0021710E">
        <w:rPr>
          <w:rFonts w:ascii="Times New Roman" w:hAnsi="Times New Roman" w:cs="Times New Roman"/>
          <w:sz w:val="26"/>
          <w:szCs w:val="26"/>
        </w:rPr>
        <w:t>производится ежемесячно,</w:t>
      </w:r>
      <w:r w:rsidR="0021710E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5A4ABC">
        <w:rPr>
          <w:rFonts w:ascii="Times New Roman" w:hAnsi="Times New Roman" w:cs="Times New Roman"/>
          <w:sz w:val="26"/>
          <w:szCs w:val="26"/>
        </w:rPr>
        <w:t>начиная</w:t>
      </w:r>
      <w:r w:rsidR="00C448AF" w:rsidRPr="00C448AF">
        <w:rPr>
          <w:rFonts w:ascii="Times New Roman" w:hAnsi="Times New Roman" w:cs="Times New Roman"/>
          <w:sz w:val="26"/>
          <w:szCs w:val="26"/>
        </w:rPr>
        <w:t xml:space="preserve"> с зачисления кредита на </w:t>
      </w:r>
      <w:r w:rsidR="003D6BCF">
        <w:rPr>
          <w:rFonts w:ascii="Times New Roman" w:hAnsi="Times New Roman" w:cs="Times New Roman"/>
          <w:sz w:val="26"/>
          <w:szCs w:val="26"/>
          <w:lang w:val="ky-KG"/>
        </w:rPr>
        <w:t xml:space="preserve">личный </w:t>
      </w:r>
      <w:r w:rsidR="00C448AF" w:rsidRPr="00C448AF">
        <w:rPr>
          <w:rFonts w:ascii="Times New Roman" w:hAnsi="Times New Roman" w:cs="Times New Roman"/>
          <w:sz w:val="26"/>
          <w:szCs w:val="26"/>
          <w:lang w:val="ky-KG"/>
        </w:rPr>
        <w:t>карт -</w:t>
      </w:r>
      <w:r w:rsidR="00C448AF" w:rsidRPr="00C448AF">
        <w:rPr>
          <w:rFonts w:ascii="Times New Roman" w:hAnsi="Times New Roman" w:cs="Times New Roman"/>
          <w:sz w:val="26"/>
          <w:szCs w:val="26"/>
        </w:rPr>
        <w:t xml:space="preserve"> счет </w:t>
      </w:r>
      <w:r w:rsidR="00C448AF" w:rsidRPr="00C448AF">
        <w:rPr>
          <w:rFonts w:ascii="Times New Roman" w:hAnsi="Times New Roman" w:cs="Times New Roman"/>
          <w:sz w:val="26"/>
          <w:szCs w:val="26"/>
          <w:lang w:val="ky-KG"/>
        </w:rPr>
        <w:t>клиента/з</w:t>
      </w:r>
      <w:proofErr w:type="spellStart"/>
      <w:r w:rsidR="00C448AF" w:rsidRPr="00C448AF">
        <w:rPr>
          <w:rFonts w:ascii="Times New Roman" w:hAnsi="Times New Roman" w:cs="Times New Roman"/>
          <w:sz w:val="26"/>
          <w:szCs w:val="26"/>
        </w:rPr>
        <w:t>аемщика</w:t>
      </w:r>
      <w:proofErr w:type="spellEnd"/>
      <w:r w:rsidR="00C448AF" w:rsidRPr="00C448AF">
        <w:rPr>
          <w:rFonts w:ascii="Times New Roman" w:hAnsi="Times New Roman" w:cs="Times New Roman"/>
          <w:sz w:val="26"/>
          <w:szCs w:val="26"/>
        </w:rPr>
        <w:t>, открытый в Банке, и заканчивается на дату полного погашения всей основной сумм</w:t>
      </w:r>
      <w:r w:rsidR="005A4ABC">
        <w:rPr>
          <w:rFonts w:ascii="Times New Roman" w:hAnsi="Times New Roman" w:cs="Times New Roman"/>
          <w:sz w:val="26"/>
          <w:szCs w:val="26"/>
        </w:rPr>
        <w:t>ы по кредиту.</w:t>
      </w:r>
    </w:p>
    <w:p w14:paraId="1EE27647" w14:textId="144DF162" w:rsidR="00B231EB" w:rsidRPr="00456B15" w:rsidRDefault="00B231EB" w:rsidP="00FB3B01">
      <w:pPr>
        <w:pStyle w:val="KredDocParagragh"/>
        <w:ind w:left="567" w:hanging="567"/>
        <w:rPr>
          <w:sz w:val="26"/>
          <w:szCs w:val="26"/>
        </w:rPr>
      </w:pPr>
      <w:r w:rsidRPr="00456B15">
        <w:rPr>
          <w:sz w:val="26"/>
          <w:szCs w:val="26"/>
        </w:rPr>
        <w:t>4.1.</w:t>
      </w:r>
      <w:r w:rsidR="00205167">
        <w:rPr>
          <w:sz w:val="26"/>
          <w:szCs w:val="26"/>
          <w:lang w:val="ky-KG"/>
        </w:rPr>
        <w:t>8</w:t>
      </w:r>
      <w:r w:rsidR="00452233">
        <w:rPr>
          <w:sz w:val="26"/>
          <w:szCs w:val="26"/>
        </w:rPr>
        <w:t>.</w:t>
      </w:r>
      <w:r w:rsidR="00255A75">
        <w:rPr>
          <w:sz w:val="26"/>
          <w:szCs w:val="26"/>
          <w:lang w:val="ky-KG"/>
        </w:rPr>
        <w:t xml:space="preserve"> </w:t>
      </w:r>
      <w:r w:rsidR="002365CC" w:rsidRPr="002365CC">
        <w:rPr>
          <w:sz w:val="26"/>
          <w:szCs w:val="26"/>
        </w:rPr>
        <w:t>Сумма процентов за пользование кредитом начисляется, исходя из среднего количества дней в месяце — 30 дней, и рассчитывается на базе банковского года, равного 360 дней.</w:t>
      </w:r>
    </w:p>
    <w:p w14:paraId="7224B551" w14:textId="42F554CC" w:rsidR="00B231EB" w:rsidRPr="00DF68EE" w:rsidRDefault="00B231EB" w:rsidP="00DF68EE">
      <w:pPr>
        <w:pStyle w:val="af0"/>
        <w:tabs>
          <w:tab w:val="num" w:pos="540"/>
        </w:tabs>
        <w:spacing w:before="0" w:after="0" w:line="240" w:lineRule="auto"/>
        <w:ind w:left="567" w:hanging="567"/>
        <w:rPr>
          <w:rFonts w:ascii="Times New Roman" w:hAnsi="Times New Roman"/>
          <w:sz w:val="26"/>
          <w:szCs w:val="26"/>
          <w:lang w:val="ru-RU"/>
        </w:rPr>
      </w:pPr>
      <w:r w:rsidRPr="005A4ABC">
        <w:rPr>
          <w:rFonts w:ascii="Times New Roman" w:hAnsi="Times New Roman"/>
          <w:sz w:val="26"/>
          <w:szCs w:val="26"/>
          <w:lang w:val="ru-RU"/>
        </w:rPr>
        <w:t>4.1.</w:t>
      </w:r>
      <w:r w:rsidR="00205167">
        <w:rPr>
          <w:rFonts w:ascii="Times New Roman" w:hAnsi="Times New Roman"/>
          <w:sz w:val="26"/>
          <w:szCs w:val="26"/>
          <w:lang w:val="ru-RU"/>
        </w:rPr>
        <w:t>9</w:t>
      </w:r>
      <w:r w:rsidR="00452233" w:rsidRPr="00387D12">
        <w:rPr>
          <w:rFonts w:ascii="Times New Roman" w:hAnsi="Times New Roman"/>
          <w:sz w:val="26"/>
          <w:szCs w:val="26"/>
          <w:lang w:val="ru-RU"/>
        </w:rPr>
        <w:t>.</w:t>
      </w:r>
      <w:r w:rsidR="0095527E" w:rsidRPr="00387D1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87D12" w:rsidRPr="00387D12">
        <w:rPr>
          <w:rFonts w:ascii="Times New Roman" w:hAnsi="Times New Roman"/>
          <w:sz w:val="26"/>
          <w:szCs w:val="26"/>
          <w:lang w:val="ru-RU"/>
        </w:rPr>
        <w:t xml:space="preserve">За несвоевременное погашение основной суммы кредита и/или начисленных процентов, клиент/заемщик, начиная со 2-го дня, после наступления срока погашения, дополнительно уплачивает проценты/пени в размере ____ (____) процентов годовых от просроченной задолженности за каждый день просрочки. При этом общая сумма штрафных санкций, начисленных за весь период действия настоящего договора, не должна превышать 20(двадцати) процентов от суммы выданного </w:t>
      </w:r>
      <w:r w:rsidR="00DF68EE">
        <w:rPr>
          <w:rFonts w:ascii="Times New Roman" w:hAnsi="Times New Roman"/>
          <w:sz w:val="26"/>
          <w:szCs w:val="26"/>
          <w:lang w:val="ru-RU"/>
        </w:rPr>
        <w:t>кредита по настоящему договору.</w:t>
      </w:r>
    </w:p>
    <w:p w14:paraId="15419D4C" w14:textId="05746838" w:rsidR="000A2233" w:rsidRPr="005E4B56" w:rsidRDefault="00B231EB" w:rsidP="005E4B5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B231EB">
        <w:rPr>
          <w:rFonts w:ascii="Times New Roman" w:hAnsi="Times New Roman" w:cs="Times New Roman"/>
          <w:sz w:val="26"/>
          <w:szCs w:val="26"/>
        </w:rPr>
        <w:t>4.1.1</w:t>
      </w:r>
      <w:r w:rsidR="00DF68EE">
        <w:rPr>
          <w:rFonts w:ascii="Times New Roman" w:hAnsi="Times New Roman" w:cs="Times New Roman"/>
          <w:sz w:val="26"/>
          <w:szCs w:val="26"/>
          <w:lang w:val="ky-KG"/>
        </w:rPr>
        <w:t>0</w:t>
      </w:r>
      <w:r w:rsidR="00452233">
        <w:rPr>
          <w:rFonts w:ascii="Times New Roman" w:hAnsi="Times New Roman" w:cs="Times New Roman"/>
          <w:sz w:val="26"/>
          <w:szCs w:val="26"/>
        </w:rPr>
        <w:t>.</w:t>
      </w:r>
      <w:r w:rsidR="00255A75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Pr="00B231EB">
        <w:rPr>
          <w:rFonts w:ascii="Times New Roman" w:hAnsi="Times New Roman" w:cs="Times New Roman"/>
          <w:sz w:val="26"/>
          <w:szCs w:val="26"/>
        </w:rPr>
        <w:t>За изменение условий Договора клиент/заемщ</w:t>
      </w:r>
      <w:r w:rsidR="001F0DA0">
        <w:rPr>
          <w:rFonts w:ascii="Times New Roman" w:hAnsi="Times New Roman" w:cs="Times New Roman"/>
          <w:sz w:val="26"/>
          <w:szCs w:val="26"/>
        </w:rPr>
        <w:t>ик оплачивает комиссию согласно</w:t>
      </w:r>
      <w:r w:rsidR="001F0DA0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C81F59">
        <w:rPr>
          <w:rFonts w:ascii="Times New Roman" w:hAnsi="Times New Roman" w:cs="Times New Roman"/>
          <w:sz w:val="26"/>
          <w:szCs w:val="26"/>
        </w:rPr>
        <w:t xml:space="preserve">действующим тарифам Банка, </w:t>
      </w:r>
      <w:r w:rsidR="00C81F59">
        <w:rPr>
          <w:rFonts w:ascii="Times New Roman" w:hAnsi="Times New Roman" w:cs="Times New Roman"/>
          <w:sz w:val="26"/>
          <w:szCs w:val="26"/>
          <w:lang w:val="ky-KG"/>
        </w:rPr>
        <w:t>к</w:t>
      </w:r>
      <w:r w:rsidR="00C81F59" w:rsidRPr="00122D23">
        <w:rPr>
          <w:rFonts w:ascii="Times New Roman" w:hAnsi="Times New Roman" w:cs="Times New Roman"/>
          <w:sz w:val="26"/>
          <w:szCs w:val="26"/>
          <w:lang w:val="ky-KG"/>
        </w:rPr>
        <w:t>омиссия за досрочное погашение не взимается</w:t>
      </w:r>
      <w:r w:rsidR="00C81F59">
        <w:rPr>
          <w:rFonts w:ascii="Times New Roman" w:hAnsi="Times New Roman" w:cs="Times New Roman"/>
          <w:sz w:val="26"/>
          <w:szCs w:val="26"/>
          <w:lang w:val="ky-KG"/>
        </w:rPr>
        <w:t>.</w:t>
      </w:r>
    </w:p>
    <w:p w14:paraId="66D6A67B" w14:textId="1CC95763" w:rsidR="00C63B77" w:rsidRPr="006872A5" w:rsidRDefault="000A2233" w:rsidP="006872A5">
      <w:pPr>
        <w:pStyle w:val="KredDocParagragh"/>
        <w:ind w:left="709" w:hanging="709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>4.1.1</w:t>
      </w:r>
      <w:r w:rsidR="005E4B56">
        <w:rPr>
          <w:sz w:val="26"/>
          <w:szCs w:val="26"/>
          <w:lang w:val="ky-KG"/>
        </w:rPr>
        <w:t>1</w:t>
      </w:r>
      <w:r>
        <w:rPr>
          <w:sz w:val="26"/>
          <w:szCs w:val="26"/>
          <w:lang w:val="ky-KG"/>
        </w:rPr>
        <w:t>.</w:t>
      </w:r>
      <w:r w:rsidRPr="000A2233">
        <w:rPr>
          <w:sz w:val="24"/>
          <w:szCs w:val="24"/>
        </w:rPr>
        <w:t xml:space="preserve"> </w:t>
      </w:r>
      <w:r w:rsidR="007179DC" w:rsidRPr="007179DC">
        <w:rPr>
          <w:sz w:val="24"/>
          <w:szCs w:val="24"/>
          <w:lang w:val="ky-KG"/>
        </w:rPr>
        <w:t>О</w:t>
      </w:r>
      <w:r w:rsidRPr="007179DC">
        <w:rPr>
          <w:sz w:val="26"/>
          <w:szCs w:val="26"/>
        </w:rPr>
        <w:t xml:space="preserve">плата услуг </w:t>
      </w:r>
      <w:r w:rsidRPr="007179DC">
        <w:rPr>
          <w:rStyle w:val="af3"/>
          <w:bCs/>
          <w:sz w:val="26"/>
          <w:szCs w:val="26"/>
        </w:rPr>
        <w:t>ЗАО Кредитное Бюро «</w:t>
      </w:r>
      <w:proofErr w:type="spellStart"/>
      <w:r w:rsidRPr="007179DC">
        <w:rPr>
          <w:rStyle w:val="af3"/>
          <w:bCs/>
          <w:sz w:val="26"/>
          <w:szCs w:val="26"/>
        </w:rPr>
        <w:t>Ишеним</w:t>
      </w:r>
      <w:proofErr w:type="spellEnd"/>
      <w:r w:rsidRPr="007179DC">
        <w:rPr>
          <w:rStyle w:val="af3"/>
          <w:bCs/>
          <w:sz w:val="26"/>
          <w:szCs w:val="26"/>
        </w:rPr>
        <w:t>»</w:t>
      </w:r>
      <w:r w:rsidR="007179DC" w:rsidRPr="007179DC">
        <w:rPr>
          <w:sz w:val="26"/>
          <w:szCs w:val="26"/>
        </w:rPr>
        <w:t>, возмещае</w:t>
      </w:r>
      <w:r w:rsidRPr="007179DC">
        <w:rPr>
          <w:sz w:val="26"/>
          <w:szCs w:val="26"/>
        </w:rPr>
        <w:t xml:space="preserve">тся за счет денежных средств </w:t>
      </w:r>
      <w:r w:rsidRPr="007179DC">
        <w:rPr>
          <w:sz w:val="26"/>
          <w:szCs w:val="26"/>
          <w:lang w:val="ky-KG"/>
        </w:rPr>
        <w:t>клиента/з</w:t>
      </w:r>
      <w:proofErr w:type="spellStart"/>
      <w:r w:rsidRPr="007179DC">
        <w:rPr>
          <w:sz w:val="26"/>
          <w:szCs w:val="26"/>
        </w:rPr>
        <w:t>аемщика</w:t>
      </w:r>
      <w:proofErr w:type="spellEnd"/>
      <w:r w:rsidRPr="007179DC">
        <w:rPr>
          <w:sz w:val="26"/>
          <w:szCs w:val="26"/>
        </w:rPr>
        <w:t xml:space="preserve"> путем </w:t>
      </w:r>
      <w:proofErr w:type="spellStart"/>
      <w:r w:rsidRPr="007179DC">
        <w:rPr>
          <w:sz w:val="26"/>
          <w:szCs w:val="26"/>
        </w:rPr>
        <w:t>безакцептного</w:t>
      </w:r>
      <w:proofErr w:type="spellEnd"/>
      <w:r w:rsidRPr="007179DC">
        <w:rPr>
          <w:sz w:val="26"/>
          <w:szCs w:val="26"/>
        </w:rPr>
        <w:t xml:space="preserve"> их списания Банком с любого банковского счета </w:t>
      </w:r>
      <w:r w:rsidRPr="007179DC">
        <w:rPr>
          <w:sz w:val="26"/>
          <w:szCs w:val="26"/>
          <w:lang w:val="ky-KG"/>
        </w:rPr>
        <w:t>клиента/з</w:t>
      </w:r>
      <w:proofErr w:type="spellStart"/>
      <w:r w:rsidRPr="007179DC">
        <w:rPr>
          <w:sz w:val="26"/>
          <w:szCs w:val="26"/>
        </w:rPr>
        <w:t>аемщика</w:t>
      </w:r>
      <w:proofErr w:type="spellEnd"/>
      <w:r w:rsidRPr="007179DC">
        <w:rPr>
          <w:sz w:val="26"/>
          <w:szCs w:val="26"/>
        </w:rPr>
        <w:t>, открытого в Банке, или удерживаются из суммы кредита непосредственно при выдаче кредита либо в течении срока действия настоящего договора</w:t>
      </w:r>
      <w:r w:rsidRPr="007179DC">
        <w:rPr>
          <w:sz w:val="26"/>
          <w:szCs w:val="26"/>
          <w:lang w:val="ky-KG"/>
        </w:rPr>
        <w:t>.</w:t>
      </w:r>
    </w:p>
    <w:p w14:paraId="35ABA75A" w14:textId="7E8690C3" w:rsidR="00741F65" w:rsidRPr="003D6BCF" w:rsidRDefault="003D6BCF" w:rsidP="003D6BCF">
      <w:pPr>
        <w:pStyle w:val="KredDocParagragh"/>
        <w:suppressAutoHyphens/>
        <w:ind w:left="709" w:hanging="709"/>
        <w:rPr>
          <w:bCs/>
          <w:sz w:val="26"/>
          <w:szCs w:val="26"/>
          <w:shd w:val="clear" w:color="auto" w:fill="FFFFFF"/>
          <w:lang w:val="ky-KG"/>
        </w:rPr>
      </w:pPr>
      <w:r>
        <w:rPr>
          <w:sz w:val="26"/>
          <w:szCs w:val="26"/>
          <w:lang w:val="ky-KG"/>
        </w:rPr>
        <w:t>4.1.1</w:t>
      </w:r>
      <w:r w:rsidR="005E4B56">
        <w:rPr>
          <w:sz w:val="26"/>
          <w:szCs w:val="26"/>
          <w:lang w:val="ky-KG"/>
        </w:rPr>
        <w:t>2</w:t>
      </w:r>
      <w:r>
        <w:rPr>
          <w:sz w:val="26"/>
          <w:szCs w:val="26"/>
          <w:lang w:val="ky-KG"/>
        </w:rPr>
        <w:t>.</w:t>
      </w:r>
      <w:r w:rsidR="00741F65" w:rsidRPr="00741F65">
        <w:rPr>
          <w:sz w:val="26"/>
          <w:szCs w:val="26"/>
        </w:rPr>
        <w:t>Очередность погашения клиентом</w:t>
      </w:r>
      <w:r w:rsidR="00741F65" w:rsidRPr="00741F65">
        <w:rPr>
          <w:sz w:val="26"/>
          <w:szCs w:val="26"/>
          <w:lang w:val="ky-KG"/>
        </w:rPr>
        <w:t>/заемщиком</w:t>
      </w:r>
      <w:r w:rsidR="00741F65" w:rsidRPr="00741F65">
        <w:rPr>
          <w:sz w:val="26"/>
          <w:szCs w:val="26"/>
        </w:rPr>
        <w:t xml:space="preserve"> задолженности по </w:t>
      </w:r>
      <w:r w:rsidR="00741F65" w:rsidRPr="00741F65">
        <w:rPr>
          <w:sz w:val="26"/>
          <w:szCs w:val="26"/>
          <w:lang w:val="ky-KG"/>
        </w:rPr>
        <w:t>кредиту</w:t>
      </w:r>
      <w:r w:rsidR="00741F65" w:rsidRPr="00741F65">
        <w:rPr>
          <w:sz w:val="26"/>
          <w:szCs w:val="26"/>
        </w:rPr>
        <w:t xml:space="preserve"> по настоящему Договору регулируется Гражданским кодексом </w:t>
      </w:r>
      <w:r w:rsidR="00741F65">
        <w:rPr>
          <w:sz w:val="26"/>
          <w:szCs w:val="26"/>
          <w:lang w:val="ky-KG"/>
        </w:rPr>
        <w:t xml:space="preserve">Кыргызской Республики. </w:t>
      </w:r>
    </w:p>
    <w:p w14:paraId="7670F754" w14:textId="37C5760F" w:rsidR="00F65AB7" w:rsidRPr="00122D23" w:rsidRDefault="00F65AB7" w:rsidP="00122D23">
      <w:pPr>
        <w:pStyle w:val="tkTekst"/>
        <w:tabs>
          <w:tab w:val="left" w:pos="256"/>
        </w:tabs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052BCABC" w14:textId="77777777" w:rsidR="00B231EB" w:rsidRPr="00B231EB" w:rsidRDefault="00B231EB" w:rsidP="00B23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231EB">
        <w:rPr>
          <w:rFonts w:ascii="Times New Roman" w:hAnsi="Times New Roman" w:cs="Times New Roman"/>
          <w:b/>
          <w:bCs/>
          <w:sz w:val="26"/>
          <w:szCs w:val="26"/>
        </w:rPr>
        <w:t>4.2. Онлайн овердрафт:</w:t>
      </w:r>
    </w:p>
    <w:p w14:paraId="065EE282" w14:textId="61E86351" w:rsidR="0061340A" w:rsidRDefault="005627C4" w:rsidP="0061340A">
      <w:pPr>
        <w:pStyle w:val="KredDocParagragh"/>
        <w:ind w:left="709" w:hanging="709"/>
        <w:rPr>
          <w:sz w:val="26"/>
          <w:szCs w:val="26"/>
        </w:rPr>
      </w:pPr>
      <w:r>
        <w:rPr>
          <w:sz w:val="26"/>
          <w:szCs w:val="26"/>
        </w:rPr>
        <w:t>4.2.1.</w:t>
      </w:r>
      <w:r w:rsidR="0061340A">
        <w:rPr>
          <w:sz w:val="26"/>
          <w:szCs w:val="26"/>
          <w:lang w:val="ky-KG"/>
        </w:rPr>
        <w:t xml:space="preserve"> </w:t>
      </w:r>
      <w:r w:rsidR="0061340A" w:rsidRPr="0061340A">
        <w:rPr>
          <w:sz w:val="26"/>
          <w:szCs w:val="26"/>
        </w:rPr>
        <w:t xml:space="preserve">Банк предоставляет </w:t>
      </w:r>
      <w:r w:rsidR="0061340A">
        <w:rPr>
          <w:sz w:val="26"/>
          <w:szCs w:val="26"/>
          <w:lang w:val="ky-KG"/>
        </w:rPr>
        <w:t>клиенту/з</w:t>
      </w:r>
      <w:proofErr w:type="spellStart"/>
      <w:r w:rsidR="0061340A" w:rsidRPr="0061340A">
        <w:rPr>
          <w:sz w:val="26"/>
          <w:szCs w:val="26"/>
        </w:rPr>
        <w:t>аемщику</w:t>
      </w:r>
      <w:proofErr w:type="spellEnd"/>
      <w:r w:rsidR="0061340A" w:rsidRPr="0061340A">
        <w:rPr>
          <w:sz w:val="26"/>
          <w:szCs w:val="26"/>
        </w:rPr>
        <w:t xml:space="preserve"> </w:t>
      </w:r>
      <w:r w:rsidR="0061340A">
        <w:rPr>
          <w:sz w:val="26"/>
          <w:szCs w:val="26"/>
        </w:rPr>
        <w:t>овердрафт</w:t>
      </w:r>
      <w:r w:rsidR="0061340A">
        <w:rPr>
          <w:sz w:val="26"/>
          <w:szCs w:val="26"/>
          <w:lang w:val="ky-KG"/>
        </w:rPr>
        <w:t xml:space="preserve"> на </w:t>
      </w:r>
      <w:r w:rsidR="00DB66A8">
        <w:rPr>
          <w:sz w:val="26"/>
          <w:szCs w:val="26"/>
          <w:lang w:val="ky-KG"/>
        </w:rPr>
        <w:t>личный карт -</w:t>
      </w:r>
      <w:r w:rsidR="0061340A">
        <w:rPr>
          <w:sz w:val="26"/>
          <w:szCs w:val="26"/>
          <w:lang w:val="ky-KG"/>
        </w:rPr>
        <w:t xml:space="preserve"> счет</w:t>
      </w:r>
      <w:r w:rsidR="0061340A" w:rsidRPr="0061340A">
        <w:rPr>
          <w:b/>
          <w:sz w:val="26"/>
          <w:szCs w:val="26"/>
        </w:rPr>
        <w:t>,</w:t>
      </w:r>
      <w:r w:rsidR="0061340A">
        <w:rPr>
          <w:b/>
          <w:sz w:val="26"/>
          <w:szCs w:val="26"/>
          <w:lang w:val="ky-KG"/>
        </w:rPr>
        <w:t xml:space="preserve"> </w:t>
      </w:r>
      <w:r w:rsidR="0061340A" w:rsidRPr="00E32D29">
        <w:rPr>
          <w:sz w:val="26"/>
          <w:szCs w:val="26"/>
          <w:lang w:val="ky-KG"/>
        </w:rPr>
        <w:t>открытый в Банке</w:t>
      </w:r>
      <w:r w:rsidR="0061340A">
        <w:rPr>
          <w:b/>
          <w:sz w:val="26"/>
          <w:szCs w:val="26"/>
          <w:lang w:val="ky-KG"/>
        </w:rPr>
        <w:t>,</w:t>
      </w:r>
      <w:r w:rsidR="0061340A" w:rsidRPr="0061340A">
        <w:rPr>
          <w:b/>
          <w:sz w:val="26"/>
          <w:szCs w:val="26"/>
        </w:rPr>
        <w:t xml:space="preserve"> </w:t>
      </w:r>
      <w:r w:rsidR="0061340A" w:rsidRPr="0061340A">
        <w:rPr>
          <w:sz w:val="26"/>
          <w:szCs w:val="26"/>
        </w:rPr>
        <w:t xml:space="preserve">а </w:t>
      </w:r>
      <w:r w:rsidR="0061340A">
        <w:rPr>
          <w:sz w:val="26"/>
          <w:szCs w:val="26"/>
          <w:lang w:val="ky-KG"/>
        </w:rPr>
        <w:t>клиент/з</w:t>
      </w:r>
      <w:proofErr w:type="spellStart"/>
      <w:r w:rsidR="0061340A" w:rsidRPr="0061340A">
        <w:rPr>
          <w:sz w:val="26"/>
          <w:szCs w:val="26"/>
        </w:rPr>
        <w:t>аемщик</w:t>
      </w:r>
      <w:proofErr w:type="spellEnd"/>
      <w:r w:rsidR="0061340A" w:rsidRPr="0061340A">
        <w:rPr>
          <w:sz w:val="26"/>
          <w:szCs w:val="26"/>
        </w:rPr>
        <w:t xml:space="preserve"> обязуется своевременно возвращать Банку полученную сумму Овердрафта, и уплачивать Банку </w:t>
      </w:r>
      <w:r w:rsidR="0061340A" w:rsidRPr="0061340A">
        <w:rPr>
          <w:sz w:val="26"/>
          <w:szCs w:val="26"/>
          <w:lang w:val="ky-KG"/>
        </w:rPr>
        <w:t xml:space="preserve">ежемесячно </w:t>
      </w:r>
      <w:r w:rsidR="0061340A" w:rsidRPr="0061340A">
        <w:rPr>
          <w:sz w:val="26"/>
          <w:szCs w:val="26"/>
        </w:rPr>
        <w:t>проценты за пользование Овердрафтом, комиссии и иные платежи в сроки и на условиях, предусмотренных настоящим договором.</w:t>
      </w:r>
    </w:p>
    <w:p w14:paraId="71175B11" w14:textId="18193934" w:rsidR="005679EA" w:rsidRPr="005679EA" w:rsidRDefault="005679EA" w:rsidP="0056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79EA">
        <w:rPr>
          <w:rFonts w:ascii="Times New Roman" w:hAnsi="Times New Roman" w:cs="Times New Roman"/>
          <w:sz w:val="26"/>
          <w:szCs w:val="26"/>
          <w:lang w:val="ky-KG"/>
        </w:rPr>
        <w:t xml:space="preserve">4.2.2. </w:t>
      </w:r>
      <w:r w:rsidRPr="005679EA">
        <w:rPr>
          <w:rFonts w:ascii="Times New Roman" w:hAnsi="Times New Roman" w:cs="Times New Roman"/>
          <w:color w:val="000000"/>
          <w:sz w:val="26"/>
          <w:szCs w:val="26"/>
        </w:rPr>
        <w:t xml:space="preserve">Цель онлайн овердрафта – </w:t>
      </w:r>
      <w:r w:rsidR="00DB66A8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на </w:t>
      </w:r>
      <w:r w:rsidR="007875F1">
        <w:rPr>
          <w:rFonts w:ascii="Times New Roman" w:hAnsi="Times New Roman" w:cs="Times New Roman"/>
          <w:color w:val="000000"/>
          <w:sz w:val="26"/>
          <w:szCs w:val="26"/>
          <w:lang w:val="ky-KG"/>
        </w:rPr>
        <w:t>п</w:t>
      </w:r>
      <w:proofErr w:type="spellStart"/>
      <w:r w:rsidRPr="005679EA">
        <w:rPr>
          <w:rFonts w:ascii="Times New Roman" w:hAnsi="Times New Roman" w:cs="Times New Roman"/>
          <w:color w:val="000000"/>
          <w:sz w:val="26"/>
          <w:szCs w:val="26"/>
        </w:rPr>
        <w:t>отребительские</w:t>
      </w:r>
      <w:proofErr w:type="spellEnd"/>
      <w:r w:rsidRPr="005679EA">
        <w:rPr>
          <w:rFonts w:ascii="Times New Roman" w:hAnsi="Times New Roman" w:cs="Times New Roman"/>
          <w:color w:val="000000"/>
          <w:sz w:val="26"/>
          <w:szCs w:val="26"/>
        </w:rPr>
        <w:t xml:space="preserve"> цели, не противоречащие кредитной</w:t>
      </w:r>
    </w:p>
    <w:p w14:paraId="2AED5B29" w14:textId="33933A0F" w:rsidR="005679EA" w:rsidRPr="005679EA" w:rsidRDefault="005679EA" w:rsidP="005679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79EA">
        <w:rPr>
          <w:rFonts w:ascii="Times New Roman" w:hAnsi="Times New Roman" w:cs="Times New Roman"/>
          <w:color w:val="000000"/>
          <w:sz w:val="26"/>
          <w:szCs w:val="26"/>
        </w:rPr>
        <w:t>политике Банка.</w:t>
      </w:r>
    </w:p>
    <w:p w14:paraId="3B26E60A" w14:textId="596364D5" w:rsidR="00DF6C83" w:rsidRPr="00961B2E" w:rsidRDefault="00162B43" w:rsidP="00690AB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4.2.</w:t>
      </w:r>
      <w:r w:rsidR="00CD1437">
        <w:rPr>
          <w:rFonts w:ascii="Times New Roman" w:hAnsi="Times New Roman" w:cs="Times New Roman"/>
          <w:color w:val="000000"/>
          <w:sz w:val="26"/>
          <w:szCs w:val="26"/>
          <w:lang w:val="ky-KG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90AB7">
        <w:rPr>
          <w:rFonts w:ascii="Times New Roman" w:hAnsi="Times New Roman"/>
          <w:sz w:val="26"/>
          <w:szCs w:val="26"/>
          <w:lang w:val="ky-KG"/>
        </w:rPr>
        <w:t xml:space="preserve">Минимальная сумма </w:t>
      </w:r>
      <w:r w:rsidR="0061340A">
        <w:rPr>
          <w:rFonts w:ascii="Times New Roman" w:hAnsi="Times New Roman"/>
          <w:sz w:val="26"/>
          <w:szCs w:val="26"/>
          <w:lang w:val="ky-KG"/>
        </w:rPr>
        <w:t>овердрафта</w:t>
      </w:r>
      <w:r w:rsidR="00690AB7">
        <w:rPr>
          <w:rFonts w:ascii="Times New Roman" w:hAnsi="Times New Roman"/>
          <w:sz w:val="26"/>
          <w:szCs w:val="26"/>
          <w:lang w:val="ky-KG"/>
        </w:rPr>
        <w:t xml:space="preserve"> – 5 000 (пять тысяч) сом. </w:t>
      </w:r>
      <w:r>
        <w:rPr>
          <w:rFonts w:ascii="Times New Roman" w:hAnsi="Times New Roman" w:cs="Times New Roman"/>
          <w:color w:val="000000"/>
          <w:sz w:val="26"/>
          <w:szCs w:val="26"/>
        </w:rPr>
        <w:t>Максимальная</w:t>
      </w:r>
      <w:r w:rsidR="00DF6C83" w:rsidRPr="00DF6C83">
        <w:rPr>
          <w:rFonts w:ascii="Times New Roman" w:hAnsi="Times New Roman" w:cs="Times New Roman"/>
          <w:color w:val="000000"/>
          <w:sz w:val="26"/>
          <w:szCs w:val="26"/>
        </w:rPr>
        <w:t xml:space="preserve"> сумма онлайн овердрафта - </w:t>
      </w:r>
      <w:r w:rsidR="007F6D99">
        <w:rPr>
          <w:rFonts w:ascii="Times New Roman" w:hAnsi="Times New Roman"/>
          <w:sz w:val="26"/>
          <w:szCs w:val="26"/>
          <w:lang w:val="ky-KG"/>
        </w:rPr>
        <w:t xml:space="preserve">не более отправленной клиентом/заемщиком суммы, указанной в заявлении на получение кредитного продукта через </w:t>
      </w:r>
      <w:r w:rsidR="00ED7909">
        <w:rPr>
          <w:rFonts w:ascii="Times New Roman" w:hAnsi="Times New Roman"/>
          <w:sz w:val="26"/>
          <w:szCs w:val="26"/>
          <w:lang w:val="ky-KG"/>
        </w:rPr>
        <w:t>мобильное приложение</w:t>
      </w:r>
      <w:r w:rsidR="007F6D99">
        <w:rPr>
          <w:rFonts w:ascii="Times New Roman" w:hAnsi="Times New Roman"/>
          <w:sz w:val="26"/>
          <w:szCs w:val="26"/>
          <w:lang w:val="ky-KG"/>
        </w:rPr>
        <w:t xml:space="preserve"> “АБ24”, до </w:t>
      </w:r>
      <w:r w:rsidR="007F6D99" w:rsidRPr="00456B15">
        <w:rPr>
          <w:rFonts w:ascii="Times New Roman" w:hAnsi="Times New Roman"/>
          <w:sz w:val="26"/>
          <w:szCs w:val="26"/>
          <w:lang w:val="ky-KG"/>
        </w:rPr>
        <w:t>100 000(сто тысяч) сом</w:t>
      </w:r>
      <w:r w:rsidR="007F6D99">
        <w:rPr>
          <w:rFonts w:ascii="Times New Roman" w:hAnsi="Times New Roman"/>
          <w:sz w:val="26"/>
          <w:szCs w:val="26"/>
          <w:lang w:val="ky-KG"/>
        </w:rPr>
        <w:t xml:space="preserve"> включительно</w:t>
      </w:r>
      <w:r w:rsidR="007F6D99" w:rsidRPr="00456B15">
        <w:rPr>
          <w:rFonts w:ascii="Times New Roman" w:hAnsi="Times New Roman"/>
          <w:sz w:val="26"/>
          <w:szCs w:val="26"/>
          <w:lang w:val="ky-KG"/>
        </w:rPr>
        <w:t xml:space="preserve">. </w:t>
      </w:r>
    </w:p>
    <w:p w14:paraId="047280A2" w14:textId="3ACB925E" w:rsidR="00DF6C83" w:rsidRPr="00B6139A" w:rsidRDefault="00DF6C83" w:rsidP="00B6139A">
      <w:pPr>
        <w:pStyle w:val="a3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lang w:val="ky-KG"/>
        </w:rPr>
      </w:pPr>
      <w:r w:rsidRPr="00DF6C83">
        <w:rPr>
          <w:rFonts w:ascii="Times New Roman" w:hAnsi="Times New Roman" w:cs="Times New Roman"/>
          <w:color w:val="000000"/>
          <w:sz w:val="26"/>
          <w:szCs w:val="26"/>
        </w:rPr>
        <w:t>4.2.</w:t>
      </w:r>
      <w:r w:rsidR="00CD1437">
        <w:rPr>
          <w:rFonts w:ascii="Times New Roman" w:hAnsi="Times New Roman" w:cs="Times New Roman"/>
          <w:color w:val="000000"/>
          <w:sz w:val="26"/>
          <w:szCs w:val="26"/>
          <w:lang w:val="ky-KG"/>
        </w:rPr>
        <w:t>4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162B43" w:rsidRPr="003A27E6">
        <w:rPr>
          <w:rFonts w:ascii="Times New Roman" w:hAnsi="Times New Roman" w:cs="Times New Roman"/>
          <w:sz w:val="26"/>
          <w:szCs w:val="26"/>
        </w:rPr>
        <w:t xml:space="preserve">За пользование </w:t>
      </w:r>
      <w:r w:rsidR="0061340A">
        <w:rPr>
          <w:rFonts w:ascii="Times New Roman" w:hAnsi="Times New Roman" w:cs="Times New Roman"/>
          <w:sz w:val="26"/>
          <w:szCs w:val="26"/>
          <w:lang w:val="ky-KG"/>
        </w:rPr>
        <w:t>овердрафтом</w:t>
      </w:r>
      <w:r w:rsidR="00162B43" w:rsidRPr="003A27E6">
        <w:rPr>
          <w:rFonts w:ascii="Times New Roman" w:hAnsi="Times New Roman" w:cs="Times New Roman"/>
          <w:sz w:val="26"/>
          <w:szCs w:val="26"/>
        </w:rPr>
        <w:t xml:space="preserve"> начисляется процентная ставка в размере</w:t>
      </w:r>
      <w:r w:rsidR="00162B43" w:rsidRPr="003A27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2B43">
        <w:rPr>
          <w:rFonts w:ascii="Times New Roman" w:hAnsi="Times New Roman" w:cs="Times New Roman"/>
          <w:b/>
          <w:sz w:val="26"/>
          <w:szCs w:val="26"/>
          <w:lang w:val="ky-KG"/>
        </w:rPr>
        <w:t>29</w:t>
      </w:r>
      <w:r w:rsidR="00162B43">
        <w:rPr>
          <w:rFonts w:ascii="Times New Roman" w:hAnsi="Times New Roman" w:cs="Times New Roman"/>
          <w:b/>
          <w:sz w:val="26"/>
          <w:szCs w:val="26"/>
        </w:rPr>
        <w:t xml:space="preserve"> (двадцать</w:t>
      </w:r>
      <w:r w:rsidR="00162B43">
        <w:rPr>
          <w:rFonts w:ascii="Times New Roman" w:hAnsi="Times New Roman" w:cs="Times New Roman"/>
          <w:b/>
          <w:sz w:val="26"/>
          <w:szCs w:val="26"/>
          <w:lang w:val="ky-KG"/>
        </w:rPr>
        <w:t xml:space="preserve"> девять</w:t>
      </w:r>
      <w:r w:rsidR="00162B43" w:rsidRPr="003A27E6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162B43" w:rsidRPr="003A27E6">
        <w:rPr>
          <w:rFonts w:ascii="Times New Roman" w:hAnsi="Times New Roman" w:cs="Times New Roman"/>
          <w:sz w:val="26"/>
          <w:szCs w:val="26"/>
        </w:rPr>
        <w:t xml:space="preserve">процентов годовых </w:t>
      </w:r>
      <w:r w:rsidR="00053E2B">
        <w:rPr>
          <w:rFonts w:ascii="Times New Roman" w:hAnsi="Times New Roman" w:cs="Times New Roman"/>
          <w:sz w:val="26"/>
          <w:szCs w:val="26"/>
          <w:lang w:val="ky-KG"/>
        </w:rPr>
        <w:t>с</w:t>
      </w:r>
      <w:r w:rsidR="00053E2B">
        <w:rPr>
          <w:rFonts w:ascii="Times New Roman" w:hAnsi="Times New Roman" w:cs="Times New Roman"/>
          <w:sz w:val="26"/>
          <w:szCs w:val="26"/>
        </w:rPr>
        <w:t xml:space="preserve"> учетом</w:t>
      </w:r>
      <w:r w:rsidR="00162B43" w:rsidRPr="003A27E6">
        <w:rPr>
          <w:rFonts w:ascii="Times New Roman" w:hAnsi="Times New Roman" w:cs="Times New Roman"/>
          <w:sz w:val="26"/>
          <w:szCs w:val="26"/>
        </w:rPr>
        <w:t xml:space="preserve"> налога с продаж. </w:t>
      </w:r>
    </w:p>
    <w:p w14:paraId="42035380" w14:textId="25800690" w:rsidR="00DF6C83" w:rsidRPr="00DF6C83" w:rsidRDefault="00DF6C83" w:rsidP="00B6139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C83">
        <w:rPr>
          <w:rFonts w:ascii="Times New Roman" w:hAnsi="Times New Roman" w:cs="Times New Roman"/>
          <w:color w:val="000000"/>
          <w:sz w:val="26"/>
          <w:szCs w:val="26"/>
        </w:rPr>
        <w:t>4.2.</w:t>
      </w:r>
      <w:r w:rsidR="00CD1437">
        <w:rPr>
          <w:rFonts w:ascii="Times New Roman" w:hAnsi="Times New Roman" w:cs="Times New Roman"/>
          <w:color w:val="000000"/>
          <w:sz w:val="26"/>
          <w:szCs w:val="26"/>
          <w:lang w:val="ky-KG"/>
        </w:rPr>
        <w:t>5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234E45" w:rsidRPr="00234E45">
        <w:rPr>
          <w:rFonts w:ascii="Times New Roman" w:hAnsi="Times New Roman" w:cs="Times New Roman"/>
          <w:color w:val="000000"/>
          <w:sz w:val="26"/>
          <w:szCs w:val="26"/>
        </w:rPr>
        <w:t>Срок</w:t>
      </w:r>
      <w:r w:rsidR="0061340A">
        <w:rPr>
          <w:rFonts w:ascii="Times New Roman" w:hAnsi="Times New Roman" w:cs="Times New Roman"/>
          <w:color w:val="000000"/>
          <w:sz w:val="26"/>
          <w:szCs w:val="26"/>
          <w:lang w:val="ky-KG"/>
        </w:rPr>
        <w:t>/продолжительность</w:t>
      </w:r>
      <w:r w:rsidR="00234E45" w:rsidRPr="00234E45">
        <w:rPr>
          <w:rFonts w:ascii="Times New Roman" w:hAnsi="Times New Roman" w:cs="Times New Roman"/>
          <w:color w:val="000000"/>
          <w:sz w:val="26"/>
          <w:szCs w:val="26"/>
        </w:rPr>
        <w:t xml:space="preserve"> онлайн овердрафта – </w:t>
      </w:r>
      <w:r w:rsidR="00234E45" w:rsidRPr="00234E45">
        <w:rPr>
          <w:rFonts w:ascii="Times New Roman" w:hAnsi="Times New Roman" w:cs="Times New Roman"/>
          <w:sz w:val="26"/>
          <w:szCs w:val="26"/>
          <w:lang w:val="ky-KG"/>
        </w:rPr>
        <w:t>12</w:t>
      </w:r>
      <w:r w:rsidR="00234E45" w:rsidRPr="00234E45">
        <w:rPr>
          <w:rFonts w:ascii="Times New Roman" w:hAnsi="Times New Roman" w:cs="Times New Roman"/>
          <w:sz w:val="26"/>
          <w:szCs w:val="26"/>
        </w:rPr>
        <w:t xml:space="preserve"> (</w:t>
      </w:r>
      <w:r w:rsidR="002F7D72">
        <w:rPr>
          <w:rFonts w:ascii="Times New Roman" w:hAnsi="Times New Roman" w:cs="Times New Roman"/>
          <w:sz w:val="26"/>
          <w:szCs w:val="26"/>
          <w:lang w:val="ky-KG"/>
        </w:rPr>
        <w:t>двенадцать</w:t>
      </w:r>
      <w:r w:rsidR="002F7D72">
        <w:rPr>
          <w:rFonts w:ascii="Times New Roman" w:hAnsi="Times New Roman" w:cs="Times New Roman"/>
          <w:sz w:val="26"/>
          <w:szCs w:val="26"/>
        </w:rPr>
        <w:t>) месяцев</w:t>
      </w:r>
      <w:r w:rsidR="0061340A">
        <w:rPr>
          <w:rFonts w:ascii="Times New Roman" w:hAnsi="Times New Roman" w:cs="Times New Roman"/>
          <w:sz w:val="26"/>
          <w:szCs w:val="26"/>
        </w:rPr>
        <w:t xml:space="preserve"> со дня его получения.</w:t>
      </w:r>
      <w:r w:rsidR="007E030A" w:rsidRPr="007E03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E030A" w:rsidRPr="00DF6C83">
        <w:rPr>
          <w:rFonts w:ascii="Times New Roman" w:hAnsi="Times New Roman" w:cs="Times New Roman"/>
          <w:color w:val="000000"/>
          <w:sz w:val="26"/>
          <w:szCs w:val="26"/>
        </w:rPr>
        <w:t>Онлайн Овердрафт является</w:t>
      </w:r>
      <w:r w:rsidR="007E030A">
        <w:rPr>
          <w:rFonts w:ascii="Times New Roman" w:hAnsi="Times New Roman" w:cs="Times New Roman"/>
          <w:color w:val="000000"/>
          <w:sz w:val="26"/>
          <w:szCs w:val="26"/>
        </w:rPr>
        <w:t xml:space="preserve"> возобновляемым </w:t>
      </w:r>
      <w:r w:rsidR="007E030A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в течение всего срока 12 месяцев. </w:t>
      </w:r>
      <w:r w:rsidR="007E030A">
        <w:rPr>
          <w:rFonts w:ascii="Times New Roman" w:hAnsi="Times New Roman" w:cs="Times New Roman"/>
          <w:color w:val="000000"/>
          <w:sz w:val="26"/>
          <w:szCs w:val="26"/>
        </w:rPr>
        <w:t>Клиент/заёмщик</w:t>
      </w:r>
      <w:r w:rsidR="007E030A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="007E030A" w:rsidRPr="00DF6C83">
        <w:rPr>
          <w:rFonts w:ascii="Times New Roman" w:hAnsi="Times New Roman" w:cs="Times New Roman"/>
          <w:color w:val="000000"/>
          <w:sz w:val="26"/>
          <w:szCs w:val="26"/>
        </w:rPr>
        <w:t>может свободно погашать и повторно пользоватьс</w:t>
      </w:r>
      <w:r w:rsidR="007E030A">
        <w:rPr>
          <w:rFonts w:ascii="Times New Roman" w:hAnsi="Times New Roman" w:cs="Times New Roman"/>
          <w:color w:val="000000"/>
          <w:sz w:val="26"/>
          <w:szCs w:val="26"/>
        </w:rPr>
        <w:t>я онлайн овердрафтом в пределах</w:t>
      </w:r>
      <w:r w:rsidR="007E030A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="007E030A" w:rsidRPr="00DF6C83">
        <w:rPr>
          <w:rFonts w:ascii="Times New Roman" w:hAnsi="Times New Roman" w:cs="Times New Roman"/>
          <w:color w:val="000000"/>
          <w:sz w:val="26"/>
          <w:szCs w:val="26"/>
        </w:rPr>
        <w:t>доступного лимита</w:t>
      </w:r>
    </w:p>
    <w:p w14:paraId="672A2AD0" w14:textId="4308EDFB" w:rsidR="002F7D72" w:rsidRDefault="00DF6C83" w:rsidP="0061340A">
      <w:pPr>
        <w:pStyle w:val="KredDocParagragh"/>
        <w:ind w:left="567" w:hanging="567"/>
        <w:rPr>
          <w:sz w:val="26"/>
          <w:szCs w:val="26"/>
          <w:lang w:val="ky-KG"/>
        </w:rPr>
      </w:pPr>
      <w:r w:rsidRPr="00DF6C83">
        <w:rPr>
          <w:color w:val="000000"/>
          <w:sz w:val="26"/>
          <w:szCs w:val="26"/>
        </w:rPr>
        <w:t>4.2.</w:t>
      </w:r>
      <w:r w:rsidR="00CD1437">
        <w:rPr>
          <w:color w:val="000000"/>
          <w:sz w:val="26"/>
          <w:szCs w:val="26"/>
          <w:lang w:val="ky-KG"/>
        </w:rPr>
        <w:t>6</w:t>
      </w:r>
      <w:r w:rsidRPr="00DF6C83">
        <w:rPr>
          <w:color w:val="000000"/>
          <w:sz w:val="26"/>
          <w:szCs w:val="26"/>
        </w:rPr>
        <w:t xml:space="preserve">. </w:t>
      </w:r>
      <w:r w:rsidR="002F7D72" w:rsidRPr="0061340A">
        <w:rPr>
          <w:sz w:val="26"/>
          <w:szCs w:val="26"/>
        </w:rPr>
        <w:t>Сумма процентов за пользование Овердрафтом начисляется за фактические дни пользования Овердрафтом, начиная с даты получения Заемщиком Овердрафта, и заканчивается на дату полного его погашения, и рассчитывается на базе банковского года, равного 36</w:t>
      </w:r>
      <w:r w:rsidR="0027493B">
        <w:rPr>
          <w:sz w:val="26"/>
          <w:szCs w:val="26"/>
          <w:lang w:val="ky-KG"/>
        </w:rPr>
        <w:t>0</w:t>
      </w:r>
      <w:r w:rsidR="002F7D72" w:rsidRPr="0061340A">
        <w:rPr>
          <w:sz w:val="26"/>
          <w:szCs w:val="26"/>
        </w:rPr>
        <w:t xml:space="preserve"> дней.</w:t>
      </w:r>
      <w:r w:rsidR="002F7D72" w:rsidRPr="0061340A">
        <w:rPr>
          <w:sz w:val="26"/>
          <w:szCs w:val="26"/>
          <w:lang w:val="ky-KG"/>
        </w:rPr>
        <w:t xml:space="preserve"> </w:t>
      </w:r>
    </w:p>
    <w:p w14:paraId="006537FA" w14:textId="170F4989" w:rsidR="0027493B" w:rsidRDefault="00CD1437" w:rsidP="005C56F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E030A">
        <w:rPr>
          <w:rFonts w:ascii="Times New Roman" w:hAnsi="Times New Roman" w:cs="Times New Roman"/>
          <w:color w:val="000000"/>
          <w:sz w:val="26"/>
          <w:szCs w:val="26"/>
          <w:lang w:val="ky-KG"/>
        </w:rPr>
        <w:t>4.</w:t>
      </w:r>
      <w:r w:rsidRPr="007E030A">
        <w:rPr>
          <w:rFonts w:ascii="Times New Roman" w:hAnsi="Times New Roman" w:cs="Times New Roman"/>
          <w:sz w:val="26"/>
          <w:szCs w:val="26"/>
          <w:lang w:val="ky-KG"/>
        </w:rPr>
        <w:t>2.7.</w:t>
      </w:r>
      <w:r w:rsidRPr="007E03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4360D" w:rsidRPr="003C3296">
        <w:rPr>
          <w:rFonts w:ascii="Times New Roman" w:hAnsi="Times New Roman" w:cs="Times New Roman"/>
          <w:color w:val="000000"/>
          <w:sz w:val="26"/>
          <w:szCs w:val="26"/>
        </w:rPr>
        <w:t>За просрочку основной суммы и процентов начисляется пеня в размере процентной</w:t>
      </w:r>
      <w:r w:rsidR="00A4360D" w:rsidRPr="003C3296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="00A4360D" w:rsidRPr="003C3296">
        <w:rPr>
          <w:rFonts w:ascii="Times New Roman" w:hAnsi="Times New Roman" w:cs="Times New Roman"/>
          <w:color w:val="000000"/>
          <w:sz w:val="26"/>
          <w:szCs w:val="26"/>
        </w:rPr>
        <w:t>ставки, указанной в п. 4.2.</w:t>
      </w:r>
      <w:r w:rsidR="001F00AF">
        <w:rPr>
          <w:rFonts w:ascii="Times New Roman" w:hAnsi="Times New Roman" w:cs="Times New Roman"/>
          <w:color w:val="000000"/>
          <w:sz w:val="26"/>
          <w:szCs w:val="26"/>
          <w:lang w:val="ky-KG"/>
        </w:rPr>
        <w:t>4</w:t>
      </w:r>
      <w:r w:rsidR="00A4360D" w:rsidRPr="003C3296">
        <w:rPr>
          <w:rFonts w:ascii="Times New Roman" w:hAnsi="Times New Roman" w:cs="Times New Roman"/>
          <w:color w:val="000000"/>
          <w:sz w:val="26"/>
          <w:szCs w:val="26"/>
        </w:rPr>
        <w:t>. от просроченной суммы основного долга и процентов за</w:t>
      </w:r>
      <w:r w:rsidR="00A4360D" w:rsidRPr="003C3296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="00A4360D" w:rsidRPr="003C3296">
        <w:rPr>
          <w:rFonts w:ascii="Times New Roman" w:hAnsi="Times New Roman" w:cs="Times New Roman"/>
          <w:color w:val="000000"/>
          <w:sz w:val="26"/>
          <w:szCs w:val="26"/>
        </w:rPr>
        <w:t>каждый день просрочки. Размер пени, начисленной за весь период, не должен превышать</w:t>
      </w:r>
      <w:r w:rsidR="00A4360D" w:rsidRPr="003C3296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="00A4360D" w:rsidRPr="003C3296">
        <w:rPr>
          <w:rFonts w:ascii="Times New Roman" w:hAnsi="Times New Roman" w:cs="Times New Roman"/>
          <w:color w:val="000000"/>
          <w:sz w:val="26"/>
          <w:szCs w:val="26"/>
        </w:rPr>
        <w:t>20% (Двадцать) процентов от суммы выданного онлайн овердрафта.</w:t>
      </w:r>
    </w:p>
    <w:p w14:paraId="70EBD7AA" w14:textId="2245C65D" w:rsidR="00A4360D" w:rsidRPr="00445418" w:rsidRDefault="00A4360D" w:rsidP="005C56F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  <w:lang w:val="ky-KG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4.2.8. </w:t>
      </w:r>
      <w:r w:rsidRPr="00445418">
        <w:rPr>
          <w:rFonts w:ascii="Times New Roman" w:hAnsi="Times New Roman" w:cs="Times New Roman"/>
          <w:sz w:val="26"/>
          <w:szCs w:val="26"/>
        </w:rPr>
        <w:t xml:space="preserve">Основным источником погашения задолженности по Овердрафту и начисленных процентов по нему является сумма поступлений по денежным выплатам Заемщику, перечисляемая в Банк для пополнения его личного карт-счета. Личный карт-счет, может быть, пополнен как путем перечисления заработной платы организацией, в которой работает </w:t>
      </w:r>
      <w:r w:rsidRPr="00445418">
        <w:rPr>
          <w:rFonts w:ascii="Times New Roman" w:hAnsi="Times New Roman" w:cs="Times New Roman"/>
          <w:sz w:val="26"/>
          <w:szCs w:val="26"/>
          <w:lang w:val="ky-KG"/>
        </w:rPr>
        <w:t>клиент/з</w:t>
      </w:r>
      <w:proofErr w:type="spellStart"/>
      <w:r w:rsidRPr="00445418">
        <w:rPr>
          <w:rFonts w:ascii="Times New Roman" w:hAnsi="Times New Roman" w:cs="Times New Roman"/>
          <w:sz w:val="26"/>
          <w:szCs w:val="26"/>
        </w:rPr>
        <w:t>аемщик</w:t>
      </w:r>
      <w:proofErr w:type="spellEnd"/>
      <w:r w:rsidRPr="00445418">
        <w:rPr>
          <w:rFonts w:ascii="Times New Roman" w:hAnsi="Times New Roman" w:cs="Times New Roman"/>
          <w:sz w:val="26"/>
          <w:szCs w:val="26"/>
        </w:rPr>
        <w:t>, так и внесением наличных денежных средств, банковским переводом, осуществляемым самим Заемщиком, либо иным путем, согласованным сторонами.</w:t>
      </w:r>
    </w:p>
    <w:p w14:paraId="6460695E" w14:textId="32F59A23" w:rsidR="00DF6C83" w:rsidRPr="000F0305" w:rsidRDefault="0061340A" w:rsidP="000F030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3296">
        <w:rPr>
          <w:rFonts w:ascii="Times New Roman" w:hAnsi="Times New Roman" w:cs="Times New Roman"/>
          <w:color w:val="000000"/>
          <w:sz w:val="26"/>
          <w:szCs w:val="26"/>
          <w:lang w:val="ky-KG"/>
        </w:rPr>
        <w:t>4.</w:t>
      </w:r>
      <w:r w:rsidRPr="003C3296">
        <w:rPr>
          <w:rFonts w:ascii="Times New Roman" w:hAnsi="Times New Roman" w:cs="Times New Roman"/>
          <w:sz w:val="26"/>
          <w:szCs w:val="26"/>
          <w:lang w:val="ky-KG"/>
        </w:rPr>
        <w:t>2.</w:t>
      </w:r>
      <w:r w:rsidR="00445418">
        <w:rPr>
          <w:rFonts w:ascii="Times New Roman" w:hAnsi="Times New Roman" w:cs="Times New Roman"/>
          <w:sz w:val="26"/>
          <w:szCs w:val="26"/>
          <w:lang w:val="ky-KG"/>
        </w:rPr>
        <w:t>9</w:t>
      </w:r>
      <w:r w:rsidRPr="003C3296">
        <w:rPr>
          <w:rFonts w:ascii="Times New Roman" w:hAnsi="Times New Roman" w:cs="Times New Roman"/>
          <w:sz w:val="26"/>
          <w:szCs w:val="26"/>
          <w:lang w:val="ky-KG"/>
        </w:rPr>
        <w:t xml:space="preserve">. </w:t>
      </w:r>
      <w:r w:rsidR="00A4360D" w:rsidRPr="00445418">
        <w:rPr>
          <w:rFonts w:ascii="Times New Roman" w:hAnsi="Times New Roman" w:cs="Times New Roman"/>
          <w:color w:val="000000"/>
          <w:sz w:val="26"/>
          <w:szCs w:val="26"/>
        </w:rPr>
        <w:t xml:space="preserve">Погашение основной суммы онлайн овердрафта производится </w:t>
      </w:r>
      <w:r w:rsidR="00A4360D" w:rsidRPr="00445418">
        <w:rPr>
          <w:rFonts w:ascii="Times New Roman" w:hAnsi="Times New Roman" w:cs="Times New Roman"/>
          <w:sz w:val="26"/>
          <w:szCs w:val="26"/>
          <w:lang w:val="ky-KG"/>
        </w:rPr>
        <w:t xml:space="preserve">в течении срока действия овердрафта </w:t>
      </w:r>
      <w:r w:rsidR="00A4360D" w:rsidRPr="00445418">
        <w:rPr>
          <w:rFonts w:ascii="Times New Roman" w:hAnsi="Times New Roman" w:cs="Times New Roman"/>
          <w:color w:val="000000"/>
          <w:sz w:val="26"/>
          <w:szCs w:val="26"/>
        </w:rPr>
        <w:t>автоматически</w:t>
      </w:r>
      <w:r w:rsidR="00445418" w:rsidRPr="00445418">
        <w:rPr>
          <w:rFonts w:ascii="Times New Roman" w:hAnsi="Times New Roman" w:cs="Times New Roman"/>
          <w:color w:val="000000"/>
          <w:sz w:val="26"/>
          <w:szCs w:val="26"/>
          <w:lang w:val="ky-KG"/>
        </w:rPr>
        <w:t>.</w:t>
      </w:r>
      <w:r w:rsidR="00A4360D" w:rsidRPr="004454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4360D" w:rsidRPr="00445418">
        <w:rPr>
          <w:rFonts w:ascii="Times New Roman" w:hAnsi="Times New Roman" w:cs="Times New Roman"/>
          <w:sz w:val="26"/>
          <w:szCs w:val="26"/>
        </w:rPr>
        <w:t xml:space="preserve">При поступлении денежных средств на личный карт-счет Заемщика, Банк производит погашение Овердрафта, начисленных процентов/штрафных санкций и иных платежей, в </w:t>
      </w:r>
      <w:proofErr w:type="spellStart"/>
      <w:r w:rsidR="00A4360D" w:rsidRPr="00445418">
        <w:rPr>
          <w:rFonts w:ascii="Times New Roman" w:hAnsi="Times New Roman" w:cs="Times New Roman"/>
          <w:sz w:val="26"/>
          <w:szCs w:val="26"/>
        </w:rPr>
        <w:t>безакцептном</w:t>
      </w:r>
      <w:proofErr w:type="spellEnd"/>
      <w:r w:rsidR="00A4360D" w:rsidRPr="00445418">
        <w:rPr>
          <w:rFonts w:ascii="Times New Roman" w:hAnsi="Times New Roman" w:cs="Times New Roman"/>
          <w:sz w:val="26"/>
          <w:szCs w:val="26"/>
        </w:rPr>
        <w:t xml:space="preserve"> (бесспорном) порядке путем их списания с личного карт-счета Заемщика. В случае недостаточности поступивших денежных средств для полного погашения задолженности по Овердрафту, задолженность погашается за счет последующих поступлений денежных средств на личный карт-счет Заемщика.</w:t>
      </w:r>
    </w:p>
    <w:p w14:paraId="68F6BD23" w14:textId="0FD76E0E" w:rsidR="00DF6C83" w:rsidRPr="00DF6C83" w:rsidRDefault="00DF6C83" w:rsidP="0044541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C83">
        <w:rPr>
          <w:rFonts w:ascii="Times New Roman" w:hAnsi="Times New Roman" w:cs="Times New Roman"/>
          <w:color w:val="000000"/>
          <w:sz w:val="26"/>
          <w:szCs w:val="26"/>
        </w:rPr>
        <w:t xml:space="preserve">4.3. </w:t>
      </w:r>
      <w:r w:rsidR="00445418" w:rsidRPr="00DF6C83">
        <w:rPr>
          <w:rFonts w:ascii="Times New Roman" w:hAnsi="Times New Roman" w:cs="Times New Roman"/>
          <w:color w:val="000000"/>
          <w:sz w:val="26"/>
          <w:szCs w:val="26"/>
        </w:rPr>
        <w:t>Реквизиты платежной карты (PAN карты, CVV код и др. данные на карте) могут</w:t>
      </w:r>
      <w:r w:rsidR="00445418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="00445418" w:rsidRPr="00DF6C83">
        <w:rPr>
          <w:rFonts w:ascii="Times New Roman" w:hAnsi="Times New Roman" w:cs="Times New Roman"/>
          <w:color w:val="000000"/>
          <w:sz w:val="26"/>
          <w:szCs w:val="26"/>
        </w:rPr>
        <w:t>использоваться только клиентом/заемщиком. Передача ре</w:t>
      </w:r>
      <w:r w:rsidR="00445418">
        <w:rPr>
          <w:rFonts w:ascii="Times New Roman" w:hAnsi="Times New Roman" w:cs="Times New Roman"/>
          <w:color w:val="000000"/>
          <w:sz w:val="26"/>
          <w:szCs w:val="26"/>
        </w:rPr>
        <w:t>квизитов платежной карты, в том</w:t>
      </w:r>
      <w:r w:rsidR="00445418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="00445418" w:rsidRPr="00DF6C83">
        <w:rPr>
          <w:rFonts w:ascii="Times New Roman" w:hAnsi="Times New Roman" w:cs="Times New Roman"/>
          <w:color w:val="000000"/>
          <w:sz w:val="26"/>
          <w:szCs w:val="26"/>
        </w:rPr>
        <w:t xml:space="preserve">числе Логина и </w:t>
      </w:r>
      <w:proofErr w:type="spellStart"/>
      <w:r w:rsidR="00445418" w:rsidRPr="00DF6C83">
        <w:rPr>
          <w:rFonts w:ascii="Times New Roman" w:hAnsi="Times New Roman" w:cs="Times New Roman"/>
          <w:color w:val="000000"/>
          <w:sz w:val="26"/>
          <w:szCs w:val="26"/>
        </w:rPr>
        <w:t>Пин-кода</w:t>
      </w:r>
      <w:proofErr w:type="spellEnd"/>
      <w:r w:rsidR="00445418" w:rsidRPr="00DF6C83">
        <w:rPr>
          <w:rFonts w:ascii="Times New Roman" w:hAnsi="Times New Roman" w:cs="Times New Roman"/>
          <w:color w:val="000000"/>
          <w:sz w:val="26"/>
          <w:szCs w:val="26"/>
        </w:rPr>
        <w:t xml:space="preserve"> (электронной </w:t>
      </w:r>
      <w:r w:rsidR="00445418">
        <w:rPr>
          <w:rFonts w:ascii="Times New Roman" w:hAnsi="Times New Roman" w:cs="Times New Roman"/>
          <w:color w:val="000000"/>
          <w:sz w:val="26"/>
          <w:szCs w:val="26"/>
        </w:rPr>
        <w:t>подписи) от услуги «АБ24</w:t>
      </w:r>
      <w:r w:rsidR="00445418" w:rsidRPr="00DF6C83">
        <w:rPr>
          <w:rFonts w:ascii="Times New Roman" w:hAnsi="Times New Roman" w:cs="Times New Roman"/>
          <w:color w:val="000000"/>
          <w:sz w:val="26"/>
          <w:szCs w:val="26"/>
        </w:rPr>
        <w:t>» третьим лицам</w:t>
      </w:r>
      <w:r w:rsidR="00445418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="00445418" w:rsidRPr="00DF6C83">
        <w:rPr>
          <w:rFonts w:ascii="Times New Roman" w:hAnsi="Times New Roman" w:cs="Times New Roman"/>
          <w:color w:val="000000"/>
          <w:sz w:val="26"/>
          <w:szCs w:val="26"/>
        </w:rPr>
        <w:t>не допускается. Ответственность за использование рекви</w:t>
      </w:r>
      <w:r w:rsidR="00445418">
        <w:rPr>
          <w:rFonts w:ascii="Times New Roman" w:hAnsi="Times New Roman" w:cs="Times New Roman"/>
          <w:color w:val="000000"/>
          <w:sz w:val="26"/>
          <w:szCs w:val="26"/>
        </w:rPr>
        <w:t>зитов платежной карты, логина и</w:t>
      </w:r>
      <w:r w:rsidR="00445418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proofErr w:type="spellStart"/>
      <w:r w:rsidR="00445418" w:rsidRPr="00DF6C83">
        <w:rPr>
          <w:rFonts w:ascii="Times New Roman" w:hAnsi="Times New Roman" w:cs="Times New Roman"/>
          <w:color w:val="000000"/>
          <w:sz w:val="26"/>
          <w:szCs w:val="26"/>
        </w:rPr>
        <w:t>пин-кода</w:t>
      </w:r>
      <w:proofErr w:type="spellEnd"/>
      <w:r w:rsidR="00445418" w:rsidRPr="00DF6C83">
        <w:rPr>
          <w:rFonts w:ascii="Times New Roman" w:hAnsi="Times New Roman" w:cs="Times New Roman"/>
          <w:color w:val="000000"/>
          <w:sz w:val="26"/>
          <w:szCs w:val="26"/>
        </w:rPr>
        <w:t xml:space="preserve"> (электронн</w:t>
      </w:r>
      <w:r w:rsidR="00445418">
        <w:rPr>
          <w:rFonts w:ascii="Times New Roman" w:hAnsi="Times New Roman" w:cs="Times New Roman"/>
          <w:color w:val="000000"/>
          <w:sz w:val="26"/>
          <w:szCs w:val="26"/>
        </w:rPr>
        <w:t xml:space="preserve">ой подписи) </w:t>
      </w:r>
      <w:r w:rsidR="00DF7519">
        <w:rPr>
          <w:rFonts w:ascii="Times New Roman" w:hAnsi="Times New Roman" w:cs="Times New Roman"/>
          <w:color w:val="000000"/>
          <w:sz w:val="26"/>
          <w:szCs w:val="26"/>
          <w:lang w:val="ky-KG"/>
        </w:rPr>
        <w:t>мобильного приложения</w:t>
      </w:r>
      <w:r w:rsidR="00445418">
        <w:rPr>
          <w:rFonts w:ascii="Times New Roman" w:hAnsi="Times New Roman" w:cs="Times New Roman"/>
          <w:color w:val="000000"/>
          <w:sz w:val="26"/>
          <w:szCs w:val="26"/>
        </w:rPr>
        <w:t xml:space="preserve"> «АБ24» несет клиент/заемщик</w:t>
      </w:r>
      <w:r w:rsidR="00445418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="00445418" w:rsidRPr="00DF6C83">
        <w:rPr>
          <w:rFonts w:ascii="Times New Roman" w:hAnsi="Times New Roman" w:cs="Times New Roman"/>
          <w:color w:val="000000"/>
          <w:sz w:val="26"/>
          <w:szCs w:val="26"/>
        </w:rPr>
        <w:t>самостоятельно.</w:t>
      </w:r>
    </w:p>
    <w:p w14:paraId="1D1C9784" w14:textId="3AC0422B" w:rsidR="00DF6C83" w:rsidRPr="00DF6C83" w:rsidRDefault="00DF6C83" w:rsidP="00861D5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C83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445418">
        <w:rPr>
          <w:rFonts w:ascii="Times New Roman" w:hAnsi="Times New Roman" w:cs="Times New Roman"/>
          <w:color w:val="000000"/>
          <w:sz w:val="26"/>
          <w:szCs w:val="26"/>
          <w:lang w:val="ky-KG"/>
        </w:rPr>
        <w:t>4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. В случае обнаружения утраты платежной карты или незаконного использования</w:t>
      </w:r>
      <w:r w:rsidR="00D93A50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 xml:space="preserve">платежной карты, утраты/передачи логина и </w:t>
      </w:r>
      <w:proofErr w:type="spellStart"/>
      <w:r w:rsidRPr="00DF6C83">
        <w:rPr>
          <w:rFonts w:ascii="Times New Roman" w:hAnsi="Times New Roman" w:cs="Times New Roman"/>
          <w:color w:val="000000"/>
          <w:sz w:val="26"/>
          <w:szCs w:val="26"/>
        </w:rPr>
        <w:t>Пин-кода</w:t>
      </w:r>
      <w:proofErr w:type="spellEnd"/>
      <w:r w:rsidRPr="00DF6C83">
        <w:rPr>
          <w:rFonts w:ascii="Times New Roman" w:hAnsi="Times New Roman" w:cs="Times New Roman"/>
          <w:color w:val="000000"/>
          <w:sz w:val="26"/>
          <w:szCs w:val="26"/>
        </w:rPr>
        <w:t xml:space="preserve"> (электронной подписи) от </w:t>
      </w:r>
      <w:r w:rsidR="00DF7519">
        <w:rPr>
          <w:rFonts w:ascii="Times New Roman" w:hAnsi="Times New Roman" w:cs="Times New Roman"/>
          <w:color w:val="000000"/>
          <w:sz w:val="26"/>
          <w:szCs w:val="26"/>
          <w:lang w:val="ky-KG"/>
        </w:rPr>
        <w:t>мобильного приложения</w:t>
      </w:r>
      <w:r w:rsidR="00861D51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="001D12F2">
        <w:rPr>
          <w:rFonts w:ascii="Times New Roman" w:hAnsi="Times New Roman" w:cs="Times New Roman"/>
          <w:color w:val="000000"/>
          <w:sz w:val="26"/>
          <w:szCs w:val="26"/>
        </w:rPr>
        <w:t>«АБ24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», а также в случае, если клиент/</w:t>
      </w:r>
      <w:r w:rsidR="001D12F2">
        <w:rPr>
          <w:rFonts w:ascii="Times New Roman" w:hAnsi="Times New Roman" w:cs="Times New Roman"/>
          <w:color w:val="000000"/>
          <w:sz w:val="26"/>
          <w:szCs w:val="26"/>
        </w:rPr>
        <w:t>заемщик подозревает возможность</w:t>
      </w:r>
      <w:r w:rsidR="001D12F2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возникновения подобных ситуаций, клиент/заемщик обяз</w:t>
      </w:r>
      <w:r w:rsidR="001D12F2">
        <w:rPr>
          <w:rFonts w:ascii="Times New Roman" w:hAnsi="Times New Roman" w:cs="Times New Roman"/>
          <w:color w:val="000000"/>
          <w:sz w:val="26"/>
          <w:szCs w:val="26"/>
        </w:rPr>
        <w:t>ан незамедлительно уведомить об</w:t>
      </w:r>
      <w:r w:rsidR="001D12F2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="00F436BB">
        <w:rPr>
          <w:rFonts w:ascii="Times New Roman" w:hAnsi="Times New Roman" w:cs="Times New Roman"/>
          <w:color w:val="000000"/>
          <w:sz w:val="26"/>
          <w:szCs w:val="26"/>
        </w:rPr>
        <w:t>этом</w:t>
      </w:r>
      <w:r w:rsidR="00F436BB" w:rsidRPr="00F436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36BB">
        <w:rPr>
          <w:rFonts w:ascii="Times New Roman" w:hAnsi="Times New Roman" w:cs="Times New Roman"/>
          <w:color w:val="000000"/>
          <w:sz w:val="26"/>
          <w:szCs w:val="26"/>
          <w:lang w:val="en-US"/>
        </w:rPr>
        <w:t>Call</w:t>
      </w:r>
      <w:r w:rsidR="00F436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43B5">
        <w:rPr>
          <w:rFonts w:ascii="Times New Roman" w:hAnsi="Times New Roman" w:cs="Times New Roman"/>
          <w:color w:val="000000"/>
          <w:sz w:val="26"/>
          <w:szCs w:val="26"/>
        </w:rPr>
        <w:t>-Центр Банка.</w:t>
      </w:r>
    </w:p>
    <w:p w14:paraId="2A2E74E4" w14:textId="2F00AFA4" w:rsidR="00DF6C83" w:rsidRPr="00DF6C83" w:rsidRDefault="00DF6C83" w:rsidP="007546F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C83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445418">
        <w:rPr>
          <w:rFonts w:ascii="Times New Roman" w:hAnsi="Times New Roman" w:cs="Times New Roman"/>
          <w:color w:val="000000"/>
          <w:sz w:val="26"/>
          <w:szCs w:val="26"/>
          <w:lang w:val="ky-KG"/>
        </w:rPr>
        <w:t>5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. Ущерб, причиненный Банку клиентом/заемщиком вследствие неисполнения или</w:t>
      </w:r>
      <w:r w:rsidR="007546F2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ненадлежащего исполнения условий Договора, подлежит безусловному возмещению в</w:t>
      </w:r>
      <w:r w:rsidR="007546F2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полном объеме клиентом/заемщиком.</w:t>
      </w:r>
    </w:p>
    <w:p w14:paraId="5C8F22DB" w14:textId="7BEE2516" w:rsidR="00DF6C83" w:rsidRPr="00DF6C83" w:rsidRDefault="00DF6C83" w:rsidP="007546F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C83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445418">
        <w:rPr>
          <w:rFonts w:ascii="Times New Roman" w:hAnsi="Times New Roman" w:cs="Times New Roman"/>
          <w:color w:val="000000"/>
          <w:sz w:val="26"/>
          <w:szCs w:val="26"/>
          <w:lang w:val="ky-KG"/>
        </w:rPr>
        <w:t>6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. В случае проведения третьими лицами операций с использованием утраченных</w:t>
      </w:r>
      <w:r w:rsidR="007546F2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реквизитов платежной карты, клиент/заемщик несет ответственность самостоятельно до</w:t>
      </w:r>
      <w:r w:rsidR="007546F2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момента уведомления Банка об утрате реквизитов платежной карты.</w:t>
      </w:r>
    </w:p>
    <w:p w14:paraId="7A390518" w14:textId="1779C2FC" w:rsidR="00DF6C83" w:rsidRPr="00DF6C83" w:rsidRDefault="00DF6C83" w:rsidP="001D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C83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445418">
        <w:rPr>
          <w:rFonts w:ascii="Times New Roman" w:hAnsi="Times New Roman" w:cs="Times New Roman"/>
          <w:color w:val="000000"/>
          <w:sz w:val="26"/>
          <w:szCs w:val="26"/>
          <w:lang w:val="ky-KG"/>
        </w:rPr>
        <w:t>7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. До момента получения Банком сообщения от клиента/заемщика об утрате реквизитов</w:t>
      </w:r>
    </w:p>
    <w:p w14:paraId="3196708C" w14:textId="68F6F0FC" w:rsidR="00DF6C83" w:rsidRPr="00DF6C83" w:rsidRDefault="00DF6C83" w:rsidP="007546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C83">
        <w:rPr>
          <w:rFonts w:ascii="Times New Roman" w:hAnsi="Times New Roman" w:cs="Times New Roman"/>
          <w:color w:val="000000"/>
          <w:sz w:val="26"/>
          <w:szCs w:val="26"/>
        </w:rPr>
        <w:t>платежной карты, Банк списывает денежные средства со счета в порядке, предусмотренном</w:t>
      </w:r>
      <w:r w:rsidR="007546F2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разделом 5 настоящего Договора.</w:t>
      </w:r>
    </w:p>
    <w:p w14:paraId="1FB4830F" w14:textId="7F61ACED" w:rsidR="00DF6C83" w:rsidRPr="00F200E2" w:rsidRDefault="00DF6C83" w:rsidP="00F200E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C83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445418">
        <w:rPr>
          <w:rFonts w:ascii="Times New Roman" w:hAnsi="Times New Roman" w:cs="Times New Roman"/>
          <w:color w:val="000000"/>
          <w:sz w:val="26"/>
          <w:szCs w:val="26"/>
          <w:lang w:val="ky-KG"/>
        </w:rPr>
        <w:t>8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. В случае неполного внесения суммы, подлежащей к погашению, внесенная часть</w:t>
      </w:r>
      <w:r w:rsidR="007546F2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распределяется очередностью платежей в соответствии с законодательством КР.</w:t>
      </w:r>
    </w:p>
    <w:p w14:paraId="6D2BA424" w14:textId="77777777" w:rsidR="00037395" w:rsidRDefault="00037395" w:rsidP="00DF6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B148A72" w14:textId="39A43FAD" w:rsidR="00DF6C83" w:rsidRPr="00DF6C83" w:rsidRDefault="00DF6C83" w:rsidP="00DF6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F6C83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Права и обязанности Банка</w:t>
      </w:r>
    </w:p>
    <w:p w14:paraId="0E1039DE" w14:textId="77777777" w:rsidR="00DF6C83" w:rsidRPr="00DF6C83" w:rsidRDefault="00DF6C83" w:rsidP="00DF6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F6C83">
        <w:rPr>
          <w:rFonts w:ascii="Times New Roman" w:hAnsi="Times New Roman" w:cs="Times New Roman"/>
          <w:color w:val="000000"/>
          <w:sz w:val="26"/>
          <w:szCs w:val="26"/>
        </w:rPr>
        <w:t xml:space="preserve">5.1. </w:t>
      </w:r>
      <w:r w:rsidRPr="00D05B24">
        <w:rPr>
          <w:rFonts w:ascii="Times New Roman" w:hAnsi="Times New Roman" w:cs="Times New Roman"/>
          <w:b/>
          <w:color w:val="000000"/>
          <w:sz w:val="26"/>
          <w:szCs w:val="26"/>
        </w:rPr>
        <w:t>Банк имеет право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29E66615" w14:textId="1EA05AE8" w:rsidR="00DF6C83" w:rsidRPr="00DF6C83" w:rsidRDefault="00DF6C83" w:rsidP="00FB487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C83">
        <w:rPr>
          <w:rFonts w:ascii="Times New Roman" w:hAnsi="Times New Roman" w:cs="Times New Roman"/>
          <w:color w:val="000000"/>
          <w:sz w:val="26"/>
          <w:szCs w:val="26"/>
        </w:rPr>
        <w:t>5.1.1. Отказать клиенту/заемщику в предоставлении кредитного продукта и не давать</w:t>
      </w:r>
      <w:r w:rsidR="008C4095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информацию относительно причин принятого решения;</w:t>
      </w:r>
    </w:p>
    <w:p w14:paraId="0F2BAD5D" w14:textId="1CE07857" w:rsidR="00DF6C83" w:rsidRPr="00DF6C83" w:rsidRDefault="007017DA" w:rsidP="00D742E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5.1.</w:t>
      </w:r>
      <w:r w:rsidR="00FB487F">
        <w:rPr>
          <w:rFonts w:ascii="Times New Roman" w:hAnsi="Times New Roman" w:cs="Times New Roman"/>
          <w:color w:val="000000"/>
          <w:sz w:val="26"/>
          <w:szCs w:val="26"/>
          <w:lang w:val="ky-KG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. В</w:t>
      </w:r>
      <w:r w:rsidR="00DF6C83" w:rsidRPr="00DF6C83">
        <w:rPr>
          <w:rFonts w:ascii="Times New Roman" w:hAnsi="Times New Roman" w:cs="Times New Roman"/>
          <w:color w:val="000000"/>
          <w:sz w:val="26"/>
          <w:szCs w:val="26"/>
        </w:rPr>
        <w:t>носить изменения и дополнения в Договор и (или) тарифы.</w:t>
      </w:r>
      <w:r w:rsidR="00D742E0" w:rsidRPr="00D742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F6C83" w:rsidRPr="00DF6C83">
        <w:rPr>
          <w:rFonts w:ascii="Times New Roman" w:hAnsi="Times New Roman" w:cs="Times New Roman"/>
          <w:color w:val="000000"/>
          <w:sz w:val="26"/>
          <w:szCs w:val="26"/>
        </w:rPr>
        <w:t>Уведомление клиента/заемщика об изменении Договора</w:t>
      </w:r>
      <w:r w:rsidR="00D742E0">
        <w:rPr>
          <w:rFonts w:ascii="Times New Roman" w:hAnsi="Times New Roman" w:cs="Times New Roman"/>
          <w:color w:val="000000"/>
          <w:sz w:val="26"/>
          <w:szCs w:val="26"/>
        </w:rPr>
        <w:t xml:space="preserve"> и (или) тарифов осуществляется</w:t>
      </w:r>
      <w:r w:rsidR="00D742E0" w:rsidRPr="00D742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F6C83" w:rsidRPr="00DF6C83">
        <w:rPr>
          <w:rFonts w:ascii="Times New Roman" w:hAnsi="Times New Roman" w:cs="Times New Roman"/>
          <w:color w:val="000000"/>
          <w:sz w:val="26"/>
          <w:szCs w:val="26"/>
        </w:rPr>
        <w:t>Банком не позднее чем за 10 (десять) дней до даты введ</w:t>
      </w:r>
      <w:r w:rsidR="00D742E0">
        <w:rPr>
          <w:rFonts w:ascii="Times New Roman" w:hAnsi="Times New Roman" w:cs="Times New Roman"/>
          <w:color w:val="000000"/>
          <w:sz w:val="26"/>
          <w:szCs w:val="26"/>
        </w:rPr>
        <w:t>ения в действие изменений/новой</w:t>
      </w:r>
      <w:r w:rsidR="00D742E0" w:rsidRPr="00D742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F6C83" w:rsidRPr="00DF6C83">
        <w:rPr>
          <w:rFonts w:ascii="Times New Roman" w:hAnsi="Times New Roman" w:cs="Times New Roman"/>
          <w:color w:val="000000"/>
          <w:sz w:val="26"/>
          <w:szCs w:val="26"/>
        </w:rPr>
        <w:t xml:space="preserve">редакции Договора и (или) тарифов путем размещения </w:t>
      </w:r>
      <w:r w:rsidR="00D742E0">
        <w:rPr>
          <w:rFonts w:ascii="Times New Roman" w:hAnsi="Times New Roman" w:cs="Times New Roman"/>
          <w:color w:val="000000"/>
          <w:sz w:val="26"/>
          <w:szCs w:val="26"/>
        </w:rPr>
        <w:t>текста изменений/новой редакции</w:t>
      </w:r>
      <w:r w:rsidR="00D742E0" w:rsidRPr="00D742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F6C83" w:rsidRPr="00DF6C83">
        <w:rPr>
          <w:rFonts w:ascii="Times New Roman" w:hAnsi="Times New Roman" w:cs="Times New Roman"/>
          <w:color w:val="000000"/>
          <w:sz w:val="26"/>
          <w:szCs w:val="26"/>
        </w:rPr>
        <w:t>Договора и (или) тарифов на сайте Банка. Любые изм</w:t>
      </w:r>
      <w:r w:rsidR="00D742E0">
        <w:rPr>
          <w:rFonts w:ascii="Times New Roman" w:hAnsi="Times New Roman" w:cs="Times New Roman"/>
          <w:color w:val="000000"/>
          <w:sz w:val="26"/>
          <w:szCs w:val="26"/>
        </w:rPr>
        <w:t>енения Договора и (или) тарифов</w:t>
      </w:r>
      <w:r w:rsidR="00D742E0" w:rsidRPr="00D742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F6C83" w:rsidRPr="00DF6C83">
        <w:rPr>
          <w:rFonts w:ascii="Times New Roman" w:hAnsi="Times New Roman" w:cs="Times New Roman"/>
          <w:color w:val="000000"/>
          <w:sz w:val="26"/>
          <w:szCs w:val="26"/>
        </w:rPr>
        <w:t>становятся обязательными для сторон с даты введения их в действие;</w:t>
      </w:r>
    </w:p>
    <w:p w14:paraId="61D72072" w14:textId="6F44336A" w:rsidR="00DF6C83" w:rsidRDefault="00DF6C83" w:rsidP="00F8118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C83">
        <w:rPr>
          <w:rFonts w:ascii="Times New Roman" w:hAnsi="Times New Roman" w:cs="Times New Roman"/>
          <w:color w:val="000000"/>
          <w:sz w:val="26"/>
          <w:szCs w:val="26"/>
        </w:rPr>
        <w:t>5.1.</w:t>
      </w:r>
      <w:r w:rsidR="00FB487F">
        <w:rPr>
          <w:rFonts w:ascii="Times New Roman" w:hAnsi="Times New Roman" w:cs="Times New Roman"/>
          <w:color w:val="000000"/>
          <w:sz w:val="26"/>
          <w:szCs w:val="26"/>
          <w:lang w:val="ky-KG"/>
        </w:rPr>
        <w:t>3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. При ненадлежащем исполнении клиентом/</w:t>
      </w:r>
      <w:r w:rsidR="003811B4">
        <w:rPr>
          <w:rFonts w:ascii="Times New Roman" w:hAnsi="Times New Roman" w:cs="Times New Roman"/>
          <w:color w:val="000000"/>
          <w:sz w:val="26"/>
          <w:szCs w:val="26"/>
        </w:rPr>
        <w:t>заемщиком своих обязательств по</w:t>
      </w:r>
      <w:r w:rsidR="003811B4" w:rsidRPr="003811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Договору Банк вправе реализовать свои права, предусмотренные Гражданским кодексом</w:t>
      </w:r>
      <w:r w:rsidR="003811B4" w:rsidRPr="003811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Кыргызской Республики, путем списания в одно</w:t>
      </w:r>
      <w:r w:rsidR="003811B4">
        <w:rPr>
          <w:rFonts w:ascii="Times New Roman" w:hAnsi="Times New Roman" w:cs="Times New Roman"/>
          <w:color w:val="000000"/>
          <w:sz w:val="26"/>
          <w:szCs w:val="26"/>
        </w:rPr>
        <w:t xml:space="preserve">стороннем </w:t>
      </w:r>
      <w:proofErr w:type="spellStart"/>
      <w:r w:rsidR="003811B4">
        <w:rPr>
          <w:rFonts w:ascii="Times New Roman" w:hAnsi="Times New Roman" w:cs="Times New Roman"/>
          <w:color w:val="000000"/>
          <w:sz w:val="26"/>
          <w:szCs w:val="26"/>
        </w:rPr>
        <w:t>безакцептном</w:t>
      </w:r>
      <w:proofErr w:type="spellEnd"/>
      <w:r w:rsidR="003811B4">
        <w:rPr>
          <w:rFonts w:ascii="Times New Roman" w:hAnsi="Times New Roman" w:cs="Times New Roman"/>
          <w:color w:val="000000"/>
          <w:sz w:val="26"/>
          <w:szCs w:val="26"/>
        </w:rPr>
        <w:t xml:space="preserve"> порядке,</w:t>
      </w:r>
      <w:r w:rsidR="003811B4" w:rsidRPr="003811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денежных средств со всех его банковских счетов</w:t>
      </w:r>
      <w:r w:rsidR="00F8118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15F9BF6E" w14:textId="5337A79B" w:rsidR="0065236B" w:rsidRDefault="0065236B" w:rsidP="0065236B">
      <w:pPr>
        <w:pStyle w:val="KredDocParagragh"/>
        <w:suppressAutoHyphens/>
        <w:ind w:left="709" w:hanging="709"/>
        <w:rPr>
          <w:sz w:val="26"/>
          <w:szCs w:val="26"/>
          <w:lang w:val="ky-KG"/>
        </w:rPr>
      </w:pPr>
      <w:r>
        <w:rPr>
          <w:color w:val="000000"/>
          <w:sz w:val="26"/>
          <w:szCs w:val="26"/>
          <w:lang w:val="ky-KG"/>
        </w:rPr>
        <w:t>5.1.4.</w:t>
      </w:r>
      <w:r w:rsidRPr="0065236B">
        <w:rPr>
          <w:color w:val="000000"/>
          <w:sz w:val="26"/>
          <w:szCs w:val="26"/>
          <w:lang w:val="ky-KG"/>
        </w:rPr>
        <w:t xml:space="preserve"> </w:t>
      </w:r>
      <w:r w:rsidR="00764E13">
        <w:rPr>
          <w:color w:val="000000"/>
          <w:sz w:val="26"/>
          <w:szCs w:val="26"/>
          <w:lang w:val="ky-KG"/>
        </w:rPr>
        <w:t>Р</w:t>
      </w:r>
      <w:r w:rsidRPr="00A813B9">
        <w:rPr>
          <w:sz w:val="26"/>
          <w:szCs w:val="26"/>
          <w:lang w:val="ky-KG"/>
        </w:rPr>
        <w:t>аскрывать третьим лицам сведения</w:t>
      </w:r>
      <w:r w:rsidRPr="00A813B9">
        <w:rPr>
          <w:sz w:val="26"/>
          <w:szCs w:val="26"/>
        </w:rPr>
        <w:t xml:space="preserve"> о </w:t>
      </w:r>
      <w:r>
        <w:rPr>
          <w:sz w:val="26"/>
          <w:szCs w:val="26"/>
          <w:lang w:val="ky-KG"/>
        </w:rPr>
        <w:t>клиенте/з</w:t>
      </w:r>
      <w:proofErr w:type="spellStart"/>
      <w:r w:rsidRPr="00A813B9">
        <w:rPr>
          <w:sz w:val="26"/>
          <w:szCs w:val="26"/>
        </w:rPr>
        <w:t>аемщике</w:t>
      </w:r>
      <w:proofErr w:type="spellEnd"/>
      <w:r w:rsidRPr="00A813B9">
        <w:rPr>
          <w:sz w:val="26"/>
          <w:szCs w:val="26"/>
          <w:lang w:val="ky-KG"/>
        </w:rPr>
        <w:t xml:space="preserve"> и его кредитной задолженности</w:t>
      </w:r>
      <w:r w:rsidRPr="00A813B9">
        <w:rPr>
          <w:sz w:val="26"/>
          <w:szCs w:val="26"/>
        </w:rPr>
        <w:t>, в том числе публично, в случаях несвоевременного погашения Заемщиком кредита и процентов по нему, нарушения иных обязательств по настоящему договору</w:t>
      </w:r>
      <w:r>
        <w:rPr>
          <w:sz w:val="26"/>
          <w:szCs w:val="26"/>
          <w:lang w:val="ky-KG"/>
        </w:rPr>
        <w:t>.</w:t>
      </w:r>
    </w:p>
    <w:p w14:paraId="38BD8DAD" w14:textId="6062A0C2" w:rsidR="0065236B" w:rsidRPr="000E2EDF" w:rsidRDefault="000E2EDF" w:rsidP="000E2EDF">
      <w:pPr>
        <w:pStyle w:val="KredDocParagragh"/>
        <w:suppressAutoHyphens/>
        <w:ind w:left="709" w:hanging="709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>5.1.5.</w:t>
      </w:r>
      <w:r w:rsidRPr="000E2EDF">
        <w:rPr>
          <w:sz w:val="26"/>
          <w:szCs w:val="26"/>
          <w:lang w:val="ky-KG"/>
        </w:rPr>
        <w:t xml:space="preserve"> </w:t>
      </w:r>
      <w:r w:rsidR="00764E13">
        <w:rPr>
          <w:sz w:val="26"/>
          <w:szCs w:val="26"/>
          <w:lang w:val="ky-KG"/>
        </w:rPr>
        <w:t>П</w:t>
      </w:r>
      <w:r w:rsidRPr="00835342">
        <w:rPr>
          <w:sz w:val="26"/>
          <w:szCs w:val="26"/>
          <w:lang w:val="ky-KG"/>
        </w:rPr>
        <w:t>ересматривать размер процентных ставок за пользование кредитом</w:t>
      </w:r>
      <w:r w:rsidR="000F0305">
        <w:rPr>
          <w:sz w:val="26"/>
          <w:szCs w:val="26"/>
          <w:lang w:val="ky-KG"/>
        </w:rPr>
        <w:t>/овердрафтом</w:t>
      </w:r>
      <w:r w:rsidRPr="00835342">
        <w:rPr>
          <w:sz w:val="26"/>
          <w:szCs w:val="26"/>
          <w:lang w:val="ky-KG"/>
        </w:rPr>
        <w:t xml:space="preserve">, </w:t>
      </w:r>
      <w:r w:rsidRPr="00835342">
        <w:rPr>
          <w:sz w:val="26"/>
          <w:szCs w:val="26"/>
        </w:rPr>
        <w:t>исходя из изменения платы за кредитные ресурсы, состояния финансовых рынков, фактических и прогнозируемых темпов инфляции и других общеэкономических условий, а также в случае изменения законодательства Кыргызской Республики (в том числе и налогообложения)</w:t>
      </w:r>
      <w:r w:rsidRPr="00835342">
        <w:rPr>
          <w:rStyle w:val="af3"/>
          <w:b/>
          <w:bCs/>
          <w:color w:val="000000"/>
          <w:sz w:val="26"/>
          <w:szCs w:val="26"/>
          <w:lang w:eastAsia="zh-CN"/>
        </w:rPr>
        <w:t>.</w:t>
      </w:r>
    </w:p>
    <w:p w14:paraId="1504A25D" w14:textId="77777777" w:rsidR="00DF6C83" w:rsidRPr="00DF6C83" w:rsidRDefault="00DF6C83" w:rsidP="008C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C83">
        <w:rPr>
          <w:rFonts w:ascii="Times New Roman" w:hAnsi="Times New Roman" w:cs="Times New Roman"/>
          <w:color w:val="000000"/>
          <w:sz w:val="26"/>
          <w:szCs w:val="26"/>
        </w:rPr>
        <w:t xml:space="preserve">5.2. </w:t>
      </w:r>
      <w:r w:rsidRPr="00D05B24">
        <w:rPr>
          <w:rFonts w:ascii="Times New Roman" w:hAnsi="Times New Roman" w:cs="Times New Roman"/>
          <w:b/>
          <w:color w:val="000000"/>
          <w:sz w:val="26"/>
          <w:szCs w:val="26"/>
        </w:rPr>
        <w:t>Банк обязан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6DD5814E" w14:textId="77777777" w:rsidR="00DF6C83" w:rsidRPr="00DF6C83" w:rsidRDefault="00DF6C83" w:rsidP="008C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C83">
        <w:rPr>
          <w:rFonts w:ascii="Times New Roman" w:hAnsi="Times New Roman" w:cs="Times New Roman"/>
          <w:color w:val="000000"/>
          <w:sz w:val="26"/>
          <w:szCs w:val="26"/>
        </w:rPr>
        <w:t>5.2.1. Осуществить выдачу кредитного продукта путём зачисления денежных средств на</w:t>
      </w:r>
    </w:p>
    <w:p w14:paraId="36C5B393" w14:textId="79C50442" w:rsidR="00DF6C83" w:rsidRPr="00DF6C83" w:rsidRDefault="006A727C" w:rsidP="006A72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карт - </w:t>
      </w:r>
      <w:r w:rsidR="00DF6C83" w:rsidRPr="00DF6C83">
        <w:rPr>
          <w:rFonts w:ascii="Times New Roman" w:hAnsi="Times New Roman" w:cs="Times New Roman"/>
          <w:color w:val="000000"/>
          <w:sz w:val="26"/>
          <w:szCs w:val="26"/>
        </w:rPr>
        <w:t>счёт, открытый в Банке, после наступления</w:t>
      </w:r>
      <w:r w:rsidR="00D05B24">
        <w:rPr>
          <w:rFonts w:ascii="Times New Roman" w:hAnsi="Times New Roman" w:cs="Times New Roman"/>
          <w:color w:val="000000"/>
          <w:sz w:val="26"/>
          <w:szCs w:val="26"/>
        </w:rPr>
        <w:t xml:space="preserve"> событий, предусмотренных п. </w:t>
      </w:r>
      <w:r w:rsidR="001D5A79" w:rsidRPr="001D5A79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5B2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D5A79" w:rsidRPr="006D72DB">
        <w:rPr>
          <w:rFonts w:ascii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</w:t>
      </w:r>
      <w:r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="00DF6C83" w:rsidRPr="00DF6C83">
        <w:rPr>
          <w:rFonts w:ascii="Times New Roman" w:hAnsi="Times New Roman" w:cs="Times New Roman"/>
          <w:color w:val="000000"/>
          <w:sz w:val="26"/>
          <w:szCs w:val="26"/>
        </w:rPr>
        <w:t>Договора;</w:t>
      </w:r>
    </w:p>
    <w:p w14:paraId="401A3CFB" w14:textId="6A654FAB" w:rsidR="00DF6C83" w:rsidRPr="00DF6C83" w:rsidRDefault="00DF6C83" w:rsidP="000724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C83">
        <w:rPr>
          <w:rFonts w:ascii="Times New Roman" w:hAnsi="Times New Roman" w:cs="Times New Roman"/>
          <w:color w:val="000000"/>
          <w:sz w:val="26"/>
          <w:szCs w:val="26"/>
        </w:rPr>
        <w:t xml:space="preserve">5.2.2. Принимать меры предосторожности для защиты </w:t>
      </w:r>
      <w:r w:rsidR="0007241B">
        <w:rPr>
          <w:rFonts w:ascii="Times New Roman" w:hAnsi="Times New Roman" w:cs="Times New Roman"/>
          <w:color w:val="000000"/>
          <w:sz w:val="26"/>
          <w:szCs w:val="26"/>
        </w:rPr>
        <w:t>конфиденциальности персональных</w:t>
      </w:r>
      <w:r w:rsidR="0007241B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данных к</w:t>
      </w:r>
      <w:r w:rsidR="00DB262A">
        <w:rPr>
          <w:rFonts w:ascii="Times New Roman" w:hAnsi="Times New Roman" w:cs="Times New Roman"/>
          <w:color w:val="000000"/>
          <w:sz w:val="26"/>
          <w:szCs w:val="26"/>
        </w:rPr>
        <w:t>лиента/заемщика согласно порядку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, испол</w:t>
      </w:r>
      <w:r w:rsidR="0007241B">
        <w:rPr>
          <w:rFonts w:ascii="Times New Roman" w:hAnsi="Times New Roman" w:cs="Times New Roman"/>
          <w:color w:val="000000"/>
          <w:sz w:val="26"/>
          <w:szCs w:val="26"/>
        </w:rPr>
        <w:t>ьзуемого для защиты такого рода</w:t>
      </w:r>
      <w:r w:rsidR="0007241B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информации в существующем деловом обороте;</w:t>
      </w:r>
    </w:p>
    <w:p w14:paraId="6FE99ABF" w14:textId="370DBE35" w:rsidR="00DF6C83" w:rsidRPr="00DF6C83" w:rsidRDefault="00DF6C83" w:rsidP="000724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C83">
        <w:rPr>
          <w:rFonts w:ascii="Times New Roman" w:hAnsi="Times New Roman" w:cs="Times New Roman"/>
          <w:color w:val="000000"/>
          <w:sz w:val="26"/>
          <w:szCs w:val="26"/>
        </w:rPr>
        <w:t>5.2.3. Уведомлять клиента/заемщика об изменении Договора и (или) тарифов в</w:t>
      </w:r>
      <w:r w:rsidR="0007241B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соответствии с п. 5.1.</w:t>
      </w:r>
      <w:r w:rsidR="00032487">
        <w:rPr>
          <w:rFonts w:ascii="Times New Roman" w:hAnsi="Times New Roman" w:cs="Times New Roman"/>
          <w:color w:val="000000"/>
          <w:sz w:val="26"/>
          <w:szCs w:val="26"/>
          <w:lang w:val="ky-KG"/>
        </w:rPr>
        <w:t>2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F69A7EE" w14:textId="02FCA2CA" w:rsidR="00DF6C83" w:rsidRPr="00DF6C83" w:rsidRDefault="00DF6C83" w:rsidP="00B6471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C83">
        <w:rPr>
          <w:rFonts w:ascii="Times New Roman" w:hAnsi="Times New Roman" w:cs="Times New Roman"/>
          <w:color w:val="000000"/>
          <w:sz w:val="26"/>
          <w:szCs w:val="26"/>
        </w:rPr>
        <w:t>5.2.4. Принимать необходимые организационные и технические меры для защиты</w:t>
      </w:r>
      <w:r w:rsidR="00B6471C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персональной информации клиента/заемщика от неправо</w:t>
      </w:r>
      <w:r w:rsidR="00B6471C">
        <w:rPr>
          <w:rFonts w:ascii="Times New Roman" w:hAnsi="Times New Roman" w:cs="Times New Roman"/>
          <w:color w:val="000000"/>
          <w:sz w:val="26"/>
          <w:szCs w:val="26"/>
        </w:rPr>
        <w:t>мерного или случайного доступа,</w:t>
      </w:r>
      <w:r w:rsidR="00B6471C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уничтожения, изменения, блокирования, копирования, р</w:t>
      </w:r>
      <w:r w:rsidR="00B6471C">
        <w:rPr>
          <w:rFonts w:ascii="Times New Roman" w:hAnsi="Times New Roman" w:cs="Times New Roman"/>
          <w:color w:val="000000"/>
          <w:sz w:val="26"/>
          <w:szCs w:val="26"/>
        </w:rPr>
        <w:t>аспространения, а также от иных</w:t>
      </w:r>
      <w:r w:rsidR="00B6471C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неправомерных действий третьих лиц.</w:t>
      </w:r>
    </w:p>
    <w:p w14:paraId="035C1FB8" w14:textId="77777777" w:rsidR="00DF6C83" w:rsidRPr="00DF6C83" w:rsidRDefault="00DF6C83" w:rsidP="00B31D1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C83">
        <w:rPr>
          <w:rFonts w:ascii="Times New Roman" w:hAnsi="Times New Roman" w:cs="Times New Roman"/>
          <w:color w:val="000000"/>
          <w:sz w:val="26"/>
          <w:szCs w:val="26"/>
        </w:rPr>
        <w:t>5.2.5. По запросу клиента/заемщика предоставить информацию о его кредитном продукте.</w:t>
      </w:r>
    </w:p>
    <w:p w14:paraId="0039898C" w14:textId="77777777" w:rsidR="00DF6C83" w:rsidRPr="00DF6C83" w:rsidRDefault="00DF6C83" w:rsidP="00DF6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F6C83">
        <w:rPr>
          <w:rFonts w:ascii="Times New Roman" w:hAnsi="Times New Roman" w:cs="Times New Roman"/>
          <w:b/>
          <w:bCs/>
          <w:color w:val="000000"/>
          <w:sz w:val="26"/>
          <w:szCs w:val="26"/>
        </w:rPr>
        <w:t>6. Права и обязанности клиента/заемщика.</w:t>
      </w:r>
    </w:p>
    <w:p w14:paraId="3A5E8013" w14:textId="77777777" w:rsidR="00DF6C83" w:rsidRPr="00DF6C83" w:rsidRDefault="00DF6C83" w:rsidP="00DF6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F6C83">
        <w:rPr>
          <w:rFonts w:ascii="Times New Roman" w:hAnsi="Times New Roman" w:cs="Times New Roman"/>
          <w:color w:val="000000"/>
          <w:sz w:val="26"/>
          <w:szCs w:val="26"/>
        </w:rPr>
        <w:t xml:space="preserve">6.1. </w:t>
      </w:r>
      <w:r w:rsidRPr="00612C5A">
        <w:rPr>
          <w:rFonts w:ascii="Times New Roman" w:hAnsi="Times New Roman" w:cs="Times New Roman"/>
          <w:b/>
          <w:color w:val="000000"/>
          <w:sz w:val="26"/>
          <w:szCs w:val="26"/>
        </w:rPr>
        <w:t>Клиент/заемщик имеет право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44D94CC0" w14:textId="03E7FFBE" w:rsidR="00DF6C83" w:rsidRPr="00DF6C83" w:rsidRDefault="00DF6C83" w:rsidP="00FF2B3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C83">
        <w:rPr>
          <w:rFonts w:ascii="Times New Roman" w:hAnsi="Times New Roman" w:cs="Times New Roman"/>
          <w:color w:val="000000"/>
          <w:sz w:val="26"/>
          <w:szCs w:val="26"/>
        </w:rPr>
        <w:t>6.1.1. Заключить с Банком договор способами, предусмотренными п. 3</w:t>
      </w:r>
      <w:r w:rsidR="0011427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D72DB" w:rsidRPr="006D72DB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FF2B3F">
        <w:rPr>
          <w:rFonts w:ascii="Times New Roman" w:hAnsi="Times New Roman" w:cs="Times New Roman"/>
          <w:color w:val="000000"/>
          <w:sz w:val="26"/>
          <w:szCs w:val="26"/>
        </w:rPr>
        <w:t>, подтвердив</w:t>
      </w:r>
      <w:r w:rsidR="00FF2B3F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данным действием, что клиент/заемщик не ограничен в дееспособности, не состоит под</w:t>
      </w:r>
      <w:r w:rsidR="0011427C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опекой, попечительством, а также патронаж</w:t>
      </w:r>
      <w:r w:rsidR="0011427C">
        <w:rPr>
          <w:rFonts w:ascii="Times New Roman" w:hAnsi="Times New Roman" w:cs="Times New Roman"/>
          <w:color w:val="000000"/>
          <w:sz w:val="26"/>
          <w:szCs w:val="26"/>
        </w:rPr>
        <w:t>ем, по состоянию здоровья может</w:t>
      </w:r>
      <w:r w:rsidR="0011427C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самостоятельно осуществлять и защищать свои права и исполнять обязанности, не страдае</w:t>
      </w:r>
      <w:r w:rsidR="0011427C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11427C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заболеваниями, препятствующими осознавать суть заключ</w:t>
      </w:r>
      <w:r w:rsidR="0011427C">
        <w:rPr>
          <w:rFonts w:ascii="Times New Roman" w:hAnsi="Times New Roman" w:cs="Times New Roman"/>
          <w:color w:val="000000"/>
          <w:sz w:val="26"/>
          <w:szCs w:val="26"/>
        </w:rPr>
        <w:t>аемого договора и обстоятельств</w:t>
      </w:r>
      <w:r w:rsidR="0011427C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его заключения;</w:t>
      </w:r>
    </w:p>
    <w:p w14:paraId="54E894CC" w14:textId="457D4ACC" w:rsidR="00DF6C83" w:rsidRPr="00DF6C83" w:rsidRDefault="00BF4A59" w:rsidP="00BF4A5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6.1.2.</w:t>
      </w:r>
      <w:r w:rsidR="00FF2B3F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="00DF6C83" w:rsidRPr="00DF6C83">
        <w:rPr>
          <w:rFonts w:ascii="Times New Roman" w:hAnsi="Times New Roman" w:cs="Times New Roman"/>
          <w:color w:val="000000"/>
          <w:sz w:val="26"/>
          <w:szCs w:val="26"/>
        </w:rPr>
        <w:t>Совершать любые предусмотре</w:t>
      </w:r>
      <w:r>
        <w:rPr>
          <w:rFonts w:ascii="Times New Roman" w:hAnsi="Times New Roman" w:cs="Times New Roman"/>
          <w:color w:val="000000"/>
          <w:sz w:val="26"/>
          <w:szCs w:val="26"/>
        </w:rPr>
        <w:t>нные Договором и не запрещенные</w:t>
      </w:r>
      <w:r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="00DF6C83" w:rsidRPr="00DF6C83">
        <w:rPr>
          <w:rFonts w:ascii="Times New Roman" w:hAnsi="Times New Roman" w:cs="Times New Roman"/>
          <w:color w:val="000000"/>
          <w:sz w:val="26"/>
          <w:szCs w:val="26"/>
        </w:rPr>
        <w:t>законодательством Кыргызской Республики операции;</w:t>
      </w:r>
    </w:p>
    <w:p w14:paraId="79A12FB8" w14:textId="77777777" w:rsidR="00DF6C83" w:rsidRPr="00DF6C83" w:rsidRDefault="00DF6C83" w:rsidP="00BF4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C83">
        <w:rPr>
          <w:rFonts w:ascii="Times New Roman" w:hAnsi="Times New Roman" w:cs="Times New Roman"/>
          <w:color w:val="000000"/>
          <w:sz w:val="26"/>
          <w:szCs w:val="26"/>
        </w:rPr>
        <w:t>6.1.3. Произвести досрочное полное/частичное погашение кредитного продукта в любое</w:t>
      </w:r>
    </w:p>
    <w:p w14:paraId="37B0AF57" w14:textId="2E911244" w:rsidR="00DF6C83" w:rsidRPr="00A10CF4" w:rsidRDefault="00A10CF4" w:rsidP="00BF4A5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  <w:lang w:val="ky-KG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время.</w:t>
      </w:r>
    </w:p>
    <w:p w14:paraId="10435C13" w14:textId="77777777" w:rsidR="00DF6C83" w:rsidRPr="00DF6C83" w:rsidRDefault="00DF6C83" w:rsidP="00DF6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F6C83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612C5A">
        <w:rPr>
          <w:rFonts w:ascii="Times New Roman" w:hAnsi="Times New Roman" w:cs="Times New Roman"/>
          <w:b/>
          <w:color w:val="000000"/>
          <w:sz w:val="26"/>
          <w:szCs w:val="26"/>
        </w:rPr>
        <w:t>Клиент/заемщик обязан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032FF29D" w14:textId="77777777" w:rsidR="00DF6C83" w:rsidRPr="00DF6C83" w:rsidRDefault="00DF6C83" w:rsidP="00FA2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C83">
        <w:rPr>
          <w:rFonts w:ascii="Times New Roman" w:hAnsi="Times New Roman" w:cs="Times New Roman"/>
          <w:color w:val="000000"/>
          <w:sz w:val="26"/>
          <w:szCs w:val="26"/>
        </w:rPr>
        <w:t>6.2.1. Своевременно и в полном объеме ознакомиться и соблюдать условия Договора и</w:t>
      </w:r>
    </w:p>
    <w:p w14:paraId="617B1CDE" w14:textId="77777777" w:rsidR="00DF6C83" w:rsidRPr="00DF6C83" w:rsidRDefault="00DF6C83" w:rsidP="00FA24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C83">
        <w:rPr>
          <w:rFonts w:ascii="Times New Roman" w:hAnsi="Times New Roman" w:cs="Times New Roman"/>
          <w:color w:val="000000"/>
          <w:sz w:val="26"/>
          <w:szCs w:val="26"/>
        </w:rPr>
        <w:t>тарифов;</w:t>
      </w:r>
    </w:p>
    <w:p w14:paraId="611ECDC6" w14:textId="2B0EC650" w:rsidR="00DF6C83" w:rsidRPr="00DF6C83" w:rsidRDefault="00DF6C83" w:rsidP="00FA245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C83">
        <w:rPr>
          <w:rFonts w:ascii="Times New Roman" w:hAnsi="Times New Roman" w:cs="Times New Roman"/>
          <w:color w:val="000000"/>
          <w:sz w:val="26"/>
          <w:szCs w:val="26"/>
        </w:rPr>
        <w:t>6.2.2. Предоставить информацию о персо</w:t>
      </w:r>
      <w:r w:rsidR="00FA2452">
        <w:rPr>
          <w:rFonts w:ascii="Times New Roman" w:hAnsi="Times New Roman" w:cs="Times New Roman"/>
          <w:color w:val="000000"/>
          <w:sz w:val="26"/>
          <w:szCs w:val="26"/>
        </w:rPr>
        <w:t>нальных данных, необходимых для пользования</w:t>
      </w:r>
      <w:r w:rsidR="00FA2452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="00E051F4">
        <w:rPr>
          <w:rFonts w:ascii="Times New Roman" w:hAnsi="Times New Roman" w:cs="Times New Roman"/>
          <w:color w:val="000000"/>
          <w:sz w:val="26"/>
          <w:szCs w:val="26"/>
          <w:lang w:val="ky-KG"/>
        </w:rPr>
        <w:t>мобильным приложением</w:t>
      </w:r>
      <w:r w:rsidR="00FA2452">
        <w:rPr>
          <w:rFonts w:ascii="Times New Roman" w:hAnsi="Times New Roman" w:cs="Times New Roman"/>
          <w:color w:val="000000"/>
          <w:sz w:val="26"/>
          <w:szCs w:val="26"/>
        </w:rPr>
        <w:t xml:space="preserve"> «АБ24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». Обновить, дополни</w:t>
      </w:r>
      <w:r w:rsidR="00FA2452">
        <w:rPr>
          <w:rFonts w:ascii="Times New Roman" w:hAnsi="Times New Roman" w:cs="Times New Roman"/>
          <w:color w:val="000000"/>
          <w:sz w:val="26"/>
          <w:szCs w:val="26"/>
        </w:rPr>
        <w:t>ть предоставленную информацию о</w:t>
      </w:r>
      <w:r w:rsidR="00FA2452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персональных данных в случае изменения в течение трех рабочих дней;</w:t>
      </w:r>
    </w:p>
    <w:p w14:paraId="3AFC7C13" w14:textId="7433B4B9" w:rsidR="00DF6C83" w:rsidRPr="00DF6C83" w:rsidRDefault="00DF6C83" w:rsidP="00C57A8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C83">
        <w:rPr>
          <w:rFonts w:ascii="Times New Roman" w:hAnsi="Times New Roman" w:cs="Times New Roman"/>
          <w:color w:val="000000"/>
          <w:sz w:val="26"/>
          <w:szCs w:val="26"/>
        </w:rPr>
        <w:t>6.2.3. Самостоятельно отслеживать изменения, внесенные Банком в Договор и (или)</w:t>
      </w:r>
      <w:r w:rsidR="00C57A86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тарифы;</w:t>
      </w:r>
    </w:p>
    <w:p w14:paraId="0034CF26" w14:textId="1B1B8904" w:rsidR="00DF6C83" w:rsidRPr="00DF6C83" w:rsidRDefault="00DF6C83" w:rsidP="00C57A8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C83">
        <w:rPr>
          <w:rFonts w:ascii="Times New Roman" w:hAnsi="Times New Roman" w:cs="Times New Roman"/>
          <w:color w:val="000000"/>
          <w:sz w:val="26"/>
          <w:szCs w:val="26"/>
        </w:rPr>
        <w:t>6.2.4. Нести ответственность за все операции, совершен</w:t>
      </w:r>
      <w:r w:rsidR="00C57A86">
        <w:rPr>
          <w:rFonts w:ascii="Times New Roman" w:hAnsi="Times New Roman" w:cs="Times New Roman"/>
          <w:color w:val="000000"/>
          <w:sz w:val="26"/>
          <w:szCs w:val="26"/>
        </w:rPr>
        <w:t>ные до момента получения Банком</w:t>
      </w:r>
      <w:r w:rsidR="00C57A86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от клиента/заемщика уведомления об утрате реквизитов платежной карты;</w:t>
      </w:r>
    </w:p>
    <w:p w14:paraId="1BC10C82" w14:textId="73A10429" w:rsidR="00DF6C83" w:rsidRPr="00DF6C83" w:rsidRDefault="00DF6C83" w:rsidP="00CE1A3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C83">
        <w:rPr>
          <w:rFonts w:ascii="Times New Roman" w:hAnsi="Times New Roman" w:cs="Times New Roman"/>
          <w:color w:val="000000"/>
          <w:sz w:val="26"/>
          <w:szCs w:val="26"/>
        </w:rPr>
        <w:t>6.2.5. Предпринимать всевозможные меры для предотвращения утраты реквизитов</w:t>
      </w:r>
      <w:r w:rsidR="00CE1A3B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платежной карты, не допускать незаконного использования реквизитов платежной карты</w:t>
      </w:r>
      <w:r w:rsidR="00CE1A3B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третьими лицами, в том числе не сообщать третьим лица</w:t>
      </w:r>
      <w:r w:rsidR="00CE1A3B">
        <w:rPr>
          <w:rFonts w:ascii="Times New Roman" w:hAnsi="Times New Roman" w:cs="Times New Roman"/>
          <w:color w:val="000000"/>
          <w:sz w:val="26"/>
          <w:szCs w:val="26"/>
        </w:rPr>
        <w:t>м реквизиты платежной карты, за</w:t>
      </w:r>
      <w:r w:rsidR="00CE1A3B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исключением случаев, предусмотренных законодательством Кыргызской Республики.</w:t>
      </w:r>
    </w:p>
    <w:p w14:paraId="01DE6446" w14:textId="76D1E260" w:rsidR="00DF6C83" w:rsidRPr="00DF6C83" w:rsidRDefault="00DF6C83" w:rsidP="00E5007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C83">
        <w:rPr>
          <w:rFonts w:ascii="Times New Roman" w:hAnsi="Times New Roman" w:cs="Times New Roman"/>
          <w:color w:val="000000"/>
          <w:sz w:val="26"/>
          <w:szCs w:val="26"/>
        </w:rPr>
        <w:t>6.2.6. Обеспечить в полном объеме исполнение своих об</w:t>
      </w:r>
      <w:r w:rsidR="00E50076">
        <w:rPr>
          <w:rFonts w:ascii="Times New Roman" w:hAnsi="Times New Roman" w:cs="Times New Roman"/>
          <w:color w:val="000000"/>
          <w:sz w:val="26"/>
          <w:szCs w:val="26"/>
        </w:rPr>
        <w:t>язательств и условий настоящего</w:t>
      </w:r>
      <w:r w:rsidR="00E50076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Договора, а также своевременно</w:t>
      </w:r>
      <w:r w:rsidR="00E50076">
        <w:rPr>
          <w:rFonts w:ascii="Times New Roman" w:hAnsi="Times New Roman" w:cs="Times New Roman"/>
          <w:color w:val="000000"/>
          <w:sz w:val="26"/>
          <w:szCs w:val="26"/>
        </w:rPr>
        <w:t xml:space="preserve"> погашать ежемесячные взносы по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кредитным продуктам.</w:t>
      </w:r>
    </w:p>
    <w:p w14:paraId="4BB978C4" w14:textId="77777777" w:rsidR="00DF6C83" w:rsidRPr="00DF6C83" w:rsidRDefault="00DF6C83" w:rsidP="00DF6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F6C83">
        <w:rPr>
          <w:rFonts w:ascii="Times New Roman" w:hAnsi="Times New Roman" w:cs="Times New Roman"/>
          <w:color w:val="000000"/>
          <w:sz w:val="26"/>
          <w:szCs w:val="26"/>
        </w:rPr>
        <w:t>6.2.7. Информировать Банк об изменении адреса и всех контактных данных.</w:t>
      </w:r>
    </w:p>
    <w:p w14:paraId="17343732" w14:textId="33EC5275" w:rsidR="00DF6C83" w:rsidRPr="00DF6C83" w:rsidRDefault="00DF6C83" w:rsidP="006B326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C83">
        <w:rPr>
          <w:rFonts w:ascii="Times New Roman" w:hAnsi="Times New Roman" w:cs="Times New Roman"/>
          <w:color w:val="000000"/>
          <w:sz w:val="26"/>
          <w:szCs w:val="26"/>
        </w:rPr>
        <w:t>6.2.8. Клиент/заемщик настоящим уведомлен и согласен с тем, что Банк вправе в</w:t>
      </w:r>
      <w:r w:rsidR="006B3260" w:rsidRPr="006B32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одностороннем поря</w:t>
      </w:r>
      <w:r w:rsidR="008F3EEF">
        <w:rPr>
          <w:rFonts w:ascii="Times New Roman" w:hAnsi="Times New Roman" w:cs="Times New Roman"/>
          <w:color w:val="000000"/>
          <w:sz w:val="26"/>
          <w:szCs w:val="26"/>
        </w:rPr>
        <w:t xml:space="preserve">дке изменять или дополнять </w:t>
      </w:r>
      <w:r w:rsidR="00E87EFE">
        <w:rPr>
          <w:rFonts w:ascii="Times New Roman" w:hAnsi="Times New Roman" w:cs="Times New Roman"/>
          <w:color w:val="000000"/>
          <w:sz w:val="26"/>
          <w:szCs w:val="26"/>
          <w:lang w:val="ky-KG"/>
        </w:rPr>
        <w:t>Договор и т</w:t>
      </w:r>
      <w:proofErr w:type="spellStart"/>
      <w:r w:rsidR="006B3260">
        <w:rPr>
          <w:rFonts w:ascii="Times New Roman" w:hAnsi="Times New Roman" w:cs="Times New Roman"/>
          <w:color w:val="000000"/>
          <w:sz w:val="26"/>
          <w:szCs w:val="26"/>
        </w:rPr>
        <w:t>арифы</w:t>
      </w:r>
      <w:proofErr w:type="spellEnd"/>
      <w:r w:rsidR="006B3260">
        <w:rPr>
          <w:rFonts w:ascii="Times New Roman" w:hAnsi="Times New Roman" w:cs="Times New Roman"/>
          <w:color w:val="000000"/>
          <w:sz w:val="26"/>
          <w:szCs w:val="26"/>
        </w:rPr>
        <w:t>, информируя об этом</w:t>
      </w:r>
      <w:r w:rsidR="006B3260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клиента/заемщика путем размещения сведений на ин</w:t>
      </w:r>
      <w:r w:rsidR="006B3260">
        <w:rPr>
          <w:rFonts w:ascii="Times New Roman" w:hAnsi="Times New Roman" w:cs="Times New Roman"/>
          <w:color w:val="000000"/>
          <w:sz w:val="26"/>
          <w:szCs w:val="26"/>
        </w:rPr>
        <w:t>формационных стендах и на сайте</w:t>
      </w:r>
      <w:r w:rsidR="006B3260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 xml:space="preserve">Банка </w:t>
      </w:r>
      <w:proofErr w:type="spellStart"/>
      <w:r w:rsidR="006B3260">
        <w:rPr>
          <w:rFonts w:ascii="Times New Roman" w:hAnsi="Times New Roman" w:cs="Times New Roman"/>
          <w:color w:val="0000FF"/>
          <w:sz w:val="26"/>
          <w:szCs w:val="26"/>
        </w:rPr>
        <w:t>www</w:t>
      </w:r>
      <w:proofErr w:type="spellEnd"/>
      <w:r w:rsidR="006B3260">
        <w:rPr>
          <w:rFonts w:ascii="Times New Roman" w:hAnsi="Times New Roman" w:cs="Times New Roman"/>
          <w:color w:val="0000FF"/>
          <w:sz w:val="26"/>
          <w:szCs w:val="26"/>
        </w:rPr>
        <w:t>.</w:t>
      </w:r>
      <w:r w:rsidR="006B3260">
        <w:rPr>
          <w:rFonts w:ascii="Times New Roman" w:hAnsi="Times New Roman" w:cs="Times New Roman"/>
          <w:color w:val="0000FF"/>
          <w:sz w:val="26"/>
          <w:szCs w:val="26"/>
          <w:lang w:val="en-US"/>
        </w:rPr>
        <w:t>ab</w:t>
      </w:r>
      <w:r w:rsidRPr="00DF6C83">
        <w:rPr>
          <w:rFonts w:ascii="Times New Roman" w:hAnsi="Times New Roman" w:cs="Times New Roman"/>
          <w:color w:val="0000FF"/>
          <w:sz w:val="26"/>
          <w:szCs w:val="26"/>
        </w:rPr>
        <w:t>.</w:t>
      </w:r>
      <w:proofErr w:type="spellStart"/>
      <w:r w:rsidRPr="00DF6C83">
        <w:rPr>
          <w:rFonts w:ascii="Times New Roman" w:hAnsi="Times New Roman" w:cs="Times New Roman"/>
          <w:color w:val="0000FF"/>
          <w:sz w:val="26"/>
          <w:szCs w:val="26"/>
        </w:rPr>
        <w:t>kg</w:t>
      </w:r>
      <w:proofErr w:type="spellEnd"/>
      <w:r w:rsidRPr="00DF6C83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 xml:space="preserve">не менее чем за 10 банковских дней </w:t>
      </w:r>
      <w:r w:rsidR="006B3260">
        <w:rPr>
          <w:rFonts w:ascii="Times New Roman" w:hAnsi="Times New Roman" w:cs="Times New Roman"/>
          <w:color w:val="000000"/>
          <w:sz w:val="26"/>
          <w:szCs w:val="26"/>
        </w:rPr>
        <w:t>до вступления таких изменений в</w:t>
      </w:r>
      <w:r w:rsidR="006B3260"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силу.</w:t>
      </w:r>
    </w:p>
    <w:p w14:paraId="7FE28863" w14:textId="26A4C056" w:rsidR="00DF6C83" w:rsidRPr="00DF6C83" w:rsidRDefault="00DF6C83" w:rsidP="003864B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C83">
        <w:rPr>
          <w:rFonts w:ascii="Times New Roman" w:hAnsi="Times New Roman" w:cs="Times New Roman"/>
          <w:color w:val="000000"/>
          <w:sz w:val="26"/>
          <w:szCs w:val="26"/>
        </w:rPr>
        <w:t>6.2.</w:t>
      </w:r>
      <w:r w:rsidR="003864BB" w:rsidRPr="003864BB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. По первому требованию Банка предоставлять информацию о себе и всех членов</w:t>
      </w:r>
      <w:r w:rsidR="003864BB" w:rsidRPr="003864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семьи о получении параллельного кредита/ иных</w:t>
      </w:r>
      <w:r w:rsidR="003864BB">
        <w:rPr>
          <w:rFonts w:ascii="Times New Roman" w:hAnsi="Times New Roman" w:cs="Times New Roman"/>
          <w:color w:val="000000"/>
          <w:sz w:val="26"/>
          <w:szCs w:val="26"/>
        </w:rPr>
        <w:t xml:space="preserve"> кредитных заменителей /наличия</w:t>
      </w:r>
      <w:r w:rsidR="003864BB" w:rsidRPr="003864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>непогашенной задолженности перед другими финансово-кредитными организациями.</w:t>
      </w:r>
    </w:p>
    <w:p w14:paraId="3097448A" w14:textId="77777777" w:rsidR="00DF6C83" w:rsidRPr="00DF6C83" w:rsidRDefault="00DF6C83" w:rsidP="00DF6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r w:rsidRPr="00DF6C8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7. </w:t>
      </w:r>
      <w:r w:rsidRPr="00DF6C83">
        <w:rPr>
          <w:rFonts w:ascii="Times New Roman" w:hAnsi="Times New Roman" w:cs="Times New Roman"/>
          <w:b/>
          <w:bCs/>
          <w:color w:val="333333"/>
          <w:sz w:val="26"/>
          <w:szCs w:val="26"/>
        </w:rPr>
        <w:t>Согласие клиента/заемщика на обработку данных</w:t>
      </w:r>
    </w:p>
    <w:p w14:paraId="362D1E4D" w14:textId="77777777" w:rsidR="00DF6C83" w:rsidRPr="00DF6C83" w:rsidRDefault="00DF6C83" w:rsidP="00BE5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F6C83">
        <w:rPr>
          <w:rFonts w:ascii="Times New Roman" w:hAnsi="Times New Roman" w:cs="Times New Roman"/>
          <w:color w:val="000000"/>
          <w:sz w:val="26"/>
          <w:szCs w:val="26"/>
        </w:rPr>
        <w:t xml:space="preserve">7.1. На основании акцепта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 xml:space="preserve">настоящего Договора, </w:t>
      </w:r>
      <w:r w:rsidRPr="00DF6C83">
        <w:rPr>
          <w:rFonts w:ascii="Times New Roman" w:hAnsi="Times New Roman" w:cs="Times New Roman"/>
          <w:color w:val="000000"/>
          <w:sz w:val="26"/>
          <w:szCs w:val="26"/>
        </w:rPr>
        <w:t xml:space="preserve">клиент/заемщик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дает своё согласие на</w:t>
      </w:r>
    </w:p>
    <w:p w14:paraId="21392DBC" w14:textId="51095EC7" w:rsidR="00DF6C83" w:rsidRPr="00DF6C83" w:rsidRDefault="00DF6C83" w:rsidP="00BE5E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F6C83">
        <w:rPr>
          <w:rFonts w:ascii="Times New Roman" w:hAnsi="Times New Roman" w:cs="Times New Roman"/>
          <w:color w:val="333333"/>
          <w:sz w:val="26"/>
          <w:szCs w:val="26"/>
        </w:rPr>
        <w:t>обработку Банком (включая получение от его имени и/или от любых третьих лиц, в том</w:t>
      </w:r>
      <w:r w:rsidR="00BE5E32" w:rsidRPr="00BE5E32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числе от Социального Фонда Кыргызск</w:t>
      </w:r>
      <w:r w:rsidR="00BE5E32">
        <w:rPr>
          <w:rFonts w:ascii="Times New Roman" w:hAnsi="Times New Roman" w:cs="Times New Roman"/>
          <w:color w:val="333333"/>
          <w:sz w:val="26"/>
          <w:szCs w:val="26"/>
        </w:rPr>
        <w:t xml:space="preserve">ой Республики и </w:t>
      </w:r>
      <w:r w:rsidR="00A67E0B">
        <w:rPr>
          <w:rFonts w:ascii="Times New Roman" w:hAnsi="Times New Roman" w:cs="Times New Roman"/>
          <w:color w:val="333333"/>
          <w:sz w:val="26"/>
          <w:szCs w:val="26"/>
          <w:lang w:val="ky-KG"/>
        </w:rPr>
        <w:t>других государственных органов</w:t>
      </w:r>
      <w:r w:rsidR="00BE5E32">
        <w:rPr>
          <w:rFonts w:ascii="Times New Roman" w:hAnsi="Times New Roman" w:cs="Times New Roman"/>
          <w:color w:val="333333"/>
          <w:sz w:val="26"/>
          <w:szCs w:val="26"/>
        </w:rPr>
        <w:t>, действующих в соответствии с</w:t>
      </w:r>
      <w:r w:rsidR="00BE5E32" w:rsidRPr="00BE5E32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требованиями законодательства Кыргызской Республики) персональных данных.</w:t>
      </w:r>
    </w:p>
    <w:p w14:paraId="1560591E" w14:textId="736A34CB" w:rsidR="00DF6C83" w:rsidRPr="00DF6C83" w:rsidRDefault="00DF6C83" w:rsidP="00BE5E3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F6C83">
        <w:rPr>
          <w:rFonts w:ascii="Times New Roman" w:hAnsi="Times New Roman" w:cs="Times New Roman"/>
          <w:color w:val="333333"/>
          <w:sz w:val="26"/>
          <w:szCs w:val="26"/>
        </w:rPr>
        <w:t>7.2. Настоящее согласие дается клиентом/заемщиком и</w:t>
      </w:r>
      <w:r w:rsidR="00BE5E32">
        <w:rPr>
          <w:rFonts w:ascii="Times New Roman" w:hAnsi="Times New Roman" w:cs="Times New Roman"/>
          <w:color w:val="333333"/>
          <w:sz w:val="26"/>
          <w:szCs w:val="26"/>
        </w:rPr>
        <w:t>сключительно в целях исполнения</w:t>
      </w:r>
      <w:r w:rsidR="00BE5E32" w:rsidRPr="00BE5E32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условий, требований настоящего Договора а также иных</w:t>
      </w:r>
      <w:r w:rsidR="00BE5E32">
        <w:rPr>
          <w:rFonts w:ascii="Times New Roman" w:hAnsi="Times New Roman" w:cs="Times New Roman"/>
          <w:color w:val="333333"/>
          <w:sz w:val="26"/>
          <w:szCs w:val="26"/>
        </w:rPr>
        <w:t xml:space="preserve"> Договоров (кредита, рассрочки,</w:t>
      </w:r>
      <w:r w:rsidR="00BE5E32" w:rsidRPr="00BE5E32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овердрафта, залога, поручительства) (далее</w:t>
      </w:r>
      <w:r w:rsidR="00BE5E32">
        <w:rPr>
          <w:rFonts w:ascii="Times New Roman" w:hAnsi="Times New Roman" w:cs="Times New Roman"/>
          <w:color w:val="333333"/>
          <w:sz w:val="26"/>
          <w:szCs w:val="26"/>
        </w:rPr>
        <w:t xml:space="preserve"> – «Договор») заключённых между</w:t>
      </w:r>
      <w:r w:rsidR="00BE5E32" w:rsidRPr="00BE5E32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клиентом/заемщиком и Банком, и для осущес</w:t>
      </w:r>
      <w:r w:rsidR="00BE5E32">
        <w:rPr>
          <w:rFonts w:ascii="Times New Roman" w:hAnsi="Times New Roman" w:cs="Times New Roman"/>
          <w:color w:val="333333"/>
          <w:sz w:val="26"/>
          <w:szCs w:val="26"/>
        </w:rPr>
        <w:t>твления Банком своих функций по</w:t>
      </w:r>
      <w:r w:rsidR="00BE5E32" w:rsidRPr="00BE5E32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настоящему Договору и Договорам, согласие распростра</w:t>
      </w:r>
      <w:r w:rsidR="00BE5E32">
        <w:rPr>
          <w:rFonts w:ascii="Times New Roman" w:hAnsi="Times New Roman" w:cs="Times New Roman"/>
          <w:color w:val="333333"/>
          <w:sz w:val="26"/>
          <w:szCs w:val="26"/>
        </w:rPr>
        <w:t>няется на следующие информации:</w:t>
      </w:r>
      <w:r w:rsidR="00BE5E32" w:rsidRPr="00BE5E32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фамилия, имя, отчество, год, месяц, дата и место рождения</w:t>
      </w:r>
      <w:r w:rsidR="00BE5E32">
        <w:rPr>
          <w:rFonts w:ascii="Times New Roman" w:hAnsi="Times New Roman" w:cs="Times New Roman"/>
          <w:color w:val="333333"/>
          <w:sz w:val="26"/>
          <w:szCs w:val="26"/>
        </w:rPr>
        <w:t>, адрес, номер телефона и любая</w:t>
      </w:r>
      <w:r w:rsidR="00BE5E32" w:rsidRPr="00BE5E32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 xml:space="preserve">иная информация, доступная, либо известная в любой </w:t>
      </w:r>
      <w:r w:rsidR="00BE5E32">
        <w:rPr>
          <w:rFonts w:ascii="Times New Roman" w:hAnsi="Times New Roman" w:cs="Times New Roman"/>
          <w:color w:val="333333"/>
          <w:sz w:val="26"/>
          <w:szCs w:val="26"/>
        </w:rPr>
        <w:t>конкретный момент времени Банку</w:t>
      </w:r>
      <w:r w:rsidR="00BE5E32" w:rsidRPr="00BE5E32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(далее - Персональные данные).</w:t>
      </w:r>
    </w:p>
    <w:p w14:paraId="2C4790AB" w14:textId="77777777" w:rsidR="00DF6C83" w:rsidRPr="00DF6C83" w:rsidRDefault="00DF6C83" w:rsidP="00F52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F6C83">
        <w:rPr>
          <w:rFonts w:ascii="Times New Roman" w:hAnsi="Times New Roman" w:cs="Times New Roman"/>
          <w:color w:val="333333"/>
          <w:sz w:val="26"/>
          <w:szCs w:val="26"/>
        </w:rPr>
        <w:t>7.3 Настоящее согласие действует до полного исполнения клиентом/заемщиком своих</w:t>
      </w:r>
    </w:p>
    <w:p w14:paraId="7A2CAABE" w14:textId="31FCD02A" w:rsidR="00DF6C83" w:rsidRPr="00DF6C83" w:rsidRDefault="00DF6C83" w:rsidP="00F521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F6C83">
        <w:rPr>
          <w:rFonts w:ascii="Times New Roman" w:hAnsi="Times New Roman" w:cs="Times New Roman"/>
          <w:color w:val="333333"/>
          <w:sz w:val="26"/>
          <w:szCs w:val="26"/>
        </w:rPr>
        <w:t>обязательств по настоящему Договору и договорам, заключённым с Банком, а также в</w:t>
      </w:r>
      <w:r w:rsidR="00F521F5" w:rsidRPr="00F521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течение 5 лет с даты прекращения действия наст</w:t>
      </w:r>
      <w:r w:rsidR="00F521F5">
        <w:rPr>
          <w:rFonts w:ascii="Times New Roman" w:hAnsi="Times New Roman" w:cs="Times New Roman"/>
          <w:color w:val="333333"/>
          <w:sz w:val="26"/>
          <w:szCs w:val="26"/>
        </w:rPr>
        <w:t>оящего Договора и Договоров. По</w:t>
      </w:r>
      <w:r w:rsidR="00F521F5" w:rsidRPr="00F521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истечении указанного срока действие согласия</w:t>
      </w:r>
      <w:r w:rsidR="00F521F5">
        <w:rPr>
          <w:rFonts w:ascii="Times New Roman" w:hAnsi="Times New Roman" w:cs="Times New Roman"/>
          <w:color w:val="333333"/>
          <w:sz w:val="26"/>
          <w:szCs w:val="26"/>
        </w:rPr>
        <w:t xml:space="preserve"> считается продленным на каждые</w:t>
      </w:r>
      <w:r w:rsidR="00F521F5" w:rsidRPr="00F521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следующие пять лет при отсутствии сведений о его отзыв</w:t>
      </w:r>
      <w:r w:rsidR="00F521F5">
        <w:rPr>
          <w:rFonts w:ascii="Times New Roman" w:hAnsi="Times New Roman" w:cs="Times New Roman"/>
          <w:color w:val="333333"/>
          <w:sz w:val="26"/>
          <w:szCs w:val="26"/>
        </w:rPr>
        <w:t>е. Согласие может быть отозвано</w:t>
      </w:r>
      <w:r w:rsidR="00F521F5" w:rsidRPr="00F521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клиентом/заемщиком досрочно, только после пол</w:t>
      </w:r>
      <w:r w:rsidR="00F521F5">
        <w:rPr>
          <w:rFonts w:ascii="Times New Roman" w:hAnsi="Times New Roman" w:cs="Times New Roman"/>
          <w:color w:val="333333"/>
          <w:sz w:val="26"/>
          <w:szCs w:val="26"/>
        </w:rPr>
        <w:t>ного погашения задолженности по</w:t>
      </w:r>
      <w:r w:rsidR="00F521F5" w:rsidRPr="00F521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настоящему Договору и иным Договорам, заключён</w:t>
      </w:r>
      <w:r w:rsidR="00F521F5">
        <w:rPr>
          <w:rFonts w:ascii="Times New Roman" w:hAnsi="Times New Roman" w:cs="Times New Roman"/>
          <w:color w:val="333333"/>
          <w:sz w:val="26"/>
          <w:szCs w:val="26"/>
        </w:rPr>
        <w:t>ным с Банком, путем направления</w:t>
      </w:r>
      <w:r w:rsidR="00F521F5" w:rsidRPr="00F521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соответствующего письменного уведомления Банку.</w:t>
      </w:r>
    </w:p>
    <w:p w14:paraId="5D037993" w14:textId="7777B17A" w:rsidR="00DF6C83" w:rsidRPr="00DF6C83" w:rsidRDefault="00DF6C83" w:rsidP="00ED4CE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F6C83">
        <w:rPr>
          <w:rFonts w:ascii="Times New Roman" w:hAnsi="Times New Roman" w:cs="Times New Roman"/>
          <w:color w:val="333333"/>
          <w:sz w:val="26"/>
          <w:szCs w:val="26"/>
        </w:rPr>
        <w:t>7.4. На основании акцепта клиентом/заемщиком настоящего Договора, дает Банку свое</w:t>
      </w:r>
      <w:r w:rsidR="00ED4CE8" w:rsidRPr="00ED4CE8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согласие на осуществления любых действий в отношении его Персональных данных,</w:t>
      </w:r>
    </w:p>
    <w:p w14:paraId="13B3FDA0" w14:textId="1C4F6B5F" w:rsidR="00DF6C83" w:rsidRPr="00DF6C83" w:rsidRDefault="00DF6C83" w:rsidP="00ED4CE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F6C83">
        <w:rPr>
          <w:rFonts w:ascii="Times New Roman" w:hAnsi="Times New Roman" w:cs="Times New Roman"/>
          <w:color w:val="333333"/>
          <w:sz w:val="26"/>
          <w:szCs w:val="26"/>
        </w:rPr>
        <w:t>которые необходимы или желаемы для целей исполнения</w:t>
      </w:r>
      <w:r w:rsidR="00ED4CE8">
        <w:rPr>
          <w:rFonts w:ascii="Times New Roman" w:hAnsi="Times New Roman" w:cs="Times New Roman"/>
          <w:color w:val="333333"/>
          <w:sz w:val="26"/>
          <w:szCs w:val="26"/>
        </w:rPr>
        <w:t xml:space="preserve"> настоящего Договора, договоров</w:t>
      </w:r>
      <w:r w:rsidR="00ED4CE8" w:rsidRPr="00ED4CE8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и осуществления Банком функций по обслужива</w:t>
      </w:r>
      <w:r w:rsidR="00ED4CE8">
        <w:rPr>
          <w:rFonts w:ascii="Times New Roman" w:hAnsi="Times New Roman" w:cs="Times New Roman"/>
          <w:color w:val="333333"/>
          <w:sz w:val="26"/>
          <w:szCs w:val="26"/>
        </w:rPr>
        <w:t>нию кредитных продуктов и сбору</w:t>
      </w:r>
      <w:r w:rsidR="00ED4CE8" w:rsidRPr="00ED4CE8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задолженности, а также разработки Банком и/или его пар</w:t>
      </w:r>
      <w:r w:rsidR="00ED4CE8">
        <w:rPr>
          <w:rFonts w:ascii="Times New Roman" w:hAnsi="Times New Roman" w:cs="Times New Roman"/>
          <w:color w:val="333333"/>
          <w:sz w:val="26"/>
          <w:szCs w:val="26"/>
        </w:rPr>
        <w:t>тнёрами новых продуктов и услуг</w:t>
      </w:r>
      <w:r w:rsidR="00ED4CE8" w:rsidRPr="00ED4CE8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 xml:space="preserve">включая, без ограничения: сбор, систематизацию, </w:t>
      </w:r>
      <w:r w:rsidR="00ED4CE8">
        <w:rPr>
          <w:rFonts w:ascii="Times New Roman" w:hAnsi="Times New Roman" w:cs="Times New Roman"/>
          <w:color w:val="333333"/>
          <w:sz w:val="26"/>
          <w:szCs w:val="26"/>
        </w:rPr>
        <w:t>накопление, хранение, уточнение</w:t>
      </w:r>
      <w:r w:rsidR="00ED4CE8" w:rsidRPr="00ED4CE8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(обновление, изменение), использование, распрост</w:t>
      </w:r>
      <w:r w:rsidR="00ED4CE8">
        <w:rPr>
          <w:rFonts w:ascii="Times New Roman" w:hAnsi="Times New Roman" w:cs="Times New Roman"/>
          <w:color w:val="333333"/>
          <w:sz w:val="26"/>
          <w:szCs w:val="26"/>
        </w:rPr>
        <w:t>ранение (в том числе передача),</w:t>
      </w:r>
      <w:r w:rsidR="00ED4CE8" w:rsidRPr="00ED4CE8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обезличивание, блокирование, уничтожение, трансгран</w:t>
      </w:r>
      <w:r w:rsidR="00ED4CE8">
        <w:rPr>
          <w:rFonts w:ascii="Times New Roman" w:hAnsi="Times New Roman" w:cs="Times New Roman"/>
          <w:color w:val="333333"/>
          <w:sz w:val="26"/>
          <w:szCs w:val="26"/>
        </w:rPr>
        <w:t>ичную передачу его Персональных</w:t>
      </w:r>
      <w:r w:rsidR="00ED4CE8" w:rsidRPr="00ED4CE8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данных, а также осуществление любых иных действи</w:t>
      </w:r>
      <w:r w:rsidR="00ED4CE8">
        <w:rPr>
          <w:rFonts w:ascii="Times New Roman" w:hAnsi="Times New Roman" w:cs="Times New Roman"/>
          <w:color w:val="333333"/>
          <w:sz w:val="26"/>
          <w:szCs w:val="26"/>
        </w:rPr>
        <w:t>й с его Персональными данными с</w:t>
      </w:r>
      <w:r w:rsidR="00ED4CE8" w:rsidRPr="00ED4CE8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учетом положений Закона Кыргызской Республи</w:t>
      </w:r>
      <w:r w:rsidR="00ED4CE8">
        <w:rPr>
          <w:rFonts w:ascii="Times New Roman" w:hAnsi="Times New Roman" w:cs="Times New Roman"/>
          <w:color w:val="333333"/>
          <w:sz w:val="26"/>
          <w:szCs w:val="26"/>
        </w:rPr>
        <w:t>ки «Об информации персонального</w:t>
      </w:r>
      <w:r w:rsidR="00ED4CE8" w:rsidRPr="00ED4CE8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характера».</w:t>
      </w:r>
    </w:p>
    <w:p w14:paraId="3F73C8FF" w14:textId="3C62D978" w:rsidR="00DF6C83" w:rsidRPr="00DF6C83" w:rsidRDefault="00DF6C83" w:rsidP="007F440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F6C83">
        <w:rPr>
          <w:rFonts w:ascii="Times New Roman" w:hAnsi="Times New Roman" w:cs="Times New Roman"/>
          <w:color w:val="333333"/>
          <w:sz w:val="26"/>
          <w:szCs w:val="26"/>
        </w:rPr>
        <w:t>7.5. Обработка Персональных данных клиента/заемщика осуществляется Банком с</w:t>
      </w:r>
      <w:r w:rsidR="007F440A" w:rsidRPr="007F44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применением следующих основных способов обработки Персональных данных (но не</w:t>
      </w:r>
      <w:r w:rsidR="007F440A" w:rsidRPr="007F44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ограничиваясь ими): хранение, запись на электронные носи</w:t>
      </w:r>
      <w:r w:rsidR="007F440A">
        <w:rPr>
          <w:rFonts w:ascii="Times New Roman" w:hAnsi="Times New Roman" w:cs="Times New Roman"/>
          <w:color w:val="333333"/>
          <w:sz w:val="26"/>
          <w:szCs w:val="26"/>
        </w:rPr>
        <w:t>тели и их хранение, составление</w:t>
      </w:r>
      <w:r w:rsidR="007F440A" w:rsidRPr="007F44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перечней, маркировка. Для целей Закона Кыргызской Респу</w:t>
      </w:r>
      <w:r w:rsidR="007F440A">
        <w:rPr>
          <w:rFonts w:ascii="Times New Roman" w:hAnsi="Times New Roman" w:cs="Times New Roman"/>
          <w:color w:val="333333"/>
          <w:sz w:val="26"/>
          <w:szCs w:val="26"/>
        </w:rPr>
        <w:t>блики «Об информации</w:t>
      </w:r>
      <w:r w:rsidR="007F440A" w:rsidRPr="007F44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персонального характера» настоящим клиент/заемщ</w:t>
      </w:r>
      <w:r w:rsidR="007F440A">
        <w:rPr>
          <w:rFonts w:ascii="Times New Roman" w:hAnsi="Times New Roman" w:cs="Times New Roman"/>
          <w:color w:val="333333"/>
          <w:sz w:val="26"/>
          <w:szCs w:val="26"/>
        </w:rPr>
        <w:t>ик признает и подтверждает, что</w:t>
      </w:r>
      <w:r w:rsidR="007F440A" w:rsidRPr="007F44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настоящее согласие считается данным клиентом/заемщ</w:t>
      </w:r>
      <w:r w:rsidR="007F440A">
        <w:rPr>
          <w:rFonts w:ascii="Times New Roman" w:hAnsi="Times New Roman" w:cs="Times New Roman"/>
          <w:color w:val="333333"/>
          <w:sz w:val="26"/>
          <w:szCs w:val="26"/>
        </w:rPr>
        <w:t>иком любым таким третьим лицам,</w:t>
      </w:r>
      <w:r w:rsidR="007F440A" w:rsidRPr="007F44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 xml:space="preserve">с учетом соответствующих изменений, и любые такие третьи лица имеют право </w:t>
      </w:r>
      <w:r w:rsidR="007F440A">
        <w:rPr>
          <w:rFonts w:ascii="Times New Roman" w:hAnsi="Times New Roman" w:cs="Times New Roman"/>
          <w:color w:val="333333"/>
          <w:sz w:val="26"/>
          <w:szCs w:val="26"/>
        </w:rPr>
        <w:t>на</w:t>
      </w:r>
      <w:r w:rsidR="007F440A" w:rsidRPr="007F440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обработку его Персональных</w:t>
      </w:r>
      <w:r w:rsidR="007F440A">
        <w:rPr>
          <w:rFonts w:ascii="Times New Roman" w:hAnsi="Times New Roman" w:cs="Times New Roman"/>
          <w:color w:val="333333"/>
          <w:sz w:val="26"/>
          <w:szCs w:val="26"/>
        </w:rPr>
        <w:t xml:space="preserve"> данных на основании настоящего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согласия».</w:t>
      </w:r>
    </w:p>
    <w:p w14:paraId="68F33923" w14:textId="39B9E328" w:rsidR="00DF6C83" w:rsidRDefault="00DF6C83" w:rsidP="00696D3C">
      <w:pPr>
        <w:pStyle w:val="KredDocParagragh"/>
        <w:suppressAutoHyphens/>
        <w:ind w:left="426" w:hanging="426"/>
        <w:rPr>
          <w:color w:val="333333"/>
          <w:sz w:val="26"/>
          <w:szCs w:val="26"/>
        </w:rPr>
      </w:pPr>
      <w:r w:rsidRPr="00DF6C83">
        <w:rPr>
          <w:color w:val="333333"/>
          <w:sz w:val="26"/>
          <w:szCs w:val="26"/>
        </w:rPr>
        <w:t xml:space="preserve">7.6. </w:t>
      </w:r>
      <w:r w:rsidRPr="00696D3C">
        <w:rPr>
          <w:color w:val="333333"/>
          <w:sz w:val="26"/>
          <w:szCs w:val="26"/>
        </w:rPr>
        <w:t>Подавая заявление, клиент/заемщик подтв</w:t>
      </w:r>
      <w:r w:rsidR="00B5311B" w:rsidRPr="00696D3C">
        <w:rPr>
          <w:color w:val="333333"/>
          <w:sz w:val="26"/>
          <w:szCs w:val="26"/>
        </w:rPr>
        <w:t>ерждает</w:t>
      </w:r>
      <w:r w:rsidR="00696D3C" w:rsidRPr="00696D3C">
        <w:rPr>
          <w:rStyle w:val="1"/>
          <w:sz w:val="26"/>
          <w:szCs w:val="26"/>
          <w:shd w:val="clear" w:color="auto" w:fill="FFFFFF"/>
        </w:rPr>
        <w:t xml:space="preserve"> и гарантирует, что он дает свое согласие Банку на предоставление и/или получение уполномоченными сотрудниками Банка любых сведений о </w:t>
      </w:r>
      <w:r w:rsidR="00D75F46">
        <w:rPr>
          <w:rStyle w:val="1"/>
          <w:sz w:val="26"/>
          <w:szCs w:val="26"/>
          <w:shd w:val="clear" w:color="auto" w:fill="FFFFFF"/>
          <w:lang w:val="ky-KG"/>
        </w:rPr>
        <w:t>нем</w:t>
      </w:r>
      <w:r w:rsidR="00696D3C" w:rsidRPr="00696D3C">
        <w:rPr>
          <w:rStyle w:val="1"/>
          <w:sz w:val="26"/>
          <w:szCs w:val="26"/>
          <w:shd w:val="clear" w:color="auto" w:fill="FFFFFF"/>
        </w:rPr>
        <w:t xml:space="preserve">, в том числе о кредитах (займах), о членах </w:t>
      </w:r>
      <w:r w:rsidR="00D75F46">
        <w:rPr>
          <w:rStyle w:val="1"/>
          <w:sz w:val="26"/>
          <w:szCs w:val="26"/>
          <w:shd w:val="clear" w:color="auto" w:fill="FFFFFF"/>
          <w:lang w:val="ky-KG"/>
        </w:rPr>
        <w:t>его</w:t>
      </w:r>
      <w:r w:rsidR="00696D3C" w:rsidRPr="00696D3C">
        <w:rPr>
          <w:rStyle w:val="1"/>
          <w:sz w:val="26"/>
          <w:szCs w:val="26"/>
          <w:shd w:val="clear" w:color="auto" w:fill="FFFFFF"/>
        </w:rPr>
        <w:t xml:space="preserve"> семьи, заложенном имуществе и иной информации в связи или по поводу обязательств по настоящему договору, в/из </w:t>
      </w:r>
      <w:r w:rsidR="00696D3C" w:rsidRPr="00696D3C">
        <w:rPr>
          <w:rStyle w:val="af3"/>
          <w:bCs/>
          <w:sz w:val="26"/>
          <w:szCs w:val="26"/>
          <w:shd w:val="clear" w:color="auto" w:fill="FFFFFF"/>
        </w:rPr>
        <w:t>ЗАО Кредитное Бюро «</w:t>
      </w:r>
      <w:proofErr w:type="spellStart"/>
      <w:r w:rsidR="00696D3C" w:rsidRPr="00696D3C">
        <w:rPr>
          <w:rStyle w:val="af3"/>
          <w:bCs/>
          <w:sz w:val="26"/>
          <w:szCs w:val="26"/>
          <w:shd w:val="clear" w:color="auto" w:fill="FFFFFF"/>
        </w:rPr>
        <w:t>Ишеним</w:t>
      </w:r>
      <w:proofErr w:type="spellEnd"/>
      <w:r w:rsidR="00696D3C" w:rsidRPr="00696D3C">
        <w:rPr>
          <w:rStyle w:val="af3"/>
          <w:bCs/>
          <w:sz w:val="26"/>
          <w:szCs w:val="26"/>
          <w:shd w:val="clear" w:color="auto" w:fill="FFFFFF"/>
        </w:rPr>
        <w:t>»</w:t>
      </w:r>
      <w:r w:rsidR="00696D3C" w:rsidRPr="00696D3C">
        <w:rPr>
          <w:rStyle w:val="af3"/>
          <w:bCs/>
          <w:sz w:val="26"/>
          <w:szCs w:val="26"/>
          <w:shd w:val="clear" w:color="auto" w:fill="FFFFFF"/>
          <w:lang w:val="ky-KG"/>
        </w:rPr>
        <w:t xml:space="preserve">, </w:t>
      </w:r>
      <w:r w:rsidR="00B5311B" w:rsidRPr="00696D3C">
        <w:rPr>
          <w:color w:val="333333"/>
          <w:sz w:val="26"/>
          <w:szCs w:val="26"/>
        </w:rPr>
        <w:t xml:space="preserve">что вся вышеизложенная </w:t>
      </w:r>
      <w:r w:rsidRPr="00696D3C">
        <w:rPr>
          <w:color w:val="333333"/>
          <w:sz w:val="26"/>
          <w:szCs w:val="26"/>
        </w:rPr>
        <w:t>информация достоверная, Клиент/заемщик осв</w:t>
      </w:r>
      <w:r w:rsidR="00B5311B" w:rsidRPr="00696D3C">
        <w:rPr>
          <w:color w:val="333333"/>
          <w:sz w:val="26"/>
          <w:szCs w:val="26"/>
        </w:rPr>
        <w:t xml:space="preserve">едомлен о том, что срок </w:t>
      </w:r>
      <w:r w:rsidRPr="00696D3C">
        <w:rPr>
          <w:color w:val="333333"/>
          <w:sz w:val="26"/>
          <w:szCs w:val="26"/>
        </w:rPr>
        <w:t>действия настоящего Заявления-согласия является бессро</w:t>
      </w:r>
      <w:r w:rsidR="00B5311B" w:rsidRPr="00696D3C">
        <w:rPr>
          <w:color w:val="333333"/>
          <w:sz w:val="26"/>
          <w:szCs w:val="26"/>
        </w:rPr>
        <w:t xml:space="preserve">чным и распространяется на весь </w:t>
      </w:r>
      <w:r w:rsidRPr="00696D3C">
        <w:rPr>
          <w:color w:val="333333"/>
          <w:sz w:val="26"/>
          <w:szCs w:val="26"/>
        </w:rPr>
        <w:t>период действия всех обязательств перед Банком, (на все</w:t>
      </w:r>
      <w:r w:rsidR="00B5311B" w:rsidRPr="00696D3C">
        <w:rPr>
          <w:color w:val="333333"/>
          <w:sz w:val="26"/>
          <w:szCs w:val="26"/>
        </w:rPr>
        <w:t xml:space="preserve"> последующие кредиты, гарантии, </w:t>
      </w:r>
      <w:r w:rsidRPr="00696D3C">
        <w:rPr>
          <w:color w:val="333333"/>
          <w:sz w:val="26"/>
          <w:szCs w:val="26"/>
        </w:rPr>
        <w:t>лизинги и другие формы финансирования/договорные правоотношения).</w:t>
      </w:r>
    </w:p>
    <w:p w14:paraId="0070B3D7" w14:textId="7EAFFF51" w:rsidR="006872A5" w:rsidRDefault="006872A5" w:rsidP="006872A5">
      <w:pPr>
        <w:pStyle w:val="KredDocParagragh"/>
        <w:ind w:left="426" w:hanging="426"/>
        <w:rPr>
          <w:sz w:val="26"/>
          <w:szCs w:val="26"/>
          <w:lang w:val="ky-KG"/>
        </w:rPr>
      </w:pPr>
      <w:r>
        <w:rPr>
          <w:color w:val="333333"/>
          <w:sz w:val="26"/>
          <w:szCs w:val="26"/>
          <w:lang w:val="ky-KG"/>
        </w:rPr>
        <w:t>7.7.</w:t>
      </w:r>
      <w:r w:rsidRPr="006872A5">
        <w:rPr>
          <w:sz w:val="26"/>
          <w:szCs w:val="26"/>
        </w:rPr>
        <w:t xml:space="preserve"> </w:t>
      </w:r>
      <w:r w:rsidRPr="000A2233">
        <w:rPr>
          <w:sz w:val="26"/>
          <w:szCs w:val="26"/>
        </w:rPr>
        <w:t xml:space="preserve">Подписывая настоящий договор, </w:t>
      </w:r>
      <w:r>
        <w:rPr>
          <w:sz w:val="26"/>
          <w:szCs w:val="26"/>
          <w:lang w:val="ky-KG"/>
        </w:rPr>
        <w:t>клиент/з</w:t>
      </w:r>
      <w:proofErr w:type="spellStart"/>
      <w:r w:rsidRPr="000A2233">
        <w:rPr>
          <w:sz w:val="26"/>
          <w:szCs w:val="26"/>
        </w:rPr>
        <w:t>аемщик</w:t>
      </w:r>
      <w:proofErr w:type="spellEnd"/>
      <w:r w:rsidRPr="000A2233">
        <w:rPr>
          <w:sz w:val="26"/>
          <w:szCs w:val="26"/>
        </w:rPr>
        <w:t xml:space="preserve"> соглашается с тем, что кредит, предоставляемый по настоящему договору, может быть включен в портфель кредитов, права требования по которому могут быть приняты в качестве залога </w:t>
      </w:r>
      <w:r w:rsidRPr="000A2233">
        <w:rPr>
          <w:sz w:val="26"/>
          <w:szCs w:val="26"/>
          <w:lang w:val="ky-KG"/>
        </w:rPr>
        <w:t>по кредитным и иным обязательствам Банка перед третьими лицами.</w:t>
      </w:r>
    </w:p>
    <w:p w14:paraId="3B8F8E1C" w14:textId="6855FD95" w:rsidR="00696D3C" w:rsidRPr="00DF6C83" w:rsidRDefault="00696D3C" w:rsidP="002E4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14:paraId="55E3F0FE" w14:textId="77777777" w:rsidR="00DF6C83" w:rsidRPr="00DF6C83" w:rsidRDefault="00DF6C83" w:rsidP="00DF6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r w:rsidRPr="00DF6C83">
        <w:rPr>
          <w:rFonts w:ascii="Times New Roman" w:hAnsi="Times New Roman" w:cs="Times New Roman"/>
          <w:b/>
          <w:bCs/>
          <w:color w:val="333333"/>
          <w:sz w:val="26"/>
          <w:szCs w:val="26"/>
        </w:rPr>
        <w:t>8. Ответственность сторон</w:t>
      </w:r>
    </w:p>
    <w:p w14:paraId="577E6DA6" w14:textId="23ACBF99" w:rsidR="00DF6C83" w:rsidRPr="00DF6C83" w:rsidRDefault="00DF6C83" w:rsidP="00220F1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F6C83">
        <w:rPr>
          <w:rFonts w:ascii="Times New Roman" w:hAnsi="Times New Roman" w:cs="Times New Roman"/>
          <w:color w:val="333333"/>
          <w:sz w:val="26"/>
          <w:szCs w:val="26"/>
        </w:rPr>
        <w:t>8.1. За неисполнение или ненадлежащее исполнение обязательств по Договору стороны</w:t>
      </w:r>
      <w:r w:rsidR="00220F1F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несут ответственность в соответствии с законодательством Кыргызской Республики.</w:t>
      </w:r>
    </w:p>
    <w:p w14:paraId="3EC2CA36" w14:textId="5DBE3F10" w:rsidR="00DF6C83" w:rsidRPr="00A04AD9" w:rsidRDefault="00DF6C83" w:rsidP="00A04AD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F6C83">
        <w:rPr>
          <w:rFonts w:ascii="Times New Roman" w:hAnsi="Times New Roman" w:cs="Times New Roman"/>
          <w:color w:val="333333"/>
          <w:sz w:val="26"/>
          <w:szCs w:val="26"/>
        </w:rPr>
        <w:t xml:space="preserve">8.2. </w:t>
      </w:r>
      <w:r w:rsidRPr="002E4488">
        <w:rPr>
          <w:rFonts w:ascii="Times New Roman" w:hAnsi="Times New Roman" w:cs="Times New Roman"/>
          <w:sz w:val="26"/>
          <w:szCs w:val="26"/>
        </w:rPr>
        <w:t>Клиент/заемщик самостоятельно несет ответств</w:t>
      </w:r>
      <w:r w:rsidR="002E4488" w:rsidRPr="002E4488">
        <w:rPr>
          <w:rFonts w:ascii="Times New Roman" w:hAnsi="Times New Roman" w:cs="Times New Roman"/>
          <w:sz w:val="26"/>
          <w:szCs w:val="26"/>
        </w:rPr>
        <w:t>енность за достоверность номера</w:t>
      </w:r>
      <w:r w:rsidR="002E4488" w:rsidRPr="002E448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Pr="002E4488">
        <w:rPr>
          <w:rFonts w:ascii="Times New Roman" w:hAnsi="Times New Roman" w:cs="Times New Roman"/>
          <w:sz w:val="26"/>
          <w:szCs w:val="26"/>
        </w:rPr>
        <w:t>мобильного телефона/адреса электронной почты, логина и пароля, а также других данных,</w:t>
      </w:r>
      <w:r w:rsidR="002E4488" w:rsidRPr="002E448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Pr="002E4488">
        <w:rPr>
          <w:rFonts w:ascii="Times New Roman" w:hAnsi="Times New Roman" w:cs="Times New Roman"/>
          <w:sz w:val="26"/>
          <w:szCs w:val="26"/>
        </w:rPr>
        <w:t xml:space="preserve">указанных клиентом/заемщиком в </w:t>
      </w:r>
      <w:r w:rsidR="002E4488" w:rsidRPr="002E4488">
        <w:rPr>
          <w:rFonts w:ascii="Times New Roman" w:hAnsi="Times New Roman" w:cs="Times New Roman"/>
          <w:sz w:val="26"/>
          <w:szCs w:val="26"/>
        </w:rPr>
        <w:t xml:space="preserve">заявлении в </w:t>
      </w:r>
      <w:r w:rsidR="008D3FA3">
        <w:rPr>
          <w:rFonts w:ascii="Times New Roman" w:hAnsi="Times New Roman" w:cs="Times New Roman"/>
          <w:sz w:val="26"/>
          <w:szCs w:val="26"/>
          <w:lang w:val="ky-KG"/>
        </w:rPr>
        <w:t>мобильном приложении</w:t>
      </w:r>
      <w:r w:rsidR="002E4488" w:rsidRPr="002E4488">
        <w:rPr>
          <w:rFonts w:ascii="Times New Roman" w:hAnsi="Times New Roman" w:cs="Times New Roman"/>
          <w:sz w:val="26"/>
          <w:szCs w:val="26"/>
        </w:rPr>
        <w:t xml:space="preserve"> «АБ24», а также через любые</w:t>
      </w:r>
      <w:r w:rsidR="002E4488" w:rsidRPr="002E448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Pr="002E4488">
        <w:rPr>
          <w:rFonts w:ascii="Times New Roman" w:hAnsi="Times New Roman" w:cs="Times New Roman"/>
          <w:sz w:val="26"/>
          <w:szCs w:val="26"/>
        </w:rPr>
        <w:t>другие каналы связи. В случае недостовернос</w:t>
      </w:r>
      <w:r w:rsidR="002E4488" w:rsidRPr="002E4488">
        <w:rPr>
          <w:rFonts w:ascii="Times New Roman" w:hAnsi="Times New Roman" w:cs="Times New Roman"/>
          <w:sz w:val="26"/>
          <w:szCs w:val="26"/>
        </w:rPr>
        <w:t>ти указанного номера мобильного</w:t>
      </w:r>
      <w:r w:rsidR="002E4488" w:rsidRPr="002E448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Pr="002E4488">
        <w:rPr>
          <w:rFonts w:ascii="Times New Roman" w:hAnsi="Times New Roman" w:cs="Times New Roman"/>
          <w:sz w:val="26"/>
          <w:szCs w:val="26"/>
        </w:rPr>
        <w:t xml:space="preserve">телефона/адреса электронной почты, логина, пароля </w:t>
      </w:r>
      <w:r w:rsidR="002E4488" w:rsidRPr="002E4488">
        <w:rPr>
          <w:rFonts w:ascii="Times New Roman" w:hAnsi="Times New Roman" w:cs="Times New Roman"/>
          <w:sz w:val="26"/>
          <w:szCs w:val="26"/>
        </w:rPr>
        <w:t>и других данных, а также в иных</w:t>
      </w:r>
      <w:r w:rsidR="002E4488" w:rsidRPr="002E448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Pr="002E4488">
        <w:rPr>
          <w:rFonts w:ascii="Times New Roman" w:hAnsi="Times New Roman" w:cs="Times New Roman"/>
          <w:sz w:val="26"/>
          <w:szCs w:val="26"/>
        </w:rPr>
        <w:t>случаях, обусловленных причинами, не зависящими от</w:t>
      </w:r>
      <w:r w:rsidR="002E4488" w:rsidRPr="002E4488">
        <w:rPr>
          <w:rFonts w:ascii="Times New Roman" w:hAnsi="Times New Roman" w:cs="Times New Roman"/>
          <w:sz w:val="26"/>
          <w:szCs w:val="26"/>
        </w:rPr>
        <w:t xml:space="preserve"> Банка (сообщение не отправлено</w:t>
      </w:r>
      <w:r w:rsidR="002E4488" w:rsidRPr="002E448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Pr="002E4488">
        <w:rPr>
          <w:rFonts w:ascii="Times New Roman" w:hAnsi="Times New Roman" w:cs="Times New Roman"/>
          <w:sz w:val="26"/>
          <w:szCs w:val="26"/>
        </w:rPr>
        <w:t xml:space="preserve">оператором сотовой связи, интернет провайдером </w:t>
      </w:r>
      <w:r w:rsidR="002E4488" w:rsidRPr="002E4488">
        <w:rPr>
          <w:rFonts w:ascii="Times New Roman" w:hAnsi="Times New Roman" w:cs="Times New Roman"/>
          <w:sz w:val="26"/>
          <w:szCs w:val="26"/>
        </w:rPr>
        <w:t>номер мобильного телефона/адрес</w:t>
      </w:r>
      <w:r w:rsidR="002E4488" w:rsidRPr="002E448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Pr="002E4488">
        <w:rPr>
          <w:rFonts w:ascii="Times New Roman" w:hAnsi="Times New Roman" w:cs="Times New Roman"/>
          <w:sz w:val="26"/>
          <w:szCs w:val="26"/>
        </w:rPr>
        <w:t xml:space="preserve">электронной почты физического лица заблокирован и </w:t>
      </w:r>
      <w:r w:rsidR="002E4488" w:rsidRPr="002E4488">
        <w:rPr>
          <w:rFonts w:ascii="Times New Roman" w:hAnsi="Times New Roman" w:cs="Times New Roman"/>
          <w:sz w:val="26"/>
          <w:szCs w:val="26"/>
        </w:rPr>
        <w:t>т.п.), Банк не несет какой-либо</w:t>
      </w:r>
      <w:r w:rsidR="002E4488" w:rsidRPr="002E4488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Pr="002E4488">
        <w:rPr>
          <w:rFonts w:ascii="Times New Roman" w:hAnsi="Times New Roman" w:cs="Times New Roman"/>
          <w:sz w:val="26"/>
          <w:szCs w:val="26"/>
        </w:rPr>
        <w:t>ответственности.</w:t>
      </w:r>
    </w:p>
    <w:p w14:paraId="51D45E3F" w14:textId="472D4BD6" w:rsidR="00DF6C83" w:rsidRPr="00DF6C83" w:rsidRDefault="00A04AD9" w:rsidP="007B4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8.3</w:t>
      </w:r>
      <w:r w:rsidR="00DF6C83" w:rsidRPr="00DF6C83">
        <w:rPr>
          <w:rFonts w:ascii="Times New Roman" w:hAnsi="Times New Roman" w:cs="Times New Roman"/>
          <w:color w:val="333333"/>
          <w:sz w:val="26"/>
          <w:szCs w:val="26"/>
        </w:rPr>
        <w:t>. Клиент/заемщик самостоятельно несет риски любых убытков или иных негативных</w:t>
      </w:r>
    </w:p>
    <w:p w14:paraId="5B306E8D" w14:textId="77777777" w:rsidR="00DF6C83" w:rsidRPr="00DF6C83" w:rsidRDefault="00DF6C83" w:rsidP="007B464E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F6C83">
        <w:rPr>
          <w:rFonts w:ascii="Times New Roman" w:hAnsi="Times New Roman" w:cs="Times New Roman"/>
          <w:color w:val="333333"/>
          <w:sz w:val="26"/>
          <w:szCs w:val="26"/>
        </w:rPr>
        <w:t>последствий, которые могут возникнуть у него в результате выполнения им операций.</w:t>
      </w:r>
    </w:p>
    <w:p w14:paraId="37D9A95B" w14:textId="431B1D58" w:rsidR="00DF6C83" w:rsidRPr="00DF6C83" w:rsidRDefault="0049357C" w:rsidP="007B464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8.4</w:t>
      </w:r>
      <w:r w:rsidR="00DF6C83" w:rsidRPr="00DF6C83">
        <w:rPr>
          <w:rFonts w:ascii="Times New Roman" w:hAnsi="Times New Roman" w:cs="Times New Roman"/>
          <w:color w:val="333333"/>
          <w:sz w:val="26"/>
          <w:szCs w:val="26"/>
        </w:rPr>
        <w:t>. Банк несет ответственность за сохранность банковской тайны об осуществляемых</w:t>
      </w:r>
      <w:r w:rsidR="007B464E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="00DF6C83" w:rsidRPr="00DF6C83">
        <w:rPr>
          <w:rFonts w:ascii="Times New Roman" w:hAnsi="Times New Roman" w:cs="Times New Roman"/>
          <w:color w:val="333333"/>
          <w:sz w:val="26"/>
          <w:szCs w:val="26"/>
        </w:rPr>
        <w:t>операциях. Сведения об операциях предостав</w:t>
      </w:r>
      <w:r w:rsidR="007B464E">
        <w:rPr>
          <w:rFonts w:ascii="Times New Roman" w:hAnsi="Times New Roman" w:cs="Times New Roman"/>
          <w:color w:val="333333"/>
          <w:sz w:val="26"/>
          <w:szCs w:val="26"/>
        </w:rPr>
        <w:t>ляются в порядке, установленном</w:t>
      </w:r>
      <w:r w:rsidR="007B464E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="00DF6C83" w:rsidRPr="00DF6C83">
        <w:rPr>
          <w:rFonts w:ascii="Times New Roman" w:hAnsi="Times New Roman" w:cs="Times New Roman"/>
          <w:color w:val="333333"/>
          <w:sz w:val="26"/>
          <w:szCs w:val="26"/>
        </w:rPr>
        <w:t>законодательством Кыргызской Республики.</w:t>
      </w:r>
    </w:p>
    <w:p w14:paraId="71388C18" w14:textId="27D83958" w:rsidR="00DF6C83" w:rsidRPr="00DF6C83" w:rsidRDefault="0049357C" w:rsidP="00412CD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8.5</w:t>
      </w:r>
      <w:r w:rsidR="00DF6C83" w:rsidRPr="00DF6C83">
        <w:rPr>
          <w:rFonts w:ascii="Times New Roman" w:hAnsi="Times New Roman" w:cs="Times New Roman"/>
          <w:color w:val="333333"/>
          <w:sz w:val="26"/>
          <w:szCs w:val="26"/>
        </w:rPr>
        <w:t>. Банк не несет ответственность за любые убытки, возн</w:t>
      </w:r>
      <w:r w:rsidR="00412CD4">
        <w:rPr>
          <w:rFonts w:ascii="Times New Roman" w:hAnsi="Times New Roman" w:cs="Times New Roman"/>
          <w:color w:val="333333"/>
          <w:sz w:val="26"/>
          <w:szCs w:val="26"/>
        </w:rPr>
        <w:t>икшие у клиента/заемщика, в том</w:t>
      </w:r>
      <w:r w:rsidR="00412CD4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="00DF6C83" w:rsidRPr="00DF6C83">
        <w:rPr>
          <w:rFonts w:ascii="Times New Roman" w:hAnsi="Times New Roman" w:cs="Times New Roman"/>
          <w:color w:val="333333"/>
          <w:sz w:val="26"/>
          <w:szCs w:val="26"/>
        </w:rPr>
        <w:t>числе в связи с тем, что клиент/заемщик не ознако</w:t>
      </w:r>
      <w:r w:rsidR="00412CD4">
        <w:rPr>
          <w:rFonts w:ascii="Times New Roman" w:hAnsi="Times New Roman" w:cs="Times New Roman"/>
          <w:color w:val="333333"/>
          <w:sz w:val="26"/>
          <w:szCs w:val="26"/>
        </w:rPr>
        <w:t>мился и (или) несвоевременно</w:t>
      </w:r>
      <w:r w:rsidR="00412CD4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="00DF6C83" w:rsidRPr="00DF6C83">
        <w:rPr>
          <w:rFonts w:ascii="Times New Roman" w:hAnsi="Times New Roman" w:cs="Times New Roman"/>
          <w:color w:val="333333"/>
          <w:sz w:val="26"/>
          <w:szCs w:val="26"/>
        </w:rPr>
        <w:t>ознакомился с условиями Договора и (или) тарифами и (и</w:t>
      </w:r>
      <w:r w:rsidR="00412CD4">
        <w:rPr>
          <w:rFonts w:ascii="Times New Roman" w:hAnsi="Times New Roman" w:cs="Times New Roman"/>
          <w:color w:val="333333"/>
          <w:sz w:val="26"/>
          <w:szCs w:val="26"/>
        </w:rPr>
        <w:t>ли) изменениями и дополнениями,</w:t>
      </w:r>
      <w:r w:rsidR="00412CD4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="00DF6C83" w:rsidRPr="00DF6C83">
        <w:rPr>
          <w:rFonts w:ascii="Times New Roman" w:hAnsi="Times New Roman" w:cs="Times New Roman"/>
          <w:color w:val="333333"/>
          <w:sz w:val="26"/>
          <w:szCs w:val="26"/>
        </w:rPr>
        <w:t>внесенными в и (или) тарифы.</w:t>
      </w:r>
    </w:p>
    <w:p w14:paraId="21637423" w14:textId="1D333075" w:rsidR="00DF6C83" w:rsidRPr="00DF6C83" w:rsidRDefault="0049357C" w:rsidP="0076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8.6</w:t>
      </w:r>
      <w:r w:rsidR="00DF6C83" w:rsidRPr="00DF6C83">
        <w:rPr>
          <w:rFonts w:ascii="Times New Roman" w:hAnsi="Times New Roman" w:cs="Times New Roman"/>
          <w:color w:val="333333"/>
          <w:sz w:val="26"/>
          <w:szCs w:val="26"/>
        </w:rPr>
        <w:t>. Стороны освобождаются от ответственности за частичное или полное неисполнение</w:t>
      </w:r>
    </w:p>
    <w:p w14:paraId="53DF093E" w14:textId="6319A4FD" w:rsidR="00DF6C83" w:rsidRDefault="00DF6C83" w:rsidP="0076498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F6C83">
        <w:rPr>
          <w:rFonts w:ascii="Times New Roman" w:hAnsi="Times New Roman" w:cs="Times New Roman"/>
          <w:color w:val="333333"/>
          <w:sz w:val="26"/>
          <w:szCs w:val="26"/>
        </w:rPr>
        <w:t>обязательств по настоящему Договору, в слу</w:t>
      </w:r>
      <w:r w:rsidR="00764985">
        <w:rPr>
          <w:rFonts w:ascii="Times New Roman" w:hAnsi="Times New Roman" w:cs="Times New Roman"/>
          <w:color w:val="333333"/>
          <w:sz w:val="26"/>
          <w:szCs w:val="26"/>
        </w:rPr>
        <w:t>чае возникновения обстоятельств</w:t>
      </w:r>
      <w:r w:rsidR="00764985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непреодолимой силы (форс-мажора), к которым относят</w:t>
      </w:r>
      <w:r w:rsidR="00764985">
        <w:rPr>
          <w:rFonts w:ascii="Times New Roman" w:hAnsi="Times New Roman" w:cs="Times New Roman"/>
          <w:color w:val="333333"/>
          <w:sz w:val="26"/>
          <w:szCs w:val="26"/>
        </w:rPr>
        <w:t>ся: стихийные бедствия, пожары,</w:t>
      </w:r>
      <w:r w:rsidR="00764985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наводнения, массовые беспорядки, забастовки, воен</w:t>
      </w:r>
      <w:r w:rsidR="00764985">
        <w:rPr>
          <w:rFonts w:ascii="Times New Roman" w:hAnsi="Times New Roman" w:cs="Times New Roman"/>
          <w:color w:val="333333"/>
          <w:sz w:val="26"/>
          <w:szCs w:val="26"/>
        </w:rPr>
        <w:t>ные действия, вступление в силу</w:t>
      </w:r>
      <w:r w:rsidR="00764985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законодательных актов, актов органов власти и управлен</w:t>
      </w:r>
      <w:r w:rsidR="00764985">
        <w:rPr>
          <w:rFonts w:ascii="Times New Roman" w:hAnsi="Times New Roman" w:cs="Times New Roman"/>
          <w:color w:val="333333"/>
          <w:sz w:val="26"/>
          <w:szCs w:val="26"/>
        </w:rPr>
        <w:t>ия, обязательных для исполнения</w:t>
      </w:r>
      <w:r w:rsidR="00764985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одной из сторон, прямо или косвенно запрещающих у</w:t>
      </w:r>
      <w:r w:rsidR="00764985">
        <w:rPr>
          <w:rFonts w:ascii="Times New Roman" w:hAnsi="Times New Roman" w:cs="Times New Roman"/>
          <w:color w:val="333333"/>
          <w:sz w:val="26"/>
          <w:szCs w:val="26"/>
        </w:rPr>
        <w:t>казанные в настоящем соглашении</w:t>
      </w:r>
      <w:r w:rsidR="00764985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виды деятельности, или вызванные иными обстояте</w:t>
      </w:r>
      <w:r w:rsidR="00764985">
        <w:rPr>
          <w:rFonts w:ascii="Times New Roman" w:hAnsi="Times New Roman" w:cs="Times New Roman"/>
          <w:color w:val="333333"/>
          <w:sz w:val="26"/>
          <w:szCs w:val="26"/>
        </w:rPr>
        <w:t>льствами вне разумного контроля</w:t>
      </w:r>
      <w:r w:rsidR="00764985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Сторон, препятствующие выполнению Сторонами своих обязате</w:t>
      </w:r>
      <w:r w:rsidR="00764985">
        <w:rPr>
          <w:rFonts w:ascii="Times New Roman" w:hAnsi="Times New Roman" w:cs="Times New Roman"/>
          <w:color w:val="333333"/>
          <w:sz w:val="26"/>
          <w:szCs w:val="26"/>
        </w:rPr>
        <w:t>льств по настоящему</w:t>
      </w:r>
      <w:r w:rsidR="00764985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Договору.</w:t>
      </w:r>
    </w:p>
    <w:p w14:paraId="2247682B" w14:textId="44E91F39" w:rsidR="00EF4428" w:rsidRDefault="0049357C" w:rsidP="00EF4428">
      <w:pPr>
        <w:pStyle w:val="KredDocParagragh"/>
        <w:ind w:left="426" w:hanging="426"/>
        <w:rPr>
          <w:sz w:val="24"/>
          <w:szCs w:val="24"/>
        </w:rPr>
      </w:pPr>
      <w:r>
        <w:rPr>
          <w:color w:val="333333"/>
          <w:sz w:val="26"/>
          <w:szCs w:val="26"/>
          <w:lang w:val="ky-KG"/>
        </w:rPr>
        <w:t>8.7</w:t>
      </w:r>
      <w:r w:rsidR="00EF4428">
        <w:rPr>
          <w:color w:val="333333"/>
          <w:sz w:val="26"/>
          <w:szCs w:val="26"/>
          <w:lang w:val="ky-KG"/>
        </w:rPr>
        <w:t xml:space="preserve">. </w:t>
      </w:r>
      <w:r w:rsidR="00EF4428" w:rsidRPr="00EF4428">
        <w:rPr>
          <w:sz w:val="26"/>
          <w:szCs w:val="26"/>
        </w:rPr>
        <w:t>Стороны обязуются не осуществлять действий, нарушающих требования законодательства Кыргызской Республики о противодействии легализации (отмыванию) доходов, полученных преступным путём, и не совершать иные коррупционные правонарушения - как в отношениях между сторонами Договора, так и в отношениях с третьими лицами и государственными органами. Стороны также обязуются довести это требование до их аффилированных (взаимосвязанных) лиц, работников, контрагентов и их уполномоченных представителей.</w:t>
      </w:r>
      <w:r w:rsidR="00EF4428" w:rsidRPr="00BD071F">
        <w:rPr>
          <w:sz w:val="24"/>
          <w:szCs w:val="24"/>
        </w:rPr>
        <w:t xml:space="preserve"> </w:t>
      </w:r>
    </w:p>
    <w:p w14:paraId="69DB77E4" w14:textId="29BB509F" w:rsidR="00EF4428" w:rsidRPr="00EF4428" w:rsidRDefault="00EF4428" w:rsidP="00EF4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14:paraId="2E7261DF" w14:textId="77777777" w:rsidR="00DF6C83" w:rsidRPr="00DF6C83" w:rsidRDefault="00DF6C83" w:rsidP="00DF6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r w:rsidRPr="00DF6C83">
        <w:rPr>
          <w:rFonts w:ascii="Times New Roman" w:hAnsi="Times New Roman" w:cs="Times New Roman"/>
          <w:b/>
          <w:bCs/>
          <w:color w:val="333333"/>
          <w:sz w:val="26"/>
          <w:szCs w:val="26"/>
        </w:rPr>
        <w:t>9. Разрешение споров</w:t>
      </w:r>
    </w:p>
    <w:p w14:paraId="0A919E38" w14:textId="634FDE4A" w:rsidR="00DF6C83" w:rsidRPr="00DF6C83" w:rsidRDefault="00DF6C83" w:rsidP="001249E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F6C83">
        <w:rPr>
          <w:rFonts w:ascii="Times New Roman" w:hAnsi="Times New Roman" w:cs="Times New Roman"/>
          <w:color w:val="333333"/>
          <w:sz w:val="26"/>
          <w:szCs w:val="26"/>
        </w:rPr>
        <w:t>9.1. До обращения в суд с иском по спорам, возникающим из отношений между</w:t>
      </w:r>
      <w:r w:rsidR="001249EA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 xml:space="preserve">клиентом/заемщиком и Банком, обязательным </w:t>
      </w:r>
      <w:r w:rsidR="001249EA">
        <w:rPr>
          <w:rFonts w:ascii="Times New Roman" w:hAnsi="Times New Roman" w:cs="Times New Roman"/>
          <w:color w:val="333333"/>
          <w:sz w:val="26"/>
          <w:szCs w:val="26"/>
        </w:rPr>
        <w:t>является предъявление претензии</w:t>
      </w:r>
      <w:r w:rsidR="001249EA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(письменного предложения о добровольном урегулировании спора).</w:t>
      </w:r>
    </w:p>
    <w:p w14:paraId="0F6F7D99" w14:textId="77777777" w:rsidR="00DF6C83" w:rsidRPr="00DF6C83" w:rsidRDefault="00DF6C83" w:rsidP="00DF6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DF6C83">
        <w:rPr>
          <w:rFonts w:ascii="Times New Roman" w:hAnsi="Times New Roman" w:cs="Times New Roman"/>
          <w:color w:val="333333"/>
          <w:sz w:val="26"/>
          <w:szCs w:val="26"/>
        </w:rPr>
        <w:t>9.2. Получатель претензии в течение 30 календарных дней со дня получения претензии,</w:t>
      </w:r>
    </w:p>
    <w:p w14:paraId="43321359" w14:textId="77777777" w:rsidR="00DF6C83" w:rsidRPr="00DF6C83" w:rsidRDefault="00DF6C83" w:rsidP="00253AF7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color w:val="333333"/>
          <w:sz w:val="26"/>
          <w:szCs w:val="26"/>
        </w:rPr>
      </w:pPr>
      <w:r w:rsidRPr="00DF6C83">
        <w:rPr>
          <w:rFonts w:ascii="Times New Roman" w:hAnsi="Times New Roman" w:cs="Times New Roman"/>
          <w:color w:val="333333"/>
          <w:sz w:val="26"/>
          <w:szCs w:val="26"/>
        </w:rPr>
        <w:t>письменно уведомляет заявителя претензии о результатах рассмотрения претензии.</w:t>
      </w:r>
    </w:p>
    <w:p w14:paraId="5556FF1C" w14:textId="47981BFF" w:rsidR="00DF6C83" w:rsidRDefault="00DF6C83" w:rsidP="00253AF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F6C83">
        <w:rPr>
          <w:rFonts w:ascii="Times New Roman" w:hAnsi="Times New Roman" w:cs="Times New Roman"/>
          <w:color w:val="333333"/>
          <w:sz w:val="26"/>
          <w:szCs w:val="26"/>
        </w:rPr>
        <w:t>9.3. При не достижении сторонами согласия споры, разног</w:t>
      </w:r>
      <w:r w:rsidR="00253AF7">
        <w:rPr>
          <w:rFonts w:ascii="Times New Roman" w:hAnsi="Times New Roman" w:cs="Times New Roman"/>
          <w:color w:val="333333"/>
          <w:sz w:val="26"/>
          <w:szCs w:val="26"/>
        </w:rPr>
        <w:t>ласия или требования, возникшие</w:t>
      </w:r>
      <w:r w:rsidR="00253AF7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из настоящего Договора и договоров или в связи с н</w:t>
      </w:r>
      <w:r w:rsidR="00253AF7">
        <w:rPr>
          <w:rFonts w:ascii="Times New Roman" w:hAnsi="Times New Roman" w:cs="Times New Roman"/>
          <w:color w:val="333333"/>
          <w:sz w:val="26"/>
          <w:szCs w:val="26"/>
        </w:rPr>
        <w:t>ими, рассматриваются в судебных</w:t>
      </w:r>
      <w:r w:rsidR="00253AF7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органах в соответствии с законодательством Кыргызской Республики.</w:t>
      </w:r>
    </w:p>
    <w:p w14:paraId="3176E22D" w14:textId="77777777" w:rsidR="00CB614B" w:rsidRPr="00DF6C83" w:rsidRDefault="00CB614B" w:rsidP="00253AF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14:paraId="0585BF93" w14:textId="77777777" w:rsidR="00DF6C83" w:rsidRPr="00DF6C83" w:rsidRDefault="00DF6C83" w:rsidP="00DF6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r w:rsidRPr="00DF6C83">
        <w:rPr>
          <w:rFonts w:ascii="Times New Roman" w:hAnsi="Times New Roman" w:cs="Times New Roman"/>
          <w:b/>
          <w:bCs/>
          <w:color w:val="333333"/>
          <w:sz w:val="26"/>
          <w:szCs w:val="26"/>
        </w:rPr>
        <w:t>10. Срок действия договора</w:t>
      </w:r>
    </w:p>
    <w:p w14:paraId="1EDE3B9F" w14:textId="740D0147" w:rsidR="00DF6C83" w:rsidRPr="00DF6C83" w:rsidRDefault="00D00E93" w:rsidP="00253AF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10.1. Настоящее соглашение</w:t>
      </w:r>
      <w:r w:rsidR="00606128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DF6C83" w:rsidRPr="00DF6C83">
        <w:rPr>
          <w:rFonts w:ascii="Times New Roman" w:hAnsi="Times New Roman" w:cs="Times New Roman"/>
          <w:color w:val="333333"/>
          <w:sz w:val="26"/>
          <w:szCs w:val="26"/>
        </w:rPr>
        <w:t>считается заключенным с даты акцепта клиентом/заемщиком</w:t>
      </w:r>
      <w:r w:rsidR="00253AF7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="00DF6C83" w:rsidRPr="00DF6C83">
        <w:rPr>
          <w:rFonts w:ascii="Times New Roman" w:hAnsi="Times New Roman" w:cs="Times New Roman"/>
          <w:color w:val="333333"/>
          <w:sz w:val="26"/>
          <w:szCs w:val="26"/>
        </w:rPr>
        <w:t>настоящего Договора в соответствии с п. 3.</w:t>
      </w:r>
      <w:r w:rsidR="00F60EC7">
        <w:rPr>
          <w:rFonts w:ascii="Times New Roman" w:hAnsi="Times New Roman" w:cs="Times New Roman"/>
          <w:color w:val="333333"/>
          <w:sz w:val="26"/>
          <w:szCs w:val="26"/>
          <w:lang w:val="ky-KG"/>
        </w:rPr>
        <w:t>6</w:t>
      </w:r>
      <w:r w:rsidR="00DF6C83" w:rsidRPr="00DF6C83">
        <w:rPr>
          <w:rFonts w:ascii="Times New Roman" w:hAnsi="Times New Roman" w:cs="Times New Roman"/>
          <w:color w:val="333333"/>
          <w:sz w:val="26"/>
          <w:szCs w:val="26"/>
        </w:rPr>
        <w:t xml:space="preserve"> Договора и </w:t>
      </w:r>
      <w:r w:rsidR="00253AF7">
        <w:rPr>
          <w:rFonts w:ascii="Times New Roman" w:hAnsi="Times New Roman" w:cs="Times New Roman"/>
          <w:color w:val="333333"/>
          <w:sz w:val="26"/>
          <w:szCs w:val="26"/>
        </w:rPr>
        <w:t>действует до полного исполнения</w:t>
      </w:r>
      <w:r w:rsidR="00253AF7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="00DF6C83" w:rsidRPr="00DF6C83">
        <w:rPr>
          <w:rFonts w:ascii="Times New Roman" w:hAnsi="Times New Roman" w:cs="Times New Roman"/>
          <w:color w:val="333333"/>
          <w:sz w:val="26"/>
          <w:szCs w:val="26"/>
        </w:rPr>
        <w:t>обязательств по настоящему соглашению.</w:t>
      </w:r>
    </w:p>
    <w:p w14:paraId="3A83C4E3" w14:textId="7628F8C1" w:rsidR="00DF6C83" w:rsidRDefault="00DF6C83" w:rsidP="00936DA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F6C83">
        <w:rPr>
          <w:rFonts w:ascii="Times New Roman" w:hAnsi="Times New Roman" w:cs="Times New Roman"/>
          <w:color w:val="333333"/>
          <w:sz w:val="26"/>
          <w:szCs w:val="26"/>
        </w:rPr>
        <w:t>10.2. Настоящий Договор действует до момента ее</w:t>
      </w:r>
      <w:r w:rsidR="00D00E93">
        <w:rPr>
          <w:rFonts w:ascii="Times New Roman" w:hAnsi="Times New Roman" w:cs="Times New Roman"/>
          <w:color w:val="333333"/>
          <w:sz w:val="26"/>
          <w:szCs w:val="26"/>
          <w:lang w:val="ky-KG"/>
        </w:rPr>
        <w:t>/его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 xml:space="preserve"> офици</w:t>
      </w:r>
      <w:r w:rsidR="00936DAA">
        <w:rPr>
          <w:rFonts w:ascii="Times New Roman" w:hAnsi="Times New Roman" w:cs="Times New Roman"/>
          <w:color w:val="333333"/>
          <w:sz w:val="26"/>
          <w:szCs w:val="26"/>
        </w:rPr>
        <w:t>ального отзыва Банком. В случае</w:t>
      </w:r>
      <w:r w:rsidR="00936DAA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официального отзыва Банком Договора информация об этом размещается на сайте Банка.</w:t>
      </w:r>
    </w:p>
    <w:p w14:paraId="1CDBF5DB" w14:textId="77777777" w:rsidR="00D00E93" w:rsidRPr="00DF6C83" w:rsidRDefault="00D00E93" w:rsidP="00936DA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14:paraId="6C251214" w14:textId="77777777" w:rsidR="00DF6C83" w:rsidRPr="00DF6C83" w:rsidRDefault="00DF6C83" w:rsidP="00DF6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r w:rsidRPr="00DF6C83">
        <w:rPr>
          <w:rFonts w:ascii="Times New Roman" w:hAnsi="Times New Roman" w:cs="Times New Roman"/>
          <w:b/>
          <w:bCs/>
          <w:color w:val="333333"/>
          <w:sz w:val="26"/>
          <w:szCs w:val="26"/>
        </w:rPr>
        <w:t>11. Прочие условия</w:t>
      </w:r>
    </w:p>
    <w:p w14:paraId="00D24486" w14:textId="151F0C47" w:rsidR="00DF6C83" w:rsidRPr="00DF6C83" w:rsidRDefault="00DF6C83" w:rsidP="00234A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F6C83">
        <w:rPr>
          <w:rFonts w:ascii="Times New Roman" w:hAnsi="Times New Roman" w:cs="Times New Roman"/>
          <w:color w:val="333333"/>
          <w:sz w:val="26"/>
          <w:szCs w:val="26"/>
        </w:rPr>
        <w:t>11.1. Во всем, что прямо не предусмотрено настоящим Договором, стороны</w:t>
      </w:r>
      <w:r w:rsidR="00234A53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руководствуются законодательством Кыргызской Республики.</w:t>
      </w:r>
    </w:p>
    <w:p w14:paraId="20F50F55" w14:textId="4C3784F6" w:rsidR="00DF6C83" w:rsidRPr="00DF6C83" w:rsidRDefault="00DF6C83" w:rsidP="00234A5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F6C83">
        <w:rPr>
          <w:rFonts w:ascii="Times New Roman" w:hAnsi="Times New Roman" w:cs="Times New Roman"/>
          <w:color w:val="333333"/>
          <w:sz w:val="26"/>
          <w:szCs w:val="26"/>
        </w:rPr>
        <w:t xml:space="preserve">11.2. Заключением настоящего Договора клиент/заемщик, действуя своей </w:t>
      </w:r>
      <w:r w:rsidR="00234A53">
        <w:rPr>
          <w:rFonts w:ascii="Times New Roman" w:hAnsi="Times New Roman" w:cs="Times New Roman"/>
          <w:color w:val="333333"/>
          <w:sz w:val="26"/>
          <w:szCs w:val="26"/>
        </w:rPr>
        <w:t>волей и в своем</w:t>
      </w:r>
      <w:r w:rsidR="00234A53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интересе, дает свое согласие на об</w:t>
      </w:r>
      <w:r w:rsidR="00234A53">
        <w:rPr>
          <w:rFonts w:ascii="Times New Roman" w:hAnsi="Times New Roman" w:cs="Times New Roman"/>
          <w:color w:val="333333"/>
          <w:sz w:val="26"/>
          <w:szCs w:val="26"/>
        </w:rPr>
        <w:t>работку Банком, процессором его персональных данных,</w:t>
      </w:r>
      <w:r w:rsidR="00234A53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а именно на совершение в том числе следующих д</w:t>
      </w:r>
      <w:r w:rsidR="00234A53">
        <w:rPr>
          <w:rFonts w:ascii="Times New Roman" w:hAnsi="Times New Roman" w:cs="Times New Roman"/>
          <w:color w:val="333333"/>
          <w:sz w:val="26"/>
          <w:szCs w:val="26"/>
        </w:rPr>
        <w:t>ействий: сбора, систематизации,</w:t>
      </w:r>
      <w:r w:rsidR="00234A53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накопления, хранения, уто</w:t>
      </w:r>
      <w:r w:rsidR="00234A53">
        <w:rPr>
          <w:rFonts w:ascii="Times New Roman" w:hAnsi="Times New Roman" w:cs="Times New Roman"/>
          <w:color w:val="333333"/>
          <w:sz w:val="26"/>
          <w:szCs w:val="26"/>
        </w:rPr>
        <w:t>чнения (обновления, изменения), использования,</w:t>
      </w:r>
      <w:r w:rsidR="00234A53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распространения (в том числе трансграничной передачи)</w:t>
      </w:r>
      <w:r w:rsidR="00234A53">
        <w:rPr>
          <w:rFonts w:ascii="Times New Roman" w:hAnsi="Times New Roman" w:cs="Times New Roman"/>
          <w:color w:val="333333"/>
          <w:sz w:val="26"/>
          <w:szCs w:val="26"/>
        </w:rPr>
        <w:t>, обезличивания, блокирования и</w:t>
      </w:r>
      <w:r w:rsidR="00234A53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уничтожения любой информации, от</w:t>
      </w:r>
      <w:r w:rsidR="00234A53">
        <w:rPr>
          <w:rFonts w:ascii="Times New Roman" w:hAnsi="Times New Roman" w:cs="Times New Roman"/>
          <w:color w:val="333333"/>
          <w:sz w:val="26"/>
          <w:szCs w:val="26"/>
        </w:rPr>
        <w:t>носящейся к персональным данным</w:t>
      </w:r>
      <w:r w:rsidR="00234A53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клиента/заемщика, с целью заключения с Банком на</w:t>
      </w:r>
      <w:r w:rsidR="00234A53">
        <w:rPr>
          <w:rFonts w:ascii="Times New Roman" w:hAnsi="Times New Roman" w:cs="Times New Roman"/>
          <w:color w:val="333333"/>
          <w:sz w:val="26"/>
          <w:szCs w:val="26"/>
        </w:rPr>
        <w:t xml:space="preserve">стоящего </w:t>
      </w:r>
      <w:r w:rsidR="009F07A6">
        <w:rPr>
          <w:rFonts w:ascii="Times New Roman" w:hAnsi="Times New Roman" w:cs="Times New Roman"/>
          <w:color w:val="333333"/>
          <w:sz w:val="26"/>
          <w:szCs w:val="26"/>
          <w:lang w:val="ky-KG"/>
        </w:rPr>
        <w:t>договора</w:t>
      </w:r>
      <w:r w:rsidR="00234A53">
        <w:rPr>
          <w:rFonts w:ascii="Times New Roman" w:hAnsi="Times New Roman" w:cs="Times New Roman"/>
          <w:color w:val="333333"/>
          <w:sz w:val="26"/>
          <w:szCs w:val="26"/>
        </w:rPr>
        <w:t>, исполнения</w:t>
      </w:r>
      <w:r w:rsidR="00234A53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 xml:space="preserve">настоящего </w:t>
      </w:r>
      <w:r w:rsidR="009F07A6">
        <w:rPr>
          <w:rFonts w:ascii="Times New Roman" w:hAnsi="Times New Roman" w:cs="Times New Roman"/>
          <w:color w:val="333333"/>
          <w:sz w:val="26"/>
          <w:szCs w:val="26"/>
          <w:lang w:val="ky-KG"/>
        </w:rPr>
        <w:t>договора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, а также с целью выполнения треб</w:t>
      </w:r>
      <w:r w:rsidR="00234A53">
        <w:rPr>
          <w:rFonts w:ascii="Times New Roman" w:hAnsi="Times New Roman" w:cs="Times New Roman"/>
          <w:color w:val="333333"/>
          <w:sz w:val="26"/>
          <w:szCs w:val="26"/>
        </w:rPr>
        <w:t>ований законодательства в части</w:t>
      </w:r>
      <w:r w:rsidR="00234A53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противодействия финансированию террористиче</w:t>
      </w:r>
      <w:r w:rsidR="00234A53">
        <w:rPr>
          <w:rFonts w:ascii="Times New Roman" w:hAnsi="Times New Roman" w:cs="Times New Roman"/>
          <w:color w:val="333333"/>
          <w:sz w:val="26"/>
          <w:szCs w:val="26"/>
        </w:rPr>
        <w:t>ской деятельности и легализации</w:t>
      </w:r>
      <w:r w:rsidR="00234A53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(отмыванию) преступных доходов. Указанн</w:t>
      </w:r>
      <w:r w:rsidR="00234A53">
        <w:rPr>
          <w:rFonts w:ascii="Times New Roman" w:hAnsi="Times New Roman" w:cs="Times New Roman"/>
          <w:color w:val="333333"/>
          <w:sz w:val="26"/>
          <w:szCs w:val="26"/>
        </w:rPr>
        <w:t>ые действия могут совершаться с</w:t>
      </w:r>
      <w:r w:rsidR="00234A53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использованием средств автоматизации. Клиент/заем</w:t>
      </w:r>
      <w:r w:rsidR="00234A53">
        <w:rPr>
          <w:rFonts w:ascii="Times New Roman" w:hAnsi="Times New Roman" w:cs="Times New Roman"/>
          <w:color w:val="333333"/>
          <w:sz w:val="26"/>
          <w:szCs w:val="26"/>
        </w:rPr>
        <w:t>щик также дает свое согласие на</w:t>
      </w:r>
      <w:r w:rsidR="00234A53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передачу Банку в целях осуществления действий, пр</w:t>
      </w:r>
      <w:r w:rsidR="00234A53">
        <w:rPr>
          <w:rFonts w:ascii="Times New Roman" w:hAnsi="Times New Roman" w:cs="Times New Roman"/>
          <w:color w:val="333333"/>
          <w:sz w:val="26"/>
          <w:szCs w:val="26"/>
        </w:rPr>
        <w:t>едусмотренных настоящим пунктом</w:t>
      </w:r>
      <w:r w:rsidR="00234A53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Договора, его персональных данных третьим лицам,</w:t>
      </w:r>
      <w:r w:rsidR="00234A53">
        <w:rPr>
          <w:rFonts w:ascii="Times New Roman" w:hAnsi="Times New Roman" w:cs="Times New Roman"/>
          <w:color w:val="333333"/>
          <w:sz w:val="26"/>
          <w:szCs w:val="26"/>
        </w:rPr>
        <w:t xml:space="preserve"> при наличии надлежащим образом</w:t>
      </w:r>
      <w:r w:rsidR="00234A53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заключенных между Банком и такими третьими лицами договоров.</w:t>
      </w:r>
    </w:p>
    <w:p w14:paraId="3968153A" w14:textId="6ABDB657" w:rsidR="00DF6C83" w:rsidRPr="00DF6C83" w:rsidRDefault="00DF6C83" w:rsidP="009F07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F6C83">
        <w:rPr>
          <w:rFonts w:ascii="Times New Roman" w:hAnsi="Times New Roman" w:cs="Times New Roman"/>
          <w:color w:val="333333"/>
          <w:sz w:val="26"/>
          <w:szCs w:val="26"/>
        </w:rPr>
        <w:t>11.3. Банк обязуется при обработке персональных данных клиента/заемщика в полном</w:t>
      </w:r>
      <w:r w:rsidR="009F07A6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объеме соблюдать требования законодательства Кыргызской Республики.</w:t>
      </w:r>
    </w:p>
    <w:p w14:paraId="594C92F1" w14:textId="083CE678" w:rsidR="00B425DD" w:rsidRPr="0061694E" w:rsidRDefault="00DF6C83" w:rsidP="00B425D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6"/>
          <w:szCs w:val="26"/>
          <w:lang w:val="ky-KG"/>
        </w:rPr>
      </w:pPr>
      <w:r w:rsidRPr="00DF6C83">
        <w:rPr>
          <w:rFonts w:ascii="Times New Roman" w:hAnsi="Times New Roman" w:cs="Times New Roman"/>
          <w:color w:val="333333"/>
          <w:sz w:val="26"/>
          <w:szCs w:val="26"/>
        </w:rPr>
        <w:t xml:space="preserve">11.4. </w:t>
      </w:r>
      <w:r w:rsidR="00B425DD">
        <w:rPr>
          <w:rFonts w:ascii="Times New Roman" w:hAnsi="Times New Roman" w:cs="Times New Roman"/>
          <w:color w:val="333333"/>
          <w:sz w:val="26"/>
          <w:szCs w:val="26"/>
        </w:rPr>
        <w:t>Правила использования и Политика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 xml:space="preserve"> конфи</w:t>
      </w:r>
      <w:r w:rsidR="00234A53">
        <w:rPr>
          <w:rFonts w:ascii="Times New Roman" w:hAnsi="Times New Roman" w:cs="Times New Roman"/>
          <w:color w:val="333333"/>
          <w:sz w:val="26"/>
          <w:szCs w:val="26"/>
        </w:rPr>
        <w:t xml:space="preserve">денциальности </w:t>
      </w:r>
      <w:r w:rsidR="009F07A6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мобильного </w:t>
      </w:r>
      <w:r w:rsidR="00234A53">
        <w:rPr>
          <w:rFonts w:ascii="Times New Roman" w:hAnsi="Times New Roman" w:cs="Times New Roman"/>
          <w:color w:val="333333"/>
          <w:sz w:val="26"/>
          <w:szCs w:val="26"/>
        </w:rPr>
        <w:t>приложения «АБ24</w:t>
      </w:r>
      <w:r w:rsidR="00B425DD">
        <w:rPr>
          <w:rFonts w:ascii="Times New Roman" w:hAnsi="Times New Roman" w:cs="Times New Roman"/>
          <w:color w:val="333333"/>
          <w:sz w:val="26"/>
          <w:szCs w:val="26"/>
        </w:rPr>
        <w:t xml:space="preserve">», а также </w:t>
      </w:r>
      <w:r w:rsidR="00B425DD">
        <w:rPr>
          <w:rFonts w:ascii="Times New Roman" w:hAnsi="Times New Roman" w:cs="Times New Roman"/>
          <w:color w:val="333333"/>
          <w:sz w:val="26"/>
          <w:szCs w:val="26"/>
          <w:lang w:val="ky-KG"/>
        </w:rPr>
        <w:t>у</w:t>
      </w:r>
      <w:proofErr w:type="spellStart"/>
      <w:r w:rsidR="00B425DD" w:rsidRPr="004F61E8">
        <w:rPr>
          <w:rFonts w:ascii="Times New Roman" w:hAnsi="Times New Roman"/>
          <w:sz w:val="26"/>
          <w:szCs w:val="26"/>
        </w:rPr>
        <w:t>словия</w:t>
      </w:r>
      <w:proofErr w:type="spellEnd"/>
      <w:r w:rsidR="00B425DD" w:rsidRPr="004F61E8">
        <w:rPr>
          <w:rFonts w:ascii="Times New Roman" w:hAnsi="Times New Roman"/>
          <w:sz w:val="26"/>
          <w:szCs w:val="26"/>
        </w:rPr>
        <w:t xml:space="preserve"> настоящего договора доступны </w:t>
      </w:r>
      <w:r w:rsidR="00B425DD" w:rsidRPr="004F61E8">
        <w:rPr>
          <w:rFonts w:ascii="Times New Roman" w:hAnsi="Times New Roman"/>
          <w:sz w:val="26"/>
          <w:szCs w:val="26"/>
          <w:lang w:val="ky-KG"/>
        </w:rPr>
        <w:t>также для ознакомления на о</w:t>
      </w:r>
      <w:r w:rsidR="00B425DD">
        <w:rPr>
          <w:rFonts w:ascii="Times New Roman" w:hAnsi="Times New Roman"/>
          <w:sz w:val="26"/>
          <w:szCs w:val="26"/>
          <w:lang w:val="ky-KG"/>
        </w:rPr>
        <w:t xml:space="preserve">фициальном сайте Банка: </w:t>
      </w:r>
      <w:r w:rsidR="00B425DD">
        <w:fldChar w:fldCharType="begin"/>
      </w:r>
      <w:r w:rsidR="00B425DD">
        <w:instrText xml:space="preserve"> HYPERLINK "http://www.ab.kg" </w:instrText>
      </w:r>
      <w:r w:rsidR="00B425DD">
        <w:fldChar w:fldCharType="separate"/>
      </w:r>
      <w:r w:rsidR="00B425DD" w:rsidRPr="004F61E8">
        <w:rPr>
          <w:rStyle w:val="ad"/>
          <w:rFonts w:ascii="Times New Roman" w:hAnsi="Times New Roman" w:cs="Times New Roman"/>
          <w:sz w:val="26"/>
          <w:szCs w:val="26"/>
          <w:lang w:val="ky-KG"/>
        </w:rPr>
        <w:t>www.ab.kg</w:t>
      </w:r>
      <w:r w:rsidR="00B425DD">
        <w:rPr>
          <w:rStyle w:val="ad"/>
          <w:rFonts w:ascii="Times New Roman" w:hAnsi="Times New Roman" w:cs="Times New Roman"/>
          <w:sz w:val="26"/>
          <w:szCs w:val="26"/>
          <w:lang w:val="ky-KG"/>
        </w:rPr>
        <w:fldChar w:fldCharType="end"/>
      </w:r>
      <w:r w:rsidR="00B425DD" w:rsidRPr="004F61E8">
        <w:rPr>
          <w:rFonts w:ascii="Times New Roman" w:hAnsi="Times New Roman" w:cs="Times New Roman"/>
          <w:sz w:val="26"/>
          <w:szCs w:val="26"/>
          <w:lang w:val="ky-KG"/>
        </w:rPr>
        <w:t xml:space="preserve">. </w:t>
      </w:r>
    </w:p>
    <w:p w14:paraId="6FE5BDF8" w14:textId="06FC2B04" w:rsidR="00DF6C83" w:rsidRPr="00DF6C83" w:rsidRDefault="00DF6C83" w:rsidP="00BD3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F6C83">
        <w:rPr>
          <w:rFonts w:ascii="Times New Roman" w:hAnsi="Times New Roman" w:cs="Times New Roman"/>
          <w:color w:val="333333"/>
          <w:sz w:val="26"/>
          <w:szCs w:val="26"/>
        </w:rPr>
        <w:t>11.5. По всем имеющимся вопросам кл</w:t>
      </w:r>
      <w:r w:rsidR="00BD35CE">
        <w:rPr>
          <w:rFonts w:ascii="Times New Roman" w:hAnsi="Times New Roman" w:cs="Times New Roman"/>
          <w:color w:val="333333"/>
          <w:sz w:val="26"/>
          <w:szCs w:val="26"/>
        </w:rPr>
        <w:t>иент/заемщик может обратиться в</w:t>
      </w:r>
      <w:r w:rsidR="002143B5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круглосуточный</w:t>
      </w:r>
    </w:p>
    <w:p w14:paraId="5BB5C702" w14:textId="45708E63" w:rsidR="00DF6C83" w:rsidRPr="002143B5" w:rsidRDefault="002143B5" w:rsidP="002143B5">
      <w:pPr>
        <w:autoSpaceDE w:val="0"/>
        <w:autoSpaceDN w:val="0"/>
        <w:adjustRightInd w:val="0"/>
        <w:spacing w:after="0" w:line="240" w:lineRule="auto"/>
        <w:ind w:left="426" w:firstLine="1"/>
        <w:jc w:val="both"/>
        <w:rPr>
          <w:rFonts w:ascii="Times New Roman" w:hAnsi="Times New Roman" w:cs="Times New Roman"/>
          <w:color w:val="000000"/>
          <w:sz w:val="26"/>
          <w:szCs w:val="26"/>
          <w:lang w:val="ky-KG"/>
        </w:rPr>
      </w:pPr>
      <w:r>
        <w:rPr>
          <w:rFonts w:ascii="Times New Roman" w:hAnsi="Times New Roman" w:cs="Times New Roman"/>
          <w:color w:val="333333"/>
          <w:sz w:val="26"/>
          <w:szCs w:val="26"/>
          <w:lang w:val="en-US"/>
        </w:rPr>
        <w:t>Call</w:t>
      </w:r>
      <w:r>
        <w:rPr>
          <w:rFonts w:ascii="Times New Roman" w:hAnsi="Times New Roman" w:cs="Times New Roman"/>
          <w:color w:val="333333"/>
          <w:sz w:val="26"/>
          <w:szCs w:val="26"/>
        </w:rPr>
        <w:t>-центр по телефон</w:t>
      </w:r>
      <w:r>
        <w:rPr>
          <w:rFonts w:ascii="Times New Roman" w:hAnsi="Times New Roman" w:cs="Times New Roman"/>
          <w:color w:val="333333"/>
          <w:sz w:val="26"/>
          <w:szCs w:val="26"/>
          <w:lang w:val="ky-KG"/>
        </w:rPr>
        <w:t>ам</w:t>
      </w:r>
      <w:r w:rsidR="00DF6C83" w:rsidRPr="00DF6C83">
        <w:rPr>
          <w:rFonts w:ascii="Times New Roman" w:hAnsi="Times New Roman" w:cs="Times New Roman"/>
          <w:color w:val="333333"/>
          <w:sz w:val="26"/>
          <w:szCs w:val="26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  <w:lang w:val="ky-KG"/>
        </w:rPr>
        <w:t>+</w:t>
      </w:r>
      <w:r>
        <w:rPr>
          <w:rFonts w:ascii="Times New Roman" w:hAnsi="Times New Roman" w:cs="Times New Roman"/>
          <w:color w:val="000000"/>
          <w:sz w:val="26"/>
          <w:szCs w:val="26"/>
        </w:rPr>
        <w:t>996</w:t>
      </w:r>
      <w:r w:rsidRPr="00861D51">
        <w:rPr>
          <w:rFonts w:ascii="Times New Roman" w:hAnsi="Times New Roman" w:cs="Times New Roman"/>
          <w:color w:val="000000"/>
          <w:sz w:val="26"/>
          <w:szCs w:val="26"/>
        </w:rPr>
        <w:t>312 6</w:t>
      </w:r>
      <w:r w:rsidRPr="00861D51">
        <w:rPr>
          <w:rFonts w:ascii="Times New Roman" w:hAnsi="Times New Roman" w:cs="Times New Roman"/>
          <w:color w:val="000000"/>
          <w:sz w:val="26"/>
          <w:szCs w:val="26"/>
          <w:lang w:val="ky-KG"/>
        </w:rPr>
        <w:t>8</w:t>
      </w:r>
      <w:r w:rsidRPr="00861D51">
        <w:rPr>
          <w:rFonts w:ascii="Times New Roman" w:hAnsi="Times New Roman" w:cs="Times New Roman"/>
          <w:color w:val="000000"/>
          <w:sz w:val="26"/>
          <w:szCs w:val="26"/>
        </w:rPr>
        <w:t xml:space="preserve"> 00 00</w:t>
      </w:r>
      <w:r>
        <w:rPr>
          <w:rFonts w:ascii="Times New Roman" w:hAnsi="Times New Roman" w:cs="Times New Roman"/>
          <w:color w:val="000000"/>
          <w:sz w:val="26"/>
          <w:szCs w:val="26"/>
          <w:lang w:val="ky-KG"/>
        </w:rPr>
        <w:t>, 996</w:t>
      </w:r>
      <w:r w:rsidRPr="00861D51">
        <w:rPr>
          <w:rFonts w:ascii="Times New Roman" w:hAnsi="Times New Roman" w:cs="Times New Roman"/>
          <w:color w:val="000000"/>
          <w:sz w:val="26"/>
          <w:szCs w:val="26"/>
        </w:rPr>
        <w:t>556 6</w:t>
      </w:r>
      <w:r w:rsidRPr="00861D51">
        <w:rPr>
          <w:rFonts w:ascii="Times New Roman" w:hAnsi="Times New Roman" w:cs="Times New Roman"/>
          <w:color w:val="000000"/>
          <w:sz w:val="26"/>
          <w:szCs w:val="26"/>
          <w:lang w:val="ky-KG"/>
        </w:rPr>
        <w:t>8</w:t>
      </w:r>
      <w:r w:rsidRPr="00861D51">
        <w:rPr>
          <w:rFonts w:ascii="Times New Roman" w:hAnsi="Times New Roman" w:cs="Times New Roman"/>
          <w:color w:val="000000"/>
          <w:sz w:val="26"/>
          <w:szCs w:val="26"/>
        </w:rPr>
        <w:t xml:space="preserve"> 00 00</w:t>
      </w:r>
      <w:r>
        <w:rPr>
          <w:rFonts w:ascii="Times New Roman" w:hAnsi="Times New Roman" w:cs="Times New Roman"/>
          <w:color w:val="000000"/>
          <w:sz w:val="26"/>
          <w:szCs w:val="26"/>
          <w:lang w:val="ky-KG"/>
        </w:rPr>
        <w:t>, 996</w:t>
      </w:r>
      <w:r w:rsidRPr="00861D51">
        <w:rPr>
          <w:rFonts w:ascii="Times New Roman" w:hAnsi="Times New Roman" w:cs="Times New Roman"/>
          <w:color w:val="000000"/>
          <w:sz w:val="26"/>
          <w:szCs w:val="26"/>
        </w:rPr>
        <w:t>707 68 00 00</w:t>
      </w:r>
      <w:r>
        <w:rPr>
          <w:rFonts w:ascii="Times New Roman" w:hAnsi="Times New Roman" w:cs="Times New Roman"/>
          <w:color w:val="000000"/>
          <w:sz w:val="26"/>
          <w:szCs w:val="26"/>
          <w:lang w:val="ky-KG"/>
        </w:rPr>
        <w:t>, 996</w:t>
      </w:r>
      <w:r w:rsidRPr="00861D51">
        <w:rPr>
          <w:rFonts w:ascii="Times New Roman" w:hAnsi="Times New Roman" w:cs="Times New Roman"/>
          <w:color w:val="000000"/>
          <w:sz w:val="26"/>
          <w:szCs w:val="26"/>
        </w:rPr>
        <w:t xml:space="preserve">222 </w:t>
      </w:r>
      <w:r w:rsidRPr="00861D51">
        <w:rPr>
          <w:rFonts w:ascii="Times New Roman" w:hAnsi="Times New Roman" w:cs="Times New Roman"/>
          <w:color w:val="000000"/>
          <w:sz w:val="26"/>
          <w:szCs w:val="26"/>
          <w:lang w:val="ky-KG"/>
        </w:rPr>
        <w:t>68</w:t>
      </w:r>
      <w:r w:rsidRPr="00861D51">
        <w:rPr>
          <w:rFonts w:ascii="Times New Roman" w:hAnsi="Times New Roman" w:cs="Times New Roman"/>
          <w:color w:val="000000"/>
          <w:sz w:val="26"/>
          <w:szCs w:val="26"/>
        </w:rPr>
        <w:t xml:space="preserve"> 00 00</w:t>
      </w:r>
      <w:r>
        <w:rPr>
          <w:rFonts w:ascii="Times New Roman" w:hAnsi="Times New Roman" w:cs="Times New Roman"/>
          <w:color w:val="000000"/>
          <w:sz w:val="26"/>
          <w:szCs w:val="26"/>
          <w:lang w:val="ky-KG"/>
        </w:rPr>
        <w:t xml:space="preserve"> </w:t>
      </w:r>
      <w:r w:rsidR="00DF6C83" w:rsidRPr="00DF6C83">
        <w:rPr>
          <w:rFonts w:ascii="Times New Roman" w:hAnsi="Times New Roman" w:cs="Times New Roman"/>
          <w:color w:val="333333"/>
          <w:sz w:val="26"/>
          <w:szCs w:val="26"/>
        </w:rPr>
        <w:t>или обратиться в одно из отделений Банка.</w:t>
      </w:r>
    </w:p>
    <w:p w14:paraId="1131995A" w14:textId="5DDFA4A5" w:rsidR="00DF6C83" w:rsidRPr="00DF6C83" w:rsidRDefault="00DF6C83" w:rsidP="005042B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F6C83">
        <w:rPr>
          <w:rFonts w:ascii="Times New Roman" w:hAnsi="Times New Roman" w:cs="Times New Roman"/>
          <w:color w:val="333333"/>
          <w:sz w:val="26"/>
          <w:szCs w:val="26"/>
        </w:rPr>
        <w:t>11.6. Настоящий Договор вступает в силу с мом</w:t>
      </w:r>
      <w:r w:rsidR="005042B0">
        <w:rPr>
          <w:rFonts w:ascii="Times New Roman" w:hAnsi="Times New Roman" w:cs="Times New Roman"/>
          <w:color w:val="333333"/>
          <w:sz w:val="26"/>
          <w:szCs w:val="26"/>
        </w:rPr>
        <w:t>ента акцепта клиентом/заемщиком</w:t>
      </w:r>
      <w:r w:rsidR="005042B0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="0056366F">
        <w:rPr>
          <w:rFonts w:ascii="Times New Roman" w:hAnsi="Times New Roman" w:cs="Times New Roman"/>
          <w:color w:val="333333"/>
          <w:sz w:val="26"/>
          <w:szCs w:val="26"/>
        </w:rPr>
        <w:t>настоящего Договора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1B8BBB6F" w14:textId="0582D48A" w:rsidR="00DF6C83" w:rsidRDefault="00DF6C83" w:rsidP="005042B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F6C83">
        <w:rPr>
          <w:rFonts w:ascii="Times New Roman" w:hAnsi="Times New Roman" w:cs="Times New Roman"/>
          <w:color w:val="333333"/>
          <w:sz w:val="26"/>
          <w:szCs w:val="26"/>
        </w:rPr>
        <w:t>11.7. Если какое-либо положение настоящего Договора становится недействительным,</w:t>
      </w:r>
      <w:r w:rsidR="005042B0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незаконным, применимость остальных положений не дол</w:t>
      </w:r>
      <w:r w:rsidR="005042B0">
        <w:rPr>
          <w:rFonts w:ascii="Times New Roman" w:hAnsi="Times New Roman" w:cs="Times New Roman"/>
          <w:color w:val="333333"/>
          <w:sz w:val="26"/>
          <w:szCs w:val="26"/>
        </w:rPr>
        <w:t xml:space="preserve">жна быть снижена или 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отменена.</w:t>
      </w:r>
    </w:p>
    <w:p w14:paraId="072056DA" w14:textId="77777777" w:rsidR="0043325B" w:rsidRPr="00DF6C83" w:rsidRDefault="0043325B" w:rsidP="005042B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14:paraId="5AA25D13" w14:textId="77777777" w:rsidR="00DF6C83" w:rsidRPr="00DF6C83" w:rsidRDefault="00DF6C83" w:rsidP="00DF6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r w:rsidRPr="00DF6C83">
        <w:rPr>
          <w:rFonts w:ascii="Times New Roman" w:hAnsi="Times New Roman" w:cs="Times New Roman"/>
          <w:b/>
          <w:bCs/>
          <w:color w:val="333333"/>
          <w:sz w:val="26"/>
          <w:szCs w:val="26"/>
        </w:rPr>
        <w:t>12. Наименование, адрес и банковские реквизиты Банка</w:t>
      </w:r>
    </w:p>
    <w:p w14:paraId="21D9943F" w14:textId="0EB3DCC0" w:rsidR="00DF6C83" w:rsidRPr="00DF6C83" w:rsidRDefault="00DF6C83" w:rsidP="00DF6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DF6C83">
        <w:rPr>
          <w:rFonts w:ascii="Times New Roman" w:hAnsi="Times New Roman" w:cs="Times New Roman"/>
          <w:color w:val="333333"/>
          <w:sz w:val="26"/>
          <w:szCs w:val="26"/>
        </w:rPr>
        <w:t>О</w:t>
      </w:r>
      <w:r w:rsidR="00AB5099">
        <w:rPr>
          <w:rFonts w:ascii="Times New Roman" w:hAnsi="Times New Roman" w:cs="Times New Roman"/>
          <w:color w:val="333333"/>
          <w:sz w:val="26"/>
          <w:szCs w:val="26"/>
        </w:rPr>
        <w:t>АО «</w:t>
      </w:r>
      <w:proofErr w:type="spellStart"/>
      <w:r w:rsidR="00AB5099">
        <w:rPr>
          <w:rFonts w:ascii="Times New Roman" w:hAnsi="Times New Roman" w:cs="Times New Roman"/>
          <w:color w:val="333333"/>
          <w:sz w:val="26"/>
          <w:szCs w:val="26"/>
        </w:rPr>
        <w:t>Айыл</w:t>
      </w:r>
      <w:proofErr w:type="spellEnd"/>
      <w:r w:rsidR="00AB5099">
        <w:rPr>
          <w:rFonts w:ascii="Times New Roman" w:hAnsi="Times New Roman" w:cs="Times New Roman"/>
          <w:color w:val="333333"/>
          <w:sz w:val="26"/>
          <w:szCs w:val="26"/>
        </w:rPr>
        <w:t xml:space="preserve"> Банк</w:t>
      </w:r>
      <w:r w:rsidRPr="00DF6C83">
        <w:rPr>
          <w:rFonts w:ascii="Times New Roman" w:hAnsi="Times New Roman" w:cs="Times New Roman"/>
          <w:color w:val="333333"/>
          <w:sz w:val="26"/>
          <w:szCs w:val="26"/>
        </w:rPr>
        <w:t>»</w:t>
      </w:r>
    </w:p>
    <w:p w14:paraId="3318EF68" w14:textId="77777777" w:rsidR="00DF6C83" w:rsidRPr="00DF6C83" w:rsidRDefault="00DF6C83" w:rsidP="00DF6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DF6C83">
        <w:rPr>
          <w:rFonts w:ascii="Times New Roman" w:hAnsi="Times New Roman" w:cs="Times New Roman"/>
          <w:color w:val="333333"/>
          <w:sz w:val="26"/>
          <w:szCs w:val="26"/>
        </w:rPr>
        <w:t>Кыргызская Республика</w:t>
      </w:r>
    </w:p>
    <w:p w14:paraId="5EA53D4C" w14:textId="71460167" w:rsidR="00DF6C83" w:rsidRPr="00DF6C83" w:rsidRDefault="00AB5099" w:rsidP="00DF6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г. Бишкек ул.</w:t>
      </w:r>
      <w:r w:rsidR="00230900">
        <w:rPr>
          <w:rFonts w:ascii="Times New Roman" w:hAnsi="Times New Roman" w:cs="Times New Roman"/>
          <w:color w:val="333333"/>
          <w:sz w:val="26"/>
          <w:szCs w:val="26"/>
          <w:lang w:val="ky-KG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</w:rPr>
        <w:t>Логвиненко, 14</w:t>
      </w:r>
    </w:p>
    <w:p w14:paraId="042D889F" w14:textId="77777777" w:rsidR="00DF6C83" w:rsidRPr="00DF6C83" w:rsidRDefault="00DF6C83" w:rsidP="00DF6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DF6C83">
        <w:rPr>
          <w:rFonts w:ascii="Times New Roman" w:hAnsi="Times New Roman" w:cs="Times New Roman"/>
          <w:color w:val="333333"/>
          <w:sz w:val="26"/>
          <w:szCs w:val="26"/>
        </w:rPr>
        <w:t>РНИ: УККН 999</w:t>
      </w:r>
    </w:p>
    <w:p w14:paraId="61DEE07A" w14:textId="1ACD93F6" w:rsidR="00DF6C83" w:rsidRPr="00DF6C83" w:rsidRDefault="00230900" w:rsidP="00DF6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БИК: 135001</w:t>
      </w:r>
    </w:p>
    <w:p w14:paraId="3E56824F" w14:textId="55436BB5" w:rsidR="00DF6C83" w:rsidRPr="00DF6C83" w:rsidRDefault="00230900" w:rsidP="00DF6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ИНН 01803199710084</w:t>
      </w:r>
    </w:p>
    <w:p w14:paraId="17D1F04F" w14:textId="307B8EC0" w:rsidR="00DF6C83" w:rsidRPr="005D6219" w:rsidRDefault="00DF6C83" w:rsidP="00DF6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lang w:val="en-US"/>
        </w:rPr>
      </w:pPr>
      <w:r w:rsidRPr="00DF6C83">
        <w:rPr>
          <w:rFonts w:ascii="Times New Roman" w:hAnsi="Times New Roman" w:cs="Times New Roman"/>
          <w:color w:val="333333"/>
          <w:sz w:val="26"/>
          <w:szCs w:val="26"/>
        </w:rPr>
        <w:t>Тел</w:t>
      </w:r>
      <w:r w:rsidRPr="005D6219">
        <w:rPr>
          <w:rFonts w:ascii="Times New Roman" w:hAnsi="Times New Roman" w:cs="Times New Roman"/>
          <w:color w:val="333333"/>
          <w:sz w:val="26"/>
          <w:szCs w:val="26"/>
          <w:lang w:val="en-US"/>
        </w:rPr>
        <w:t>. 0312 6</w:t>
      </w:r>
      <w:r w:rsidR="00230900">
        <w:rPr>
          <w:rFonts w:ascii="Times New Roman" w:hAnsi="Times New Roman" w:cs="Times New Roman"/>
          <w:color w:val="333333"/>
          <w:sz w:val="26"/>
          <w:szCs w:val="26"/>
          <w:lang w:val="ky-KG"/>
        </w:rPr>
        <w:t>8</w:t>
      </w:r>
      <w:r w:rsidR="00230900" w:rsidRPr="005D6219">
        <w:rPr>
          <w:rFonts w:ascii="Times New Roman" w:hAnsi="Times New Roman" w:cs="Times New Roman"/>
          <w:color w:val="333333"/>
          <w:sz w:val="26"/>
          <w:szCs w:val="26"/>
          <w:lang w:val="en-US"/>
        </w:rPr>
        <w:t xml:space="preserve"> 00 00</w:t>
      </w:r>
    </w:p>
    <w:p w14:paraId="7EA21BC1" w14:textId="34077FFB" w:rsidR="00B231EB" w:rsidRPr="00AC4E3C" w:rsidRDefault="00DF6C83" w:rsidP="00DF6C83">
      <w:pPr>
        <w:pStyle w:val="a3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C45CF5">
        <w:rPr>
          <w:rFonts w:ascii="Times New Roman" w:hAnsi="Times New Roman" w:cs="Times New Roman"/>
          <w:color w:val="333333"/>
          <w:sz w:val="26"/>
          <w:szCs w:val="26"/>
          <w:lang w:val="en-US"/>
        </w:rPr>
        <w:t xml:space="preserve">Email: </w:t>
      </w:r>
      <w:r w:rsidR="00230900" w:rsidRPr="00C45CF5">
        <w:rPr>
          <w:rFonts w:ascii="Times New Roman" w:hAnsi="Times New Roman" w:cs="Times New Roman"/>
          <w:color w:val="0000FF"/>
          <w:sz w:val="26"/>
          <w:szCs w:val="26"/>
          <w:lang w:val="en-US"/>
        </w:rPr>
        <w:t>o</w:t>
      </w:r>
      <w:r w:rsidR="00230900">
        <w:rPr>
          <w:rFonts w:ascii="Times New Roman" w:hAnsi="Times New Roman" w:cs="Times New Roman"/>
          <w:color w:val="0000FF"/>
          <w:sz w:val="26"/>
          <w:szCs w:val="26"/>
          <w:lang w:val="en-US"/>
        </w:rPr>
        <w:t>ffice</w:t>
      </w:r>
      <w:r w:rsidR="00230900" w:rsidRPr="00C45CF5">
        <w:rPr>
          <w:rFonts w:ascii="Times New Roman" w:hAnsi="Times New Roman" w:cs="Times New Roman"/>
          <w:color w:val="0000FF"/>
          <w:sz w:val="26"/>
          <w:szCs w:val="26"/>
          <w:lang w:val="en-US"/>
        </w:rPr>
        <w:t>@ab</w:t>
      </w:r>
      <w:r w:rsidRPr="00C45CF5">
        <w:rPr>
          <w:rFonts w:ascii="Times New Roman" w:hAnsi="Times New Roman" w:cs="Times New Roman"/>
          <w:color w:val="0000FF"/>
          <w:sz w:val="26"/>
          <w:szCs w:val="26"/>
          <w:lang w:val="en-US"/>
        </w:rPr>
        <w:t>.kg</w:t>
      </w:r>
    </w:p>
    <w:p w14:paraId="7058BDC7" w14:textId="177565FE" w:rsidR="00B231EB" w:rsidRPr="00DF6C83" w:rsidRDefault="00B231EB" w:rsidP="00B231EB">
      <w:pPr>
        <w:pStyle w:val="a3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14:paraId="4BC499B2" w14:textId="718FF652" w:rsidR="00C45CF5" w:rsidRPr="004E139F" w:rsidRDefault="00C45CF5" w:rsidP="00C45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E139F">
        <w:rPr>
          <w:rFonts w:ascii="Times New Roman" w:hAnsi="Times New Roman" w:cs="Times New Roman"/>
          <w:b/>
          <w:bCs/>
          <w:sz w:val="26"/>
          <w:szCs w:val="26"/>
        </w:rPr>
        <w:t>Приложение</w:t>
      </w:r>
      <w:r w:rsidRPr="004E139F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1</w:t>
      </w:r>
    </w:p>
    <w:p w14:paraId="3AE98A2C" w14:textId="7671C674" w:rsidR="00F805B4" w:rsidRPr="004E139F" w:rsidRDefault="00F805B4" w:rsidP="00C45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lang w:val="ky-KG"/>
        </w:rPr>
      </w:pPr>
      <w:r w:rsidRPr="004E139F">
        <w:rPr>
          <w:rFonts w:ascii="Times New Roman" w:hAnsi="Times New Roman" w:cs="Times New Roman"/>
          <w:bCs/>
          <w:sz w:val="26"/>
          <w:szCs w:val="26"/>
          <w:lang w:val="ky-KG"/>
        </w:rPr>
        <w:t>к Договору публичной оферты</w:t>
      </w:r>
    </w:p>
    <w:p w14:paraId="587D03E5" w14:textId="77777777" w:rsidR="0043325B" w:rsidRDefault="0043325B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7211B" w14:textId="7EB09CD1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CF5">
        <w:rPr>
          <w:rFonts w:ascii="Times New Roman" w:hAnsi="Times New Roman" w:cs="Times New Roman"/>
          <w:b/>
          <w:bCs/>
          <w:sz w:val="24"/>
          <w:szCs w:val="24"/>
        </w:rPr>
        <w:t>Заявление субъекта на сбор и обработку его персональных данных</w:t>
      </w:r>
    </w:p>
    <w:p w14:paraId="723DBCE2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CF5">
        <w:rPr>
          <w:rFonts w:ascii="Times New Roman" w:hAnsi="Times New Roman" w:cs="Times New Roman"/>
          <w:b/>
          <w:bCs/>
          <w:sz w:val="24"/>
          <w:szCs w:val="24"/>
        </w:rPr>
        <w:t>1.Реквизиты субъекта персональных данных</w:t>
      </w:r>
    </w:p>
    <w:p w14:paraId="45840D28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1.1 ПИН</w:t>
      </w:r>
    </w:p>
    <w:p w14:paraId="75F99676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1.2 Фамилия</w:t>
      </w:r>
    </w:p>
    <w:p w14:paraId="030E3265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1.3 Имя</w:t>
      </w:r>
    </w:p>
    <w:p w14:paraId="52AFF42E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1.4 Отчество</w:t>
      </w:r>
    </w:p>
    <w:p w14:paraId="433757FD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1.5 Дата рождения</w:t>
      </w:r>
    </w:p>
    <w:p w14:paraId="3D375622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1.6 Адрес по паспорту</w:t>
      </w:r>
    </w:p>
    <w:p w14:paraId="0EF02C4C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1.7 Адрес проживания</w:t>
      </w:r>
    </w:p>
    <w:p w14:paraId="2EE02033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1.8 Серия и номер паспорта</w:t>
      </w:r>
    </w:p>
    <w:p w14:paraId="67400E08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1.9 Дата выдачи паспорта</w:t>
      </w:r>
    </w:p>
    <w:p w14:paraId="1F672A04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1.10 Орган, выдавший паспорт</w:t>
      </w:r>
    </w:p>
    <w:p w14:paraId="53C39E83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1.11 Номер телефона</w:t>
      </w:r>
    </w:p>
    <w:p w14:paraId="12A4F73C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1.12 Адрес электронной почты</w:t>
      </w:r>
    </w:p>
    <w:p w14:paraId="5DAD84FF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CF5">
        <w:rPr>
          <w:rFonts w:ascii="Times New Roman" w:hAnsi="Times New Roman" w:cs="Times New Roman"/>
          <w:b/>
          <w:bCs/>
          <w:sz w:val="24"/>
          <w:szCs w:val="24"/>
        </w:rPr>
        <w:t>2. Реквизиты доверенного лица (при наличии доверенности)</w:t>
      </w:r>
    </w:p>
    <w:p w14:paraId="64D4206C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2.1 ПИН</w:t>
      </w:r>
    </w:p>
    <w:p w14:paraId="38ECBDC1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2.2 Фамилия</w:t>
      </w:r>
    </w:p>
    <w:p w14:paraId="6D386BE1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2.3 Имя</w:t>
      </w:r>
    </w:p>
    <w:p w14:paraId="288F7D9E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2.4 Отчество</w:t>
      </w:r>
    </w:p>
    <w:p w14:paraId="23D2D903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2.5 Дата рождения</w:t>
      </w:r>
    </w:p>
    <w:p w14:paraId="6ADC0DEC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2.6 Адрес по паспорту</w:t>
      </w:r>
    </w:p>
    <w:p w14:paraId="170EFBAA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2.7 Адрес проживания</w:t>
      </w:r>
    </w:p>
    <w:p w14:paraId="34D97603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2.8 Серия и номер паспорта</w:t>
      </w:r>
    </w:p>
    <w:p w14:paraId="15910EFC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2.9 Дата выдачи паспорта</w:t>
      </w:r>
    </w:p>
    <w:p w14:paraId="78F88E5E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2.10 Орган, выдавший паспорт</w:t>
      </w:r>
    </w:p>
    <w:p w14:paraId="727AAE85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2.11 На основании (Доверенности, закона, иного правового акта)</w:t>
      </w:r>
    </w:p>
    <w:p w14:paraId="6786269D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CF5">
        <w:rPr>
          <w:rFonts w:ascii="Times New Roman" w:hAnsi="Times New Roman" w:cs="Times New Roman"/>
          <w:b/>
          <w:bCs/>
          <w:sz w:val="24"/>
          <w:szCs w:val="24"/>
        </w:rPr>
        <w:t>3. Реквизиты обработчика персональных данных</w:t>
      </w:r>
    </w:p>
    <w:p w14:paraId="20845072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3.1 ИНН</w:t>
      </w:r>
    </w:p>
    <w:p w14:paraId="0F0EDF1D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3.2 БИК (для коммерческих банков)</w:t>
      </w:r>
    </w:p>
    <w:p w14:paraId="489209C4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3.2 Наименование</w:t>
      </w:r>
    </w:p>
    <w:p w14:paraId="258D80D1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3.3 Адрес</w:t>
      </w:r>
    </w:p>
    <w:p w14:paraId="409398E2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3.4 Ф.И.О. сотрудника</w:t>
      </w:r>
    </w:p>
    <w:p w14:paraId="795CF076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3.5 Должность сотрудника</w:t>
      </w:r>
    </w:p>
    <w:p w14:paraId="7D81E150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CF5">
        <w:rPr>
          <w:rFonts w:ascii="Times New Roman" w:hAnsi="Times New Roman" w:cs="Times New Roman"/>
          <w:b/>
          <w:bCs/>
          <w:sz w:val="24"/>
          <w:szCs w:val="24"/>
        </w:rPr>
        <w:t>4. Информация персонального характера (Выбрать один)</w:t>
      </w:r>
    </w:p>
    <w:p w14:paraId="7AADC367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 xml:space="preserve">4.1 Информация из личного страхового счета с указанием фонда оплаты труда </w:t>
      </w:r>
      <w:r w:rsidRPr="00C45CF5">
        <w:rPr>
          <w:rFonts w:ascii="Times New Roman" w:hAnsi="Times New Roman" w:cs="Times New Roman"/>
          <w:i/>
          <w:iCs/>
          <w:sz w:val="24"/>
          <w:szCs w:val="24"/>
        </w:rPr>
        <w:t>Да Нет</w:t>
      </w:r>
    </w:p>
    <w:p w14:paraId="772E44AB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 xml:space="preserve">4.2 Информация из пенсионного дела с указанием размера пенсии </w:t>
      </w:r>
      <w:r w:rsidRPr="00C45CF5">
        <w:rPr>
          <w:rFonts w:ascii="Times New Roman" w:hAnsi="Times New Roman" w:cs="Times New Roman"/>
          <w:i/>
          <w:iCs/>
          <w:sz w:val="24"/>
          <w:szCs w:val="24"/>
        </w:rPr>
        <w:t>Да Нет</w:t>
      </w:r>
    </w:p>
    <w:p w14:paraId="450D56DF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CF5">
        <w:rPr>
          <w:rFonts w:ascii="Times New Roman" w:hAnsi="Times New Roman" w:cs="Times New Roman"/>
          <w:b/>
          <w:bCs/>
          <w:sz w:val="24"/>
          <w:szCs w:val="24"/>
        </w:rPr>
        <w:t>5. Обработка персональных данных</w:t>
      </w:r>
    </w:p>
    <w:p w14:paraId="2BCA8181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5.1 Дата начала согласия (дата подписания)</w:t>
      </w:r>
    </w:p>
    <w:p w14:paraId="12D6F933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5.2 Дата истечения согласия (крайняя дата)</w:t>
      </w:r>
    </w:p>
    <w:p w14:paraId="5C22CA01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5.3 Место (населенный пункт, адрес)</w:t>
      </w:r>
    </w:p>
    <w:p w14:paraId="3DAC7635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5C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Перечень пунктов для ознакомления и подписи при Согласии</w:t>
      </w:r>
    </w:p>
    <w:p w14:paraId="1C3FB409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Банку для</w:t>
      </w:r>
    </w:p>
    <w:p w14:paraId="52EA7C82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обработки в целях предоставления мне государственной услуги</w:t>
      </w:r>
    </w:p>
    <w:p w14:paraId="08B76CC2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«Предоставление информации из личного страхового счета гражданам»</w:t>
      </w:r>
    </w:p>
    <w:p w14:paraId="7FD406AB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и/или «Предоставление информации из пенсионного дела»</w:t>
      </w:r>
    </w:p>
    <w:p w14:paraId="0410D72B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CF5">
        <w:rPr>
          <w:rFonts w:ascii="Times New Roman" w:hAnsi="Times New Roman" w:cs="Times New Roman"/>
          <w:i/>
          <w:iCs/>
          <w:sz w:val="24"/>
          <w:szCs w:val="24"/>
        </w:rPr>
        <w:t>[ФИО прописью]</w:t>
      </w:r>
    </w:p>
    <w:p w14:paraId="151B48A4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CF5">
        <w:rPr>
          <w:rFonts w:ascii="Times New Roman" w:hAnsi="Times New Roman" w:cs="Times New Roman"/>
          <w:i/>
          <w:iCs/>
          <w:sz w:val="24"/>
          <w:szCs w:val="24"/>
        </w:rPr>
        <w:t>[Подпись]</w:t>
      </w:r>
    </w:p>
    <w:p w14:paraId="52BE8203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Я, свободно, осознанно, по своей воле даю согласие Социальному фонду</w:t>
      </w:r>
    </w:p>
    <w:p w14:paraId="718E7D09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Кыргызской Республики на предоставление информации персонального</w:t>
      </w:r>
    </w:p>
    <w:p w14:paraId="025FBB35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характера Обработчику персональных данных</w:t>
      </w:r>
    </w:p>
    <w:p w14:paraId="2D9D9A53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CF5">
        <w:rPr>
          <w:rFonts w:ascii="Times New Roman" w:hAnsi="Times New Roman" w:cs="Times New Roman"/>
          <w:i/>
          <w:iCs/>
          <w:sz w:val="24"/>
          <w:szCs w:val="24"/>
        </w:rPr>
        <w:t>[ФИО прописью]</w:t>
      </w:r>
    </w:p>
    <w:p w14:paraId="1236333B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CF5">
        <w:rPr>
          <w:rFonts w:ascii="Times New Roman" w:hAnsi="Times New Roman" w:cs="Times New Roman"/>
          <w:i/>
          <w:iCs/>
          <w:sz w:val="24"/>
          <w:szCs w:val="24"/>
        </w:rPr>
        <w:t>[Подпись]</w:t>
      </w:r>
    </w:p>
    <w:p w14:paraId="44581714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Я ознакомлен(а) с тем, что согласие на обработку персональных данных</w:t>
      </w:r>
    </w:p>
    <w:p w14:paraId="027A4066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действует на срок, указанный в настоящем Согласии.</w:t>
      </w:r>
    </w:p>
    <w:p w14:paraId="27052C46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CF5">
        <w:rPr>
          <w:rFonts w:ascii="Times New Roman" w:hAnsi="Times New Roman" w:cs="Times New Roman"/>
          <w:i/>
          <w:iCs/>
          <w:sz w:val="24"/>
          <w:szCs w:val="24"/>
        </w:rPr>
        <w:t>[ФИО прописью]</w:t>
      </w:r>
    </w:p>
    <w:p w14:paraId="0C803B26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CF5">
        <w:rPr>
          <w:rFonts w:ascii="Times New Roman" w:hAnsi="Times New Roman" w:cs="Times New Roman"/>
          <w:i/>
          <w:iCs/>
          <w:sz w:val="24"/>
          <w:szCs w:val="24"/>
        </w:rPr>
        <w:t>[Подпись]</w:t>
      </w:r>
    </w:p>
    <w:p w14:paraId="2E69D063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Я ознакомлен(а) с тем, что Согласие на обработку персональных данных</w:t>
      </w:r>
    </w:p>
    <w:p w14:paraId="2C6C268E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может быть отозвано до истечения срока действия настоящего Согласия</w:t>
      </w:r>
    </w:p>
    <w:p w14:paraId="4C0FDF17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на основании заявления, поданный в Социальный фонд Кыргызской</w:t>
      </w:r>
    </w:p>
    <w:p w14:paraId="17EE5677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Республики в произвольной форме;</w:t>
      </w:r>
    </w:p>
    <w:p w14:paraId="2D77D64B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CF5">
        <w:rPr>
          <w:rFonts w:ascii="Times New Roman" w:hAnsi="Times New Roman" w:cs="Times New Roman"/>
          <w:i/>
          <w:iCs/>
          <w:sz w:val="24"/>
          <w:szCs w:val="24"/>
        </w:rPr>
        <w:t>[ФИО прописью]</w:t>
      </w:r>
    </w:p>
    <w:p w14:paraId="6964C486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CF5">
        <w:rPr>
          <w:rFonts w:ascii="Times New Roman" w:hAnsi="Times New Roman" w:cs="Times New Roman"/>
          <w:i/>
          <w:iCs/>
          <w:sz w:val="24"/>
          <w:szCs w:val="24"/>
        </w:rPr>
        <w:t>[Подпись]</w:t>
      </w:r>
    </w:p>
    <w:p w14:paraId="59D43B3E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Я ознакомлен(а) с тем, что в случае отзыва или окончания срока</w:t>
      </w:r>
    </w:p>
    <w:p w14:paraId="3DF1AF50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действия настоящего согласия на обработку персональных данных</w:t>
      </w:r>
    </w:p>
    <w:p w14:paraId="7BDF5837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обработка моих персональных данных полностью или частично может</w:t>
      </w:r>
    </w:p>
    <w:p w14:paraId="4248331C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быть продолжена в соответствии с Законом Кыргызской Республики</w:t>
      </w:r>
    </w:p>
    <w:p w14:paraId="66DDA032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"Об информации персонального характера".</w:t>
      </w:r>
    </w:p>
    <w:p w14:paraId="5F579500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CF5">
        <w:rPr>
          <w:rFonts w:ascii="Times New Roman" w:hAnsi="Times New Roman" w:cs="Times New Roman"/>
          <w:i/>
          <w:iCs/>
          <w:sz w:val="24"/>
          <w:szCs w:val="24"/>
        </w:rPr>
        <w:t>[ФИО прописью]</w:t>
      </w:r>
    </w:p>
    <w:p w14:paraId="3DFBFDFD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CF5">
        <w:rPr>
          <w:rFonts w:ascii="Times New Roman" w:hAnsi="Times New Roman" w:cs="Times New Roman"/>
          <w:i/>
          <w:iCs/>
          <w:sz w:val="24"/>
          <w:szCs w:val="24"/>
        </w:rPr>
        <w:t>[Подпись]</w:t>
      </w:r>
    </w:p>
    <w:p w14:paraId="074B9659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5C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Перечень пунктов для ознакомления и подписи при Отзыве</w:t>
      </w:r>
    </w:p>
    <w:p w14:paraId="79D39A16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Я, свободно, осознанно, по своей воле даю согласие Социальному фонду</w:t>
      </w:r>
    </w:p>
    <w:p w14:paraId="45CB4251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Кыргызской Республики на отзыв согласия на предоставление</w:t>
      </w:r>
    </w:p>
    <w:p w14:paraId="21BBEEE0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информации персонального характера обработчику персональных</w:t>
      </w:r>
    </w:p>
    <w:p w14:paraId="41C7CBDC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данных</w:t>
      </w:r>
    </w:p>
    <w:p w14:paraId="28E49183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CF5">
        <w:rPr>
          <w:rFonts w:ascii="Times New Roman" w:hAnsi="Times New Roman" w:cs="Times New Roman"/>
          <w:i/>
          <w:iCs/>
          <w:sz w:val="24"/>
          <w:szCs w:val="24"/>
        </w:rPr>
        <w:t>[ФИО прописью]</w:t>
      </w:r>
    </w:p>
    <w:p w14:paraId="63AF1937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CF5">
        <w:rPr>
          <w:rFonts w:ascii="Times New Roman" w:hAnsi="Times New Roman" w:cs="Times New Roman"/>
          <w:i/>
          <w:iCs/>
          <w:sz w:val="24"/>
          <w:szCs w:val="24"/>
        </w:rPr>
        <w:t>[Подпись]</w:t>
      </w:r>
    </w:p>
    <w:p w14:paraId="4F674FE3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Я ознакомлен(а) с тем, что обработка моих персональных данных</w:t>
      </w:r>
    </w:p>
    <w:p w14:paraId="49708970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полностью или частично может быть продолжена в соответствии с</w:t>
      </w:r>
    </w:p>
    <w:p w14:paraId="7D555C95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Законом Кыргызской Республики "Об информации персонального</w:t>
      </w:r>
    </w:p>
    <w:p w14:paraId="4ECDCA99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характера".</w:t>
      </w:r>
    </w:p>
    <w:p w14:paraId="47E21CD5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CF5">
        <w:rPr>
          <w:rFonts w:ascii="Times New Roman" w:hAnsi="Times New Roman" w:cs="Times New Roman"/>
          <w:i/>
          <w:iCs/>
          <w:sz w:val="24"/>
          <w:szCs w:val="24"/>
        </w:rPr>
        <w:t>[ФИО прописью]</w:t>
      </w:r>
    </w:p>
    <w:p w14:paraId="4878FBA2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CF5">
        <w:rPr>
          <w:rFonts w:ascii="Times New Roman" w:hAnsi="Times New Roman" w:cs="Times New Roman"/>
          <w:i/>
          <w:iCs/>
          <w:sz w:val="24"/>
          <w:szCs w:val="24"/>
        </w:rPr>
        <w:t>[Подпись]</w:t>
      </w:r>
    </w:p>
    <w:p w14:paraId="66F63D76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7EDA9" w14:textId="77777777" w:rsidR="004E139F" w:rsidRDefault="004E139F" w:rsidP="00F80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C039BBC" w14:textId="77777777" w:rsidR="004E139F" w:rsidRDefault="004E139F" w:rsidP="00F80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8192B53" w14:textId="77777777" w:rsidR="004E139F" w:rsidRDefault="004E139F" w:rsidP="00F80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A60E272" w14:textId="77777777" w:rsidR="004E139F" w:rsidRDefault="004E139F" w:rsidP="00F80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FF76452" w14:textId="77777777" w:rsidR="004E139F" w:rsidRDefault="004E139F" w:rsidP="00F80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A5058BA" w14:textId="77777777" w:rsidR="004E139F" w:rsidRDefault="004E139F" w:rsidP="00F80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681D9C8" w14:textId="77777777" w:rsidR="004E139F" w:rsidRDefault="004E139F" w:rsidP="00F80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BA9C31B" w14:textId="6768B202" w:rsidR="00F805B4" w:rsidRPr="004E139F" w:rsidRDefault="00F805B4" w:rsidP="00F80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val="ky-KG"/>
        </w:rPr>
      </w:pPr>
      <w:r w:rsidRPr="004E139F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</w:t>
      </w:r>
      <w:r w:rsidRPr="004E139F">
        <w:rPr>
          <w:rFonts w:ascii="Times New Roman" w:hAnsi="Times New Roman" w:cs="Times New Roman"/>
          <w:b/>
          <w:bCs/>
          <w:sz w:val="26"/>
          <w:szCs w:val="26"/>
          <w:lang w:val="ky-KG"/>
        </w:rPr>
        <w:t>2</w:t>
      </w:r>
    </w:p>
    <w:p w14:paraId="3AAEE27D" w14:textId="77777777" w:rsidR="00F805B4" w:rsidRPr="004E139F" w:rsidRDefault="00F805B4" w:rsidP="00F80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lang w:val="ky-KG"/>
        </w:rPr>
      </w:pPr>
      <w:r w:rsidRPr="004E139F">
        <w:rPr>
          <w:rFonts w:ascii="Times New Roman" w:hAnsi="Times New Roman" w:cs="Times New Roman"/>
          <w:bCs/>
          <w:sz w:val="26"/>
          <w:szCs w:val="26"/>
          <w:lang w:val="ky-KG"/>
        </w:rPr>
        <w:t>к Договору публичной оферты</w:t>
      </w:r>
    </w:p>
    <w:p w14:paraId="77E3C8A4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5CF5">
        <w:rPr>
          <w:rFonts w:ascii="Times New Roman" w:hAnsi="Times New Roman" w:cs="Times New Roman"/>
          <w:b/>
          <w:bCs/>
          <w:sz w:val="24"/>
          <w:szCs w:val="24"/>
        </w:rPr>
        <w:t>ТИПОВАЯ ФОРМА</w:t>
      </w:r>
    </w:p>
    <w:p w14:paraId="78953DE0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5CF5">
        <w:rPr>
          <w:rFonts w:ascii="Times New Roman" w:hAnsi="Times New Roman" w:cs="Times New Roman"/>
          <w:b/>
          <w:bCs/>
          <w:sz w:val="24"/>
          <w:szCs w:val="24"/>
        </w:rPr>
        <w:t>согласия субъекта персональных данных на сбор и обработку его</w:t>
      </w:r>
    </w:p>
    <w:p w14:paraId="1073B5C9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5CF5">
        <w:rPr>
          <w:rFonts w:ascii="Times New Roman" w:hAnsi="Times New Roman" w:cs="Times New Roman"/>
          <w:b/>
          <w:bCs/>
          <w:sz w:val="24"/>
          <w:szCs w:val="24"/>
        </w:rPr>
        <w:t>персональных данных</w:t>
      </w:r>
    </w:p>
    <w:p w14:paraId="421199CA" w14:textId="359654D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Я, ____________________________________________________</w:t>
      </w:r>
      <w:r w:rsidR="0096753F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845B5F2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ПИН, присвоенный в Кыргызской Республике: ______________________________________________</w:t>
      </w:r>
    </w:p>
    <w:p w14:paraId="6561DD67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 серия ___________ № ___________</w:t>
      </w:r>
    </w:p>
    <w:p w14:paraId="7677A61C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(вид документа)</w:t>
      </w:r>
    </w:p>
    <w:p w14:paraId="672C7D60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выдан: _________________________________________________________________________________,</w:t>
      </w:r>
    </w:p>
    <w:p w14:paraId="30D2B9CC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(дата выдачи, наименование органа выдачи)</w:t>
      </w:r>
    </w:p>
    <w:p w14:paraId="1F2E8C7F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__________________________________________________________</w:t>
      </w:r>
    </w:p>
    <w:p w14:paraId="57D09F41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97A6683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Адрес места прописки: ___________________________________________________________________</w:t>
      </w:r>
    </w:p>
    <w:p w14:paraId="67BBB0FD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681CE6D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 xml:space="preserve">Контактный телефон: __________________________ </w:t>
      </w:r>
      <w:proofErr w:type="spellStart"/>
      <w:proofErr w:type="gramStart"/>
      <w:r w:rsidRPr="00C45CF5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proofErr w:type="gramEnd"/>
      <w:r w:rsidRPr="00C45CF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14:paraId="5CD8F061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___________________________________________________________________________</w:t>
      </w:r>
    </w:p>
    <w:p w14:paraId="098AAFB4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(наименование и адрес организации)</w:t>
      </w:r>
    </w:p>
    <w:p w14:paraId="28834689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F35CDCF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eastAsia="Times New Roman" w:hAnsi="Times New Roman" w:cs="Times New Roman" w:hint="eastAsia"/>
          <w:sz w:val="24"/>
          <w:szCs w:val="24"/>
        </w:rPr>
        <w:t>􀀀</w:t>
      </w:r>
      <w:r w:rsidRPr="00C45CF5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(сбор, запись, хранение, актуализация (обновление,</w:t>
      </w:r>
    </w:p>
    <w:p w14:paraId="5E256872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изменение), группировка персональных данных);</w:t>
      </w:r>
    </w:p>
    <w:p w14:paraId="5C24CCFB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eastAsia="Times New Roman" w:hAnsi="Times New Roman" w:cs="Times New Roman" w:hint="eastAsia"/>
          <w:sz w:val="24"/>
          <w:szCs w:val="24"/>
        </w:rPr>
        <w:t>􀀀</w:t>
      </w:r>
      <w:r w:rsidRPr="00C45CF5">
        <w:rPr>
          <w:rFonts w:ascii="Times New Roman" w:hAnsi="Times New Roman" w:cs="Times New Roman"/>
          <w:sz w:val="24"/>
          <w:szCs w:val="24"/>
        </w:rPr>
        <w:t xml:space="preserve"> на передачу моих персональных данных третьим лицам в соответствии с Законом Кыргызской</w:t>
      </w:r>
    </w:p>
    <w:p w14:paraId="0AD8A4C9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Республики «Об информации персонального характера» и иными нормативными правовыми актами в сфере</w:t>
      </w:r>
    </w:p>
    <w:p w14:paraId="34366034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информации персонального характера;</w:t>
      </w:r>
    </w:p>
    <w:p w14:paraId="251572AD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eastAsia="Times New Roman" w:hAnsi="Times New Roman" w:cs="Times New Roman" w:hint="eastAsia"/>
          <w:sz w:val="24"/>
          <w:szCs w:val="24"/>
        </w:rPr>
        <w:t>􀀀</w:t>
      </w:r>
      <w:r w:rsidRPr="00C45CF5">
        <w:rPr>
          <w:rFonts w:ascii="Times New Roman" w:hAnsi="Times New Roman" w:cs="Times New Roman"/>
          <w:sz w:val="24"/>
          <w:szCs w:val="24"/>
        </w:rPr>
        <w:t xml:space="preserve"> на передачу моих персональных данных кредитным бюро в соответствии с Законом Кыргызской</w:t>
      </w:r>
    </w:p>
    <w:p w14:paraId="42DD0AC6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Республики «Об обмене кредитной информацией» для последующей обработки (сбора, записи, хранения,</w:t>
      </w:r>
    </w:p>
    <w:p w14:paraId="34F3230D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актуализации (обновления, изменения), группировки персональных данных).</w:t>
      </w:r>
    </w:p>
    <w:p w14:paraId="6E946A62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в соответствии со следующим перечнем персональных данных и сведениями об их изменении: тип</w:t>
      </w:r>
    </w:p>
    <w:p w14:paraId="4EC22870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национального паспорта, ПИН, ФИО, дата рождения, номер документа, наименование органа, выдавшего</w:t>
      </w:r>
    </w:p>
    <w:p w14:paraId="09962DD4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документ и его код, дата выдачи, срок действия, пол, цифровое изображение лица, место жительства,</w:t>
      </w:r>
    </w:p>
    <w:p w14:paraId="6168C906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семейное положение.</w:t>
      </w:r>
    </w:p>
    <w:p w14:paraId="0BF4CF10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Сбор, обработка персональных данных осуществляется исключительно в целях</w:t>
      </w:r>
    </w:p>
    <w:p w14:paraId="49B85129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_____________________________________________________________________________________________.</w:t>
      </w:r>
    </w:p>
    <w:p w14:paraId="3F0E5C26" w14:textId="77777777" w:rsidR="00C45CF5" w:rsidRPr="00C45CF5" w:rsidRDefault="00C45CF5" w:rsidP="00B7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Настоящее согласие дается до истечения сроков хранения персональных данных или документов, содержащих,</w:t>
      </w:r>
    </w:p>
    <w:p w14:paraId="24F1F7DF" w14:textId="77777777" w:rsidR="00C45CF5" w:rsidRPr="00C45CF5" w:rsidRDefault="00C45CF5" w:rsidP="00B7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вышеуказанные сведения, определяемых в соответствии с законодательством Кыргызской Республики.</w:t>
      </w:r>
    </w:p>
    <w:p w14:paraId="71BEE639" w14:textId="77777777" w:rsidR="00C45CF5" w:rsidRPr="00C45CF5" w:rsidRDefault="00C45CF5" w:rsidP="00B7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субъектом на основании письменного</w:t>
      </w:r>
    </w:p>
    <w:p w14:paraId="43930C19" w14:textId="77777777" w:rsidR="00C45CF5" w:rsidRPr="00C45CF5" w:rsidRDefault="00C45CF5" w:rsidP="00B7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заявления в произвольной форме. В случае отзыва настоящего согласия, обработка персональных данных полностью или</w:t>
      </w:r>
    </w:p>
    <w:p w14:paraId="7B43EA6E" w14:textId="77777777" w:rsidR="00C45CF5" w:rsidRPr="00C45CF5" w:rsidRDefault="00C45CF5" w:rsidP="00B7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частично может быть продолжена в соответствии со статьями 5 и 15 Закона Кыргызской Республики «Об информации</w:t>
      </w:r>
    </w:p>
    <w:p w14:paraId="77856582" w14:textId="77777777" w:rsidR="00C45CF5" w:rsidRPr="00C45CF5" w:rsidRDefault="00C45CF5" w:rsidP="00B7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персонального характера».</w:t>
      </w:r>
    </w:p>
    <w:p w14:paraId="53942DA0" w14:textId="77777777" w:rsidR="00C45CF5" w:rsidRPr="00C45CF5" w:rsidRDefault="00C45CF5" w:rsidP="00B7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Субъект по письменному запросу имеет право на получение информации, касающейся обработки его</w:t>
      </w:r>
    </w:p>
    <w:p w14:paraId="76A747A3" w14:textId="77777777" w:rsidR="00C45CF5" w:rsidRPr="00C45CF5" w:rsidRDefault="00C45CF5" w:rsidP="00B7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персональных данных (в соответствии со ст.10 Закона Кыргызской Республики «Об информации персонального</w:t>
      </w:r>
    </w:p>
    <w:p w14:paraId="0A74235E" w14:textId="77777777" w:rsidR="00C45CF5" w:rsidRPr="00C45CF5" w:rsidRDefault="00C45CF5" w:rsidP="00B7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характера»).</w:t>
      </w:r>
    </w:p>
    <w:p w14:paraId="247D7709" w14:textId="77777777" w:rsidR="00C45CF5" w:rsidRPr="00C45CF5" w:rsidRDefault="00C45CF5" w:rsidP="00B7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Я подтверждаю, что ознакомлен (а) с положениями Закона Кыргызской Республики «Об информации</w:t>
      </w:r>
    </w:p>
    <w:p w14:paraId="7C4C5C59" w14:textId="77777777" w:rsidR="00C45CF5" w:rsidRPr="00C45CF5" w:rsidRDefault="00C45CF5" w:rsidP="00B7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персонального характера», Порядком получения согласия субъекта персональных данных на сбор и обработку его</w:t>
      </w:r>
    </w:p>
    <w:p w14:paraId="187FB87F" w14:textId="77777777" w:rsidR="00C45CF5" w:rsidRPr="00C45CF5" w:rsidRDefault="00C45CF5" w:rsidP="00B7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персональных данных, порядком и формой уведомления субъектов персональных данных о передаче их персональных</w:t>
      </w:r>
    </w:p>
    <w:p w14:paraId="76D5A4D8" w14:textId="77777777" w:rsidR="00C45CF5" w:rsidRPr="00C45CF5" w:rsidRDefault="00C45CF5" w:rsidP="00B7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данных третьей стороне, утвержденным постановлением Правительства Кыргызской Республики от 21 ноября 2017 года</w:t>
      </w:r>
    </w:p>
    <w:p w14:paraId="7D21E1F5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№ 759.</w:t>
      </w:r>
    </w:p>
    <w:p w14:paraId="17E67F00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Права и обязанности в области защиты персональных данных мне разъяснены.</w:t>
      </w:r>
    </w:p>
    <w:p w14:paraId="00A2D462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Дата: ____________________ __________________________________ _____________________________</w:t>
      </w:r>
    </w:p>
    <w:p w14:paraId="7308ABCC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>(число, месяц, год) Ф.И.О. Подпись__</w:t>
      </w:r>
      <w:r w:rsidRPr="00C45C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BDC8D1" w14:textId="77777777" w:rsidR="00C45CF5" w:rsidRP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F957D" w14:textId="5FDE678B" w:rsidR="00C45CF5" w:rsidRDefault="00C45CF5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71BCE" w14:textId="4732A5A5" w:rsidR="00B72C58" w:rsidRDefault="00B72C58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995DC" w14:textId="73C720D7" w:rsidR="00B72C58" w:rsidRDefault="00B72C58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3C520" w14:textId="77EE418D" w:rsidR="00B72C58" w:rsidRDefault="00B72C58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5B1C4" w14:textId="14916347" w:rsidR="00B72C58" w:rsidRDefault="00B72C58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A61AD" w14:textId="45A1FD3E" w:rsidR="00B72C58" w:rsidRDefault="00B72C58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D13BB" w14:textId="2E8CAC71" w:rsidR="00B72C58" w:rsidRDefault="00B72C58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03C45" w14:textId="1AD51F60" w:rsidR="004E139F" w:rsidRDefault="004E139F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16676" w14:textId="0564ACBD" w:rsidR="004E139F" w:rsidRDefault="004E139F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3897C" w14:textId="73FDFDB6" w:rsidR="004E139F" w:rsidRDefault="004E139F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B1AA4" w14:textId="4939E928" w:rsidR="004E139F" w:rsidRDefault="004E139F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28CCE" w14:textId="55D09C8B" w:rsidR="004E139F" w:rsidRDefault="004E139F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254F1" w14:textId="3D51703A" w:rsidR="004E139F" w:rsidRDefault="004E139F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B3044" w14:textId="7787A0AD" w:rsidR="004E139F" w:rsidRDefault="004E139F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C1658" w14:textId="1B61ED70" w:rsidR="004E139F" w:rsidRDefault="004E139F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E8F66" w14:textId="732FE7E3" w:rsidR="004E139F" w:rsidRDefault="004E139F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FD346" w14:textId="18B8D5CF" w:rsidR="004E139F" w:rsidRDefault="004E139F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F3494" w14:textId="44C0C517" w:rsidR="004E139F" w:rsidRDefault="004E139F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5ED75" w14:textId="25835CC6" w:rsidR="004E139F" w:rsidRDefault="004E139F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AE568" w14:textId="5A8F9993" w:rsidR="004E139F" w:rsidRDefault="004E139F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39197" w14:textId="6DF52AFD" w:rsidR="004E139F" w:rsidRDefault="004E139F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F23A5" w14:textId="358754F9" w:rsidR="004E139F" w:rsidRDefault="004E139F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39AD1" w14:textId="07E70CE9" w:rsidR="004E139F" w:rsidRDefault="004E139F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6F6F9" w14:textId="489D8E5D" w:rsidR="004E139F" w:rsidRDefault="004E139F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B72CE" w14:textId="38202DB1" w:rsidR="004E139F" w:rsidRDefault="004E139F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5A582" w14:textId="332B4DA2" w:rsidR="004E139F" w:rsidRDefault="004E139F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E1ECA" w14:textId="12FFE42E" w:rsidR="004E139F" w:rsidRDefault="004E139F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18668" w14:textId="4FEE51D8" w:rsidR="004E139F" w:rsidRDefault="004E139F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6B44C" w14:textId="77777777" w:rsidR="004E139F" w:rsidRPr="00C45CF5" w:rsidRDefault="004E139F" w:rsidP="00C45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B8E0E" w14:textId="77777777" w:rsidR="00961B2E" w:rsidRPr="00AC4E3C" w:rsidRDefault="00961B2E" w:rsidP="00961B2E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color w:val="0000FF"/>
          <w:sz w:val="24"/>
          <w:szCs w:val="24"/>
          <w:lang w:val="ky-KG"/>
        </w:rPr>
      </w:pPr>
    </w:p>
    <w:p w14:paraId="4554D13D" w14:textId="649DCC59" w:rsidR="00F805B4" w:rsidRPr="004E139F" w:rsidRDefault="00F805B4" w:rsidP="00F80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val="ky-KG"/>
        </w:rPr>
      </w:pPr>
      <w:r w:rsidRPr="004E139F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</w:t>
      </w:r>
      <w:r w:rsidRPr="004E139F">
        <w:rPr>
          <w:rFonts w:ascii="Times New Roman" w:hAnsi="Times New Roman" w:cs="Times New Roman"/>
          <w:b/>
          <w:bCs/>
          <w:sz w:val="26"/>
          <w:szCs w:val="26"/>
          <w:lang w:val="ky-KG"/>
        </w:rPr>
        <w:t>3</w:t>
      </w:r>
    </w:p>
    <w:p w14:paraId="61EBF5A3" w14:textId="77777777" w:rsidR="00F805B4" w:rsidRPr="004E139F" w:rsidRDefault="00F805B4" w:rsidP="00F80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lang w:val="ky-KG"/>
        </w:rPr>
      </w:pPr>
      <w:r w:rsidRPr="004E139F">
        <w:rPr>
          <w:rFonts w:ascii="Times New Roman" w:hAnsi="Times New Roman" w:cs="Times New Roman"/>
          <w:bCs/>
          <w:sz w:val="26"/>
          <w:szCs w:val="26"/>
          <w:lang w:val="ky-KG"/>
        </w:rPr>
        <w:t>к Договору публичной оферты</w:t>
      </w:r>
    </w:p>
    <w:p w14:paraId="59D7EC53" w14:textId="77777777" w:rsidR="00961B2E" w:rsidRPr="00AC4E3C" w:rsidRDefault="00961B2E" w:rsidP="00961B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4E3C">
        <w:rPr>
          <w:rFonts w:ascii="Times New Roman" w:hAnsi="Times New Roman" w:cs="Times New Roman"/>
          <w:b/>
          <w:i/>
          <w:sz w:val="24"/>
          <w:szCs w:val="24"/>
        </w:rPr>
        <w:t xml:space="preserve">Заявление – согласие </w:t>
      </w:r>
    </w:p>
    <w:p w14:paraId="17D1AE19" w14:textId="3B6EC1A9" w:rsidR="00961B2E" w:rsidRPr="00AC4E3C" w:rsidRDefault="00961B2E" w:rsidP="00AC4E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4E3C">
        <w:rPr>
          <w:rFonts w:ascii="Times New Roman" w:hAnsi="Times New Roman" w:cs="Times New Roman"/>
          <w:b/>
          <w:i/>
          <w:sz w:val="24"/>
          <w:szCs w:val="24"/>
        </w:rPr>
        <w:t>на предоставление кредитным бюро кредитного отчета</w:t>
      </w:r>
    </w:p>
    <w:p w14:paraId="6210BFC9" w14:textId="77777777" w:rsidR="00961B2E" w:rsidRPr="00AC4E3C" w:rsidRDefault="00961B2E" w:rsidP="00961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3C">
        <w:rPr>
          <w:rFonts w:ascii="Times New Roman" w:hAnsi="Times New Roman" w:cs="Times New Roman"/>
          <w:sz w:val="24"/>
          <w:szCs w:val="24"/>
        </w:rPr>
        <w:t>Настоящим, подписывая собственноручно данное заявление,</w:t>
      </w:r>
      <w:r w:rsidRPr="00AC4E3C">
        <w:rPr>
          <w:rFonts w:ascii="Times New Roman" w:hAnsi="Times New Roman" w:cs="Times New Roman"/>
          <w:b/>
          <w:sz w:val="24"/>
          <w:szCs w:val="24"/>
        </w:rPr>
        <w:t xml:space="preserve"> я даю свое согласие</w:t>
      </w:r>
      <w:r w:rsidRPr="00AC4E3C">
        <w:rPr>
          <w:rFonts w:ascii="Times New Roman" w:hAnsi="Times New Roman" w:cs="Times New Roman"/>
          <w:sz w:val="24"/>
          <w:szCs w:val="24"/>
        </w:rPr>
        <w:t xml:space="preserve"> </w:t>
      </w:r>
      <w:r w:rsidRPr="00AC4E3C">
        <w:rPr>
          <w:rFonts w:ascii="Times New Roman" w:hAnsi="Times New Roman" w:cs="Times New Roman"/>
          <w:b/>
          <w:sz w:val="24"/>
          <w:szCs w:val="24"/>
        </w:rPr>
        <w:t>(право) Открытому акционерному обществу «</w:t>
      </w:r>
      <w:proofErr w:type="spellStart"/>
      <w:r w:rsidRPr="00AC4E3C">
        <w:rPr>
          <w:rFonts w:ascii="Times New Roman" w:hAnsi="Times New Roman" w:cs="Times New Roman"/>
          <w:b/>
          <w:sz w:val="24"/>
          <w:szCs w:val="24"/>
        </w:rPr>
        <w:t>Айыл</w:t>
      </w:r>
      <w:proofErr w:type="spellEnd"/>
      <w:r w:rsidRPr="00AC4E3C">
        <w:rPr>
          <w:rFonts w:ascii="Times New Roman" w:hAnsi="Times New Roman" w:cs="Times New Roman"/>
          <w:b/>
          <w:sz w:val="24"/>
          <w:szCs w:val="24"/>
        </w:rPr>
        <w:t xml:space="preserve"> Банк» (далее - Банк)</w:t>
      </w:r>
      <w:r w:rsidRPr="00AC4E3C">
        <w:rPr>
          <w:rFonts w:ascii="Times New Roman" w:hAnsi="Times New Roman" w:cs="Times New Roman"/>
          <w:sz w:val="24"/>
          <w:szCs w:val="24"/>
        </w:rPr>
        <w:t xml:space="preserve"> на предоставление и/или получение уполномоченными сотрудниками Банка кредитного отчета/информации, содержащего сведения обо мне, в том числе о кредитах (займах), лизинге, банковских услугах/операциях и иных обязательствах, о состоянии их исполнения, залогодателях, поручителях/гарантах, заложенном имуществе и иной кредитной информации/истории, </w:t>
      </w:r>
      <w:r w:rsidRPr="00AC4E3C">
        <w:rPr>
          <w:rStyle w:val="af3"/>
          <w:rFonts w:ascii="Times New Roman" w:hAnsi="Times New Roman" w:cs="Times New Roman"/>
          <w:bCs/>
          <w:sz w:val="24"/>
          <w:szCs w:val="24"/>
        </w:rPr>
        <w:t>ЗАО Кредитное Бюро «</w:t>
      </w:r>
      <w:proofErr w:type="spellStart"/>
      <w:r w:rsidRPr="00AC4E3C">
        <w:rPr>
          <w:rStyle w:val="af3"/>
          <w:rFonts w:ascii="Times New Roman" w:hAnsi="Times New Roman" w:cs="Times New Roman"/>
          <w:bCs/>
          <w:sz w:val="24"/>
          <w:szCs w:val="24"/>
        </w:rPr>
        <w:t>Ишеним</w:t>
      </w:r>
      <w:proofErr w:type="spellEnd"/>
      <w:r w:rsidRPr="00AC4E3C">
        <w:rPr>
          <w:rStyle w:val="af3"/>
          <w:rFonts w:ascii="Times New Roman" w:hAnsi="Times New Roman" w:cs="Times New Roman"/>
          <w:bCs/>
          <w:sz w:val="24"/>
          <w:szCs w:val="24"/>
        </w:rPr>
        <w:t>»</w:t>
      </w:r>
      <w:r w:rsidRPr="00AC4E3C">
        <w:rPr>
          <w:rStyle w:val="af3"/>
          <w:rFonts w:ascii="Times New Roman" w:hAnsi="Times New Roman" w:cs="Times New Roman"/>
          <w:iCs/>
          <w:color w:val="000000"/>
          <w:sz w:val="24"/>
          <w:szCs w:val="24"/>
          <w:lang w:eastAsia="zh-CN"/>
        </w:rPr>
        <w:t xml:space="preserve"> </w:t>
      </w:r>
      <w:r w:rsidRPr="00AC4E3C">
        <w:rPr>
          <w:rFonts w:ascii="Times New Roman" w:hAnsi="Times New Roman" w:cs="Times New Roman"/>
          <w:iCs/>
          <w:sz w:val="24"/>
          <w:szCs w:val="24"/>
        </w:rPr>
        <w:t>в Заявление – согласие на предоставление кредитным бюро кредитного отчета</w:t>
      </w:r>
      <w:r w:rsidRPr="00AC4E3C">
        <w:rPr>
          <w:rFonts w:ascii="Times New Roman" w:hAnsi="Times New Roman" w:cs="Times New Roman"/>
          <w:sz w:val="24"/>
          <w:szCs w:val="24"/>
        </w:rPr>
        <w:t>, осуществляющее формирование кредитных историй и их обмен между  финансово-кредитными организациями и иными юридическими лицами, в целях оценки/снижения кредитных и иных рисков при рассмотрении заявок/бизнес-плана, заключении, изменении и мониторинге исполнения договоров/сделок на предоставление кредита, финансовой аренды (лизинга), оказания банковских и иных услуг/операций, в том числе путем рейтинговой оценки.</w:t>
      </w:r>
    </w:p>
    <w:p w14:paraId="3A08EE5E" w14:textId="77777777" w:rsidR="00961B2E" w:rsidRPr="00AC4E3C" w:rsidRDefault="00961B2E" w:rsidP="00961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3C">
        <w:rPr>
          <w:rFonts w:ascii="Times New Roman" w:hAnsi="Times New Roman" w:cs="Times New Roman"/>
          <w:sz w:val="24"/>
          <w:szCs w:val="24"/>
        </w:rPr>
        <w:t>Также, я даю свое согласие (право) Банку предоставлять/раскрывать кредитную информацию и сведения обо мне членам Комитета по соблюдению Кодекса поведения, Наблюдателям и другим лицам, присутствующим на заседании вышеуказанного Комитета при рассмотрении спора и иных обстоятельств в случаях, порядке и объеме, предусмотренным договором между Банком и Кредитным Бюро об обмене кредитной информацией.</w:t>
      </w:r>
    </w:p>
    <w:p w14:paraId="2F032303" w14:textId="0F96372A" w:rsidR="00961B2E" w:rsidRPr="00AC4E3C" w:rsidRDefault="00961B2E" w:rsidP="00AC4E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3C">
        <w:rPr>
          <w:rFonts w:ascii="Times New Roman" w:hAnsi="Times New Roman" w:cs="Times New Roman"/>
          <w:sz w:val="24"/>
          <w:szCs w:val="24"/>
        </w:rPr>
        <w:t>Я ознакомлен/-на с тем, что данное заявление-согласие не влечет за собой обязательств Банка по предоставлению кредита/лизинга/банковской гарантии и/или оказанию пр</w:t>
      </w:r>
      <w:r w:rsidR="00AC4E3C">
        <w:rPr>
          <w:rFonts w:ascii="Times New Roman" w:hAnsi="Times New Roman" w:cs="Times New Roman"/>
          <w:sz w:val="24"/>
          <w:szCs w:val="24"/>
        </w:rPr>
        <w:t>очих банковских услуг/операций.</w:t>
      </w:r>
    </w:p>
    <w:p w14:paraId="2663056E" w14:textId="77777777" w:rsidR="00961B2E" w:rsidRPr="00AC4E3C" w:rsidRDefault="00961B2E" w:rsidP="00961B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4E3C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_________________________________________________/__________________/____________</w:t>
      </w:r>
    </w:p>
    <w:p w14:paraId="3FD4108C" w14:textId="77777777" w:rsidR="00961B2E" w:rsidRPr="00AC4E3C" w:rsidRDefault="00961B2E" w:rsidP="00961B2E">
      <w:pPr>
        <w:ind w:left="1800" w:firstLine="708"/>
        <w:rPr>
          <w:rFonts w:ascii="Times New Roman" w:hAnsi="Times New Roman" w:cs="Times New Roman"/>
          <w:sz w:val="24"/>
          <w:szCs w:val="24"/>
        </w:rPr>
      </w:pPr>
      <w:r w:rsidRPr="00AC4E3C">
        <w:rPr>
          <w:rFonts w:ascii="Times New Roman" w:hAnsi="Times New Roman" w:cs="Times New Roman"/>
          <w:sz w:val="24"/>
          <w:szCs w:val="24"/>
        </w:rPr>
        <w:t>полное Ф.И.О. Заемщика</w:t>
      </w:r>
      <w:r w:rsidRPr="00AC4E3C">
        <w:rPr>
          <w:rFonts w:ascii="Times New Roman" w:hAnsi="Times New Roman" w:cs="Times New Roman"/>
          <w:sz w:val="24"/>
          <w:szCs w:val="24"/>
        </w:rPr>
        <w:tab/>
      </w:r>
      <w:r w:rsidRPr="00AC4E3C">
        <w:rPr>
          <w:rFonts w:ascii="Times New Roman" w:hAnsi="Times New Roman" w:cs="Times New Roman"/>
          <w:sz w:val="24"/>
          <w:szCs w:val="24"/>
        </w:rPr>
        <w:tab/>
        <w:t xml:space="preserve">   подпись</w:t>
      </w:r>
      <w:r w:rsidRPr="00AC4E3C">
        <w:rPr>
          <w:rFonts w:ascii="Times New Roman" w:hAnsi="Times New Roman" w:cs="Times New Roman"/>
          <w:sz w:val="24"/>
          <w:szCs w:val="24"/>
        </w:rPr>
        <w:tab/>
        <w:t xml:space="preserve">                дата</w:t>
      </w:r>
    </w:p>
    <w:p w14:paraId="458B9E8E" w14:textId="77777777" w:rsidR="00961B2E" w:rsidRPr="00AC4E3C" w:rsidRDefault="00961B2E" w:rsidP="00961B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4E3C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_________________________________________________/__________________/____________</w:t>
      </w:r>
    </w:p>
    <w:p w14:paraId="184E834F" w14:textId="77777777" w:rsidR="00961B2E" w:rsidRPr="00AC4E3C" w:rsidRDefault="00961B2E" w:rsidP="00961B2E">
      <w:pPr>
        <w:ind w:left="1800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C4E3C">
        <w:rPr>
          <w:rFonts w:ascii="Times New Roman" w:hAnsi="Times New Roman" w:cs="Times New Roman"/>
          <w:sz w:val="24"/>
          <w:szCs w:val="24"/>
        </w:rPr>
        <w:t>полное Ф.И.О</w:t>
      </w:r>
      <w:r w:rsidRPr="00AC4E3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C4E3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C4E3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C4E3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C4E3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</w:t>
      </w:r>
      <w:r w:rsidRPr="00AC4E3C">
        <w:rPr>
          <w:rFonts w:ascii="Times New Roman" w:hAnsi="Times New Roman" w:cs="Times New Roman"/>
          <w:sz w:val="24"/>
          <w:szCs w:val="24"/>
        </w:rPr>
        <w:t>подпись</w:t>
      </w:r>
      <w:r w:rsidRPr="00AC4E3C">
        <w:rPr>
          <w:rFonts w:ascii="Times New Roman" w:hAnsi="Times New Roman" w:cs="Times New Roman"/>
          <w:sz w:val="24"/>
          <w:szCs w:val="24"/>
        </w:rPr>
        <w:tab/>
        <w:t xml:space="preserve">                дата</w:t>
      </w:r>
    </w:p>
    <w:p w14:paraId="17101963" w14:textId="77777777" w:rsidR="00961B2E" w:rsidRPr="00AC4E3C" w:rsidRDefault="00961B2E" w:rsidP="00961B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4E3C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_________________________________________________/__________________/____________</w:t>
      </w:r>
    </w:p>
    <w:p w14:paraId="5FAA9A78" w14:textId="77777777" w:rsidR="00961B2E" w:rsidRPr="00AC4E3C" w:rsidRDefault="00961B2E" w:rsidP="00961B2E">
      <w:pPr>
        <w:ind w:left="1800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C4E3C">
        <w:rPr>
          <w:rFonts w:ascii="Times New Roman" w:hAnsi="Times New Roman" w:cs="Times New Roman"/>
          <w:sz w:val="24"/>
          <w:szCs w:val="24"/>
        </w:rPr>
        <w:t>полное Ф.И.О</w:t>
      </w:r>
      <w:r w:rsidRPr="00AC4E3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C4E3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C4E3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C4E3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C4E3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</w:t>
      </w:r>
      <w:r w:rsidRPr="00AC4E3C">
        <w:rPr>
          <w:rFonts w:ascii="Times New Roman" w:hAnsi="Times New Roman" w:cs="Times New Roman"/>
          <w:sz w:val="24"/>
          <w:szCs w:val="24"/>
        </w:rPr>
        <w:t>подпись</w:t>
      </w:r>
      <w:r w:rsidRPr="00AC4E3C">
        <w:rPr>
          <w:rFonts w:ascii="Times New Roman" w:hAnsi="Times New Roman" w:cs="Times New Roman"/>
          <w:sz w:val="24"/>
          <w:szCs w:val="24"/>
        </w:rPr>
        <w:tab/>
        <w:t xml:space="preserve">                дата</w:t>
      </w:r>
    </w:p>
    <w:p w14:paraId="2EF4CD94" w14:textId="77777777" w:rsidR="00961B2E" w:rsidRPr="00AC4E3C" w:rsidRDefault="00961B2E" w:rsidP="00961B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4E3C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_________________________________________________/__________________/____________</w:t>
      </w:r>
    </w:p>
    <w:p w14:paraId="007F7465" w14:textId="77777777" w:rsidR="00961B2E" w:rsidRPr="00AC4E3C" w:rsidRDefault="00961B2E" w:rsidP="00961B2E">
      <w:pPr>
        <w:ind w:left="1800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C4E3C">
        <w:rPr>
          <w:rFonts w:ascii="Times New Roman" w:hAnsi="Times New Roman" w:cs="Times New Roman"/>
          <w:sz w:val="24"/>
          <w:szCs w:val="24"/>
        </w:rPr>
        <w:t>полное Ф.И.О</w:t>
      </w:r>
      <w:r w:rsidRPr="00AC4E3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C4E3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C4E3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C4E3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C4E3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</w:t>
      </w:r>
      <w:r w:rsidRPr="00AC4E3C">
        <w:rPr>
          <w:rFonts w:ascii="Times New Roman" w:hAnsi="Times New Roman" w:cs="Times New Roman"/>
          <w:sz w:val="24"/>
          <w:szCs w:val="24"/>
        </w:rPr>
        <w:t>подпись</w:t>
      </w:r>
      <w:r w:rsidRPr="00AC4E3C">
        <w:rPr>
          <w:rFonts w:ascii="Times New Roman" w:hAnsi="Times New Roman" w:cs="Times New Roman"/>
          <w:sz w:val="24"/>
          <w:szCs w:val="24"/>
        </w:rPr>
        <w:tab/>
        <w:t xml:space="preserve">                дата</w:t>
      </w:r>
    </w:p>
    <w:p w14:paraId="34A10110" w14:textId="77777777" w:rsidR="00961B2E" w:rsidRPr="00AC4E3C" w:rsidRDefault="00961B2E" w:rsidP="00961B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4E3C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_________________________________________________/__________________/____________</w:t>
      </w:r>
    </w:p>
    <w:p w14:paraId="1F4DD115" w14:textId="6DABC5D9" w:rsidR="00961B2E" w:rsidRPr="00AC4E3C" w:rsidRDefault="00961B2E" w:rsidP="00AC4E3C">
      <w:pPr>
        <w:ind w:left="1800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C4E3C">
        <w:rPr>
          <w:rFonts w:ascii="Times New Roman" w:hAnsi="Times New Roman" w:cs="Times New Roman"/>
          <w:sz w:val="24"/>
          <w:szCs w:val="24"/>
        </w:rPr>
        <w:t>полное Ф.И.О</w:t>
      </w:r>
      <w:r w:rsidRPr="00AC4E3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C4E3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C4E3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C4E3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C4E3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</w:t>
      </w:r>
      <w:r w:rsidRPr="00AC4E3C">
        <w:rPr>
          <w:rFonts w:ascii="Times New Roman" w:hAnsi="Times New Roman" w:cs="Times New Roman"/>
          <w:sz w:val="24"/>
          <w:szCs w:val="24"/>
        </w:rPr>
        <w:t>подпись</w:t>
      </w:r>
      <w:r w:rsidRPr="00AC4E3C">
        <w:rPr>
          <w:rFonts w:ascii="Times New Roman" w:hAnsi="Times New Roman" w:cs="Times New Roman"/>
          <w:sz w:val="24"/>
          <w:szCs w:val="24"/>
        </w:rPr>
        <w:tab/>
        <w:t xml:space="preserve">                дата</w:t>
      </w:r>
    </w:p>
    <w:p w14:paraId="075AC53F" w14:textId="77777777" w:rsidR="00961B2E" w:rsidRPr="00AC4E3C" w:rsidRDefault="00961B2E" w:rsidP="00961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3C">
        <w:rPr>
          <w:rFonts w:ascii="Times New Roman" w:hAnsi="Times New Roman" w:cs="Times New Roman"/>
          <w:sz w:val="24"/>
          <w:szCs w:val="24"/>
        </w:rPr>
        <w:t xml:space="preserve">Данное заявление-согласие прочитано и подписано вышеуказанным лицом/лицами в моем присутствии. </w:t>
      </w:r>
    </w:p>
    <w:p w14:paraId="01574556" w14:textId="21C13EBF" w:rsidR="00961B2E" w:rsidRPr="00AC4E3C" w:rsidRDefault="00961B2E" w:rsidP="00AC4E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3C">
        <w:rPr>
          <w:rFonts w:ascii="Times New Roman" w:hAnsi="Times New Roman" w:cs="Times New Roman"/>
          <w:sz w:val="24"/>
          <w:szCs w:val="24"/>
        </w:rPr>
        <w:t>Я, предупрежден о привлечении к уголовной ответственности в случае признания данного заявления-согласия недействительным, и за подделку подписей вышеуказанных лиц</w:t>
      </w:r>
      <w:r w:rsidR="00AC4E3C">
        <w:rPr>
          <w:rFonts w:ascii="Times New Roman" w:hAnsi="Times New Roman" w:cs="Times New Roman"/>
          <w:sz w:val="24"/>
          <w:szCs w:val="24"/>
        </w:rPr>
        <w:t>:</w:t>
      </w:r>
    </w:p>
    <w:p w14:paraId="0C0B97C3" w14:textId="77777777" w:rsidR="00961B2E" w:rsidRPr="00AC4E3C" w:rsidRDefault="00961B2E" w:rsidP="00961B2E">
      <w:pPr>
        <w:jc w:val="both"/>
        <w:rPr>
          <w:rFonts w:ascii="Times New Roman" w:hAnsi="Times New Roman" w:cs="Times New Roman"/>
          <w:sz w:val="24"/>
          <w:szCs w:val="24"/>
        </w:rPr>
      </w:pPr>
      <w:r w:rsidRPr="00AC4E3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AC4E3C">
        <w:rPr>
          <w:rFonts w:ascii="Times New Roman" w:hAnsi="Times New Roman" w:cs="Times New Roman"/>
          <w:sz w:val="24"/>
          <w:szCs w:val="24"/>
        </w:rPr>
        <w:tab/>
      </w:r>
      <w:r w:rsidRPr="00AC4E3C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3C9CB10" w14:textId="77777777" w:rsidR="00961B2E" w:rsidRPr="00AC4E3C" w:rsidRDefault="00961B2E" w:rsidP="00961B2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E3C">
        <w:rPr>
          <w:rFonts w:ascii="Times New Roman" w:hAnsi="Times New Roman" w:cs="Times New Roman"/>
          <w:sz w:val="24"/>
          <w:szCs w:val="24"/>
        </w:rPr>
        <w:tab/>
      </w:r>
      <w:r w:rsidRPr="00AC4E3C">
        <w:rPr>
          <w:rFonts w:ascii="Times New Roman" w:hAnsi="Times New Roman" w:cs="Times New Roman"/>
          <w:sz w:val="24"/>
          <w:szCs w:val="24"/>
        </w:rPr>
        <w:tab/>
      </w:r>
      <w:r w:rsidRPr="00AC4E3C">
        <w:rPr>
          <w:rFonts w:ascii="Times New Roman" w:hAnsi="Times New Roman" w:cs="Times New Roman"/>
          <w:i/>
          <w:sz w:val="24"/>
          <w:szCs w:val="24"/>
        </w:rPr>
        <w:t>Ф.И.О заемщика</w:t>
      </w:r>
      <w:r w:rsidRPr="00AC4E3C">
        <w:rPr>
          <w:rFonts w:ascii="Times New Roman" w:hAnsi="Times New Roman" w:cs="Times New Roman"/>
          <w:i/>
          <w:sz w:val="24"/>
          <w:szCs w:val="24"/>
        </w:rPr>
        <w:tab/>
      </w:r>
      <w:r w:rsidRPr="00AC4E3C">
        <w:rPr>
          <w:rFonts w:ascii="Times New Roman" w:hAnsi="Times New Roman" w:cs="Times New Roman"/>
          <w:i/>
          <w:sz w:val="24"/>
          <w:szCs w:val="24"/>
        </w:rPr>
        <w:tab/>
      </w:r>
      <w:r w:rsidRPr="00AC4E3C">
        <w:rPr>
          <w:rFonts w:ascii="Times New Roman" w:hAnsi="Times New Roman" w:cs="Times New Roman"/>
          <w:i/>
          <w:sz w:val="24"/>
          <w:szCs w:val="24"/>
        </w:rPr>
        <w:tab/>
      </w:r>
      <w:r w:rsidRPr="00AC4E3C">
        <w:rPr>
          <w:rFonts w:ascii="Times New Roman" w:hAnsi="Times New Roman" w:cs="Times New Roman"/>
          <w:i/>
          <w:sz w:val="24"/>
          <w:szCs w:val="24"/>
        </w:rPr>
        <w:tab/>
      </w:r>
      <w:r w:rsidRPr="00AC4E3C"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proofErr w:type="gramStart"/>
      <w:r w:rsidRPr="00AC4E3C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End"/>
      <w:r w:rsidRPr="00AC4E3C">
        <w:rPr>
          <w:rFonts w:ascii="Times New Roman" w:hAnsi="Times New Roman" w:cs="Times New Roman"/>
          <w:i/>
          <w:sz w:val="24"/>
          <w:szCs w:val="24"/>
        </w:rPr>
        <w:t>подпись)</w:t>
      </w:r>
    </w:p>
    <w:p w14:paraId="5F800522" w14:textId="77777777" w:rsidR="00961B2E" w:rsidRPr="00AC4E3C" w:rsidRDefault="00961B2E" w:rsidP="00961B2E">
      <w:pPr>
        <w:rPr>
          <w:rFonts w:ascii="Times New Roman" w:hAnsi="Times New Roman" w:cs="Times New Roman"/>
          <w:sz w:val="24"/>
          <w:szCs w:val="24"/>
        </w:rPr>
      </w:pPr>
      <w:r w:rsidRPr="00AC4E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1C327" w14:textId="43475E9B" w:rsidR="00961B2E" w:rsidRPr="00AC4E3C" w:rsidRDefault="00961B2E" w:rsidP="00961B2E">
      <w:pPr>
        <w:rPr>
          <w:rFonts w:ascii="Times New Roman" w:hAnsi="Times New Roman" w:cs="Times New Roman"/>
          <w:sz w:val="24"/>
          <w:szCs w:val="24"/>
        </w:rPr>
      </w:pPr>
      <w:r w:rsidRPr="00AC4E3C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AC4E3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C4E3C">
        <w:rPr>
          <w:rFonts w:ascii="Times New Roman" w:hAnsi="Times New Roman" w:cs="Times New Roman"/>
          <w:sz w:val="24"/>
          <w:szCs w:val="24"/>
        </w:rPr>
        <w:t>_________________ 20</w:t>
      </w:r>
      <w:r w:rsidR="00B72C58">
        <w:rPr>
          <w:rFonts w:ascii="Times New Roman" w:hAnsi="Times New Roman" w:cs="Times New Roman"/>
          <w:sz w:val="24"/>
          <w:szCs w:val="24"/>
          <w:lang w:val="ky-KG"/>
        </w:rPr>
        <w:t>2</w:t>
      </w:r>
      <w:r w:rsidRPr="00AC4E3C">
        <w:rPr>
          <w:rFonts w:ascii="Times New Roman" w:hAnsi="Times New Roman" w:cs="Times New Roman"/>
          <w:sz w:val="24"/>
          <w:szCs w:val="24"/>
        </w:rPr>
        <w:t>__ г.</w:t>
      </w:r>
    </w:p>
    <w:p w14:paraId="54B89093" w14:textId="77777777" w:rsidR="00961B2E" w:rsidRPr="00AC4E3C" w:rsidRDefault="00961B2E" w:rsidP="00961B2E">
      <w:pPr>
        <w:rPr>
          <w:rFonts w:ascii="Times New Roman" w:hAnsi="Times New Roman" w:cs="Times New Roman"/>
          <w:i/>
          <w:sz w:val="24"/>
          <w:szCs w:val="24"/>
        </w:rPr>
      </w:pPr>
    </w:p>
    <w:p w14:paraId="14B54F65" w14:textId="474F912E" w:rsidR="00F805B4" w:rsidRPr="004E139F" w:rsidRDefault="00F805B4" w:rsidP="00F80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val="ky-KG"/>
        </w:rPr>
      </w:pPr>
      <w:r w:rsidRPr="004E139F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</w:t>
      </w:r>
      <w:r w:rsidRPr="004E139F">
        <w:rPr>
          <w:rFonts w:ascii="Times New Roman" w:hAnsi="Times New Roman" w:cs="Times New Roman"/>
          <w:b/>
          <w:bCs/>
          <w:sz w:val="26"/>
          <w:szCs w:val="26"/>
          <w:lang w:val="ky-KG"/>
        </w:rPr>
        <w:t>4</w:t>
      </w:r>
    </w:p>
    <w:p w14:paraId="0AB3A019" w14:textId="77777777" w:rsidR="00F805B4" w:rsidRPr="004E139F" w:rsidRDefault="00F805B4" w:rsidP="00F80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lang w:val="ky-KG"/>
        </w:rPr>
      </w:pPr>
      <w:r w:rsidRPr="004E139F">
        <w:rPr>
          <w:rFonts w:ascii="Times New Roman" w:hAnsi="Times New Roman" w:cs="Times New Roman"/>
          <w:bCs/>
          <w:sz w:val="26"/>
          <w:szCs w:val="26"/>
          <w:lang w:val="ky-KG"/>
        </w:rPr>
        <w:t>к Договору публичной оферты</w:t>
      </w:r>
    </w:p>
    <w:p w14:paraId="5C246066" w14:textId="77777777" w:rsidR="00961B2E" w:rsidRPr="00F805B4" w:rsidRDefault="00961B2E" w:rsidP="00961B2E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color w:val="0000FF"/>
          <w:sz w:val="24"/>
          <w:szCs w:val="24"/>
          <w:lang w:val="ky-KG"/>
        </w:rPr>
      </w:pPr>
    </w:p>
    <w:p w14:paraId="7A931D1E" w14:textId="77777777" w:rsidR="00961B2E" w:rsidRPr="00AC4E3C" w:rsidRDefault="00961B2E" w:rsidP="00961B2E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C4E3C">
        <w:rPr>
          <w:rFonts w:ascii="Times New Roman" w:hAnsi="Times New Roman" w:cs="Times New Roman"/>
          <w:b/>
          <w:sz w:val="24"/>
          <w:szCs w:val="24"/>
          <w:lang w:val="ky-KG"/>
        </w:rPr>
        <w:t>ПИСЬМЕННОЕ С</w:t>
      </w:r>
      <w:r w:rsidRPr="00AC4E3C">
        <w:rPr>
          <w:rFonts w:ascii="Times New Roman" w:hAnsi="Times New Roman" w:cs="Times New Roman"/>
          <w:b/>
          <w:sz w:val="24"/>
          <w:szCs w:val="24"/>
        </w:rPr>
        <w:t xml:space="preserve">ОГЛАСИЕ </w:t>
      </w:r>
      <w:r w:rsidRPr="00AC4E3C">
        <w:rPr>
          <w:rFonts w:ascii="Times New Roman" w:hAnsi="Times New Roman" w:cs="Times New Roman"/>
          <w:b/>
          <w:sz w:val="24"/>
          <w:szCs w:val="24"/>
          <w:lang w:val="ky-KG"/>
        </w:rPr>
        <w:t>КЛИЕНТА</w:t>
      </w:r>
    </w:p>
    <w:p w14:paraId="3663D91E" w14:textId="1DDFD4F5" w:rsidR="00961B2E" w:rsidRPr="00AC4E3C" w:rsidRDefault="00AC4E3C" w:rsidP="00AC4E3C">
      <w:pPr>
        <w:pStyle w:val="KredDocPodzagol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1B2E" w:rsidRPr="00AC4E3C">
        <w:rPr>
          <w:sz w:val="24"/>
          <w:szCs w:val="24"/>
          <w:lang w:val="ky-KG"/>
        </w:rPr>
        <w:t>В связи с подачей заявки на кредит/лизинг/овердрафт, настоящим, подписывая собственноручно данное письменное согласие, я</w:t>
      </w:r>
      <w:r w:rsidR="00961B2E" w:rsidRPr="00AC4E3C">
        <w:rPr>
          <w:sz w:val="24"/>
          <w:szCs w:val="24"/>
        </w:rPr>
        <w:t xml:space="preserve"> даю свое согласие </w:t>
      </w:r>
      <w:r w:rsidR="00961B2E" w:rsidRPr="00AC4E3C">
        <w:rPr>
          <w:sz w:val="24"/>
          <w:szCs w:val="24"/>
          <w:lang w:val="ky-KG"/>
        </w:rPr>
        <w:t>(право) ОАО “Айыл Банк” (далее – Банк)</w:t>
      </w:r>
      <w:r w:rsidR="00961B2E" w:rsidRPr="00AC4E3C">
        <w:rPr>
          <w:sz w:val="24"/>
          <w:szCs w:val="24"/>
        </w:rPr>
        <w:t xml:space="preserve"> </w:t>
      </w:r>
      <w:r w:rsidR="00961B2E" w:rsidRPr="00AC4E3C">
        <w:rPr>
          <w:sz w:val="24"/>
          <w:szCs w:val="24"/>
          <w:lang w:val="ky-KG"/>
        </w:rPr>
        <w:t>по всем заключенным со мной кредитным договорам/договорам финансовой аренды (лизинга)/овердрафта</w:t>
      </w:r>
      <w:r w:rsidR="00961B2E" w:rsidRPr="00AC4E3C">
        <w:rPr>
          <w:sz w:val="24"/>
          <w:szCs w:val="24"/>
        </w:rPr>
        <w:t xml:space="preserve"> (далее – </w:t>
      </w:r>
      <w:r w:rsidR="00961B2E" w:rsidRPr="00AC4E3C">
        <w:rPr>
          <w:sz w:val="24"/>
          <w:szCs w:val="24"/>
          <w:lang w:val="ky-KG"/>
        </w:rPr>
        <w:t>Договор):</w:t>
      </w:r>
    </w:p>
    <w:p w14:paraId="2F8D21AD" w14:textId="77777777" w:rsidR="00961B2E" w:rsidRPr="00AC4E3C" w:rsidRDefault="00961B2E" w:rsidP="00961B2E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4E3C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А)</w:t>
      </w:r>
      <w:r w:rsidRPr="00AC4E3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C4E3C">
        <w:rPr>
          <w:rFonts w:ascii="Times New Roman" w:hAnsi="Times New Roman" w:cs="Times New Roman"/>
          <w:sz w:val="24"/>
          <w:szCs w:val="24"/>
        </w:rPr>
        <w:t xml:space="preserve">на уступку прав требования по </w:t>
      </w:r>
      <w:r w:rsidRPr="00AC4E3C">
        <w:rPr>
          <w:rFonts w:ascii="Times New Roman" w:hAnsi="Times New Roman" w:cs="Times New Roman"/>
          <w:sz w:val="24"/>
          <w:szCs w:val="24"/>
          <w:lang w:val="ky-KG"/>
        </w:rPr>
        <w:t>вышеуказанным Договорам</w:t>
      </w:r>
      <w:r w:rsidRPr="00AC4E3C">
        <w:rPr>
          <w:rFonts w:ascii="Times New Roman" w:hAnsi="Times New Roman" w:cs="Times New Roman"/>
          <w:sz w:val="24"/>
          <w:szCs w:val="24"/>
        </w:rPr>
        <w:t xml:space="preserve"> и по всем договорам, заключенным в качестве обеспечения </w:t>
      </w:r>
      <w:r w:rsidRPr="00AC4E3C">
        <w:rPr>
          <w:rFonts w:ascii="Times New Roman" w:hAnsi="Times New Roman" w:cs="Times New Roman"/>
          <w:sz w:val="24"/>
          <w:szCs w:val="24"/>
          <w:lang w:val="ky-KG"/>
        </w:rPr>
        <w:t>вышеуказанных Договоров</w:t>
      </w:r>
      <w:r w:rsidRPr="00AC4E3C">
        <w:rPr>
          <w:rFonts w:ascii="Times New Roman" w:hAnsi="Times New Roman" w:cs="Times New Roman"/>
          <w:sz w:val="24"/>
          <w:szCs w:val="24"/>
        </w:rPr>
        <w:t>.</w:t>
      </w:r>
    </w:p>
    <w:p w14:paraId="5451C928" w14:textId="77777777" w:rsidR="00961B2E" w:rsidRPr="00AC4E3C" w:rsidRDefault="00961B2E" w:rsidP="00961B2E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4E3C">
        <w:rPr>
          <w:rFonts w:ascii="Times New Roman" w:hAnsi="Times New Roman" w:cs="Times New Roman"/>
          <w:sz w:val="24"/>
          <w:szCs w:val="24"/>
        </w:rPr>
        <w:t xml:space="preserve">В целях получения Банком кредитных и иных ресурсов допускается уступка права требования по </w:t>
      </w:r>
      <w:r w:rsidRPr="00AC4E3C">
        <w:rPr>
          <w:rFonts w:ascii="Times New Roman" w:hAnsi="Times New Roman" w:cs="Times New Roman"/>
          <w:sz w:val="24"/>
          <w:szCs w:val="24"/>
          <w:lang w:val="ky-KG"/>
        </w:rPr>
        <w:t>Договору</w:t>
      </w:r>
      <w:r w:rsidRPr="00AC4E3C">
        <w:rPr>
          <w:rFonts w:ascii="Times New Roman" w:hAnsi="Times New Roman" w:cs="Times New Roman"/>
          <w:sz w:val="24"/>
          <w:szCs w:val="24"/>
        </w:rPr>
        <w:t xml:space="preserve"> следующим кредиторам/инвесторам Банка:</w:t>
      </w:r>
    </w:p>
    <w:p w14:paraId="609EDF2B" w14:textId="77777777" w:rsidR="00961B2E" w:rsidRPr="00AC4E3C" w:rsidRDefault="00961B2E" w:rsidP="00961B2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E3C">
        <w:rPr>
          <w:rFonts w:ascii="Times New Roman" w:hAnsi="Times New Roman" w:cs="Times New Roman"/>
          <w:sz w:val="24"/>
          <w:szCs w:val="24"/>
        </w:rPr>
        <w:t>Правительство</w:t>
      </w:r>
      <w:r w:rsidRPr="00AC4E3C">
        <w:rPr>
          <w:rFonts w:ascii="Times New Roman" w:hAnsi="Times New Roman" w:cs="Times New Roman"/>
          <w:sz w:val="24"/>
          <w:szCs w:val="24"/>
          <w:lang w:val="ky-KG"/>
        </w:rPr>
        <w:t>/Кабинет Министров</w:t>
      </w:r>
      <w:r w:rsidRPr="00AC4E3C">
        <w:rPr>
          <w:rFonts w:ascii="Times New Roman" w:hAnsi="Times New Roman" w:cs="Times New Roman"/>
          <w:sz w:val="24"/>
          <w:szCs w:val="24"/>
        </w:rPr>
        <w:t xml:space="preserve"> Кыргызской Республики, Министерство финансов, Министерство экономики</w:t>
      </w:r>
      <w:r w:rsidRPr="00AC4E3C">
        <w:rPr>
          <w:rFonts w:ascii="Times New Roman" w:hAnsi="Times New Roman" w:cs="Times New Roman"/>
          <w:sz w:val="24"/>
          <w:szCs w:val="24"/>
          <w:lang w:val="ky-KG"/>
        </w:rPr>
        <w:t xml:space="preserve"> и коммерции, Министерство сельского хозяйства</w:t>
      </w:r>
      <w:r w:rsidRPr="00AC4E3C">
        <w:rPr>
          <w:rFonts w:ascii="Times New Roman" w:hAnsi="Times New Roman" w:cs="Times New Roman"/>
          <w:sz w:val="24"/>
          <w:szCs w:val="24"/>
        </w:rPr>
        <w:t xml:space="preserve"> и иные государственные органы Кыргызской Республики и международные организации;</w:t>
      </w:r>
    </w:p>
    <w:p w14:paraId="49E45414" w14:textId="77777777" w:rsidR="00961B2E" w:rsidRPr="00AC4E3C" w:rsidRDefault="00961B2E" w:rsidP="00961B2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E3C">
        <w:rPr>
          <w:rFonts w:ascii="Times New Roman" w:hAnsi="Times New Roman" w:cs="Times New Roman"/>
          <w:sz w:val="24"/>
          <w:szCs w:val="24"/>
        </w:rPr>
        <w:t>Российско-Кыргызский Фонд развития</w:t>
      </w:r>
      <w:r w:rsidRPr="00AC4E3C">
        <w:rPr>
          <w:rFonts w:ascii="Times New Roman" w:hAnsi="Times New Roman" w:cs="Times New Roman"/>
          <w:sz w:val="24"/>
          <w:szCs w:val="24"/>
          <w:lang w:val="ky-KG"/>
        </w:rPr>
        <w:t>, Государственная ипотечная компания</w:t>
      </w:r>
      <w:r w:rsidRPr="00AC4E3C">
        <w:rPr>
          <w:rFonts w:ascii="Times New Roman" w:hAnsi="Times New Roman" w:cs="Times New Roman"/>
          <w:sz w:val="24"/>
          <w:szCs w:val="24"/>
        </w:rPr>
        <w:t>;</w:t>
      </w:r>
    </w:p>
    <w:p w14:paraId="577A6CD7" w14:textId="77777777" w:rsidR="00961B2E" w:rsidRPr="00AC4E3C" w:rsidRDefault="00961B2E" w:rsidP="00961B2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E3C">
        <w:rPr>
          <w:rFonts w:ascii="Times New Roman" w:hAnsi="Times New Roman" w:cs="Times New Roman"/>
          <w:sz w:val="24"/>
          <w:szCs w:val="24"/>
        </w:rPr>
        <w:t>Государственный банк развития Кыргызской Республики;</w:t>
      </w:r>
    </w:p>
    <w:p w14:paraId="0EAE4B53" w14:textId="77777777" w:rsidR="00961B2E" w:rsidRPr="00AC4E3C" w:rsidRDefault="00961B2E" w:rsidP="00961B2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E3C">
        <w:rPr>
          <w:rFonts w:ascii="Times New Roman" w:hAnsi="Times New Roman" w:cs="Times New Roman"/>
          <w:sz w:val="24"/>
          <w:szCs w:val="24"/>
        </w:rPr>
        <w:t>Национальный банк Кыргызской Республики;</w:t>
      </w:r>
    </w:p>
    <w:p w14:paraId="4F8C731D" w14:textId="77777777" w:rsidR="00961B2E" w:rsidRPr="00AC4E3C" w:rsidRDefault="00961B2E" w:rsidP="00961B2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E3C">
        <w:rPr>
          <w:rFonts w:ascii="Times New Roman" w:hAnsi="Times New Roman" w:cs="Times New Roman"/>
          <w:sz w:val="24"/>
          <w:szCs w:val="24"/>
        </w:rPr>
        <w:t xml:space="preserve">Финансово – кредитные </w:t>
      </w:r>
      <w:r w:rsidRPr="00AC4E3C">
        <w:rPr>
          <w:rFonts w:ascii="Times New Roman" w:hAnsi="Times New Roman" w:cs="Times New Roman"/>
          <w:sz w:val="24"/>
          <w:szCs w:val="24"/>
          <w:lang w:val="ky-KG"/>
        </w:rPr>
        <w:t>организации</w:t>
      </w:r>
      <w:r w:rsidRPr="00AC4E3C">
        <w:rPr>
          <w:rFonts w:ascii="Times New Roman" w:hAnsi="Times New Roman" w:cs="Times New Roman"/>
          <w:sz w:val="24"/>
          <w:szCs w:val="24"/>
        </w:rPr>
        <w:t xml:space="preserve"> Кыргызской Республики и иные организации, лицензируемые Национальным банком Кыргызской Республики;</w:t>
      </w:r>
    </w:p>
    <w:p w14:paraId="5A28EFB5" w14:textId="77777777" w:rsidR="00961B2E" w:rsidRPr="00AC4E3C" w:rsidRDefault="00961B2E" w:rsidP="00961B2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E3C">
        <w:rPr>
          <w:rFonts w:ascii="Times New Roman" w:hAnsi="Times New Roman" w:cs="Times New Roman"/>
          <w:sz w:val="24"/>
          <w:szCs w:val="24"/>
        </w:rPr>
        <w:t>и иные инвесторы/кредиторы, в том числе иностранные лица/доноры.</w:t>
      </w:r>
    </w:p>
    <w:p w14:paraId="6F80DA3A" w14:textId="77777777" w:rsidR="00961B2E" w:rsidRPr="00AC4E3C" w:rsidRDefault="00961B2E" w:rsidP="00961B2E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4E3C">
        <w:rPr>
          <w:rFonts w:ascii="Times New Roman" w:hAnsi="Times New Roman" w:cs="Times New Roman"/>
          <w:sz w:val="24"/>
          <w:szCs w:val="24"/>
        </w:rPr>
        <w:t xml:space="preserve">В случае перехода права требования по </w:t>
      </w:r>
      <w:r w:rsidRPr="00AC4E3C">
        <w:rPr>
          <w:rFonts w:ascii="Times New Roman" w:hAnsi="Times New Roman" w:cs="Times New Roman"/>
          <w:sz w:val="24"/>
          <w:szCs w:val="24"/>
          <w:lang w:val="ky-KG"/>
        </w:rPr>
        <w:t>Договору</w:t>
      </w:r>
      <w:r w:rsidRPr="00AC4E3C">
        <w:rPr>
          <w:rFonts w:ascii="Times New Roman" w:hAnsi="Times New Roman" w:cs="Times New Roman"/>
          <w:sz w:val="24"/>
          <w:szCs w:val="24"/>
        </w:rPr>
        <w:t xml:space="preserve"> кредиторам/инвесторам, Банк обязуется письменно уведомить об этом </w:t>
      </w:r>
      <w:r w:rsidRPr="00AC4E3C">
        <w:rPr>
          <w:rFonts w:ascii="Times New Roman" w:hAnsi="Times New Roman" w:cs="Times New Roman"/>
          <w:sz w:val="24"/>
          <w:szCs w:val="24"/>
          <w:lang w:val="ky-KG"/>
        </w:rPr>
        <w:t>Клиента</w:t>
      </w:r>
      <w:r w:rsidRPr="00AC4E3C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Pr="00AC4E3C">
        <w:rPr>
          <w:rFonts w:ascii="Times New Roman" w:hAnsi="Times New Roman" w:cs="Times New Roman"/>
          <w:sz w:val="24"/>
          <w:szCs w:val="24"/>
          <w:lang w:val="ky-KG"/>
        </w:rPr>
        <w:t xml:space="preserve">Клиент </w:t>
      </w:r>
      <w:r w:rsidRPr="00AC4E3C">
        <w:rPr>
          <w:rFonts w:ascii="Times New Roman" w:hAnsi="Times New Roman" w:cs="Times New Roman"/>
          <w:sz w:val="24"/>
          <w:szCs w:val="24"/>
        </w:rPr>
        <w:t xml:space="preserve">обязуется производить погашения по </w:t>
      </w:r>
      <w:r w:rsidRPr="00AC4E3C">
        <w:rPr>
          <w:rFonts w:ascii="Times New Roman" w:hAnsi="Times New Roman" w:cs="Times New Roman"/>
          <w:sz w:val="24"/>
          <w:szCs w:val="24"/>
          <w:lang w:val="ky-KG"/>
        </w:rPr>
        <w:t>заключенным Договорам</w:t>
      </w:r>
      <w:r w:rsidRPr="00AC4E3C">
        <w:rPr>
          <w:rFonts w:ascii="Times New Roman" w:hAnsi="Times New Roman" w:cs="Times New Roman"/>
          <w:sz w:val="24"/>
          <w:szCs w:val="24"/>
        </w:rPr>
        <w:t xml:space="preserve"> согласно требованиям и условиям, указанным в уведомлении Банка.</w:t>
      </w:r>
    </w:p>
    <w:p w14:paraId="3D40DD5B" w14:textId="77777777" w:rsidR="00961B2E" w:rsidRPr="00AC4E3C" w:rsidRDefault="00961B2E" w:rsidP="00961B2E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C78B051" w14:textId="77777777" w:rsidR="00961B2E" w:rsidRPr="00AC4E3C" w:rsidRDefault="00961B2E" w:rsidP="00961B2E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AC4E3C">
        <w:rPr>
          <w:rFonts w:ascii="Times New Roman" w:hAnsi="Times New Roman" w:cs="Times New Roman"/>
          <w:sz w:val="24"/>
          <w:szCs w:val="24"/>
          <w:lang w:val="ky-KG"/>
        </w:rPr>
        <w:t xml:space="preserve">  ______________________________________________________ </w:t>
      </w:r>
      <w:r w:rsidRPr="00AC4E3C">
        <w:rPr>
          <w:rFonts w:ascii="Times New Roman" w:hAnsi="Times New Roman" w:cs="Times New Roman"/>
          <w:i/>
          <w:sz w:val="24"/>
          <w:szCs w:val="24"/>
          <w:lang w:val="ky-KG"/>
        </w:rPr>
        <w:t>/</w:t>
      </w:r>
      <w:r w:rsidRPr="00AC4E3C">
        <w:rPr>
          <w:rFonts w:ascii="Times New Roman" w:hAnsi="Times New Roman" w:cs="Times New Roman"/>
          <w:sz w:val="24"/>
          <w:szCs w:val="24"/>
          <w:lang w:val="ky-KG"/>
        </w:rPr>
        <w:t xml:space="preserve">________________/ </w:t>
      </w:r>
    </w:p>
    <w:p w14:paraId="3D10FF79" w14:textId="77777777" w:rsidR="00961B2E" w:rsidRPr="00AC4E3C" w:rsidRDefault="00961B2E" w:rsidP="00961B2E">
      <w:pPr>
        <w:tabs>
          <w:tab w:val="left" w:pos="360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AC4E3C">
        <w:rPr>
          <w:rFonts w:ascii="Times New Roman" w:hAnsi="Times New Roman" w:cs="Times New Roman"/>
          <w:b/>
          <w:i/>
          <w:sz w:val="24"/>
          <w:szCs w:val="24"/>
          <w:lang w:val="ky-KG"/>
        </w:rPr>
        <w:t>ФИО                                                                                                                    подпись</w:t>
      </w:r>
    </w:p>
    <w:p w14:paraId="50259C19" w14:textId="77777777" w:rsidR="00961B2E" w:rsidRPr="00AC4E3C" w:rsidRDefault="00961B2E" w:rsidP="00961B2E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7DE7F2FA" w14:textId="4C3EF0B9" w:rsidR="00961B2E" w:rsidRPr="00AC4E3C" w:rsidRDefault="00961B2E" w:rsidP="00961B2E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C4E3C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Б)</w:t>
      </w:r>
      <w:r w:rsidRPr="00AC4E3C">
        <w:rPr>
          <w:rFonts w:ascii="Times New Roman" w:hAnsi="Times New Roman" w:cs="Times New Roman"/>
          <w:sz w:val="24"/>
          <w:szCs w:val="24"/>
          <w:lang w:val="ky-KG"/>
        </w:rPr>
        <w:t xml:space="preserve"> на предоставление любым третьим лицам, </w:t>
      </w:r>
      <w:r w:rsidRPr="00AC4E3C">
        <w:rPr>
          <w:rFonts w:ascii="Times New Roman" w:hAnsi="Times New Roman" w:cs="Times New Roman"/>
          <w:sz w:val="24"/>
          <w:szCs w:val="24"/>
        </w:rPr>
        <w:t>в том числе публично</w:t>
      </w:r>
      <w:r w:rsidRPr="00AC4E3C">
        <w:rPr>
          <w:rFonts w:ascii="Times New Roman" w:hAnsi="Times New Roman" w:cs="Times New Roman"/>
          <w:sz w:val="24"/>
          <w:szCs w:val="24"/>
          <w:lang w:val="ky-KG"/>
        </w:rPr>
        <w:t>, сведений</w:t>
      </w:r>
      <w:r w:rsidRPr="00AC4E3C">
        <w:rPr>
          <w:rFonts w:ascii="Times New Roman" w:hAnsi="Times New Roman" w:cs="Times New Roman"/>
          <w:sz w:val="24"/>
          <w:szCs w:val="24"/>
        </w:rPr>
        <w:t xml:space="preserve"> </w:t>
      </w:r>
      <w:r w:rsidRPr="00AC4E3C">
        <w:rPr>
          <w:rFonts w:ascii="Times New Roman" w:hAnsi="Times New Roman" w:cs="Times New Roman"/>
          <w:sz w:val="24"/>
          <w:szCs w:val="24"/>
          <w:lang w:val="ky-KG"/>
        </w:rPr>
        <w:t>обо мне, о кредитной и иной задолженности</w:t>
      </w:r>
      <w:r w:rsidRPr="00AC4E3C">
        <w:rPr>
          <w:rFonts w:ascii="Times New Roman" w:hAnsi="Times New Roman" w:cs="Times New Roman"/>
          <w:sz w:val="24"/>
          <w:szCs w:val="24"/>
        </w:rPr>
        <w:t>,</w:t>
      </w:r>
      <w:r w:rsidRPr="00AC4E3C">
        <w:rPr>
          <w:rFonts w:ascii="Times New Roman" w:hAnsi="Times New Roman" w:cs="Times New Roman"/>
          <w:sz w:val="24"/>
          <w:szCs w:val="24"/>
          <w:lang w:val="ky-KG"/>
        </w:rPr>
        <w:t xml:space="preserve"> условиях заключенных Договоров,</w:t>
      </w:r>
      <w:r w:rsidRPr="00AC4E3C">
        <w:rPr>
          <w:rFonts w:ascii="Times New Roman" w:hAnsi="Times New Roman" w:cs="Times New Roman"/>
          <w:sz w:val="24"/>
          <w:szCs w:val="24"/>
        </w:rPr>
        <w:t xml:space="preserve"> </w:t>
      </w:r>
      <w:r w:rsidRPr="00AC4E3C">
        <w:rPr>
          <w:rFonts w:ascii="Times New Roman" w:hAnsi="Times New Roman" w:cs="Times New Roman"/>
          <w:sz w:val="24"/>
          <w:szCs w:val="24"/>
          <w:lang w:val="ky-KG"/>
        </w:rPr>
        <w:t>в случаях несвоевременного погашения мной кредита/лизинга/овердрафта и процентов по нему, нарушения иных обязательств по заключенным Договорам.</w:t>
      </w:r>
    </w:p>
    <w:p w14:paraId="46616E49" w14:textId="77777777" w:rsidR="00961B2E" w:rsidRPr="00AC4E3C" w:rsidRDefault="00961B2E" w:rsidP="00961B2E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AC4E3C">
        <w:rPr>
          <w:rFonts w:ascii="Times New Roman" w:hAnsi="Times New Roman" w:cs="Times New Roman"/>
          <w:sz w:val="24"/>
          <w:szCs w:val="24"/>
          <w:lang w:val="ky-KG"/>
        </w:rPr>
        <w:t xml:space="preserve">  ______________________________________________________ </w:t>
      </w:r>
      <w:r w:rsidRPr="00AC4E3C">
        <w:rPr>
          <w:rFonts w:ascii="Times New Roman" w:hAnsi="Times New Roman" w:cs="Times New Roman"/>
          <w:i/>
          <w:sz w:val="24"/>
          <w:szCs w:val="24"/>
          <w:lang w:val="ky-KG"/>
        </w:rPr>
        <w:t>/</w:t>
      </w:r>
      <w:r w:rsidRPr="00AC4E3C">
        <w:rPr>
          <w:rFonts w:ascii="Times New Roman" w:hAnsi="Times New Roman" w:cs="Times New Roman"/>
          <w:sz w:val="24"/>
          <w:szCs w:val="24"/>
          <w:lang w:val="ky-KG"/>
        </w:rPr>
        <w:t>________________/</w:t>
      </w:r>
    </w:p>
    <w:p w14:paraId="3D145F3C" w14:textId="34FB94BB" w:rsidR="00961B2E" w:rsidRPr="00AC4E3C" w:rsidRDefault="00961B2E" w:rsidP="00961B2E">
      <w:pPr>
        <w:tabs>
          <w:tab w:val="left" w:pos="360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AC4E3C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ФИО                                                                                                                  </w:t>
      </w:r>
      <w:r w:rsidR="00AC4E3C">
        <w:rPr>
          <w:rFonts w:ascii="Times New Roman" w:hAnsi="Times New Roman" w:cs="Times New Roman"/>
          <w:b/>
          <w:i/>
          <w:sz w:val="24"/>
          <w:szCs w:val="24"/>
          <w:lang w:val="ky-KG"/>
        </w:rPr>
        <w:t>подпись</w:t>
      </w:r>
    </w:p>
    <w:p w14:paraId="5196449B" w14:textId="77777777" w:rsidR="00961B2E" w:rsidRPr="00AC4E3C" w:rsidRDefault="00961B2E" w:rsidP="00961B2E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4E3C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В)</w:t>
      </w:r>
      <w:r w:rsidRPr="00AC4E3C">
        <w:rPr>
          <w:rFonts w:ascii="Times New Roman" w:hAnsi="Times New Roman" w:cs="Times New Roman"/>
          <w:sz w:val="24"/>
          <w:szCs w:val="24"/>
          <w:lang w:val="ky-KG"/>
        </w:rPr>
        <w:t xml:space="preserve"> пересматривать/повышать</w:t>
      </w:r>
      <w:r w:rsidRPr="00AC4E3C">
        <w:rPr>
          <w:rFonts w:ascii="Times New Roman" w:hAnsi="Times New Roman" w:cs="Times New Roman"/>
          <w:sz w:val="24"/>
          <w:szCs w:val="24"/>
        </w:rPr>
        <w:t xml:space="preserve"> размер процентных </w:t>
      </w:r>
      <w:r w:rsidRPr="00AC4E3C">
        <w:rPr>
          <w:rFonts w:ascii="Times New Roman" w:hAnsi="Times New Roman" w:cs="Times New Roman"/>
          <w:sz w:val="24"/>
          <w:szCs w:val="24"/>
          <w:lang w:val="ky-KG"/>
        </w:rPr>
        <w:t>ставок</w:t>
      </w:r>
      <w:r w:rsidRPr="00AC4E3C">
        <w:rPr>
          <w:rFonts w:ascii="Times New Roman" w:hAnsi="Times New Roman" w:cs="Times New Roman"/>
          <w:sz w:val="24"/>
          <w:szCs w:val="24"/>
        </w:rPr>
        <w:t xml:space="preserve"> за</w:t>
      </w:r>
      <w:r w:rsidRPr="00AC4E3C">
        <w:rPr>
          <w:rFonts w:ascii="Times New Roman" w:hAnsi="Times New Roman" w:cs="Times New Roman"/>
          <w:sz w:val="24"/>
          <w:szCs w:val="24"/>
          <w:lang w:val="ky-KG"/>
        </w:rPr>
        <w:t xml:space="preserve"> пользование кредитом/лизингом/овердрафтом, по заключенным Договорам, </w:t>
      </w:r>
      <w:r w:rsidRPr="00AC4E3C">
        <w:rPr>
          <w:rFonts w:ascii="Times New Roman" w:hAnsi="Times New Roman" w:cs="Times New Roman"/>
          <w:sz w:val="24"/>
          <w:szCs w:val="24"/>
        </w:rPr>
        <w:t xml:space="preserve">исходя из изменения платы за кредитные ресурсы, состояния финансовых рынков, фактических и прогнозируемых темпов инфляции и других общеэкономических </w:t>
      </w:r>
      <w:r w:rsidRPr="00AC4E3C">
        <w:rPr>
          <w:rFonts w:ascii="Times New Roman" w:hAnsi="Times New Roman" w:cs="Times New Roman"/>
          <w:sz w:val="24"/>
          <w:szCs w:val="24"/>
          <w:lang w:val="ky-KG"/>
        </w:rPr>
        <w:t xml:space="preserve">и иных </w:t>
      </w:r>
      <w:r w:rsidRPr="00AC4E3C">
        <w:rPr>
          <w:rFonts w:ascii="Times New Roman" w:hAnsi="Times New Roman" w:cs="Times New Roman"/>
          <w:sz w:val="24"/>
          <w:szCs w:val="24"/>
        </w:rPr>
        <w:t>условий, а также в случае изменения законодательства Кыргызской Республики (в том числе и налогообложения)</w:t>
      </w:r>
    </w:p>
    <w:p w14:paraId="0CD2D6E9" w14:textId="77777777" w:rsidR="00961B2E" w:rsidRPr="00AC4E3C" w:rsidRDefault="00961B2E" w:rsidP="00961B2E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14:paraId="0F8B7201" w14:textId="77777777" w:rsidR="00961B2E" w:rsidRPr="00A20C95" w:rsidRDefault="00961B2E" w:rsidP="00961B2E">
      <w:pPr>
        <w:tabs>
          <w:tab w:val="left" w:pos="360"/>
        </w:tabs>
        <w:jc w:val="both"/>
        <w:rPr>
          <w:i/>
          <w:lang w:val="ky-KG"/>
        </w:rPr>
      </w:pPr>
      <w:r w:rsidRPr="00CB14FB">
        <w:rPr>
          <w:lang w:val="ky-KG"/>
        </w:rPr>
        <w:t xml:space="preserve"> </w:t>
      </w:r>
      <w:r w:rsidRPr="00A20C95">
        <w:rPr>
          <w:lang w:val="ky-KG"/>
        </w:rPr>
        <w:t xml:space="preserve"> ______________________________________________________ </w:t>
      </w:r>
      <w:r w:rsidRPr="00A20C95">
        <w:rPr>
          <w:i/>
          <w:lang w:val="ky-KG"/>
        </w:rPr>
        <w:t>/</w:t>
      </w:r>
      <w:r w:rsidRPr="00A20C95">
        <w:rPr>
          <w:lang w:val="ky-KG"/>
        </w:rPr>
        <w:t xml:space="preserve">________________/ </w:t>
      </w:r>
    </w:p>
    <w:p w14:paraId="0BB48C4A" w14:textId="4EADD2BB" w:rsidR="00961B2E" w:rsidRPr="00AC4E3C" w:rsidRDefault="00961B2E" w:rsidP="00AC4E3C">
      <w:pPr>
        <w:tabs>
          <w:tab w:val="left" w:pos="360"/>
        </w:tabs>
        <w:jc w:val="both"/>
        <w:rPr>
          <w:b/>
          <w:i/>
          <w:sz w:val="20"/>
          <w:szCs w:val="20"/>
          <w:lang w:val="ky-KG"/>
        </w:rPr>
      </w:pPr>
      <w:r w:rsidRPr="004E480A">
        <w:rPr>
          <w:b/>
          <w:i/>
          <w:sz w:val="20"/>
          <w:szCs w:val="20"/>
          <w:lang w:val="ky-KG"/>
        </w:rPr>
        <w:t xml:space="preserve">ФИО                                                                                                               </w:t>
      </w:r>
      <w:r>
        <w:rPr>
          <w:b/>
          <w:i/>
          <w:sz w:val="20"/>
          <w:szCs w:val="20"/>
          <w:lang w:val="ky-KG"/>
        </w:rPr>
        <w:tab/>
      </w:r>
      <w:r w:rsidR="00AC4E3C">
        <w:rPr>
          <w:b/>
          <w:i/>
          <w:sz w:val="20"/>
          <w:szCs w:val="20"/>
          <w:lang w:val="ky-KG"/>
        </w:rPr>
        <w:t xml:space="preserve">                 подпись</w:t>
      </w:r>
    </w:p>
    <w:p w14:paraId="2876BB7D" w14:textId="77777777" w:rsidR="00961B2E" w:rsidRPr="00AC4E3C" w:rsidRDefault="00961B2E" w:rsidP="00961B2E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AC4E3C">
        <w:rPr>
          <w:rFonts w:ascii="Times New Roman" w:hAnsi="Times New Roman" w:cs="Times New Roman"/>
          <w:lang w:val="ky-KG"/>
        </w:rPr>
        <w:t>Клиент</w:t>
      </w:r>
      <w:r w:rsidRPr="00AC4E3C">
        <w:rPr>
          <w:rFonts w:ascii="Times New Roman" w:hAnsi="Times New Roman" w:cs="Times New Roman"/>
        </w:rPr>
        <w:t xml:space="preserve"> заверяет</w:t>
      </w:r>
      <w:r w:rsidRPr="00AC4E3C">
        <w:rPr>
          <w:rFonts w:ascii="Times New Roman" w:hAnsi="Times New Roman" w:cs="Times New Roman"/>
          <w:lang w:val="ky-KG"/>
        </w:rPr>
        <w:t xml:space="preserve"> и подтверждает</w:t>
      </w:r>
      <w:r w:rsidRPr="00AC4E3C">
        <w:rPr>
          <w:rFonts w:ascii="Times New Roman" w:hAnsi="Times New Roman" w:cs="Times New Roman"/>
        </w:rPr>
        <w:t xml:space="preserve">, что подписывает настоящее </w:t>
      </w:r>
      <w:r w:rsidRPr="00AC4E3C">
        <w:rPr>
          <w:rFonts w:ascii="Times New Roman" w:hAnsi="Times New Roman" w:cs="Times New Roman"/>
          <w:lang w:val="ky-KG"/>
        </w:rPr>
        <w:t>Согласие</w:t>
      </w:r>
      <w:r w:rsidRPr="00AC4E3C">
        <w:rPr>
          <w:rFonts w:ascii="Times New Roman" w:hAnsi="Times New Roman" w:cs="Times New Roman"/>
        </w:rPr>
        <w:t xml:space="preserve"> добровольно, без какого-либо принуждения, обладает законными полномочиями подписывать настоящее </w:t>
      </w:r>
      <w:r w:rsidRPr="00AC4E3C">
        <w:rPr>
          <w:rFonts w:ascii="Times New Roman" w:hAnsi="Times New Roman" w:cs="Times New Roman"/>
          <w:lang w:val="ky-KG"/>
        </w:rPr>
        <w:t>согласие</w:t>
      </w:r>
      <w:r w:rsidRPr="00AC4E3C">
        <w:rPr>
          <w:rFonts w:ascii="Times New Roman" w:hAnsi="Times New Roman" w:cs="Times New Roman"/>
        </w:rPr>
        <w:t>.</w:t>
      </w:r>
    </w:p>
    <w:p w14:paraId="6E03849F" w14:textId="77777777" w:rsidR="00961B2E" w:rsidRPr="00CB14FB" w:rsidRDefault="00961B2E" w:rsidP="00961B2E">
      <w:pPr>
        <w:tabs>
          <w:tab w:val="left" w:pos="360"/>
        </w:tabs>
        <w:jc w:val="both"/>
        <w:rPr>
          <w:highlight w:val="yellow"/>
        </w:rPr>
      </w:pPr>
    </w:p>
    <w:p w14:paraId="1803BC47" w14:textId="77777777" w:rsidR="00961B2E" w:rsidRPr="00CB14FB" w:rsidRDefault="00961B2E" w:rsidP="00961B2E">
      <w:pPr>
        <w:tabs>
          <w:tab w:val="left" w:pos="360"/>
        </w:tabs>
        <w:jc w:val="both"/>
        <w:rPr>
          <w:i/>
          <w:lang w:val="ky-KG"/>
        </w:rPr>
      </w:pPr>
      <w:r w:rsidRPr="00CB14FB">
        <w:rPr>
          <w:lang w:val="ky-KG"/>
        </w:rPr>
        <w:t xml:space="preserve">  ______________________________________________________ </w:t>
      </w:r>
      <w:r w:rsidRPr="00CB14FB">
        <w:rPr>
          <w:i/>
          <w:lang w:val="ky-KG"/>
        </w:rPr>
        <w:t>/</w:t>
      </w:r>
      <w:r w:rsidRPr="00CB14FB">
        <w:rPr>
          <w:lang w:val="ky-KG"/>
        </w:rPr>
        <w:t>______________________</w:t>
      </w:r>
    </w:p>
    <w:p w14:paraId="625AB4A6" w14:textId="77777777" w:rsidR="00961B2E" w:rsidRPr="004E480A" w:rsidRDefault="00961B2E" w:rsidP="00961B2E">
      <w:pPr>
        <w:tabs>
          <w:tab w:val="left" w:pos="360"/>
        </w:tabs>
        <w:jc w:val="both"/>
        <w:rPr>
          <w:b/>
          <w:i/>
          <w:sz w:val="20"/>
          <w:szCs w:val="20"/>
          <w:lang w:val="ky-KG"/>
        </w:rPr>
      </w:pPr>
      <w:r w:rsidRPr="004E480A">
        <w:rPr>
          <w:b/>
          <w:i/>
          <w:sz w:val="20"/>
          <w:szCs w:val="20"/>
          <w:lang w:val="ky-KG"/>
        </w:rPr>
        <w:t xml:space="preserve">ФИО                                                                                                              </w:t>
      </w:r>
      <w:r>
        <w:rPr>
          <w:b/>
          <w:i/>
          <w:sz w:val="20"/>
          <w:szCs w:val="20"/>
          <w:lang w:val="ky-KG"/>
        </w:rPr>
        <w:t xml:space="preserve">         </w:t>
      </w:r>
      <w:r w:rsidRPr="004E480A">
        <w:rPr>
          <w:b/>
          <w:i/>
          <w:sz w:val="20"/>
          <w:szCs w:val="20"/>
          <w:lang w:val="ky-KG"/>
        </w:rPr>
        <w:t>подпись</w:t>
      </w:r>
    </w:p>
    <w:p w14:paraId="4CD141BC" w14:textId="77777777" w:rsidR="00961B2E" w:rsidRPr="004E480A" w:rsidRDefault="00961B2E" w:rsidP="00961B2E">
      <w:pPr>
        <w:pStyle w:val="2"/>
        <w:rPr>
          <w:color w:val="000000"/>
          <w:lang w:val="ky-KG"/>
        </w:rPr>
      </w:pPr>
    </w:p>
    <w:p w14:paraId="12D3A5B0" w14:textId="77777777" w:rsidR="00961B2E" w:rsidRPr="00CB14FB" w:rsidRDefault="00961B2E" w:rsidP="00961B2E">
      <w:pPr>
        <w:pStyle w:val="2"/>
        <w:rPr>
          <w:b/>
          <w:color w:val="000000"/>
          <w:sz w:val="22"/>
          <w:szCs w:val="22"/>
          <w:lang w:val="ky-KG"/>
        </w:rPr>
      </w:pPr>
      <w:r w:rsidRPr="00CB14FB">
        <w:rPr>
          <w:color w:val="000000"/>
          <w:sz w:val="22"/>
          <w:szCs w:val="22"/>
          <w:lang w:val="ky-KG"/>
        </w:rPr>
        <w:t>“_________”______________________________</w:t>
      </w:r>
      <w:r w:rsidRPr="00CB14FB">
        <w:rPr>
          <w:b/>
          <w:color w:val="000000"/>
          <w:sz w:val="22"/>
          <w:szCs w:val="22"/>
          <w:lang w:val="ky-KG"/>
        </w:rPr>
        <w:t>202</w:t>
      </w:r>
      <w:r w:rsidRPr="00CB14FB">
        <w:rPr>
          <w:color w:val="000000"/>
          <w:sz w:val="22"/>
          <w:szCs w:val="22"/>
          <w:lang w:val="ky-KG"/>
        </w:rPr>
        <w:t>_______</w:t>
      </w:r>
      <w:r w:rsidRPr="00CB14FB">
        <w:rPr>
          <w:b/>
          <w:color w:val="000000"/>
          <w:sz w:val="22"/>
          <w:szCs w:val="22"/>
          <w:lang w:val="ky-KG"/>
        </w:rPr>
        <w:t>г.</w:t>
      </w:r>
    </w:p>
    <w:p w14:paraId="5C8802FD" w14:textId="77777777" w:rsidR="00961B2E" w:rsidRPr="00867237" w:rsidRDefault="00961B2E" w:rsidP="00961B2E">
      <w:pPr>
        <w:pStyle w:val="2"/>
        <w:rPr>
          <w:b/>
          <w:color w:val="000000"/>
          <w:sz w:val="22"/>
          <w:szCs w:val="22"/>
        </w:rPr>
      </w:pPr>
    </w:p>
    <w:p w14:paraId="68E78AA2" w14:textId="77777777" w:rsidR="00961B2E" w:rsidRPr="00CB14FB" w:rsidRDefault="00961B2E" w:rsidP="00961B2E">
      <w:pPr>
        <w:pStyle w:val="2"/>
        <w:rPr>
          <w:color w:val="000000"/>
          <w:sz w:val="22"/>
          <w:szCs w:val="22"/>
          <w:lang w:val="ky-KG"/>
        </w:rPr>
      </w:pPr>
      <w:r w:rsidRPr="00CB14FB">
        <w:rPr>
          <w:color w:val="000000"/>
          <w:sz w:val="22"/>
          <w:szCs w:val="22"/>
          <w:lang w:val="ky-KG"/>
        </w:rPr>
        <w:t>Клиент ознакомлен с условиями данного Согласия, данный документ подписан в моем присутствии, один экземпляр оригинала документа получил на руки:</w:t>
      </w:r>
    </w:p>
    <w:p w14:paraId="15BE6A2E" w14:textId="77777777" w:rsidR="00961B2E" w:rsidRPr="00CB14FB" w:rsidRDefault="00961B2E" w:rsidP="00961B2E">
      <w:pPr>
        <w:pStyle w:val="2"/>
        <w:rPr>
          <w:color w:val="000000"/>
          <w:sz w:val="22"/>
          <w:szCs w:val="22"/>
          <w:lang w:val="ky-KG"/>
        </w:rPr>
      </w:pPr>
    </w:p>
    <w:p w14:paraId="44FC2DD1" w14:textId="77777777" w:rsidR="00961B2E" w:rsidRPr="00CB14FB" w:rsidRDefault="00961B2E" w:rsidP="00961B2E">
      <w:pPr>
        <w:pStyle w:val="2"/>
        <w:rPr>
          <w:color w:val="000000"/>
          <w:sz w:val="22"/>
          <w:szCs w:val="22"/>
          <w:lang w:val="ky-KG"/>
        </w:rPr>
      </w:pPr>
      <w:r w:rsidRPr="00CB14FB">
        <w:rPr>
          <w:color w:val="000000"/>
          <w:sz w:val="22"/>
          <w:szCs w:val="22"/>
          <w:lang w:val="ky-KG"/>
        </w:rPr>
        <w:t>_______________________________/______________________/_____________________</w:t>
      </w:r>
    </w:p>
    <w:p w14:paraId="1976933B" w14:textId="77777777" w:rsidR="00961B2E" w:rsidRPr="004E480A" w:rsidRDefault="00961B2E" w:rsidP="00961B2E">
      <w:pPr>
        <w:pStyle w:val="2"/>
        <w:rPr>
          <w:b/>
          <w:i/>
          <w:color w:val="000000"/>
          <w:lang w:val="ky-KG"/>
        </w:rPr>
      </w:pPr>
      <w:r w:rsidRPr="004E480A">
        <w:rPr>
          <w:b/>
          <w:i/>
          <w:color w:val="000000"/>
          <w:lang w:val="ky-KG"/>
        </w:rPr>
        <w:t>ФИО Сотрудника Банка                            Подпись                                            Дата</w:t>
      </w:r>
    </w:p>
    <w:p w14:paraId="74FAEBEA" w14:textId="77777777" w:rsidR="00961B2E" w:rsidRDefault="00961B2E" w:rsidP="00961B2E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color w:val="0000FF"/>
          <w:sz w:val="24"/>
          <w:szCs w:val="24"/>
          <w:lang w:val="ky-KG"/>
        </w:rPr>
      </w:pPr>
    </w:p>
    <w:p w14:paraId="6556143F" w14:textId="10D206ED" w:rsidR="00A861FC" w:rsidRPr="00C23CF2" w:rsidRDefault="00A861FC" w:rsidP="00C23CF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FF"/>
          <w:sz w:val="24"/>
          <w:szCs w:val="24"/>
          <w:lang w:val="ky-KG"/>
        </w:rPr>
      </w:pPr>
    </w:p>
    <w:sectPr w:rsidR="00A861FC" w:rsidRPr="00C23CF2" w:rsidSect="00362B20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78E"/>
    <w:multiLevelType w:val="hybridMultilevel"/>
    <w:tmpl w:val="114ACAFE"/>
    <w:lvl w:ilvl="0" w:tplc="721E4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3D2E"/>
    <w:multiLevelType w:val="hybridMultilevel"/>
    <w:tmpl w:val="78A82CFE"/>
    <w:lvl w:ilvl="0" w:tplc="84040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CD6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DCE9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98F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AA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C0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08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C6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2B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650D"/>
    <w:multiLevelType w:val="hybridMultilevel"/>
    <w:tmpl w:val="D7683790"/>
    <w:lvl w:ilvl="0" w:tplc="7254A330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7D213B8"/>
    <w:multiLevelType w:val="hybridMultilevel"/>
    <w:tmpl w:val="8690CE80"/>
    <w:lvl w:ilvl="0" w:tplc="B40A5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A7BCF"/>
    <w:multiLevelType w:val="hybridMultilevel"/>
    <w:tmpl w:val="211698E6"/>
    <w:lvl w:ilvl="0" w:tplc="256C158A">
      <w:start w:val="1"/>
      <w:numFmt w:val="decimal"/>
      <w:isLgl/>
      <w:lvlText w:val="1.%1."/>
      <w:lvlJc w:val="left"/>
      <w:pPr>
        <w:tabs>
          <w:tab w:val="num" w:pos="0"/>
        </w:tabs>
        <w:ind w:left="510" w:hanging="5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165DEC"/>
    <w:multiLevelType w:val="multilevel"/>
    <w:tmpl w:val="4CDC252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  <w:b/>
        <w:lang w:val="ky-KG" w:eastAsia="ru-RU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b w:val="0"/>
        <w:lang w:val="ky-KG"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  <w:lang w:val="ru-RU"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 w:val="0"/>
        <w:lang w:val="ru-RU"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lang w:val="ru-RU"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 w:val="0"/>
        <w:lang w:val="ru-RU"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 w:val="0"/>
        <w:lang w:val="ru-RU"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 w:val="0"/>
        <w:lang w:val="ru-RU"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 w:val="0"/>
        <w:lang w:val="ru-RU" w:eastAsia="ru-RU"/>
      </w:rPr>
    </w:lvl>
  </w:abstractNum>
  <w:abstractNum w:abstractNumId="6" w15:restartNumberingAfterBreak="0">
    <w:nsid w:val="23AD52D3"/>
    <w:multiLevelType w:val="hybridMultilevel"/>
    <w:tmpl w:val="79E4A184"/>
    <w:lvl w:ilvl="0" w:tplc="F2C62C8E">
      <w:start w:val="1"/>
      <w:numFmt w:val="decimal"/>
      <w:isLgl/>
      <w:lvlText w:val="1.%1."/>
      <w:lvlJc w:val="left"/>
      <w:pPr>
        <w:tabs>
          <w:tab w:val="num" w:pos="0"/>
        </w:tabs>
        <w:ind w:left="510" w:hanging="5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D7B2F"/>
    <w:multiLevelType w:val="multilevel"/>
    <w:tmpl w:val="2F7CFB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E20E6A"/>
    <w:multiLevelType w:val="multilevel"/>
    <w:tmpl w:val="61009C0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sz w:val="24"/>
      </w:rPr>
    </w:lvl>
    <w:lvl w:ilvl="2">
      <w:start w:val="18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353310FB"/>
    <w:multiLevelType w:val="hybridMultilevel"/>
    <w:tmpl w:val="CB0C47CE"/>
    <w:lvl w:ilvl="0" w:tplc="9FA4BE8A">
      <w:start w:val="1"/>
      <w:numFmt w:val="decimal"/>
      <w:isLgl/>
      <w:lvlText w:val="2.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 w:tplc="8616834A">
      <w:start w:val="1"/>
      <w:numFmt w:val="decimal"/>
      <w:isLgl/>
      <w:lvlText w:val="3.%2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2" w:tplc="3D6CDE62">
      <w:start w:val="1"/>
      <w:numFmt w:val="russianLower"/>
      <w:isLgl/>
      <w:lvlText w:val="%3"/>
      <w:lvlJc w:val="left"/>
      <w:pPr>
        <w:tabs>
          <w:tab w:val="num" w:pos="454"/>
        </w:tabs>
        <w:ind w:left="851" w:hanging="397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06028E"/>
    <w:multiLevelType w:val="hybridMultilevel"/>
    <w:tmpl w:val="4D7C0EA6"/>
    <w:lvl w:ilvl="0" w:tplc="143CB0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E5E5C"/>
    <w:multiLevelType w:val="hybridMultilevel"/>
    <w:tmpl w:val="8BEEA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07C3F"/>
    <w:multiLevelType w:val="hybridMultilevel"/>
    <w:tmpl w:val="7E9804CC"/>
    <w:lvl w:ilvl="0" w:tplc="33FA4438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74643"/>
    <w:multiLevelType w:val="multilevel"/>
    <w:tmpl w:val="E3BE8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920726B"/>
    <w:multiLevelType w:val="multilevel"/>
    <w:tmpl w:val="4CDC252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  <w:b/>
        <w:lang w:val="ky-KG" w:eastAsia="ru-RU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b w:val="0"/>
        <w:lang w:val="ky-KG"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  <w:lang w:val="ru-RU"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 w:val="0"/>
        <w:lang w:val="ru-RU"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lang w:val="ru-RU"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 w:val="0"/>
        <w:lang w:val="ru-RU"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 w:val="0"/>
        <w:lang w:val="ru-RU"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 w:val="0"/>
        <w:lang w:val="ru-RU"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 w:val="0"/>
        <w:lang w:val="ru-RU" w:eastAsia="ru-RU"/>
      </w:rPr>
    </w:lvl>
  </w:abstractNum>
  <w:abstractNum w:abstractNumId="15" w15:restartNumberingAfterBreak="0">
    <w:nsid w:val="5946249E"/>
    <w:multiLevelType w:val="multilevel"/>
    <w:tmpl w:val="3B92B47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4" w:hanging="1800"/>
      </w:pPr>
      <w:rPr>
        <w:rFonts w:hint="default"/>
      </w:rPr>
    </w:lvl>
  </w:abstractNum>
  <w:abstractNum w:abstractNumId="16" w15:restartNumberingAfterBreak="0">
    <w:nsid w:val="59F256F0"/>
    <w:multiLevelType w:val="hybridMultilevel"/>
    <w:tmpl w:val="E8081422"/>
    <w:lvl w:ilvl="0" w:tplc="DE0C345A">
      <w:start w:val="1"/>
      <w:numFmt w:val="decimal"/>
      <w:isLgl/>
      <w:lvlText w:val="2.%1."/>
      <w:lvlJc w:val="left"/>
      <w:pPr>
        <w:tabs>
          <w:tab w:val="num" w:pos="0"/>
        </w:tabs>
        <w:ind w:left="510" w:hanging="51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C84FAC"/>
    <w:multiLevelType w:val="hybridMultilevel"/>
    <w:tmpl w:val="6532CA92"/>
    <w:lvl w:ilvl="0" w:tplc="721E4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84B45"/>
    <w:multiLevelType w:val="hybridMultilevel"/>
    <w:tmpl w:val="4F920108"/>
    <w:lvl w:ilvl="0" w:tplc="4EDE3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66107"/>
    <w:multiLevelType w:val="hybridMultilevel"/>
    <w:tmpl w:val="D0445138"/>
    <w:lvl w:ilvl="0" w:tplc="6FEACDDE">
      <w:start w:val="1"/>
      <w:numFmt w:val="decimal"/>
      <w:isLgl/>
      <w:lvlText w:val="5.%1."/>
      <w:lvlJc w:val="left"/>
      <w:pPr>
        <w:tabs>
          <w:tab w:val="num" w:pos="0"/>
        </w:tabs>
        <w:ind w:left="510" w:hanging="5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C3F2C"/>
    <w:multiLevelType w:val="hybridMultilevel"/>
    <w:tmpl w:val="FB0EE834"/>
    <w:lvl w:ilvl="0" w:tplc="BBB6E9D8">
      <w:start w:val="1"/>
      <w:numFmt w:val="decimal"/>
      <w:isLgl/>
      <w:lvlText w:val="7.%1."/>
      <w:lvlJc w:val="left"/>
      <w:pPr>
        <w:tabs>
          <w:tab w:val="num" w:pos="0"/>
        </w:tabs>
        <w:ind w:left="510" w:hanging="51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37173E"/>
    <w:multiLevelType w:val="multilevel"/>
    <w:tmpl w:val="94C6EE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3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5C114F"/>
    <w:multiLevelType w:val="hybridMultilevel"/>
    <w:tmpl w:val="8064104E"/>
    <w:lvl w:ilvl="0" w:tplc="5BD0C6D2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969212">
    <w:abstractNumId w:val="1"/>
  </w:num>
  <w:num w:numId="2" w16cid:durableId="1723367083">
    <w:abstractNumId w:val="13"/>
  </w:num>
  <w:num w:numId="3" w16cid:durableId="2131124831">
    <w:abstractNumId w:val="17"/>
  </w:num>
  <w:num w:numId="4" w16cid:durableId="1227297125">
    <w:abstractNumId w:val="18"/>
  </w:num>
  <w:num w:numId="5" w16cid:durableId="919289907">
    <w:abstractNumId w:val="0"/>
  </w:num>
  <w:num w:numId="6" w16cid:durableId="1957905620">
    <w:abstractNumId w:val="3"/>
  </w:num>
  <w:num w:numId="7" w16cid:durableId="1771853599">
    <w:abstractNumId w:val="5"/>
  </w:num>
  <w:num w:numId="8" w16cid:durableId="1172836948">
    <w:abstractNumId w:val="12"/>
  </w:num>
  <w:num w:numId="9" w16cid:durableId="1916670290">
    <w:abstractNumId w:val="7"/>
  </w:num>
  <w:num w:numId="10" w16cid:durableId="2077778267">
    <w:abstractNumId w:val="21"/>
  </w:num>
  <w:num w:numId="11" w16cid:durableId="589701477">
    <w:abstractNumId w:val="2"/>
  </w:num>
  <w:num w:numId="12" w16cid:durableId="237978807">
    <w:abstractNumId w:val="22"/>
  </w:num>
  <w:num w:numId="13" w16cid:durableId="256449725">
    <w:abstractNumId w:val="9"/>
  </w:num>
  <w:num w:numId="14" w16cid:durableId="448668394">
    <w:abstractNumId w:val="20"/>
  </w:num>
  <w:num w:numId="15" w16cid:durableId="52966437">
    <w:abstractNumId w:val="11"/>
  </w:num>
  <w:num w:numId="16" w16cid:durableId="1858467">
    <w:abstractNumId w:val="10"/>
  </w:num>
  <w:num w:numId="17" w16cid:durableId="145708130">
    <w:abstractNumId w:val="19"/>
  </w:num>
  <w:num w:numId="18" w16cid:durableId="1676689022">
    <w:abstractNumId w:val="6"/>
  </w:num>
  <w:num w:numId="19" w16cid:durableId="2136750620">
    <w:abstractNumId w:val="16"/>
  </w:num>
  <w:num w:numId="20" w16cid:durableId="1354918033">
    <w:abstractNumId w:val="4"/>
  </w:num>
  <w:num w:numId="21" w16cid:durableId="588461583">
    <w:abstractNumId w:val="8"/>
  </w:num>
  <w:num w:numId="22" w16cid:durableId="1454903280">
    <w:abstractNumId w:val="15"/>
  </w:num>
  <w:num w:numId="23" w16cid:durableId="8523066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C1"/>
    <w:rsid w:val="00005E93"/>
    <w:rsid w:val="00012F8C"/>
    <w:rsid w:val="00013D63"/>
    <w:rsid w:val="00014595"/>
    <w:rsid w:val="0001622F"/>
    <w:rsid w:val="000246FC"/>
    <w:rsid w:val="0003001E"/>
    <w:rsid w:val="0003155A"/>
    <w:rsid w:val="00032487"/>
    <w:rsid w:val="00037395"/>
    <w:rsid w:val="00045318"/>
    <w:rsid w:val="00053E2B"/>
    <w:rsid w:val="00054E14"/>
    <w:rsid w:val="0005628B"/>
    <w:rsid w:val="000604C7"/>
    <w:rsid w:val="00063FC4"/>
    <w:rsid w:val="00067003"/>
    <w:rsid w:val="0007241B"/>
    <w:rsid w:val="0007337E"/>
    <w:rsid w:val="00075B11"/>
    <w:rsid w:val="00077577"/>
    <w:rsid w:val="000803C9"/>
    <w:rsid w:val="000813A3"/>
    <w:rsid w:val="00083483"/>
    <w:rsid w:val="0008512C"/>
    <w:rsid w:val="00097BAC"/>
    <w:rsid w:val="000A2233"/>
    <w:rsid w:val="000A2542"/>
    <w:rsid w:val="000B314B"/>
    <w:rsid w:val="000B40C8"/>
    <w:rsid w:val="000C159D"/>
    <w:rsid w:val="000E2EDF"/>
    <w:rsid w:val="000E6D49"/>
    <w:rsid w:val="000E797D"/>
    <w:rsid w:val="000F0305"/>
    <w:rsid w:val="000F4700"/>
    <w:rsid w:val="000F4C16"/>
    <w:rsid w:val="00102543"/>
    <w:rsid w:val="00102D15"/>
    <w:rsid w:val="001038FF"/>
    <w:rsid w:val="001050B9"/>
    <w:rsid w:val="0011254F"/>
    <w:rsid w:val="0011427C"/>
    <w:rsid w:val="00120CA7"/>
    <w:rsid w:val="00122D23"/>
    <w:rsid w:val="001249EA"/>
    <w:rsid w:val="001273E3"/>
    <w:rsid w:val="00143F23"/>
    <w:rsid w:val="00145A0E"/>
    <w:rsid w:val="001461E8"/>
    <w:rsid w:val="00150168"/>
    <w:rsid w:val="001523E9"/>
    <w:rsid w:val="00157CCF"/>
    <w:rsid w:val="00162B43"/>
    <w:rsid w:val="00174FA1"/>
    <w:rsid w:val="0018129A"/>
    <w:rsid w:val="00182FF6"/>
    <w:rsid w:val="0019383D"/>
    <w:rsid w:val="00195CE4"/>
    <w:rsid w:val="00197549"/>
    <w:rsid w:val="001A3975"/>
    <w:rsid w:val="001A4F0C"/>
    <w:rsid w:val="001A5247"/>
    <w:rsid w:val="001A5A26"/>
    <w:rsid w:val="001A638C"/>
    <w:rsid w:val="001B1DF9"/>
    <w:rsid w:val="001B21A1"/>
    <w:rsid w:val="001B2708"/>
    <w:rsid w:val="001B3FBB"/>
    <w:rsid w:val="001C4C9B"/>
    <w:rsid w:val="001C7485"/>
    <w:rsid w:val="001D12F2"/>
    <w:rsid w:val="001D1E03"/>
    <w:rsid w:val="001D22AA"/>
    <w:rsid w:val="001D5A79"/>
    <w:rsid w:val="001D5AF6"/>
    <w:rsid w:val="001E1714"/>
    <w:rsid w:val="001E2DA5"/>
    <w:rsid w:val="001E3169"/>
    <w:rsid w:val="001E5267"/>
    <w:rsid w:val="001F00AF"/>
    <w:rsid w:val="001F0DA0"/>
    <w:rsid w:val="001F229E"/>
    <w:rsid w:val="00205167"/>
    <w:rsid w:val="00206676"/>
    <w:rsid w:val="002143B5"/>
    <w:rsid w:val="0021710E"/>
    <w:rsid w:val="00220F1F"/>
    <w:rsid w:val="00227F33"/>
    <w:rsid w:val="00230900"/>
    <w:rsid w:val="00234A53"/>
    <w:rsid w:val="00234E45"/>
    <w:rsid w:val="002355D5"/>
    <w:rsid w:val="002365CC"/>
    <w:rsid w:val="002426D4"/>
    <w:rsid w:val="00246411"/>
    <w:rsid w:val="00251062"/>
    <w:rsid w:val="002531DF"/>
    <w:rsid w:val="00253AF7"/>
    <w:rsid w:val="00255A75"/>
    <w:rsid w:val="00262CC8"/>
    <w:rsid w:val="00273A96"/>
    <w:rsid w:val="0027493B"/>
    <w:rsid w:val="00277B20"/>
    <w:rsid w:val="00284A24"/>
    <w:rsid w:val="002963B1"/>
    <w:rsid w:val="002A67ED"/>
    <w:rsid w:val="002B070F"/>
    <w:rsid w:val="002C120F"/>
    <w:rsid w:val="002D4383"/>
    <w:rsid w:val="002D71D6"/>
    <w:rsid w:val="002E3AE5"/>
    <w:rsid w:val="002E4488"/>
    <w:rsid w:val="002E79A7"/>
    <w:rsid w:val="002F168A"/>
    <w:rsid w:val="002F77AB"/>
    <w:rsid w:val="002F7D72"/>
    <w:rsid w:val="003165E7"/>
    <w:rsid w:val="00320386"/>
    <w:rsid w:val="00322EB6"/>
    <w:rsid w:val="00345C23"/>
    <w:rsid w:val="00347072"/>
    <w:rsid w:val="003602B6"/>
    <w:rsid w:val="00362B20"/>
    <w:rsid w:val="00374EF4"/>
    <w:rsid w:val="00374F10"/>
    <w:rsid w:val="0037510D"/>
    <w:rsid w:val="00377A14"/>
    <w:rsid w:val="00377D2E"/>
    <w:rsid w:val="00380C3A"/>
    <w:rsid w:val="00381182"/>
    <w:rsid w:val="003811B4"/>
    <w:rsid w:val="003864BB"/>
    <w:rsid w:val="00387D12"/>
    <w:rsid w:val="003908A3"/>
    <w:rsid w:val="003938CC"/>
    <w:rsid w:val="00394EE0"/>
    <w:rsid w:val="003A0516"/>
    <w:rsid w:val="003A062E"/>
    <w:rsid w:val="003A27E6"/>
    <w:rsid w:val="003B5EB9"/>
    <w:rsid w:val="003C3296"/>
    <w:rsid w:val="003D1C30"/>
    <w:rsid w:val="003D3FD9"/>
    <w:rsid w:val="003D5300"/>
    <w:rsid w:val="003D6BCF"/>
    <w:rsid w:val="003D71A5"/>
    <w:rsid w:val="003E275B"/>
    <w:rsid w:val="003E729F"/>
    <w:rsid w:val="003F0606"/>
    <w:rsid w:val="00412CD4"/>
    <w:rsid w:val="004136B5"/>
    <w:rsid w:val="0041732D"/>
    <w:rsid w:val="004214EE"/>
    <w:rsid w:val="00421E33"/>
    <w:rsid w:val="00426A17"/>
    <w:rsid w:val="00426B81"/>
    <w:rsid w:val="00431680"/>
    <w:rsid w:val="0043325B"/>
    <w:rsid w:val="00436D9B"/>
    <w:rsid w:val="00437D8D"/>
    <w:rsid w:val="0044234F"/>
    <w:rsid w:val="00442359"/>
    <w:rsid w:val="00444DD5"/>
    <w:rsid w:val="00445418"/>
    <w:rsid w:val="00451D2E"/>
    <w:rsid w:val="00452233"/>
    <w:rsid w:val="00453E76"/>
    <w:rsid w:val="00456B15"/>
    <w:rsid w:val="004607BF"/>
    <w:rsid w:val="00461F6E"/>
    <w:rsid w:val="00461F9B"/>
    <w:rsid w:val="00464BA8"/>
    <w:rsid w:val="00483185"/>
    <w:rsid w:val="00484020"/>
    <w:rsid w:val="00486FD0"/>
    <w:rsid w:val="00490CF7"/>
    <w:rsid w:val="004925E6"/>
    <w:rsid w:val="00492851"/>
    <w:rsid w:val="0049357C"/>
    <w:rsid w:val="00493967"/>
    <w:rsid w:val="004A20F8"/>
    <w:rsid w:val="004A69F1"/>
    <w:rsid w:val="004A7D55"/>
    <w:rsid w:val="004B14F4"/>
    <w:rsid w:val="004B38D4"/>
    <w:rsid w:val="004B594E"/>
    <w:rsid w:val="004C0769"/>
    <w:rsid w:val="004C66A1"/>
    <w:rsid w:val="004D27C7"/>
    <w:rsid w:val="004D41BA"/>
    <w:rsid w:val="004E0329"/>
    <w:rsid w:val="004E139F"/>
    <w:rsid w:val="004E4D2A"/>
    <w:rsid w:val="004E5B30"/>
    <w:rsid w:val="004F61E8"/>
    <w:rsid w:val="005042B0"/>
    <w:rsid w:val="0050451F"/>
    <w:rsid w:val="00512FAD"/>
    <w:rsid w:val="00513355"/>
    <w:rsid w:val="00513C6E"/>
    <w:rsid w:val="00516A14"/>
    <w:rsid w:val="0052390D"/>
    <w:rsid w:val="00531700"/>
    <w:rsid w:val="00532CF6"/>
    <w:rsid w:val="00535320"/>
    <w:rsid w:val="0053581B"/>
    <w:rsid w:val="005367C0"/>
    <w:rsid w:val="00544BE5"/>
    <w:rsid w:val="00547045"/>
    <w:rsid w:val="00550885"/>
    <w:rsid w:val="00555F66"/>
    <w:rsid w:val="00560B1B"/>
    <w:rsid w:val="005627C4"/>
    <w:rsid w:val="0056366F"/>
    <w:rsid w:val="00565E45"/>
    <w:rsid w:val="005668B8"/>
    <w:rsid w:val="005679EA"/>
    <w:rsid w:val="005708F5"/>
    <w:rsid w:val="0057533B"/>
    <w:rsid w:val="00575B70"/>
    <w:rsid w:val="005806A7"/>
    <w:rsid w:val="00581225"/>
    <w:rsid w:val="00585F2F"/>
    <w:rsid w:val="0059141E"/>
    <w:rsid w:val="005A0AAE"/>
    <w:rsid w:val="005A3284"/>
    <w:rsid w:val="005A4ABC"/>
    <w:rsid w:val="005B651E"/>
    <w:rsid w:val="005C2C12"/>
    <w:rsid w:val="005C3516"/>
    <w:rsid w:val="005C3FC2"/>
    <w:rsid w:val="005C56F3"/>
    <w:rsid w:val="005D6219"/>
    <w:rsid w:val="005E4B56"/>
    <w:rsid w:val="00602D8A"/>
    <w:rsid w:val="00605443"/>
    <w:rsid w:val="00606128"/>
    <w:rsid w:val="00612C5A"/>
    <w:rsid w:val="0061340A"/>
    <w:rsid w:val="00613E9F"/>
    <w:rsid w:val="0061694E"/>
    <w:rsid w:val="00620525"/>
    <w:rsid w:val="006226F6"/>
    <w:rsid w:val="0062522F"/>
    <w:rsid w:val="00633B2B"/>
    <w:rsid w:val="00645C11"/>
    <w:rsid w:val="0065236B"/>
    <w:rsid w:val="006551C8"/>
    <w:rsid w:val="006872A5"/>
    <w:rsid w:val="00690AB7"/>
    <w:rsid w:val="00690B13"/>
    <w:rsid w:val="00696D3C"/>
    <w:rsid w:val="006A1511"/>
    <w:rsid w:val="006A393B"/>
    <w:rsid w:val="006A727C"/>
    <w:rsid w:val="006B3260"/>
    <w:rsid w:val="006B6F20"/>
    <w:rsid w:val="006C1795"/>
    <w:rsid w:val="006C51FB"/>
    <w:rsid w:val="006C58F1"/>
    <w:rsid w:val="006C7F6C"/>
    <w:rsid w:val="006D4577"/>
    <w:rsid w:val="006D4E29"/>
    <w:rsid w:val="006D654C"/>
    <w:rsid w:val="006D72DB"/>
    <w:rsid w:val="006E18A3"/>
    <w:rsid w:val="006E609D"/>
    <w:rsid w:val="007017DA"/>
    <w:rsid w:val="00712736"/>
    <w:rsid w:val="00713DC1"/>
    <w:rsid w:val="007179DC"/>
    <w:rsid w:val="007342A8"/>
    <w:rsid w:val="0073729E"/>
    <w:rsid w:val="00741F65"/>
    <w:rsid w:val="007451BB"/>
    <w:rsid w:val="007546F2"/>
    <w:rsid w:val="00761D92"/>
    <w:rsid w:val="00764985"/>
    <w:rsid w:val="00764E13"/>
    <w:rsid w:val="007875F1"/>
    <w:rsid w:val="00790227"/>
    <w:rsid w:val="00794E1A"/>
    <w:rsid w:val="007A04BD"/>
    <w:rsid w:val="007A384A"/>
    <w:rsid w:val="007A6CA4"/>
    <w:rsid w:val="007B464E"/>
    <w:rsid w:val="007C43B2"/>
    <w:rsid w:val="007C6707"/>
    <w:rsid w:val="007D0C47"/>
    <w:rsid w:val="007E030A"/>
    <w:rsid w:val="007F202B"/>
    <w:rsid w:val="007F440A"/>
    <w:rsid w:val="007F6D99"/>
    <w:rsid w:val="0081104B"/>
    <w:rsid w:val="008110CE"/>
    <w:rsid w:val="00814615"/>
    <w:rsid w:val="00830466"/>
    <w:rsid w:val="00835342"/>
    <w:rsid w:val="00847DE4"/>
    <w:rsid w:val="00857DCC"/>
    <w:rsid w:val="00861D51"/>
    <w:rsid w:val="00862C6E"/>
    <w:rsid w:val="00864315"/>
    <w:rsid w:val="00864C35"/>
    <w:rsid w:val="008670C2"/>
    <w:rsid w:val="00867237"/>
    <w:rsid w:val="00874D20"/>
    <w:rsid w:val="00877529"/>
    <w:rsid w:val="00893660"/>
    <w:rsid w:val="0089764E"/>
    <w:rsid w:val="008A0AD2"/>
    <w:rsid w:val="008A6142"/>
    <w:rsid w:val="008B1F1C"/>
    <w:rsid w:val="008B4A32"/>
    <w:rsid w:val="008C4095"/>
    <w:rsid w:val="008C6CF0"/>
    <w:rsid w:val="008D1D1A"/>
    <w:rsid w:val="008D3FA3"/>
    <w:rsid w:val="008E08EE"/>
    <w:rsid w:val="008E36C4"/>
    <w:rsid w:val="008F3EEF"/>
    <w:rsid w:val="008F4B30"/>
    <w:rsid w:val="009037D4"/>
    <w:rsid w:val="00923D1F"/>
    <w:rsid w:val="00924EA5"/>
    <w:rsid w:val="00924F1E"/>
    <w:rsid w:val="0092658E"/>
    <w:rsid w:val="009355C5"/>
    <w:rsid w:val="00936DAA"/>
    <w:rsid w:val="00947D0E"/>
    <w:rsid w:val="0095033D"/>
    <w:rsid w:val="00952B62"/>
    <w:rsid w:val="009531B8"/>
    <w:rsid w:val="0095527E"/>
    <w:rsid w:val="00955331"/>
    <w:rsid w:val="00961B2E"/>
    <w:rsid w:val="009620D0"/>
    <w:rsid w:val="0096211E"/>
    <w:rsid w:val="0096663C"/>
    <w:rsid w:val="0096753F"/>
    <w:rsid w:val="00970738"/>
    <w:rsid w:val="00973C2E"/>
    <w:rsid w:val="009802EC"/>
    <w:rsid w:val="00982E7B"/>
    <w:rsid w:val="0099297A"/>
    <w:rsid w:val="00997431"/>
    <w:rsid w:val="009B0DBA"/>
    <w:rsid w:val="009B1234"/>
    <w:rsid w:val="009B3E95"/>
    <w:rsid w:val="009C11B8"/>
    <w:rsid w:val="009C30E4"/>
    <w:rsid w:val="009C31C3"/>
    <w:rsid w:val="009D227A"/>
    <w:rsid w:val="009E00DC"/>
    <w:rsid w:val="009E1A80"/>
    <w:rsid w:val="009E6C96"/>
    <w:rsid w:val="009E7163"/>
    <w:rsid w:val="009F07A6"/>
    <w:rsid w:val="009F220D"/>
    <w:rsid w:val="009F6294"/>
    <w:rsid w:val="009F6724"/>
    <w:rsid w:val="009F76FC"/>
    <w:rsid w:val="00A04AD9"/>
    <w:rsid w:val="00A10CF4"/>
    <w:rsid w:val="00A14895"/>
    <w:rsid w:val="00A240D6"/>
    <w:rsid w:val="00A26BF3"/>
    <w:rsid w:val="00A36FF0"/>
    <w:rsid w:val="00A40E9D"/>
    <w:rsid w:val="00A4360D"/>
    <w:rsid w:val="00A63BC1"/>
    <w:rsid w:val="00A660D0"/>
    <w:rsid w:val="00A67441"/>
    <w:rsid w:val="00A67E0B"/>
    <w:rsid w:val="00A71C8E"/>
    <w:rsid w:val="00A813B9"/>
    <w:rsid w:val="00A81A22"/>
    <w:rsid w:val="00A85A94"/>
    <w:rsid w:val="00A861FC"/>
    <w:rsid w:val="00A92CD4"/>
    <w:rsid w:val="00A94041"/>
    <w:rsid w:val="00A9529A"/>
    <w:rsid w:val="00A9603B"/>
    <w:rsid w:val="00AA7707"/>
    <w:rsid w:val="00AB315A"/>
    <w:rsid w:val="00AB5099"/>
    <w:rsid w:val="00AB61BC"/>
    <w:rsid w:val="00AC4E3C"/>
    <w:rsid w:val="00AC6417"/>
    <w:rsid w:val="00AD5929"/>
    <w:rsid w:val="00AE5E91"/>
    <w:rsid w:val="00AF1959"/>
    <w:rsid w:val="00AF4359"/>
    <w:rsid w:val="00AF7BDF"/>
    <w:rsid w:val="00B12EA2"/>
    <w:rsid w:val="00B154BA"/>
    <w:rsid w:val="00B231EB"/>
    <w:rsid w:val="00B27744"/>
    <w:rsid w:val="00B319FA"/>
    <w:rsid w:val="00B31D1D"/>
    <w:rsid w:val="00B425DD"/>
    <w:rsid w:val="00B43B5D"/>
    <w:rsid w:val="00B45E41"/>
    <w:rsid w:val="00B47E71"/>
    <w:rsid w:val="00B50CE0"/>
    <w:rsid w:val="00B5311B"/>
    <w:rsid w:val="00B53DCD"/>
    <w:rsid w:val="00B55B0E"/>
    <w:rsid w:val="00B56954"/>
    <w:rsid w:val="00B6139A"/>
    <w:rsid w:val="00B6273B"/>
    <w:rsid w:val="00B62F17"/>
    <w:rsid w:val="00B6471C"/>
    <w:rsid w:val="00B72038"/>
    <w:rsid w:val="00B72C58"/>
    <w:rsid w:val="00B73B00"/>
    <w:rsid w:val="00B7526B"/>
    <w:rsid w:val="00B81C54"/>
    <w:rsid w:val="00B83F27"/>
    <w:rsid w:val="00B86854"/>
    <w:rsid w:val="00B94EE3"/>
    <w:rsid w:val="00BA17F6"/>
    <w:rsid w:val="00BA2CB3"/>
    <w:rsid w:val="00BC5BC1"/>
    <w:rsid w:val="00BD35CE"/>
    <w:rsid w:val="00BE3617"/>
    <w:rsid w:val="00BE5E32"/>
    <w:rsid w:val="00BF4A59"/>
    <w:rsid w:val="00BF60AB"/>
    <w:rsid w:val="00BF6AE6"/>
    <w:rsid w:val="00C005E8"/>
    <w:rsid w:val="00C00A15"/>
    <w:rsid w:val="00C0691D"/>
    <w:rsid w:val="00C23CF2"/>
    <w:rsid w:val="00C32C4D"/>
    <w:rsid w:val="00C4192B"/>
    <w:rsid w:val="00C444F5"/>
    <w:rsid w:val="00C448AF"/>
    <w:rsid w:val="00C45CF5"/>
    <w:rsid w:val="00C52029"/>
    <w:rsid w:val="00C52F87"/>
    <w:rsid w:val="00C57A86"/>
    <w:rsid w:val="00C63B77"/>
    <w:rsid w:val="00C7020C"/>
    <w:rsid w:val="00C7299A"/>
    <w:rsid w:val="00C761C8"/>
    <w:rsid w:val="00C81F59"/>
    <w:rsid w:val="00C824FB"/>
    <w:rsid w:val="00C90E80"/>
    <w:rsid w:val="00C941FD"/>
    <w:rsid w:val="00CB2A7C"/>
    <w:rsid w:val="00CB614B"/>
    <w:rsid w:val="00CC0071"/>
    <w:rsid w:val="00CC1F84"/>
    <w:rsid w:val="00CD1437"/>
    <w:rsid w:val="00CD4BE4"/>
    <w:rsid w:val="00CE1A3B"/>
    <w:rsid w:val="00CF1521"/>
    <w:rsid w:val="00CF67D7"/>
    <w:rsid w:val="00D003AC"/>
    <w:rsid w:val="00D00E93"/>
    <w:rsid w:val="00D05B24"/>
    <w:rsid w:val="00D0642B"/>
    <w:rsid w:val="00D4792D"/>
    <w:rsid w:val="00D55921"/>
    <w:rsid w:val="00D64E95"/>
    <w:rsid w:val="00D65DFF"/>
    <w:rsid w:val="00D742E0"/>
    <w:rsid w:val="00D75F46"/>
    <w:rsid w:val="00D76A93"/>
    <w:rsid w:val="00D76CA4"/>
    <w:rsid w:val="00D84670"/>
    <w:rsid w:val="00D911F7"/>
    <w:rsid w:val="00D9223A"/>
    <w:rsid w:val="00D93A50"/>
    <w:rsid w:val="00D9774B"/>
    <w:rsid w:val="00DA1BEE"/>
    <w:rsid w:val="00DA1C84"/>
    <w:rsid w:val="00DA4C50"/>
    <w:rsid w:val="00DA6099"/>
    <w:rsid w:val="00DB262A"/>
    <w:rsid w:val="00DB66A8"/>
    <w:rsid w:val="00DC342E"/>
    <w:rsid w:val="00DC360D"/>
    <w:rsid w:val="00DC7D66"/>
    <w:rsid w:val="00DD0034"/>
    <w:rsid w:val="00DD05F4"/>
    <w:rsid w:val="00DE74EF"/>
    <w:rsid w:val="00DF1C1D"/>
    <w:rsid w:val="00DF1CD8"/>
    <w:rsid w:val="00DF1E3D"/>
    <w:rsid w:val="00DF4AEF"/>
    <w:rsid w:val="00DF68EE"/>
    <w:rsid w:val="00DF6C83"/>
    <w:rsid w:val="00DF7519"/>
    <w:rsid w:val="00E051F4"/>
    <w:rsid w:val="00E11632"/>
    <w:rsid w:val="00E271C8"/>
    <w:rsid w:val="00E32D29"/>
    <w:rsid w:val="00E35024"/>
    <w:rsid w:val="00E35CA5"/>
    <w:rsid w:val="00E4337C"/>
    <w:rsid w:val="00E50076"/>
    <w:rsid w:val="00E535B8"/>
    <w:rsid w:val="00E562D9"/>
    <w:rsid w:val="00E671B7"/>
    <w:rsid w:val="00E67510"/>
    <w:rsid w:val="00E72049"/>
    <w:rsid w:val="00E87EFE"/>
    <w:rsid w:val="00E93F01"/>
    <w:rsid w:val="00E947AD"/>
    <w:rsid w:val="00EA6BA4"/>
    <w:rsid w:val="00EB1DF2"/>
    <w:rsid w:val="00EB4A65"/>
    <w:rsid w:val="00ED09A3"/>
    <w:rsid w:val="00ED4CE8"/>
    <w:rsid w:val="00ED4F82"/>
    <w:rsid w:val="00ED7909"/>
    <w:rsid w:val="00ED7F86"/>
    <w:rsid w:val="00EE2ACE"/>
    <w:rsid w:val="00EE6B51"/>
    <w:rsid w:val="00EE77DB"/>
    <w:rsid w:val="00EF3ED3"/>
    <w:rsid w:val="00EF4428"/>
    <w:rsid w:val="00F036B1"/>
    <w:rsid w:val="00F05A5D"/>
    <w:rsid w:val="00F17202"/>
    <w:rsid w:val="00F200E2"/>
    <w:rsid w:val="00F2063E"/>
    <w:rsid w:val="00F32DA8"/>
    <w:rsid w:val="00F33D03"/>
    <w:rsid w:val="00F3540F"/>
    <w:rsid w:val="00F36D45"/>
    <w:rsid w:val="00F377FD"/>
    <w:rsid w:val="00F430FE"/>
    <w:rsid w:val="00F436BB"/>
    <w:rsid w:val="00F44B3F"/>
    <w:rsid w:val="00F4523E"/>
    <w:rsid w:val="00F521F5"/>
    <w:rsid w:val="00F52A01"/>
    <w:rsid w:val="00F553F0"/>
    <w:rsid w:val="00F60EC7"/>
    <w:rsid w:val="00F644EB"/>
    <w:rsid w:val="00F65AB7"/>
    <w:rsid w:val="00F66B76"/>
    <w:rsid w:val="00F70330"/>
    <w:rsid w:val="00F716E8"/>
    <w:rsid w:val="00F731EE"/>
    <w:rsid w:val="00F805B4"/>
    <w:rsid w:val="00F8118D"/>
    <w:rsid w:val="00F8161B"/>
    <w:rsid w:val="00F84448"/>
    <w:rsid w:val="00F9364D"/>
    <w:rsid w:val="00F95317"/>
    <w:rsid w:val="00FA2452"/>
    <w:rsid w:val="00FA3B7E"/>
    <w:rsid w:val="00FA68B8"/>
    <w:rsid w:val="00FB3B01"/>
    <w:rsid w:val="00FB487F"/>
    <w:rsid w:val="00FB4E8F"/>
    <w:rsid w:val="00FB60EF"/>
    <w:rsid w:val="00FC49FC"/>
    <w:rsid w:val="00FC6DBC"/>
    <w:rsid w:val="00FD79A1"/>
    <w:rsid w:val="00FE78BE"/>
    <w:rsid w:val="00FF0134"/>
    <w:rsid w:val="00FF2B3F"/>
    <w:rsid w:val="084542F6"/>
    <w:rsid w:val="32363DE4"/>
    <w:rsid w:val="4E9796F3"/>
    <w:rsid w:val="56C97745"/>
    <w:rsid w:val="5C6BE6DE"/>
    <w:rsid w:val="6798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1832"/>
  <w15:docId w15:val="{D29C6120-DEE0-4C0E-92CD-8883B04F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806A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73C2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73C2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73C2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73C2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73C2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7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C2E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195CE4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59141E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58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E08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8E08EE"/>
  </w:style>
  <w:style w:type="paragraph" w:customStyle="1" w:styleId="KredDocParagragh">
    <w:name w:val="KredDoc_Paragragh"/>
    <w:rsid w:val="00C005E8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C005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footnote text"/>
    <w:basedOn w:val="a"/>
    <w:link w:val="af1"/>
    <w:semiHidden/>
    <w:rsid w:val="00A861FC"/>
    <w:pPr>
      <w:spacing w:before="60" w:after="60" w:line="360" w:lineRule="auto"/>
      <w:jc w:val="both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f1">
    <w:name w:val="Текст сноски Знак"/>
    <w:basedOn w:val="a0"/>
    <w:link w:val="af0"/>
    <w:semiHidden/>
    <w:rsid w:val="00A861FC"/>
    <w:rPr>
      <w:rFonts w:ascii="Arial" w:eastAsia="Times New Roman" w:hAnsi="Arial" w:cs="Times New Roman"/>
      <w:sz w:val="20"/>
      <w:szCs w:val="20"/>
      <w:lang w:val="en-GB" w:eastAsia="ru-RU"/>
    </w:rPr>
  </w:style>
  <w:style w:type="paragraph" w:customStyle="1" w:styleId="af2">
    <w:name w:val="Знак Знак Знак Знак"/>
    <w:basedOn w:val="a"/>
    <w:rsid w:val="009B1234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qFormat/>
    <w:rsid w:val="009B1234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RedakcijaSpisok">
    <w:name w:val="_В редакции список (tkRedakcijaSpisok)"/>
    <w:rsid w:val="00867237"/>
    <w:pPr>
      <w:widowControl w:val="0"/>
      <w:spacing w:after="200" w:line="276" w:lineRule="auto"/>
      <w:ind w:left="1134" w:right="1134"/>
      <w:jc w:val="center"/>
    </w:pPr>
    <w:rPr>
      <w:rFonts w:ascii="Times New Roman" w:eastAsia="Times New Roman" w:hAnsi="Times New Roman" w:cs="Arial"/>
      <w:bCs/>
      <w:i/>
      <w:sz w:val="24"/>
      <w:szCs w:val="24"/>
      <w:lang w:eastAsia="ru-RU"/>
    </w:rPr>
  </w:style>
  <w:style w:type="character" w:customStyle="1" w:styleId="af3">
    <w:name w:val="Основной текст_"/>
    <w:qFormat/>
    <w:rsid w:val="00867237"/>
    <w:rPr>
      <w:lang w:val="ru-RU" w:bidi="ar-SA"/>
    </w:rPr>
  </w:style>
  <w:style w:type="paragraph" w:customStyle="1" w:styleId="KredDocPodzagol">
    <w:name w:val="KredDoc_Podzagol"/>
    <w:rsid w:val="0086723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86723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67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696D3C"/>
  </w:style>
  <w:style w:type="paragraph" w:customStyle="1" w:styleId="af4">
    <w:name w:val="Знак Знак Знак Знак"/>
    <w:basedOn w:val="a"/>
    <w:rsid w:val="005668B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5">
    <w:name w:val="Знак Знак Знак Знак"/>
    <w:basedOn w:val="a"/>
    <w:rsid w:val="0083534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b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E5D3-C5A6-43EC-B1B7-EE5EAE56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7413</Words>
  <Characters>42260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 Бектур Рысбекович</dc:creator>
  <cp:keywords/>
  <dc:description/>
  <cp:lastModifiedBy>Microsoft Office User</cp:lastModifiedBy>
  <cp:revision>2</cp:revision>
  <cp:lastPrinted>2022-03-23T08:14:00Z</cp:lastPrinted>
  <dcterms:created xsi:type="dcterms:W3CDTF">2022-12-28T09:12:00Z</dcterms:created>
  <dcterms:modified xsi:type="dcterms:W3CDTF">2022-12-28T09:12:00Z</dcterms:modified>
</cp:coreProperties>
</file>