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3DE037" w14:textId="77777777" w:rsidR="00000161" w:rsidRPr="009A0525" w:rsidRDefault="00F72D7E">
      <w:pPr>
        <w:widowControl w:val="0"/>
        <w:tabs>
          <w:tab w:val="left" w:pos="567"/>
        </w:tabs>
        <w:spacing w:after="0" w:line="240" w:lineRule="auto"/>
        <w:ind w:right="-59"/>
        <w:jc w:val="right"/>
        <w:rPr>
          <w:rFonts w:ascii="Times New Roman" w:hAnsi="Times New Roman"/>
          <w:color w:val="000000"/>
          <w:sz w:val="24"/>
          <w:szCs w:val="24"/>
        </w:rPr>
      </w:pPr>
      <w:r w:rsidRPr="009A0525">
        <w:rPr>
          <w:rFonts w:ascii="Times New Roman" w:hAnsi="Times New Roman"/>
          <w:color w:val="000000"/>
          <w:sz w:val="24"/>
          <w:szCs w:val="24"/>
        </w:rPr>
        <w:t xml:space="preserve">УТВЕРЖДЕНА </w:t>
      </w:r>
    </w:p>
    <w:p w14:paraId="39CF653D" w14:textId="77777777" w:rsidR="00000161" w:rsidRPr="009A0525" w:rsidRDefault="00F72D7E">
      <w:pPr>
        <w:widowControl w:val="0"/>
        <w:tabs>
          <w:tab w:val="left" w:pos="567"/>
        </w:tabs>
        <w:spacing w:after="0" w:line="240" w:lineRule="auto"/>
        <w:ind w:right="-59"/>
        <w:jc w:val="right"/>
        <w:rPr>
          <w:rFonts w:ascii="Times New Roman" w:hAnsi="Times New Roman"/>
          <w:color w:val="000000"/>
          <w:sz w:val="24"/>
          <w:szCs w:val="24"/>
        </w:rPr>
      </w:pPr>
      <w:r w:rsidRPr="009A0525">
        <w:rPr>
          <w:rFonts w:ascii="Times New Roman" w:hAnsi="Times New Roman"/>
          <w:color w:val="000000"/>
          <w:sz w:val="24"/>
          <w:szCs w:val="24"/>
        </w:rPr>
        <w:t xml:space="preserve">Постановлением Правления </w:t>
      </w:r>
    </w:p>
    <w:p w14:paraId="646BA508" w14:textId="77777777" w:rsidR="00000161" w:rsidRPr="009A0525" w:rsidRDefault="00F72D7E">
      <w:pPr>
        <w:widowControl w:val="0"/>
        <w:tabs>
          <w:tab w:val="left" w:pos="567"/>
        </w:tabs>
        <w:spacing w:after="0" w:line="240" w:lineRule="auto"/>
        <w:ind w:right="-59"/>
        <w:jc w:val="right"/>
        <w:rPr>
          <w:rFonts w:ascii="Times New Roman" w:hAnsi="Times New Roman"/>
          <w:color w:val="000000"/>
          <w:sz w:val="24"/>
          <w:szCs w:val="24"/>
        </w:rPr>
      </w:pPr>
      <w:r w:rsidRPr="009A0525">
        <w:rPr>
          <w:rFonts w:ascii="Times New Roman" w:hAnsi="Times New Roman"/>
          <w:color w:val="000000"/>
          <w:sz w:val="24"/>
          <w:szCs w:val="24"/>
        </w:rPr>
        <w:t xml:space="preserve">ОАО «Айыл Банк» </w:t>
      </w:r>
    </w:p>
    <w:p w14:paraId="10A715E0" w14:textId="517D5BE2" w:rsidR="00000161" w:rsidRPr="009A0525" w:rsidRDefault="00F72D7E">
      <w:pPr>
        <w:widowControl w:val="0"/>
        <w:tabs>
          <w:tab w:val="left" w:pos="567"/>
        </w:tabs>
        <w:spacing w:after="0" w:line="240" w:lineRule="auto"/>
        <w:ind w:right="-59"/>
        <w:jc w:val="right"/>
        <w:rPr>
          <w:rFonts w:ascii="Times New Roman" w:hAnsi="Times New Roman"/>
          <w:color w:val="000000"/>
          <w:sz w:val="24"/>
          <w:szCs w:val="24"/>
        </w:rPr>
      </w:pPr>
      <w:r w:rsidRPr="009A0525">
        <w:rPr>
          <w:rFonts w:ascii="Times New Roman" w:hAnsi="Times New Roman"/>
          <w:color w:val="000000"/>
          <w:sz w:val="24"/>
          <w:szCs w:val="24"/>
        </w:rPr>
        <w:t>от «</w:t>
      </w:r>
      <w:r w:rsidR="009A0525" w:rsidRPr="009A0525">
        <w:rPr>
          <w:rFonts w:ascii="Times New Roman" w:hAnsi="Times New Roman"/>
          <w:color w:val="000000"/>
          <w:sz w:val="24"/>
          <w:szCs w:val="24"/>
          <w:lang w:val="ky-KG"/>
        </w:rPr>
        <w:t>03</w:t>
      </w:r>
      <w:r w:rsidR="009A0525" w:rsidRPr="009A0525">
        <w:rPr>
          <w:rFonts w:ascii="Times New Roman" w:hAnsi="Times New Roman"/>
          <w:color w:val="000000"/>
          <w:sz w:val="24"/>
          <w:szCs w:val="24"/>
        </w:rPr>
        <w:t xml:space="preserve">» апреля </w:t>
      </w:r>
      <w:r w:rsidRPr="009A0525">
        <w:rPr>
          <w:rFonts w:ascii="Times New Roman" w:hAnsi="Times New Roman"/>
          <w:color w:val="000000"/>
          <w:sz w:val="24"/>
          <w:szCs w:val="24"/>
        </w:rPr>
        <w:t>202</w:t>
      </w:r>
      <w:r w:rsidR="0038112A" w:rsidRPr="009A0525">
        <w:rPr>
          <w:rFonts w:ascii="Times New Roman" w:hAnsi="Times New Roman"/>
          <w:color w:val="000000"/>
          <w:sz w:val="24"/>
          <w:szCs w:val="24"/>
          <w:lang w:val="ky-KG"/>
        </w:rPr>
        <w:t>4</w:t>
      </w:r>
      <w:r w:rsidRPr="009A0525">
        <w:rPr>
          <w:rFonts w:ascii="Times New Roman" w:hAnsi="Times New Roman"/>
          <w:color w:val="000000"/>
          <w:sz w:val="24"/>
          <w:szCs w:val="24"/>
        </w:rPr>
        <w:t>г.</w:t>
      </w:r>
    </w:p>
    <w:p w14:paraId="7359FBA1" w14:textId="70DBDC31" w:rsidR="00000161" w:rsidRPr="007B7F06" w:rsidRDefault="007B7F06" w:rsidP="006A5C37">
      <w:pPr>
        <w:widowControl w:val="0"/>
        <w:tabs>
          <w:tab w:val="left" w:pos="567"/>
        </w:tabs>
        <w:spacing w:after="0" w:line="240" w:lineRule="auto"/>
        <w:ind w:right="-59"/>
        <w:jc w:val="right"/>
        <w:rPr>
          <w:rFonts w:ascii="Times New Roman" w:hAnsi="Times New Roman"/>
          <w:color w:val="000000"/>
          <w:sz w:val="24"/>
          <w:szCs w:val="24"/>
          <w:lang w:val="ky-KG"/>
        </w:rPr>
      </w:pPr>
      <w:r>
        <w:rPr>
          <w:rFonts w:ascii="Times New Roman" w:hAnsi="Times New Roman"/>
          <w:color w:val="000000"/>
          <w:sz w:val="24"/>
          <w:szCs w:val="24"/>
        </w:rPr>
        <w:t>№ 17</w:t>
      </w:r>
      <w:r>
        <w:rPr>
          <w:rFonts w:ascii="Times New Roman" w:hAnsi="Times New Roman"/>
          <w:color w:val="000000"/>
          <w:sz w:val="24"/>
          <w:szCs w:val="24"/>
          <w:lang w:val="ky-KG"/>
        </w:rPr>
        <w:t>/22</w:t>
      </w:r>
    </w:p>
    <w:p w14:paraId="5E1749B2" w14:textId="77777777" w:rsidR="00000161" w:rsidRPr="009A0525" w:rsidRDefault="00000161">
      <w:pPr>
        <w:widowControl w:val="0"/>
        <w:spacing w:after="0" w:line="240" w:lineRule="auto"/>
        <w:ind w:right="104"/>
        <w:jc w:val="center"/>
        <w:rPr>
          <w:rFonts w:ascii="Times New Roman" w:hAnsi="Times New Roman"/>
          <w:b/>
          <w:bCs/>
          <w:color w:val="000000"/>
          <w:sz w:val="24"/>
          <w:szCs w:val="24"/>
        </w:rPr>
      </w:pPr>
    </w:p>
    <w:p w14:paraId="3E731565" w14:textId="77777777" w:rsidR="00000161" w:rsidRPr="009A0525" w:rsidRDefault="00F72D7E">
      <w:pPr>
        <w:widowControl w:val="0"/>
        <w:spacing w:after="0" w:line="240" w:lineRule="auto"/>
        <w:ind w:right="104"/>
        <w:jc w:val="center"/>
        <w:rPr>
          <w:rFonts w:ascii="Times New Roman" w:hAnsi="Times New Roman"/>
          <w:b/>
          <w:bCs/>
          <w:color w:val="000000"/>
          <w:sz w:val="24"/>
          <w:szCs w:val="24"/>
        </w:rPr>
      </w:pPr>
      <w:r w:rsidRPr="009A0525">
        <w:rPr>
          <w:rFonts w:ascii="Times New Roman" w:hAnsi="Times New Roman"/>
          <w:b/>
          <w:bCs/>
          <w:color w:val="000000"/>
          <w:sz w:val="24"/>
          <w:szCs w:val="24"/>
        </w:rPr>
        <w:t>ПУБЛИЧНАЯ ОФЕРТА (ПРЕДЛОЖЕНИЕ)</w:t>
      </w:r>
    </w:p>
    <w:p w14:paraId="60089476" w14:textId="77777777" w:rsidR="00000161" w:rsidRPr="009A0525" w:rsidRDefault="00F72D7E">
      <w:pPr>
        <w:widowControl w:val="0"/>
        <w:spacing w:after="0" w:line="240" w:lineRule="auto"/>
        <w:ind w:right="104"/>
        <w:jc w:val="center"/>
        <w:rPr>
          <w:rFonts w:ascii="Times New Roman" w:hAnsi="Times New Roman"/>
          <w:b/>
          <w:bCs/>
          <w:color w:val="000000"/>
          <w:sz w:val="24"/>
          <w:szCs w:val="24"/>
        </w:rPr>
      </w:pPr>
      <w:r w:rsidRPr="009A0525">
        <w:rPr>
          <w:rFonts w:ascii="Times New Roman" w:hAnsi="Times New Roman"/>
          <w:b/>
          <w:bCs/>
          <w:color w:val="000000"/>
          <w:sz w:val="24"/>
          <w:szCs w:val="24"/>
        </w:rPr>
        <w:t>НА ЗАКЛЮЧЕНИЕ ДОГОВОРА ПРЕДОСТАВЛЕНИЯ БАНКОВСКИХ УСЛУГ</w:t>
      </w:r>
    </w:p>
    <w:p w14:paraId="44346BBA" w14:textId="6E7E9395" w:rsidR="00000161" w:rsidRPr="009A0525" w:rsidRDefault="00B35BB0">
      <w:pPr>
        <w:widowControl w:val="0"/>
        <w:spacing w:after="0" w:line="240" w:lineRule="auto"/>
        <w:ind w:right="104"/>
        <w:jc w:val="center"/>
        <w:rPr>
          <w:rFonts w:ascii="Times New Roman" w:hAnsi="Times New Roman"/>
          <w:b/>
          <w:bCs/>
          <w:color w:val="000000"/>
          <w:sz w:val="24"/>
          <w:szCs w:val="24"/>
        </w:rPr>
      </w:pPr>
      <w:r w:rsidRPr="009A0525">
        <w:rPr>
          <w:rFonts w:ascii="Times New Roman" w:hAnsi="Times New Roman"/>
          <w:b/>
          <w:bCs/>
          <w:color w:val="000000"/>
          <w:sz w:val="24"/>
          <w:szCs w:val="24"/>
        </w:rPr>
        <w:t>ИНДИВИДУАЛЬНЫМ ПРЕДПРИНИМАТЕЛЯМ</w:t>
      </w:r>
      <w:r w:rsidR="00F72D7E" w:rsidRPr="009A0525">
        <w:rPr>
          <w:rFonts w:ascii="Times New Roman" w:hAnsi="Times New Roman"/>
          <w:b/>
          <w:bCs/>
          <w:color w:val="000000"/>
          <w:sz w:val="24"/>
          <w:szCs w:val="24"/>
        </w:rPr>
        <w:t xml:space="preserve"> ОАО “АЙЫЛ БАНК” </w:t>
      </w:r>
    </w:p>
    <w:sdt>
      <w:sdtPr>
        <w:rPr>
          <w:rFonts w:ascii="Calibri" w:eastAsia="Calibri" w:hAnsi="Calibri" w:cs="Times New Roman"/>
          <w:color w:val="auto"/>
          <w:sz w:val="22"/>
          <w:szCs w:val="22"/>
        </w:rPr>
        <w:id w:val="-876922635"/>
        <w:docPartObj>
          <w:docPartGallery w:val="Table of Contents"/>
          <w:docPartUnique/>
        </w:docPartObj>
      </w:sdtPr>
      <w:sdtEndPr>
        <w:rPr>
          <w:b/>
          <w:bCs/>
        </w:rPr>
      </w:sdtEndPr>
      <w:sdtContent>
        <w:p w14:paraId="50656618" w14:textId="1031E9AD" w:rsidR="002B6B7E" w:rsidRPr="009A0525" w:rsidRDefault="002B6B7E" w:rsidP="002B6B7E">
          <w:pPr>
            <w:pStyle w:val="afa"/>
            <w:jc w:val="center"/>
            <w:rPr>
              <w:rFonts w:ascii="Times New Roman" w:hAnsi="Times New Roman" w:cs="Times New Roman"/>
              <w:b/>
              <w:color w:val="000000" w:themeColor="text1"/>
            </w:rPr>
          </w:pPr>
          <w:r w:rsidRPr="009A0525">
            <w:rPr>
              <w:rFonts w:ascii="Times New Roman" w:hAnsi="Times New Roman" w:cs="Times New Roman"/>
              <w:b/>
              <w:color w:val="000000" w:themeColor="text1"/>
            </w:rPr>
            <w:t>Оглавление</w:t>
          </w:r>
        </w:p>
        <w:p w14:paraId="4C0CE2FA" w14:textId="7A96A89E" w:rsidR="00DD275B" w:rsidRDefault="002B6B7E">
          <w:pPr>
            <w:pStyle w:val="12"/>
            <w:tabs>
              <w:tab w:val="left" w:pos="440"/>
              <w:tab w:val="right" w:leader="dot" w:pos="9627"/>
            </w:tabs>
            <w:rPr>
              <w:rFonts w:asciiTheme="minorHAnsi" w:eastAsiaTheme="minorEastAsia" w:hAnsiTheme="minorHAnsi" w:cstheme="minorBidi"/>
              <w:b w:val="0"/>
              <w:bCs w:val="0"/>
              <w:caps w:val="0"/>
              <w:noProof/>
              <w:sz w:val="22"/>
              <w:szCs w:val="22"/>
            </w:rPr>
          </w:pPr>
          <w:r w:rsidRPr="009A0525">
            <w:fldChar w:fldCharType="begin"/>
          </w:r>
          <w:r w:rsidRPr="009A0525">
            <w:instrText xml:space="preserve"> TOC \o "1-3" \h \z \u </w:instrText>
          </w:r>
          <w:r w:rsidRPr="009A0525">
            <w:fldChar w:fldCharType="separate"/>
          </w:r>
          <w:hyperlink w:anchor="_Toc163122886" w:history="1">
            <w:r w:rsidR="00DD275B" w:rsidRPr="003245BD">
              <w:rPr>
                <w:rStyle w:val="af9"/>
                <w:rFonts w:ascii="Times New Roman" w:hAnsi="Times New Roman"/>
                <w:noProof/>
              </w:rPr>
              <w:t>1.</w:t>
            </w:r>
            <w:r w:rsidR="00DD275B">
              <w:rPr>
                <w:rFonts w:asciiTheme="minorHAnsi" w:eastAsiaTheme="minorEastAsia" w:hAnsiTheme="minorHAnsi" w:cstheme="minorBidi"/>
                <w:b w:val="0"/>
                <w:bCs w:val="0"/>
                <w:caps w:val="0"/>
                <w:noProof/>
                <w:sz w:val="22"/>
                <w:szCs w:val="22"/>
              </w:rPr>
              <w:tab/>
            </w:r>
            <w:r w:rsidR="00DD275B" w:rsidRPr="003245BD">
              <w:rPr>
                <w:rStyle w:val="af9"/>
                <w:rFonts w:ascii="Times New Roman" w:hAnsi="Times New Roman"/>
                <w:noProof/>
              </w:rPr>
              <w:t>ОБЩИЕ ПОЛОЖЕНИЯ</w:t>
            </w:r>
            <w:r w:rsidR="00DD275B">
              <w:rPr>
                <w:noProof/>
                <w:webHidden/>
              </w:rPr>
              <w:tab/>
            </w:r>
            <w:r w:rsidR="00DD275B">
              <w:rPr>
                <w:noProof/>
                <w:webHidden/>
              </w:rPr>
              <w:fldChar w:fldCharType="begin"/>
            </w:r>
            <w:r w:rsidR="00DD275B">
              <w:rPr>
                <w:noProof/>
                <w:webHidden/>
              </w:rPr>
              <w:instrText xml:space="preserve"> PAGEREF _Toc163122886 \h </w:instrText>
            </w:r>
            <w:r w:rsidR="00DD275B">
              <w:rPr>
                <w:noProof/>
                <w:webHidden/>
              </w:rPr>
            </w:r>
            <w:r w:rsidR="00DD275B">
              <w:rPr>
                <w:noProof/>
                <w:webHidden/>
              </w:rPr>
              <w:fldChar w:fldCharType="separate"/>
            </w:r>
            <w:r w:rsidR="00DD275B">
              <w:rPr>
                <w:noProof/>
                <w:webHidden/>
              </w:rPr>
              <w:t>3</w:t>
            </w:r>
            <w:r w:rsidR="00DD275B">
              <w:rPr>
                <w:noProof/>
                <w:webHidden/>
              </w:rPr>
              <w:fldChar w:fldCharType="end"/>
            </w:r>
          </w:hyperlink>
        </w:p>
        <w:p w14:paraId="256C6C76" w14:textId="6F6F3DE4" w:rsidR="00DD275B" w:rsidRDefault="00DB5EEF">
          <w:pPr>
            <w:pStyle w:val="12"/>
            <w:tabs>
              <w:tab w:val="left" w:pos="440"/>
              <w:tab w:val="right" w:leader="dot" w:pos="9627"/>
            </w:tabs>
            <w:rPr>
              <w:rFonts w:asciiTheme="minorHAnsi" w:eastAsiaTheme="minorEastAsia" w:hAnsiTheme="minorHAnsi" w:cstheme="minorBidi"/>
              <w:b w:val="0"/>
              <w:bCs w:val="0"/>
              <w:caps w:val="0"/>
              <w:noProof/>
              <w:sz w:val="22"/>
              <w:szCs w:val="22"/>
            </w:rPr>
          </w:pPr>
          <w:hyperlink w:anchor="_Toc163122887" w:history="1">
            <w:r w:rsidR="00DD275B" w:rsidRPr="003245BD">
              <w:rPr>
                <w:rStyle w:val="af9"/>
                <w:rFonts w:ascii="Times New Roman" w:hAnsi="Times New Roman"/>
                <w:noProof/>
              </w:rPr>
              <w:t>2.</w:t>
            </w:r>
            <w:r w:rsidR="00DD275B">
              <w:rPr>
                <w:rFonts w:asciiTheme="minorHAnsi" w:eastAsiaTheme="minorEastAsia" w:hAnsiTheme="minorHAnsi" w:cstheme="minorBidi"/>
                <w:b w:val="0"/>
                <w:bCs w:val="0"/>
                <w:caps w:val="0"/>
                <w:noProof/>
                <w:sz w:val="22"/>
                <w:szCs w:val="22"/>
              </w:rPr>
              <w:tab/>
            </w:r>
            <w:r w:rsidR="00DD275B" w:rsidRPr="003245BD">
              <w:rPr>
                <w:rStyle w:val="af9"/>
                <w:rFonts w:ascii="Times New Roman" w:hAnsi="Times New Roman"/>
                <w:noProof/>
              </w:rPr>
              <w:t>ДОГОВОР БАНКОВСКИХ УСЛУГ</w:t>
            </w:r>
            <w:r w:rsidR="00DD275B">
              <w:rPr>
                <w:noProof/>
                <w:webHidden/>
              </w:rPr>
              <w:tab/>
            </w:r>
            <w:r w:rsidR="00DD275B">
              <w:rPr>
                <w:noProof/>
                <w:webHidden/>
              </w:rPr>
              <w:fldChar w:fldCharType="begin"/>
            </w:r>
            <w:r w:rsidR="00DD275B">
              <w:rPr>
                <w:noProof/>
                <w:webHidden/>
              </w:rPr>
              <w:instrText xml:space="preserve"> PAGEREF _Toc163122887 \h </w:instrText>
            </w:r>
            <w:r w:rsidR="00DD275B">
              <w:rPr>
                <w:noProof/>
                <w:webHidden/>
              </w:rPr>
            </w:r>
            <w:r w:rsidR="00DD275B">
              <w:rPr>
                <w:noProof/>
                <w:webHidden/>
              </w:rPr>
              <w:fldChar w:fldCharType="separate"/>
            </w:r>
            <w:r w:rsidR="00DD275B">
              <w:rPr>
                <w:noProof/>
                <w:webHidden/>
              </w:rPr>
              <w:t>4</w:t>
            </w:r>
            <w:r w:rsidR="00DD275B">
              <w:rPr>
                <w:noProof/>
                <w:webHidden/>
              </w:rPr>
              <w:fldChar w:fldCharType="end"/>
            </w:r>
          </w:hyperlink>
        </w:p>
        <w:p w14:paraId="4B89A3F6" w14:textId="7741B2A3" w:rsidR="00DD275B" w:rsidRDefault="00DB5EEF">
          <w:pPr>
            <w:pStyle w:val="12"/>
            <w:tabs>
              <w:tab w:val="left" w:pos="660"/>
              <w:tab w:val="right" w:leader="dot" w:pos="9627"/>
            </w:tabs>
            <w:rPr>
              <w:rFonts w:asciiTheme="minorHAnsi" w:eastAsiaTheme="minorEastAsia" w:hAnsiTheme="minorHAnsi" w:cstheme="minorBidi"/>
              <w:b w:val="0"/>
              <w:bCs w:val="0"/>
              <w:caps w:val="0"/>
              <w:noProof/>
              <w:sz w:val="22"/>
              <w:szCs w:val="22"/>
            </w:rPr>
          </w:pPr>
          <w:hyperlink w:anchor="_Toc163122888" w:history="1">
            <w:r w:rsidR="00DD275B" w:rsidRPr="003245BD">
              <w:rPr>
                <w:rStyle w:val="af9"/>
                <w:rFonts w:ascii="Times New Roman" w:hAnsi="Times New Roman"/>
                <w:noProof/>
              </w:rPr>
              <w:t>2.1.</w:t>
            </w:r>
            <w:r w:rsidR="00DD275B">
              <w:rPr>
                <w:rFonts w:asciiTheme="minorHAnsi" w:eastAsiaTheme="minorEastAsia" w:hAnsiTheme="minorHAnsi" w:cstheme="minorBidi"/>
                <w:b w:val="0"/>
                <w:bCs w:val="0"/>
                <w:caps w:val="0"/>
                <w:noProof/>
                <w:sz w:val="22"/>
                <w:szCs w:val="22"/>
              </w:rPr>
              <w:tab/>
            </w:r>
            <w:r w:rsidR="00DD275B" w:rsidRPr="003245BD">
              <w:rPr>
                <w:rStyle w:val="af9"/>
                <w:rFonts w:ascii="Times New Roman" w:hAnsi="Times New Roman"/>
                <w:noProof/>
              </w:rPr>
              <w:t>СТОРОНЫ ДОГОВОРА БАНКОВСКИХ УСЛУГ</w:t>
            </w:r>
            <w:r w:rsidR="00DD275B">
              <w:rPr>
                <w:noProof/>
                <w:webHidden/>
              </w:rPr>
              <w:tab/>
            </w:r>
            <w:r w:rsidR="00DD275B">
              <w:rPr>
                <w:noProof/>
                <w:webHidden/>
              </w:rPr>
              <w:fldChar w:fldCharType="begin"/>
            </w:r>
            <w:r w:rsidR="00DD275B">
              <w:rPr>
                <w:noProof/>
                <w:webHidden/>
              </w:rPr>
              <w:instrText xml:space="preserve"> PAGEREF _Toc163122888 \h </w:instrText>
            </w:r>
            <w:r w:rsidR="00DD275B">
              <w:rPr>
                <w:noProof/>
                <w:webHidden/>
              </w:rPr>
            </w:r>
            <w:r w:rsidR="00DD275B">
              <w:rPr>
                <w:noProof/>
                <w:webHidden/>
              </w:rPr>
              <w:fldChar w:fldCharType="separate"/>
            </w:r>
            <w:r w:rsidR="00DD275B">
              <w:rPr>
                <w:noProof/>
                <w:webHidden/>
              </w:rPr>
              <w:t>4</w:t>
            </w:r>
            <w:r w:rsidR="00DD275B">
              <w:rPr>
                <w:noProof/>
                <w:webHidden/>
              </w:rPr>
              <w:fldChar w:fldCharType="end"/>
            </w:r>
          </w:hyperlink>
        </w:p>
        <w:p w14:paraId="7A63FDF0" w14:textId="1F5B07B5" w:rsidR="00DD275B" w:rsidRDefault="00DB5EEF">
          <w:pPr>
            <w:pStyle w:val="12"/>
            <w:tabs>
              <w:tab w:val="left" w:pos="440"/>
              <w:tab w:val="right" w:leader="dot" w:pos="9627"/>
            </w:tabs>
            <w:rPr>
              <w:rFonts w:asciiTheme="minorHAnsi" w:eastAsiaTheme="minorEastAsia" w:hAnsiTheme="minorHAnsi" w:cstheme="minorBidi"/>
              <w:b w:val="0"/>
              <w:bCs w:val="0"/>
              <w:caps w:val="0"/>
              <w:noProof/>
              <w:sz w:val="22"/>
              <w:szCs w:val="22"/>
            </w:rPr>
          </w:pPr>
          <w:hyperlink w:anchor="_Toc163122889" w:history="1">
            <w:r w:rsidR="00DD275B" w:rsidRPr="003245BD">
              <w:rPr>
                <w:rStyle w:val="af9"/>
                <w:rFonts w:ascii="Times New Roman" w:hAnsi="Times New Roman"/>
                <w:noProof/>
              </w:rPr>
              <w:t>3.</w:t>
            </w:r>
            <w:r w:rsidR="00DD275B">
              <w:rPr>
                <w:rFonts w:asciiTheme="minorHAnsi" w:eastAsiaTheme="minorEastAsia" w:hAnsiTheme="minorHAnsi" w:cstheme="minorBidi"/>
                <w:b w:val="0"/>
                <w:bCs w:val="0"/>
                <w:caps w:val="0"/>
                <w:noProof/>
                <w:sz w:val="22"/>
                <w:szCs w:val="22"/>
              </w:rPr>
              <w:tab/>
            </w:r>
            <w:r w:rsidR="00DD275B" w:rsidRPr="003245BD">
              <w:rPr>
                <w:rStyle w:val="af9"/>
                <w:rFonts w:ascii="Times New Roman" w:hAnsi="Times New Roman"/>
                <w:noProof/>
              </w:rPr>
              <w:t>ПРЕДМЕТ ДОГОВОРА БАНКОВСКИХ УСЛУГ</w:t>
            </w:r>
            <w:r w:rsidR="00DD275B">
              <w:rPr>
                <w:noProof/>
                <w:webHidden/>
              </w:rPr>
              <w:tab/>
            </w:r>
            <w:r w:rsidR="00DD275B">
              <w:rPr>
                <w:noProof/>
                <w:webHidden/>
              </w:rPr>
              <w:fldChar w:fldCharType="begin"/>
            </w:r>
            <w:r w:rsidR="00DD275B">
              <w:rPr>
                <w:noProof/>
                <w:webHidden/>
              </w:rPr>
              <w:instrText xml:space="preserve"> PAGEREF _Toc163122889 \h </w:instrText>
            </w:r>
            <w:r w:rsidR="00DD275B">
              <w:rPr>
                <w:noProof/>
                <w:webHidden/>
              </w:rPr>
            </w:r>
            <w:r w:rsidR="00DD275B">
              <w:rPr>
                <w:noProof/>
                <w:webHidden/>
              </w:rPr>
              <w:fldChar w:fldCharType="separate"/>
            </w:r>
            <w:r w:rsidR="00DD275B">
              <w:rPr>
                <w:noProof/>
                <w:webHidden/>
              </w:rPr>
              <w:t>5</w:t>
            </w:r>
            <w:r w:rsidR="00DD275B">
              <w:rPr>
                <w:noProof/>
                <w:webHidden/>
              </w:rPr>
              <w:fldChar w:fldCharType="end"/>
            </w:r>
          </w:hyperlink>
        </w:p>
        <w:p w14:paraId="6911DDC4" w14:textId="3FEB2E1A" w:rsidR="00DD275B" w:rsidRDefault="00DB5EEF">
          <w:pPr>
            <w:pStyle w:val="12"/>
            <w:tabs>
              <w:tab w:val="left" w:pos="440"/>
              <w:tab w:val="right" w:leader="dot" w:pos="9627"/>
            </w:tabs>
            <w:rPr>
              <w:rFonts w:asciiTheme="minorHAnsi" w:eastAsiaTheme="minorEastAsia" w:hAnsiTheme="minorHAnsi" w:cstheme="minorBidi"/>
              <w:b w:val="0"/>
              <w:bCs w:val="0"/>
              <w:caps w:val="0"/>
              <w:noProof/>
              <w:sz w:val="22"/>
              <w:szCs w:val="22"/>
            </w:rPr>
          </w:pPr>
          <w:hyperlink w:anchor="_Toc163122890" w:history="1">
            <w:r w:rsidR="00DD275B" w:rsidRPr="003245BD">
              <w:rPr>
                <w:rStyle w:val="af9"/>
                <w:rFonts w:ascii="Times New Roman" w:hAnsi="Times New Roman"/>
                <w:noProof/>
              </w:rPr>
              <w:t>4.</w:t>
            </w:r>
            <w:r w:rsidR="00DD275B">
              <w:rPr>
                <w:rFonts w:asciiTheme="minorHAnsi" w:eastAsiaTheme="minorEastAsia" w:hAnsiTheme="minorHAnsi" w:cstheme="minorBidi"/>
                <w:b w:val="0"/>
                <w:bCs w:val="0"/>
                <w:caps w:val="0"/>
                <w:noProof/>
                <w:sz w:val="22"/>
                <w:szCs w:val="22"/>
              </w:rPr>
              <w:tab/>
            </w:r>
            <w:r w:rsidR="00DD275B" w:rsidRPr="003245BD">
              <w:rPr>
                <w:rStyle w:val="af9"/>
                <w:rFonts w:ascii="Times New Roman" w:hAnsi="Times New Roman"/>
                <w:noProof/>
              </w:rPr>
              <w:t>ТЕРМИНЫ И ОПРЕДЕЛЕНИЯ, ПРИМЕНЯЕМЫЕ В ДОГОВОРЕ БАНКОВСКИХ УСЛУГ</w:t>
            </w:r>
            <w:r w:rsidR="00DD275B">
              <w:rPr>
                <w:noProof/>
                <w:webHidden/>
              </w:rPr>
              <w:tab/>
            </w:r>
            <w:r w:rsidR="00DD275B">
              <w:rPr>
                <w:noProof/>
                <w:webHidden/>
              </w:rPr>
              <w:fldChar w:fldCharType="begin"/>
            </w:r>
            <w:r w:rsidR="00DD275B">
              <w:rPr>
                <w:noProof/>
                <w:webHidden/>
              </w:rPr>
              <w:instrText xml:space="preserve"> PAGEREF _Toc163122890 \h </w:instrText>
            </w:r>
            <w:r w:rsidR="00DD275B">
              <w:rPr>
                <w:noProof/>
                <w:webHidden/>
              </w:rPr>
            </w:r>
            <w:r w:rsidR="00DD275B">
              <w:rPr>
                <w:noProof/>
                <w:webHidden/>
              </w:rPr>
              <w:fldChar w:fldCharType="separate"/>
            </w:r>
            <w:r w:rsidR="00DD275B">
              <w:rPr>
                <w:noProof/>
                <w:webHidden/>
              </w:rPr>
              <w:t>5</w:t>
            </w:r>
            <w:r w:rsidR="00DD275B">
              <w:rPr>
                <w:noProof/>
                <w:webHidden/>
              </w:rPr>
              <w:fldChar w:fldCharType="end"/>
            </w:r>
          </w:hyperlink>
        </w:p>
        <w:p w14:paraId="6D759286" w14:textId="29DD7A83" w:rsidR="00DD275B" w:rsidRDefault="00DB5EEF">
          <w:pPr>
            <w:pStyle w:val="12"/>
            <w:tabs>
              <w:tab w:val="left" w:pos="440"/>
              <w:tab w:val="right" w:leader="dot" w:pos="9627"/>
            </w:tabs>
            <w:rPr>
              <w:rFonts w:asciiTheme="minorHAnsi" w:eastAsiaTheme="minorEastAsia" w:hAnsiTheme="minorHAnsi" w:cstheme="minorBidi"/>
              <w:b w:val="0"/>
              <w:bCs w:val="0"/>
              <w:caps w:val="0"/>
              <w:noProof/>
              <w:sz w:val="22"/>
              <w:szCs w:val="22"/>
            </w:rPr>
          </w:pPr>
          <w:hyperlink w:anchor="_Toc163122891" w:history="1">
            <w:r w:rsidR="00DD275B" w:rsidRPr="003245BD">
              <w:rPr>
                <w:rStyle w:val="af9"/>
                <w:rFonts w:ascii="Times New Roman" w:hAnsi="Times New Roman"/>
                <w:noProof/>
              </w:rPr>
              <w:t>5.</w:t>
            </w:r>
            <w:r w:rsidR="00DD275B">
              <w:rPr>
                <w:rFonts w:asciiTheme="minorHAnsi" w:eastAsiaTheme="minorEastAsia" w:hAnsiTheme="minorHAnsi" w:cstheme="minorBidi"/>
                <w:b w:val="0"/>
                <w:bCs w:val="0"/>
                <w:caps w:val="0"/>
                <w:noProof/>
                <w:sz w:val="22"/>
                <w:szCs w:val="22"/>
              </w:rPr>
              <w:tab/>
            </w:r>
            <w:r w:rsidR="00DD275B" w:rsidRPr="003245BD">
              <w:rPr>
                <w:rStyle w:val="af9"/>
                <w:rFonts w:ascii="Times New Roman" w:hAnsi="Times New Roman"/>
                <w:noProof/>
              </w:rPr>
              <w:t>ПРАВА И ОБЯЗАННОСТИ СТОРОН</w:t>
            </w:r>
            <w:r w:rsidR="00DD275B">
              <w:rPr>
                <w:noProof/>
                <w:webHidden/>
              </w:rPr>
              <w:tab/>
            </w:r>
            <w:r w:rsidR="00DD275B">
              <w:rPr>
                <w:noProof/>
                <w:webHidden/>
              </w:rPr>
              <w:fldChar w:fldCharType="begin"/>
            </w:r>
            <w:r w:rsidR="00DD275B">
              <w:rPr>
                <w:noProof/>
                <w:webHidden/>
              </w:rPr>
              <w:instrText xml:space="preserve"> PAGEREF _Toc163122891 \h </w:instrText>
            </w:r>
            <w:r w:rsidR="00DD275B">
              <w:rPr>
                <w:noProof/>
                <w:webHidden/>
              </w:rPr>
            </w:r>
            <w:r w:rsidR="00DD275B">
              <w:rPr>
                <w:noProof/>
                <w:webHidden/>
              </w:rPr>
              <w:fldChar w:fldCharType="separate"/>
            </w:r>
            <w:r w:rsidR="00DD275B">
              <w:rPr>
                <w:noProof/>
                <w:webHidden/>
              </w:rPr>
              <w:t>12</w:t>
            </w:r>
            <w:r w:rsidR="00DD275B">
              <w:rPr>
                <w:noProof/>
                <w:webHidden/>
              </w:rPr>
              <w:fldChar w:fldCharType="end"/>
            </w:r>
          </w:hyperlink>
        </w:p>
        <w:p w14:paraId="52831537" w14:textId="6208BC3F" w:rsidR="00DD275B" w:rsidRDefault="00DB5EEF">
          <w:pPr>
            <w:pStyle w:val="12"/>
            <w:tabs>
              <w:tab w:val="left" w:pos="440"/>
              <w:tab w:val="right" w:leader="dot" w:pos="9627"/>
            </w:tabs>
            <w:rPr>
              <w:rFonts w:asciiTheme="minorHAnsi" w:eastAsiaTheme="minorEastAsia" w:hAnsiTheme="minorHAnsi" w:cstheme="minorBidi"/>
              <w:b w:val="0"/>
              <w:bCs w:val="0"/>
              <w:caps w:val="0"/>
              <w:noProof/>
              <w:sz w:val="22"/>
              <w:szCs w:val="22"/>
            </w:rPr>
          </w:pPr>
          <w:hyperlink w:anchor="_Toc163122892" w:history="1">
            <w:r w:rsidR="00DD275B" w:rsidRPr="003245BD">
              <w:rPr>
                <w:rStyle w:val="af9"/>
                <w:rFonts w:ascii="Times New Roman" w:hAnsi="Times New Roman"/>
                <w:noProof/>
              </w:rPr>
              <w:t>6.</w:t>
            </w:r>
            <w:r w:rsidR="00DD275B">
              <w:rPr>
                <w:rFonts w:asciiTheme="minorHAnsi" w:eastAsiaTheme="minorEastAsia" w:hAnsiTheme="minorHAnsi" w:cstheme="minorBidi"/>
                <w:b w:val="0"/>
                <w:bCs w:val="0"/>
                <w:caps w:val="0"/>
                <w:noProof/>
                <w:sz w:val="22"/>
                <w:szCs w:val="22"/>
              </w:rPr>
              <w:tab/>
            </w:r>
            <w:r w:rsidR="00DD275B" w:rsidRPr="003245BD">
              <w:rPr>
                <w:rStyle w:val="af9"/>
                <w:rFonts w:ascii="Times New Roman" w:hAnsi="Times New Roman"/>
                <w:noProof/>
              </w:rPr>
              <w:t>ОТКРЫТИЕ и ВЕДЕНИЕ БанковскОГО счетА</w:t>
            </w:r>
            <w:r w:rsidR="00DD275B">
              <w:rPr>
                <w:noProof/>
                <w:webHidden/>
              </w:rPr>
              <w:tab/>
            </w:r>
            <w:r w:rsidR="00DD275B">
              <w:rPr>
                <w:noProof/>
                <w:webHidden/>
              </w:rPr>
              <w:fldChar w:fldCharType="begin"/>
            </w:r>
            <w:r w:rsidR="00DD275B">
              <w:rPr>
                <w:noProof/>
                <w:webHidden/>
              </w:rPr>
              <w:instrText xml:space="preserve"> PAGEREF _Toc163122892 \h </w:instrText>
            </w:r>
            <w:r w:rsidR="00DD275B">
              <w:rPr>
                <w:noProof/>
                <w:webHidden/>
              </w:rPr>
            </w:r>
            <w:r w:rsidR="00DD275B">
              <w:rPr>
                <w:noProof/>
                <w:webHidden/>
              </w:rPr>
              <w:fldChar w:fldCharType="separate"/>
            </w:r>
            <w:r w:rsidR="00DD275B">
              <w:rPr>
                <w:noProof/>
                <w:webHidden/>
              </w:rPr>
              <w:t>18</w:t>
            </w:r>
            <w:r w:rsidR="00DD275B">
              <w:rPr>
                <w:noProof/>
                <w:webHidden/>
              </w:rPr>
              <w:fldChar w:fldCharType="end"/>
            </w:r>
          </w:hyperlink>
        </w:p>
        <w:p w14:paraId="09D1C69C" w14:textId="51D723E3" w:rsidR="00DD275B" w:rsidRDefault="00DB5EEF">
          <w:pPr>
            <w:pStyle w:val="32"/>
            <w:tabs>
              <w:tab w:val="left" w:pos="880"/>
              <w:tab w:val="right" w:leader="dot" w:pos="9627"/>
            </w:tabs>
            <w:rPr>
              <w:rFonts w:asciiTheme="minorHAnsi" w:eastAsiaTheme="minorEastAsia" w:hAnsiTheme="minorHAnsi" w:cstheme="minorBidi"/>
              <w:noProof/>
              <w:sz w:val="22"/>
              <w:szCs w:val="22"/>
            </w:rPr>
          </w:pPr>
          <w:hyperlink w:anchor="_Toc163122893" w:history="1">
            <w:r w:rsidR="00DD275B" w:rsidRPr="003245BD">
              <w:rPr>
                <w:rStyle w:val="af9"/>
                <w:rFonts w:ascii="Times New Roman" w:hAnsi="Times New Roman" w:cs="Times New Roman"/>
                <w:b/>
                <w:noProof/>
              </w:rPr>
              <w:t>6.1.</w:t>
            </w:r>
            <w:r w:rsidR="00DD275B">
              <w:rPr>
                <w:rFonts w:asciiTheme="minorHAnsi" w:eastAsiaTheme="minorEastAsia" w:hAnsiTheme="minorHAnsi" w:cstheme="minorBidi"/>
                <w:noProof/>
                <w:sz w:val="22"/>
                <w:szCs w:val="22"/>
              </w:rPr>
              <w:tab/>
            </w:r>
            <w:r w:rsidR="00DD275B" w:rsidRPr="003245BD">
              <w:rPr>
                <w:rStyle w:val="af9"/>
                <w:rFonts w:ascii="Times New Roman" w:hAnsi="Times New Roman" w:cs="Times New Roman"/>
                <w:b/>
                <w:noProof/>
              </w:rPr>
              <w:t>Открытие счета</w:t>
            </w:r>
            <w:r w:rsidR="00DD275B">
              <w:rPr>
                <w:noProof/>
                <w:webHidden/>
              </w:rPr>
              <w:tab/>
            </w:r>
            <w:r w:rsidR="00DD275B">
              <w:rPr>
                <w:noProof/>
                <w:webHidden/>
              </w:rPr>
              <w:fldChar w:fldCharType="begin"/>
            </w:r>
            <w:r w:rsidR="00DD275B">
              <w:rPr>
                <w:noProof/>
                <w:webHidden/>
              </w:rPr>
              <w:instrText xml:space="preserve"> PAGEREF _Toc163122893 \h </w:instrText>
            </w:r>
            <w:r w:rsidR="00DD275B">
              <w:rPr>
                <w:noProof/>
                <w:webHidden/>
              </w:rPr>
            </w:r>
            <w:r w:rsidR="00DD275B">
              <w:rPr>
                <w:noProof/>
                <w:webHidden/>
              </w:rPr>
              <w:fldChar w:fldCharType="separate"/>
            </w:r>
            <w:r w:rsidR="00DD275B">
              <w:rPr>
                <w:noProof/>
                <w:webHidden/>
              </w:rPr>
              <w:t>18</w:t>
            </w:r>
            <w:r w:rsidR="00DD275B">
              <w:rPr>
                <w:noProof/>
                <w:webHidden/>
              </w:rPr>
              <w:fldChar w:fldCharType="end"/>
            </w:r>
          </w:hyperlink>
        </w:p>
        <w:p w14:paraId="4FBD0A2A" w14:textId="3BF0FF38" w:rsidR="00DD275B" w:rsidRDefault="00DB5EEF">
          <w:pPr>
            <w:pStyle w:val="32"/>
            <w:tabs>
              <w:tab w:val="left" w:pos="880"/>
              <w:tab w:val="right" w:leader="dot" w:pos="9627"/>
            </w:tabs>
            <w:rPr>
              <w:rFonts w:asciiTheme="minorHAnsi" w:eastAsiaTheme="minorEastAsia" w:hAnsiTheme="minorHAnsi" w:cstheme="minorBidi"/>
              <w:noProof/>
              <w:sz w:val="22"/>
              <w:szCs w:val="22"/>
            </w:rPr>
          </w:pPr>
          <w:hyperlink w:anchor="_Toc163122894" w:history="1">
            <w:r w:rsidR="00DD275B" w:rsidRPr="003245BD">
              <w:rPr>
                <w:rStyle w:val="af9"/>
                <w:rFonts w:ascii="Times New Roman" w:hAnsi="Times New Roman" w:cs="Times New Roman"/>
                <w:b/>
                <w:noProof/>
              </w:rPr>
              <w:t>6.2.</w:t>
            </w:r>
            <w:r w:rsidR="00DD275B">
              <w:rPr>
                <w:rFonts w:asciiTheme="minorHAnsi" w:eastAsiaTheme="minorEastAsia" w:hAnsiTheme="minorHAnsi" w:cstheme="minorBidi"/>
                <w:noProof/>
                <w:sz w:val="22"/>
                <w:szCs w:val="22"/>
              </w:rPr>
              <w:tab/>
            </w:r>
            <w:r w:rsidR="00DD275B" w:rsidRPr="003245BD">
              <w:rPr>
                <w:rStyle w:val="af9"/>
                <w:rFonts w:ascii="Times New Roman" w:hAnsi="Times New Roman" w:cs="Times New Roman"/>
                <w:b/>
                <w:noProof/>
              </w:rPr>
              <w:t>Закрытие счета</w:t>
            </w:r>
            <w:r w:rsidR="00DD275B">
              <w:rPr>
                <w:noProof/>
                <w:webHidden/>
              </w:rPr>
              <w:tab/>
            </w:r>
            <w:r w:rsidR="00DD275B">
              <w:rPr>
                <w:noProof/>
                <w:webHidden/>
              </w:rPr>
              <w:fldChar w:fldCharType="begin"/>
            </w:r>
            <w:r w:rsidR="00DD275B">
              <w:rPr>
                <w:noProof/>
                <w:webHidden/>
              </w:rPr>
              <w:instrText xml:space="preserve"> PAGEREF _Toc163122894 \h </w:instrText>
            </w:r>
            <w:r w:rsidR="00DD275B">
              <w:rPr>
                <w:noProof/>
                <w:webHidden/>
              </w:rPr>
            </w:r>
            <w:r w:rsidR="00DD275B">
              <w:rPr>
                <w:noProof/>
                <w:webHidden/>
              </w:rPr>
              <w:fldChar w:fldCharType="separate"/>
            </w:r>
            <w:r w:rsidR="00DD275B">
              <w:rPr>
                <w:noProof/>
                <w:webHidden/>
              </w:rPr>
              <w:t>21</w:t>
            </w:r>
            <w:r w:rsidR="00DD275B">
              <w:rPr>
                <w:noProof/>
                <w:webHidden/>
              </w:rPr>
              <w:fldChar w:fldCharType="end"/>
            </w:r>
          </w:hyperlink>
        </w:p>
        <w:p w14:paraId="223BCFA4" w14:textId="74B20E53" w:rsidR="00DD275B" w:rsidRDefault="00DB5EEF">
          <w:pPr>
            <w:pStyle w:val="32"/>
            <w:tabs>
              <w:tab w:val="left" w:pos="880"/>
              <w:tab w:val="right" w:leader="dot" w:pos="9627"/>
            </w:tabs>
            <w:rPr>
              <w:rFonts w:asciiTheme="minorHAnsi" w:eastAsiaTheme="minorEastAsia" w:hAnsiTheme="minorHAnsi" w:cstheme="minorBidi"/>
              <w:noProof/>
              <w:sz w:val="22"/>
              <w:szCs w:val="22"/>
            </w:rPr>
          </w:pPr>
          <w:hyperlink w:anchor="_Toc163122895" w:history="1">
            <w:r w:rsidR="00DD275B" w:rsidRPr="003245BD">
              <w:rPr>
                <w:rStyle w:val="af9"/>
                <w:rFonts w:ascii="Times New Roman" w:hAnsi="Times New Roman" w:cs="Times New Roman"/>
                <w:b/>
                <w:noProof/>
              </w:rPr>
              <w:t>6.3.</w:t>
            </w:r>
            <w:r w:rsidR="00DD275B">
              <w:rPr>
                <w:rFonts w:asciiTheme="minorHAnsi" w:eastAsiaTheme="minorEastAsia" w:hAnsiTheme="minorHAnsi" w:cstheme="minorBidi"/>
                <w:noProof/>
                <w:sz w:val="22"/>
                <w:szCs w:val="22"/>
              </w:rPr>
              <w:tab/>
            </w:r>
            <w:r w:rsidR="00DD275B" w:rsidRPr="003245BD">
              <w:rPr>
                <w:rStyle w:val="af9"/>
                <w:rFonts w:ascii="Times New Roman" w:hAnsi="Times New Roman" w:cs="Times New Roman"/>
                <w:b/>
                <w:noProof/>
              </w:rPr>
              <w:t>Операции по банковскому счету</w:t>
            </w:r>
            <w:r w:rsidR="00DD275B">
              <w:rPr>
                <w:noProof/>
                <w:webHidden/>
              </w:rPr>
              <w:tab/>
            </w:r>
            <w:r w:rsidR="00DD275B">
              <w:rPr>
                <w:noProof/>
                <w:webHidden/>
              </w:rPr>
              <w:fldChar w:fldCharType="begin"/>
            </w:r>
            <w:r w:rsidR="00DD275B">
              <w:rPr>
                <w:noProof/>
                <w:webHidden/>
              </w:rPr>
              <w:instrText xml:space="preserve"> PAGEREF _Toc163122895 \h </w:instrText>
            </w:r>
            <w:r w:rsidR="00DD275B">
              <w:rPr>
                <w:noProof/>
                <w:webHidden/>
              </w:rPr>
            </w:r>
            <w:r w:rsidR="00DD275B">
              <w:rPr>
                <w:noProof/>
                <w:webHidden/>
              </w:rPr>
              <w:fldChar w:fldCharType="separate"/>
            </w:r>
            <w:r w:rsidR="00DD275B">
              <w:rPr>
                <w:noProof/>
                <w:webHidden/>
              </w:rPr>
              <w:t>21</w:t>
            </w:r>
            <w:r w:rsidR="00DD275B">
              <w:rPr>
                <w:noProof/>
                <w:webHidden/>
              </w:rPr>
              <w:fldChar w:fldCharType="end"/>
            </w:r>
          </w:hyperlink>
        </w:p>
        <w:p w14:paraId="6B998D02" w14:textId="02E0F4DF" w:rsidR="00DD275B" w:rsidRDefault="00DB5EEF">
          <w:pPr>
            <w:pStyle w:val="12"/>
            <w:tabs>
              <w:tab w:val="left" w:pos="440"/>
              <w:tab w:val="right" w:leader="dot" w:pos="9627"/>
            </w:tabs>
            <w:rPr>
              <w:rFonts w:asciiTheme="minorHAnsi" w:eastAsiaTheme="minorEastAsia" w:hAnsiTheme="minorHAnsi" w:cstheme="minorBidi"/>
              <w:b w:val="0"/>
              <w:bCs w:val="0"/>
              <w:caps w:val="0"/>
              <w:noProof/>
              <w:sz w:val="22"/>
              <w:szCs w:val="22"/>
            </w:rPr>
          </w:pPr>
          <w:hyperlink w:anchor="_Toc163122896" w:history="1">
            <w:r w:rsidR="00DD275B" w:rsidRPr="003245BD">
              <w:rPr>
                <w:rStyle w:val="af9"/>
                <w:rFonts w:ascii="Times New Roman" w:hAnsi="Times New Roman"/>
                <w:noProof/>
              </w:rPr>
              <w:t>7.</w:t>
            </w:r>
            <w:r w:rsidR="00DD275B">
              <w:rPr>
                <w:rFonts w:asciiTheme="minorHAnsi" w:eastAsiaTheme="minorEastAsia" w:hAnsiTheme="minorHAnsi" w:cstheme="minorBidi"/>
                <w:b w:val="0"/>
                <w:bCs w:val="0"/>
                <w:caps w:val="0"/>
                <w:noProof/>
                <w:sz w:val="22"/>
                <w:szCs w:val="22"/>
              </w:rPr>
              <w:tab/>
            </w:r>
            <w:r w:rsidR="00DD275B" w:rsidRPr="003245BD">
              <w:rPr>
                <w:rStyle w:val="af9"/>
                <w:rFonts w:ascii="Times New Roman" w:hAnsi="Times New Roman"/>
                <w:noProof/>
              </w:rPr>
              <w:t>Кассовое обслуживание в помещениях Банка</w:t>
            </w:r>
            <w:r w:rsidR="00DD275B">
              <w:rPr>
                <w:noProof/>
                <w:webHidden/>
              </w:rPr>
              <w:tab/>
            </w:r>
            <w:r w:rsidR="00DD275B">
              <w:rPr>
                <w:noProof/>
                <w:webHidden/>
              </w:rPr>
              <w:fldChar w:fldCharType="begin"/>
            </w:r>
            <w:r w:rsidR="00DD275B">
              <w:rPr>
                <w:noProof/>
                <w:webHidden/>
              </w:rPr>
              <w:instrText xml:space="preserve"> PAGEREF _Toc163122896 \h </w:instrText>
            </w:r>
            <w:r w:rsidR="00DD275B">
              <w:rPr>
                <w:noProof/>
                <w:webHidden/>
              </w:rPr>
            </w:r>
            <w:r w:rsidR="00DD275B">
              <w:rPr>
                <w:noProof/>
                <w:webHidden/>
              </w:rPr>
              <w:fldChar w:fldCharType="separate"/>
            </w:r>
            <w:r w:rsidR="00DD275B">
              <w:rPr>
                <w:noProof/>
                <w:webHidden/>
              </w:rPr>
              <w:t>24</w:t>
            </w:r>
            <w:r w:rsidR="00DD275B">
              <w:rPr>
                <w:noProof/>
                <w:webHidden/>
              </w:rPr>
              <w:fldChar w:fldCharType="end"/>
            </w:r>
          </w:hyperlink>
        </w:p>
        <w:p w14:paraId="7CC37C09" w14:textId="10C86222" w:rsidR="00DD275B" w:rsidRDefault="00DB5EEF">
          <w:pPr>
            <w:pStyle w:val="12"/>
            <w:tabs>
              <w:tab w:val="left" w:pos="440"/>
              <w:tab w:val="right" w:leader="dot" w:pos="9627"/>
            </w:tabs>
            <w:rPr>
              <w:rFonts w:asciiTheme="minorHAnsi" w:eastAsiaTheme="minorEastAsia" w:hAnsiTheme="minorHAnsi" w:cstheme="minorBidi"/>
              <w:b w:val="0"/>
              <w:bCs w:val="0"/>
              <w:caps w:val="0"/>
              <w:noProof/>
              <w:sz w:val="22"/>
              <w:szCs w:val="22"/>
            </w:rPr>
          </w:pPr>
          <w:hyperlink w:anchor="_Toc163122897" w:history="1">
            <w:r w:rsidR="00DD275B" w:rsidRPr="003245BD">
              <w:rPr>
                <w:rStyle w:val="af9"/>
                <w:rFonts w:ascii="Times New Roman" w:hAnsi="Times New Roman"/>
                <w:noProof/>
              </w:rPr>
              <w:t>8.</w:t>
            </w:r>
            <w:r w:rsidR="00DD275B">
              <w:rPr>
                <w:rFonts w:asciiTheme="minorHAnsi" w:eastAsiaTheme="minorEastAsia" w:hAnsiTheme="minorHAnsi" w:cstheme="minorBidi"/>
                <w:b w:val="0"/>
                <w:bCs w:val="0"/>
                <w:caps w:val="0"/>
                <w:noProof/>
                <w:sz w:val="22"/>
                <w:szCs w:val="22"/>
              </w:rPr>
              <w:tab/>
            </w:r>
            <w:r w:rsidR="00DD275B" w:rsidRPr="003245BD">
              <w:rPr>
                <w:rStyle w:val="af9"/>
                <w:rFonts w:ascii="Times New Roman" w:hAnsi="Times New Roman"/>
                <w:noProof/>
              </w:rPr>
              <w:t>Услуги по конвертации (безналичные обменные операции) по счету Клиента</w:t>
            </w:r>
            <w:r w:rsidR="00DD275B">
              <w:rPr>
                <w:noProof/>
                <w:webHidden/>
              </w:rPr>
              <w:tab/>
            </w:r>
            <w:r w:rsidR="00DD275B">
              <w:rPr>
                <w:noProof/>
                <w:webHidden/>
              </w:rPr>
              <w:fldChar w:fldCharType="begin"/>
            </w:r>
            <w:r w:rsidR="00DD275B">
              <w:rPr>
                <w:noProof/>
                <w:webHidden/>
              </w:rPr>
              <w:instrText xml:space="preserve"> PAGEREF _Toc163122897 \h </w:instrText>
            </w:r>
            <w:r w:rsidR="00DD275B">
              <w:rPr>
                <w:noProof/>
                <w:webHidden/>
              </w:rPr>
            </w:r>
            <w:r w:rsidR="00DD275B">
              <w:rPr>
                <w:noProof/>
                <w:webHidden/>
              </w:rPr>
              <w:fldChar w:fldCharType="separate"/>
            </w:r>
            <w:r w:rsidR="00DD275B">
              <w:rPr>
                <w:noProof/>
                <w:webHidden/>
              </w:rPr>
              <w:t>25</w:t>
            </w:r>
            <w:r w:rsidR="00DD275B">
              <w:rPr>
                <w:noProof/>
                <w:webHidden/>
              </w:rPr>
              <w:fldChar w:fldCharType="end"/>
            </w:r>
          </w:hyperlink>
        </w:p>
        <w:p w14:paraId="727A5E47" w14:textId="0CC04C80" w:rsidR="00DD275B" w:rsidRDefault="00DB5EEF">
          <w:pPr>
            <w:pStyle w:val="12"/>
            <w:tabs>
              <w:tab w:val="right" w:leader="dot" w:pos="9627"/>
            </w:tabs>
            <w:rPr>
              <w:rFonts w:asciiTheme="minorHAnsi" w:eastAsiaTheme="minorEastAsia" w:hAnsiTheme="minorHAnsi" w:cstheme="minorBidi"/>
              <w:b w:val="0"/>
              <w:bCs w:val="0"/>
              <w:caps w:val="0"/>
              <w:noProof/>
              <w:sz w:val="22"/>
              <w:szCs w:val="22"/>
            </w:rPr>
          </w:pPr>
          <w:hyperlink w:anchor="_Toc163122898" w:history="1">
            <w:r w:rsidR="00DD275B" w:rsidRPr="003245BD">
              <w:rPr>
                <w:rStyle w:val="af9"/>
                <w:rFonts w:ascii="Times New Roman" w:hAnsi="Times New Roman"/>
                <w:noProof/>
              </w:rPr>
              <w:t>9. Порядок приема и хранения денежных средств на срочных вкладах (депозитах) И ВЫПЛАТЫ ВОЗНАГРАЖДЕНИЯ ПО НИМ</w:t>
            </w:r>
            <w:r w:rsidR="00DD275B">
              <w:rPr>
                <w:noProof/>
                <w:webHidden/>
              </w:rPr>
              <w:tab/>
            </w:r>
            <w:r w:rsidR="00DD275B">
              <w:rPr>
                <w:noProof/>
                <w:webHidden/>
              </w:rPr>
              <w:fldChar w:fldCharType="begin"/>
            </w:r>
            <w:r w:rsidR="00DD275B">
              <w:rPr>
                <w:noProof/>
                <w:webHidden/>
              </w:rPr>
              <w:instrText xml:space="preserve"> PAGEREF _Toc163122898 \h </w:instrText>
            </w:r>
            <w:r w:rsidR="00DD275B">
              <w:rPr>
                <w:noProof/>
                <w:webHidden/>
              </w:rPr>
            </w:r>
            <w:r w:rsidR="00DD275B">
              <w:rPr>
                <w:noProof/>
                <w:webHidden/>
              </w:rPr>
              <w:fldChar w:fldCharType="separate"/>
            </w:r>
            <w:r w:rsidR="00DD275B">
              <w:rPr>
                <w:noProof/>
                <w:webHidden/>
              </w:rPr>
              <w:t>25</w:t>
            </w:r>
            <w:r w:rsidR="00DD275B">
              <w:rPr>
                <w:noProof/>
                <w:webHidden/>
              </w:rPr>
              <w:fldChar w:fldCharType="end"/>
            </w:r>
          </w:hyperlink>
        </w:p>
        <w:p w14:paraId="5B7FB11E" w14:textId="1481F2B9" w:rsidR="00DD275B" w:rsidRDefault="00DB5EEF">
          <w:pPr>
            <w:pStyle w:val="32"/>
            <w:tabs>
              <w:tab w:val="right" w:leader="dot" w:pos="9627"/>
            </w:tabs>
            <w:rPr>
              <w:rFonts w:asciiTheme="minorHAnsi" w:eastAsiaTheme="minorEastAsia" w:hAnsiTheme="minorHAnsi" w:cstheme="minorBidi"/>
              <w:noProof/>
              <w:sz w:val="22"/>
              <w:szCs w:val="22"/>
            </w:rPr>
          </w:pPr>
          <w:hyperlink w:anchor="_Toc163122899" w:history="1">
            <w:r w:rsidR="00DD275B" w:rsidRPr="003245BD">
              <w:rPr>
                <w:rStyle w:val="af9"/>
                <w:rFonts w:ascii="Times New Roman" w:hAnsi="Times New Roman" w:cs="Times New Roman"/>
                <w:b/>
                <w:noProof/>
              </w:rPr>
              <w:t>9.1. Прием срочного вклада (депозита)</w:t>
            </w:r>
            <w:r w:rsidR="00DD275B">
              <w:rPr>
                <w:noProof/>
                <w:webHidden/>
              </w:rPr>
              <w:tab/>
            </w:r>
            <w:r w:rsidR="00DD275B">
              <w:rPr>
                <w:noProof/>
                <w:webHidden/>
              </w:rPr>
              <w:fldChar w:fldCharType="begin"/>
            </w:r>
            <w:r w:rsidR="00DD275B">
              <w:rPr>
                <w:noProof/>
                <w:webHidden/>
              </w:rPr>
              <w:instrText xml:space="preserve"> PAGEREF _Toc163122899 \h </w:instrText>
            </w:r>
            <w:r w:rsidR="00DD275B">
              <w:rPr>
                <w:noProof/>
                <w:webHidden/>
              </w:rPr>
            </w:r>
            <w:r w:rsidR="00DD275B">
              <w:rPr>
                <w:noProof/>
                <w:webHidden/>
              </w:rPr>
              <w:fldChar w:fldCharType="separate"/>
            </w:r>
            <w:r w:rsidR="00DD275B">
              <w:rPr>
                <w:noProof/>
                <w:webHidden/>
              </w:rPr>
              <w:t>25</w:t>
            </w:r>
            <w:r w:rsidR="00DD275B">
              <w:rPr>
                <w:noProof/>
                <w:webHidden/>
              </w:rPr>
              <w:fldChar w:fldCharType="end"/>
            </w:r>
          </w:hyperlink>
        </w:p>
        <w:p w14:paraId="4CBAB852" w14:textId="14CE8908" w:rsidR="00DD275B" w:rsidRDefault="00DB5EEF">
          <w:pPr>
            <w:pStyle w:val="32"/>
            <w:tabs>
              <w:tab w:val="right" w:leader="dot" w:pos="9627"/>
            </w:tabs>
            <w:rPr>
              <w:rFonts w:asciiTheme="minorHAnsi" w:eastAsiaTheme="minorEastAsia" w:hAnsiTheme="minorHAnsi" w:cstheme="minorBidi"/>
              <w:noProof/>
              <w:sz w:val="22"/>
              <w:szCs w:val="22"/>
            </w:rPr>
          </w:pPr>
          <w:hyperlink w:anchor="_Toc163122900" w:history="1">
            <w:r w:rsidR="00DD275B" w:rsidRPr="003245BD">
              <w:rPr>
                <w:rStyle w:val="af9"/>
                <w:rFonts w:ascii="Times New Roman" w:hAnsi="Times New Roman" w:cs="Times New Roman"/>
                <w:b/>
                <w:noProof/>
              </w:rPr>
              <w:t>9.2. Вознаграждение по срочному вкладу (депозиту), открытого в рамках настоящего Договора</w:t>
            </w:r>
            <w:r w:rsidR="00DD275B" w:rsidRPr="003245BD">
              <w:rPr>
                <w:rStyle w:val="af9"/>
                <w:rFonts w:ascii="Times New Roman" w:hAnsi="Times New Roman" w:cs="Times New Roman"/>
                <w:b/>
                <w:noProof/>
                <w:lang w:val="ky-KG"/>
              </w:rPr>
              <w:t>.</w:t>
            </w:r>
            <w:r w:rsidR="00DD275B">
              <w:rPr>
                <w:noProof/>
                <w:webHidden/>
              </w:rPr>
              <w:tab/>
            </w:r>
            <w:r w:rsidR="00DD275B">
              <w:rPr>
                <w:noProof/>
                <w:webHidden/>
              </w:rPr>
              <w:fldChar w:fldCharType="begin"/>
            </w:r>
            <w:r w:rsidR="00DD275B">
              <w:rPr>
                <w:noProof/>
                <w:webHidden/>
              </w:rPr>
              <w:instrText xml:space="preserve"> PAGEREF _Toc163122900 \h </w:instrText>
            </w:r>
            <w:r w:rsidR="00DD275B">
              <w:rPr>
                <w:noProof/>
                <w:webHidden/>
              </w:rPr>
            </w:r>
            <w:r w:rsidR="00DD275B">
              <w:rPr>
                <w:noProof/>
                <w:webHidden/>
              </w:rPr>
              <w:fldChar w:fldCharType="separate"/>
            </w:r>
            <w:r w:rsidR="00DD275B">
              <w:rPr>
                <w:noProof/>
                <w:webHidden/>
              </w:rPr>
              <w:t>26</w:t>
            </w:r>
            <w:r w:rsidR="00DD275B">
              <w:rPr>
                <w:noProof/>
                <w:webHidden/>
              </w:rPr>
              <w:fldChar w:fldCharType="end"/>
            </w:r>
          </w:hyperlink>
        </w:p>
        <w:p w14:paraId="323DF543" w14:textId="3368ACEE" w:rsidR="00DD275B" w:rsidRDefault="00DB5EEF">
          <w:pPr>
            <w:pStyle w:val="32"/>
            <w:tabs>
              <w:tab w:val="right" w:leader="dot" w:pos="9627"/>
            </w:tabs>
            <w:rPr>
              <w:rFonts w:asciiTheme="minorHAnsi" w:eastAsiaTheme="minorEastAsia" w:hAnsiTheme="minorHAnsi" w:cstheme="minorBidi"/>
              <w:noProof/>
              <w:sz w:val="22"/>
              <w:szCs w:val="22"/>
            </w:rPr>
          </w:pPr>
          <w:hyperlink w:anchor="_Toc163122901" w:history="1">
            <w:r w:rsidR="00DD275B" w:rsidRPr="003245BD">
              <w:rPr>
                <w:rStyle w:val="af9"/>
                <w:rFonts w:ascii="Times New Roman" w:hAnsi="Times New Roman" w:cs="Times New Roman"/>
                <w:b/>
                <w:noProof/>
              </w:rPr>
              <w:t>9.3. Досрочное расторжение</w:t>
            </w:r>
            <w:r w:rsidR="00DD275B" w:rsidRPr="003245BD">
              <w:rPr>
                <w:rStyle w:val="af9"/>
                <w:rFonts w:ascii="Times New Roman" w:hAnsi="Times New Roman" w:cs="Times New Roman"/>
                <w:b/>
                <w:noProof/>
                <w:lang w:val="ky-KG"/>
              </w:rPr>
              <w:t>/прекращение</w:t>
            </w:r>
            <w:r w:rsidR="00DD275B" w:rsidRPr="003245BD">
              <w:rPr>
                <w:rStyle w:val="af9"/>
                <w:rFonts w:ascii="Times New Roman" w:hAnsi="Times New Roman" w:cs="Times New Roman"/>
                <w:b/>
                <w:noProof/>
              </w:rPr>
              <w:t xml:space="preserve"> срочного вклада (депозита)</w:t>
            </w:r>
            <w:r w:rsidR="00DD275B">
              <w:rPr>
                <w:noProof/>
                <w:webHidden/>
              </w:rPr>
              <w:tab/>
            </w:r>
            <w:r w:rsidR="00DD275B">
              <w:rPr>
                <w:noProof/>
                <w:webHidden/>
              </w:rPr>
              <w:fldChar w:fldCharType="begin"/>
            </w:r>
            <w:r w:rsidR="00DD275B">
              <w:rPr>
                <w:noProof/>
                <w:webHidden/>
              </w:rPr>
              <w:instrText xml:space="preserve"> PAGEREF _Toc163122901 \h </w:instrText>
            </w:r>
            <w:r w:rsidR="00DD275B">
              <w:rPr>
                <w:noProof/>
                <w:webHidden/>
              </w:rPr>
            </w:r>
            <w:r w:rsidR="00DD275B">
              <w:rPr>
                <w:noProof/>
                <w:webHidden/>
              </w:rPr>
              <w:fldChar w:fldCharType="separate"/>
            </w:r>
            <w:r w:rsidR="00DD275B">
              <w:rPr>
                <w:noProof/>
                <w:webHidden/>
              </w:rPr>
              <w:t>27</w:t>
            </w:r>
            <w:r w:rsidR="00DD275B">
              <w:rPr>
                <w:noProof/>
                <w:webHidden/>
              </w:rPr>
              <w:fldChar w:fldCharType="end"/>
            </w:r>
          </w:hyperlink>
        </w:p>
        <w:p w14:paraId="0DF6CC28" w14:textId="094DA041" w:rsidR="00DD275B" w:rsidRDefault="00DB5EEF">
          <w:pPr>
            <w:pStyle w:val="32"/>
            <w:tabs>
              <w:tab w:val="right" w:leader="dot" w:pos="9627"/>
            </w:tabs>
            <w:rPr>
              <w:rFonts w:asciiTheme="minorHAnsi" w:eastAsiaTheme="minorEastAsia" w:hAnsiTheme="minorHAnsi" w:cstheme="minorBidi"/>
              <w:noProof/>
              <w:sz w:val="22"/>
              <w:szCs w:val="22"/>
            </w:rPr>
          </w:pPr>
          <w:hyperlink w:anchor="_Toc163122902" w:history="1">
            <w:r w:rsidR="00DD275B" w:rsidRPr="003245BD">
              <w:rPr>
                <w:rStyle w:val="af9"/>
                <w:rFonts w:ascii="Times New Roman" w:hAnsi="Times New Roman" w:cs="Times New Roman"/>
                <w:b/>
                <w:noProof/>
              </w:rPr>
              <w:t>9.4. Окончание срока срочного вклада (депозита)</w:t>
            </w:r>
            <w:r w:rsidR="00DD275B">
              <w:rPr>
                <w:noProof/>
                <w:webHidden/>
              </w:rPr>
              <w:tab/>
            </w:r>
            <w:r w:rsidR="00DD275B">
              <w:rPr>
                <w:noProof/>
                <w:webHidden/>
              </w:rPr>
              <w:fldChar w:fldCharType="begin"/>
            </w:r>
            <w:r w:rsidR="00DD275B">
              <w:rPr>
                <w:noProof/>
                <w:webHidden/>
              </w:rPr>
              <w:instrText xml:space="preserve"> PAGEREF _Toc163122902 \h </w:instrText>
            </w:r>
            <w:r w:rsidR="00DD275B">
              <w:rPr>
                <w:noProof/>
                <w:webHidden/>
              </w:rPr>
            </w:r>
            <w:r w:rsidR="00DD275B">
              <w:rPr>
                <w:noProof/>
                <w:webHidden/>
              </w:rPr>
              <w:fldChar w:fldCharType="separate"/>
            </w:r>
            <w:r w:rsidR="00DD275B">
              <w:rPr>
                <w:noProof/>
                <w:webHidden/>
              </w:rPr>
              <w:t>27</w:t>
            </w:r>
            <w:r w:rsidR="00DD275B">
              <w:rPr>
                <w:noProof/>
                <w:webHidden/>
              </w:rPr>
              <w:fldChar w:fldCharType="end"/>
            </w:r>
          </w:hyperlink>
        </w:p>
        <w:p w14:paraId="5002D294" w14:textId="1B184A6D" w:rsidR="00DD275B" w:rsidRDefault="00DB5EEF">
          <w:pPr>
            <w:pStyle w:val="12"/>
            <w:tabs>
              <w:tab w:val="right" w:leader="dot" w:pos="9627"/>
            </w:tabs>
            <w:rPr>
              <w:rFonts w:asciiTheme="minorHAnsi" w:eastAsiaTheme="minorEastAsia" w:hAnsiTheme="minorHAnsi" w:cstheme="minorBidi"/>
              <w:b w:val="0"/>
              <w:bCs w:val="0"/>
              <w:caps w:val="0"/>
              <w:noProof/>
              <w:sz w:val="22"/>
              <w:szCs w:val="22"/>
            </w:rPr>
          </w:pPr>
          <w:hyperlink w:anchor="_Toc163122903" w:history="1">
            <w:r w:rsidR="00DD275B" w:rsidRPr="003245BD">
              <w:rPr>
                <w:rStyle w:val="af9"/>
                <w:rFonts w:ascii="Times New Roman" w:hAnsi="Times New Roman"/>
                <w:noProof/>
              </w:rPr>
              <w:t>10. Порядок выпуска и обслуживания платежной карты</w:t>
            </w:r>
            <w:r w:rsidR="00DD275B">
              <w:rPr>
                <w:noProof/>
                <w:webHidden/>
              </w:rPr>
              <w:tab/>
            </w:r>
            <w:r w:rsidR="00DD275B">
              <w:rPr>
                <w:noProof/>
                <w:webHidden/>
              </w:rPr>
              <w:fldChar w:fldCharType="begin"/>
            </w:r>
            <w:r w:rsidR="00DD275B">
              <w:rPr>
                <w:noProof/>
                <w:webHidden/>
              </w:rPr>
              <w:instrText xml:space="preserve"> PAGEREF _Toc163122903 \h </w:instrText>
            </w:r>
            <w:r w:rsidR="00DD275B">
              <w:rPr>
                <w:noProof/>
                <w:webHidden/>
              </w:rPr>
            </w:r>
            <w:r w:rsidR="00DD275B">
              <w:rPr>
                <w:noProof/>
                <w:webHidden/>
              </w:rPr>
              <w:fldChar w:fldCharType="separate"/>
            </w:r>
            <w:r w:rsidR="00DD275B">
              <w:rPr>
                <w:noProof/>
                <w:webHidden/>
              </w:rPr>
              <w:t>28</w:t>
            </w:r>
            <w:r w:rsidR="00DD275B">
              <w:rPr>
                <w:noProof/>
                <w:webHidden/>
              </w:rPr>
              <w:fldChar w:fldCharType="end"/>
            </w:r>
          </w:hyperlink>
        </w:p>
        <w:p w14:paraId="17554C83" w14:textId="1E457504" w:rsidR="00DD275B" w:rsidRDefault="00DB5EEF">
          <w:pPr>
            <w:pStyle w:val="12"/>
            <w:tabs>
              <w:tab w:val="right" w:leader="dot" w:pos="9627"/>
            </w:tabs>
            <w:rPr>
              <w:rFonts w:asciiTheme="minorHAnsi" w:eastAsiaTheme="minorEastAsia" w:hAnsiTheme="minorHAnsi" w:cstheme="minorBidi"/>
              <w:b w:val="0"/>
              <w:bCs w:val="0"/>
              <w:caps w:val="0"/>
              <w:noProof/>
              <w:sz w:val="22"/>
              <w:szCs w:val="22"/>
            </w:rPr>
          </w:pPr>
          <w:hyperlink w:anchor="_Toc163122904" w:history="1">
            <w:r w:rsidR="00DD275B" w:rsidRPr="003245BD">
              <w:rPr>
                <w:rStyle w:val="af9"/>
                <w:rFonts w:ascii="Times New Roman" w:hAnsi="Times New Roman"/>
                <w:noProof/>
              </w:rPr>
              <w:t>11. ПРАВИЛА ПОЛЬЗОВАНИЯ БАНКОВСКИМИ КАРТАМИ</w:t>
            </w:r>
            <w:r w:rsidR="00DD275B">
              <w:rPr>
                <w:noProof/>
                <w:webHidden/>
              </w:rPr>
              <w:tab/>
            </w:r>
            <w:r w:rsidR="00DD275B">
              <w:rPr>
                <w:noProof/>
                <w:webHidden/>
              </w:rPr>
              <w:fldChar w:fldCharType="begin"/>
            </w:r>
            <w:r w:rsidR="00DD275B">
              <w:rPr>
                <w:noProof/>
                <w:webHidden/>
              </w:rPr>
              <w:instrText xml:space="preserve"> PAGEREF _Toc163122904 \h </w:instrText>
            </w:r>
            <w:r w:rsidR="00DD275B">
              <w:rPr>
                <w:noProof/>
                <w:webHidden/>
              </w:rPr>
            </w:r>
            <w:r w:rsidR="00DD275B">
              <w:rPr>
                <w:noProof/>
                <w:webHidden/>
              </w:rPr>
              <w:fldChar w:fldCharType="separate"/>
            </w:r>
            <w:r w:rsidR="00DD275B">
              <w:rPr>
                <w:noProof/>
                <w:webHidden/>
              </w:rPr>
              <w:t>33</w:t>
            </w:r>
            <w:r w:rsidR="00DD275B">
              <w:rPr>
                <w:noProof/>
                <w:webHidden/>
              </w:rPr>
              <w:fldChar w:fldCharType="end"/>
            </w:r>
          </w:hyperlink>
        </w:p>
        <w:p w14:paraId="3E6501C6" w14:textId="708D0C19" w:rsidR="00DD275B" w:rsidRDefault="00DB5EEF">
          <w:pPr>
            <w:pStyle w:val="12"/>
            <w:tabs>
              <w:tab w:val="right" w:leader="dot" w:pos="9627"/>
            </w:tabs>
            <w:rPr>
              <w:rFonts w:asciiTheme="minorHAnsi" w:eastAsiaTheme="minorEastAsia" w:hAnsiTheme="minorHAnsi" w:cstheme="minorBidi"/>
              <w:b w:val="0"/>
              <w:bCs w:val="0"/>
              <w:caps w:val="0"/>
              <w:noProof/>
              <w:sz w:val="22"/>
              <w:szCs w:val="22"/>
            </w:rPr>
          </w:pPr>
          <w:hyperlink w:anchor="_Toc163122905" w:history="1">
            <w:r w:rsidR="00DD275B" w:rsidRPr="003245BD">
              <w:rPr>
                <w:rStyle w:val="af9"/>
                <w:rFonts w:ascii="Times New Roman" w:hAnsi="Times New Roman"/>
                <w:noProof/>
              </w:rPr>
              <w:t>12. Аренда банковской сейфовой ячейки</w:t>
            </w:r>
            <w:r w:rsidR="00DD275B">
              <w:rPr>
                <w:noProof/>
                <w:webHidden/>
              </w:rPr>
              <w:tab/>
            </w:r>
            <w:r w:rsidR="00DD275B">
              <w:rPr>
                <w:noProof/>
                <w:webHidden/>
              </w:rPr>
              <w:fldChar w:fldCharType="begin"/>
            </w:r>
            <w:r w:rsidR="00DD275B">
              <w:rPr>
                <w:noProof/>
                <w:webHidden/>
              </w:rPr>
              <w:instrText xml:space="preserve"> PAGEREF _Toc163122905 \h </w:instrText>
            </w:r>
            <w:r w:rsidR="00DD275B">
              <w:rPr>
                <w:noProof/>
                <w:webHidden/>
              </w:rPr>
            </w:r>
            <w:r w:rsidR="00DD275B">
              <w:rPr>
                <w:noProof/>
                <w:webHidden/>
              </w:rPr>
              <w:fldChar w:fldCharType="separate"/>
            </w:r>
            <w:r w:rsidR="00DD275B">
              <w:rPr>
                <w:noProof/>
                <w:webHidden/>
              </w:rPr>
              <w:t>40</w:t>
            </w:r>
            <w:r w:rsidR="00DD275B">
              <w:rPr>
                <w:noProof/>
                <w:webHidden/>
              </w:rPr>
              <w:fldChar w:fldCharType="end"/>
            </w:r>
          </w:hyperlink>
        </w:p>
        <w:p w14:paraId="4401EE02" w14:textId="7DF48146" w:rsidR="00DD275B" w:rsidRDefault="00DB5EEF">
          <w:pPr>
            <w:pStyle w:val="32"/>
            <w:tabs>
              <w:tab w:val="left" w:pos="880"/>
              <w:tab w:val="right" w:leader="dot" w:pos="9627"/>
            </w:tabs>
            <w:rPr>
              <w:rFonts w:asciiTheme="minorHAnsi" w:eastAsiaTheme="minorEastAsia" w:hAnsiTheme="minorHAnsi" w:cstheme="minorBidi"/>
              <w:noProof/>
              <w:sz w:val="22"/>
              <w:szCs w:val="22"/>
            </w:rPr>
          </w:pPr>
          <w:hyperlink w:anchor="_Toc163122906" w:history="1">
            <w:r w:rsidR="00DD275B" w:rsidRPr="003245BD">
              <w:rPr>
                <w:rStyle w:val="af9"/>
                <w:rFonts w:ascii="Times New Roman" w:hAnsi="Times New Roman" w:cs="Times New Roman"/>
                <w:b/>
                <w:noProof/>
                <w:lang w:val="ky-KG"/>
              </w:rPr>
              <w:t>12.1.</w:t>
            </w:r>
            <w:r w:rsidR="00DD275B">
              <w:rPr>
                <w:rFonts w:asciiTheme="minorHAnsi" w:eastAsiaTheme="minorEastAsia" w:hAnsiTheme="minorHAnsi" w:cstheme="minorBidi"/>
                <w:noProof/>
                <w:sz w:val="22"/>
                <w:szCs w:val="22"/>
              </w:rPr>
              <w:tab/>
            </w:r>
            <w:r w:rsidR="00DD275B" w:rsidRPr="003245BD">
              <w:rPr>
                <w:rStyle w:val="af9"/>
                <w:rFonts w:ascii="Times New Roman" w:hAnsi="Times New Roman" w:cs="Times New Roman"/>
                <w:b/>
                <w:bCs/>
                <w:noProof/>
              </w:rPr>
              <w:t>Порядок предоставления Клиенту сейфовой ячейки в индивидуальное</w:t>
            </w:r>
            <w:r w:rsidR="00DD275B" w:rsidRPr="003245BD">
              <w:rPr>
                <w:rStyle w:val="af9"/>
                <w:rFonts w:ascii="Times New Roman" w:hAnsi="Times New Roman" w:cs="Times New Roman"/>
                <w:b/>
                <w:noProof/>
                <w:lang w:val="ky-KG"/>
              </w:rPr>
              <w:t xml:space="preserve"> пользование для хранения ценностей (аренда сейфовой ячейки)</w:t>
            </w:r>
            <w:r w:rsidR="00DD275B">
              <w:rPr>
                <w:noProof/>
                <w:webHidden/>
              </w:rPr>
              <w:tab/>
            </w:r>
            <w:r w:rsidR="00DD275B">
              <w:rPr>
                <w:noProof/>
                <w:webHidden/>
              </w:rPr>
              <w:fldChar w:fldCharType="begin"/>
            </w:r>
            <w:r w:rsidR="00DD275B">
              <w:rPr>
                <w:noProof/>
                <w:webHidden/>
              </w:rPr>
              <w:instrText xml:space="preserve"> PAGEREF _Toc163122906 \h </w:instrText>
            </w:r>
            <w:r w:rsidR="00DD275B">
              <w:rPr>
                <w:noProof/>
                <w:webHidden/>
              </w:rPr>
            </w:r>
            <w:r w:rsidR="00DD275B">
              <w:rPr>
                <w:noProof/>
                <w:webHidden/>
              </w:rPr>
              <w:fldChar w:fldCharType="separate"/>
            </w:r>
            <w:r w:rsidR="00DD275B">
              <w:rPr>
                <w:noProof/>
                <w:webHidden/>
              </w:rPr>
              <w:t>40</w:t>
            </w:r>
            <w:r w:rsidR="00DD275B">
              <w:rPr>
                <w:noProof/>
                <w:webHidden/>
              </w:rPr>
              <w:fldChar w:fldCharType="end"/>
            </w:r>
          </w:hyperlink>
        </w:p>
        <w:p w14:paraId="19149DD8" w14:textId="0402880F" w:rsidR="00DD275B" w:rsidRDefault="00DB5EEF">
          <w:pPr>
            <w:pStyle w:val="32"/>
            <w:tabs>
              <w:tab w:val="left" w:pos="880"/>
              <w:tab w:val="right" w:leader="dot" w:pos="9627"/>
            </w:tabs>
            <w:rPr>
              <w:rFonts w:asciiTheme="minorHAnsi" w:eastAsiaTheme="minorEastAsia" w:hAnsiTheme="minorHAnsi" w:cstheme="minorBidi"/>
              <w:noProof/>
              <w:sz w:val="22"/>
              <w:szCs w:val="22"/>
            </w:rPr>
          </w:pPr>
          <w:hyperlink w:anchor="_Toc163122907" w:history="1">
            <w:r w:rsidR="00DD275B" w:rsidRPr="003245BD">
              <w:rPr>
                <w:rStyle w:val="af9"/>
                <w:rFonts w:ascii="Times New Roman" w:hAnsi="Times New Roman" w:cs="Times New Roman"/>
                <w:b/>
                <w:noProof/>
              </w:rPr>
              <w:t>12.2.</w:t>
            </w:r>
            <w:r w:rsidR="00DD275B">
              <w:rPr>
                <w:rFonts w:asciiTheme="minorHAnsi" w:eastAsiaTheme="minorEastAsia" w:hAnsiTheme="minorHAnsi" w:cstheme="minorBidi"/>
                <w:noProof/>
                <w:sz w:val="22"/>
                <w:szCs w:val="22"/>
              </w:rPr>
              <w:tab/>
            </w:r>
            <w:r w:rsidR="00DD275B" w:rsidRPr="003245BD">
              <w:rPr>
                <w:rStyle w:val="af9"/>
                <w:rFonts w:ascii="Times New Roman" w:hAnsi="Times New Roman" w:cs="Times New Roman"/>
                <w:b/>
                <w:noProof/>
              </w:rPr>
              <w:t>Порядок открытия и закрытия сейфовой ячейки, хранение ключей</w:t>
            </w:r>
            <w:r w:rsidR="00DD275B">
              <w:rPr>
                <w:noProof/>
                <w:webHidden/>
              </w:rPr>
              <w:tab/>
            </w:r>
            <w:r w:rsidR="00DD275B">
              <w:rPr>
                <w:noProof/>
                <w:webHidden/>
              </w:rPr>
              <w:fldChar w:fldCharType="begin"/>
            </w:r>
            <w:r w:rsidR="00DD275B">
              <w:rPr>
                <w:noProof/>
                <w:webHidden/>
              </w:rPr>
              <w:instrText xml:space="preserve"> PAGEREF _Toc163122907 \h </w:instrText>
            </w:r>
            <w:r w:rsidR="00DD275B">
              <w:rPr>
                <w:noProof/>
                <w:webHidden/>
              </w:rPr>
            </w:r>
            <w:r w:rsidR="00DD275B">
              <w:rPr>
                <w:noProof/>
                <w:webHidden/>
              </w:rPr>
              <w:fldChar w:fldCharType="separate"/>
            </w:r>
            <w:r w:rsidR="00DD275B">
              <w:rPr>
                <w:noProof/>
                <w:webHidden/>
              </w:rPr>
              <w:t>40</w:t>
            </w:r>
            <w:r w:rsidR="00DD275B">
              <w:rPr>
                <w:noProof/>
                <w:webHidden/>
              </w:rPr>
              <w:fldChar w:fldCharType="end"/>
            </w:r>
          </w:hyperlink>
        </w:p>
        <w:p w14:paraId="46F81626" w14:textId="628FED12" w:rsidR="00DD275B" w:rsidRDefault="00DB5EEF">
          <w:pPr>
            <w:pStyle w:val="32"/>
            <w:tabs>
              <w:tab w:val="left" w:pos="880"/>
              <w:tab w:val="right" w:leader="dot" w:pos="9627"/>
            </w:tabs>
            <w:rPr>
              <w:rFonts w:asciiTheme="minorHAnsi" w:eastAsiaTheme="minorEastAsia" w:hAnsiTheme="minorHAnsi" w:cstheme="minorBidi"/>
              <w:noProof/>
              <w:sz w:val="22"/>
              <w:szCs w:val="22"/>
            </w:rPr>
          </w:pPr>
          <w:hyperlink w:anchor="_Toc163122908" w:history="1">
            <w:r w:rsidR="00DD275B" w:rsidRPr="003245BD">
              <w:rPr>
                <w:rStyle w:val="af9"/>
                <w:rFonts w:ascii="Times New Roman" w:hAnsi="Times New Roman" w:cs="Times New Roman"/>
                <w:b/>
                <w:noProof/>
              </w:rPr>
              <w:t>12.3.</w:t>
            </w:r>
            <w:r w:rsidR="00DD275B">
              <w:rPr>
                <w:rFonts w:asciiTheme="minorHAnsi" w:eastAsiaTheme="minorEastAsia" w:hAnsiTheme="minorHAnsi" w:cstheme="minorBidi"/>
                <w:noProof/>
                <w:sz w:val="22"/>
                <w:szCs w:val="22"/>
              </w:rPr>
              <w:tab/>
            </w:r>
            <w:r w:rsidR="00DD275B" w:rsidRPr="003245BD">
              <w:rPr>
                <w:rStyle w:val="af9"/>
                <w:rFonts w:ascii="Times New Roman" w:hAnsi="Times New Roman" w:cs="Times New Roman"/>
                <w:b/>
                <w:noProof/>
              </w:rPr>
              <w:t>Вскрытие сейфовой ячейки</w:t>
            </w:r>
            <w:r w:rsidR="00DD275B">
              <w:rPr>
                <w:noProof/>
                <w:webHidden/>
              </w:rPr>
              <w:tab/>
            </w:r>
            <w:r w:rsidR="00DD275B">
              <w:rPr>
                <w:noProof/>
                <w:webHidden/>
              </w:rPr>
              <w:fldChar w:fldCharType="begin"/>
            </w:r>
            <w:r w:rsidR="00DD275B">
              <w:rPr>
                <w:noProof/>
                <w:webHidden/>
              </w:rPr>
              <w:instrText xml:space="preserve"> PAGEREF _Toc163122908 \h </w:instrText>
            </w:r>
            <w:r w:rsidR="00DD275B">
              <w:rPr>
                <w:noProof/>
                <w:webHidden/>
              </w:rPr>
            </w:r>
            <w:r w:rsidR="00DD275B">
              <w:rPr>
                <w:noProof/>
                <w:webHidden/>
              </w:rPr>
              <w:fldChar w:fldCharType="separate"/>
            </w:r>
            <w:r w:rsidR="00DD275B">
              <w:rPr>
                <w:noProof/>
                <w:webHidden/>
              </w:rPr>
              <w:t>42</w:t>
            </w:r>
            <w:r w:rsidR="00DD275B">
              <w:rPr>
                <w:noProof/>
                <w:webHidden/>
              </w:rPr>
              <w:fldChar w:fldCharType="end"/>
            </w:r>
          </w:hyperlink>
        </w:p>
        <w:p w14:paraId="36768FDD" w14:textId="47DCD4C5" w:rsidR="00DD275B" w:rsidRDefault="00DB5EEF">
          <w:pPr>
            <w:pStyle w:val="32"/>
            <w:tabs>
              <w:tab w:val="right" w:leader="dot" w:pos="9627"/>
            </w:tabs>
            <w:rPr>
              <w:rFonts w:asciiTheme="minorHAnsi" w:eastAsiaTheme="minorEastAsia" w:hAnsiTheme="minorHAnsi" w:cstheme="minorBidi"/>
              <w:noProof/>
              <w:sz w:val="22"/>
              <w:szCs w:val="22"/>
            </w:rPr>
          </w:pPr>
          <w:hyperlink w:anchor="_Toc163122909" w:history="1">
            <w:r w:rsidR="00DD275B" w:rsidRPr="003245BD">
              <w:rPr>
                <w:rStyle w:val="af9"/>
                <w:rFonts w:ascii="Times New Roman" w:hAnsi="Times New Roman" w:cs="Times New Roman"/>
                <w:b/>
                <w:noProof/>
              </w:rPr>
              <w:t>12.4. Доступ к сейфовой ячейке</w:t>
            </w:r>
            <w:r w:rsidR="00DD275B">
              <w:rPr>
                <w:noProof/>
                <w:webHidden/>
              </w:rPr>
              <w:tab/>
            </w:r>
            <w:r w:rsidR="00DD275B">
              <w:rPr>
                <w:noProof/>
                <w:webHidden/>
              </w:rPr>
              <w:fldChar w:fldCharType="begin"/>
            </w:r>
            <w:r w:rsidR="00DD275B">
              <w:rPr>
                <w:noProof/>
                <w:webHidden/>
              </w:rPr>
              <w:instrText xml:space="preserve"> PAGEREF _Toc163122909 \h </w:instrText>
            </w:r>
            <w:r w:rsidR="00DD275B">
              <w:rPr>
                <w:noProof/>
                <w:webHidden/>
              </w:rPr>
            </w:r>
            <w:r w:rsidR="00DD275B">
              <w:rPr>
                <w:noProof/>
                <w:webHidden/>
              </w:rPr>
              <w:fldChar w:fldCharType="separate"/>
            </w:r>
            <w:r w:rsidR="00DD275B">
              <w:rPr>
                <w:noProof/>
                <w:webHidden/>
              </w:rPr>
              <w:t>43</w:t>
            </w:r>
            <w:r w:rsidR="00DD275B">
              <w:rPr>
                <w:noProof/>
                <w:webHidden/>
              </w:rPr>
              <w:fldChar w:fldCharType="end"/>
            </w:r>
          </w:hyperlink>
        </w:p>
        <w:p w14:paraId="7D79E5E0" w14:textId="0A50635A" w:rsidR="00DD275B" w:rsidRDefault="00DB5EEF">
          <w:pPr>
            <w:pStyle w:val="32"/>
            <w:tabs>
              <w:tab w:val="right" w:leader="dot" w:pos="9627"/>
            </w:tabs>
            <w:rPr>
              <w:rFonts w:asciiTheme="minorHAnsi" w:eastAsiaTheme="minorEastAsia" w:hAnsiTheme="minorHAnsi" w:cstheme="minorBidi"/>
              <w:noProof/>
              <w:sz w:val="22"/>
              <w:szCs w:val="22"/>
            </w:rPr>
          </w:pPr>
          <w:hyperlink w:anchor="_Toc163122910" w:history="1">
            <w:r w:rsidR="00DD275B" w:rsidRPr="003245BD">
              <w:rPr>
                <w:rStyle w:val="af9"/>
                <w:rFonts w:ascii="Times New Roman" w:hAnsi="Times New Roman" w:cs="Times New Roman"/>
                <w:b/>
                <w:noProof/>
              </w:rPr>
              <w:t>12.5.</w:t>
            </w:r>
            <w:r w:rsidR="00DD275B" w:rsidRPr="003245BD">
              <w:rPr>
                <w:rStyle w:val="af9"/>
                <w:rFonts w:ascii="Times New Roman" w:hAnsi="Times New Roman" w:cs="Times New Roman"/>
                <w:noProof/>
              </w:rPr>
              <w:t xml:space="preserve"> </w:t>
            </w:r>
            <w:r w:rsidR="00DD275B" w:rsidRPr="003245BD">
              <w:rPr>
                <w:rStyle w:val="af9"/>
                <w:rFonts w:ascii="Times New Roman" w:hAnsi="Times New Roman" w:cs="Times New Roman"/>
                <w:b/>
                <w:noProof/>
              </w:rPr>
              <w:t xml:space="preserve">Залог </w:t>
            </w:r>
            <w:r w:rsidR="00DD275B" w:rsidRPr="003245BD">
              <w:rPr>
                <w:rStyle w:val="af9"/>
                <w:rFonts w:ascii="Times New Roman" w:hAnsi="Times New Roman" w:cs="Times New Roman"/>
                <w:b/>
                <w:noProof/>
                <w:lang w:val="ky-KG"/>
              </w:rPr>
              <w:t xml:space="preserve">(гарантийный взнос, страховой депозит) </w:t>
            </w:r>
            <w:r w:rsidR="00DD275B" w:rsidRPr="003245BD">
              <w:rPr>
                <w:rStyle w:val="af9"/>
                <w:rFonts w:ascii="Times New Roman" w:hAnsi="Times New Roman" w:cs="Times New Roman"/>
                <w:b/>
                <w:noProof/>
              </w:rPr>
              <w:t>при аренде индивидуального сейфа (сейфовой ячейки)</w:t>
            </w:r>
            <w:r w:rsidR="00DD275B">
              <w:rPr>
                <w:noProof/>
                <w:webHidden/>
              </w:rPr>
              <w:tab/>
            </w:r>
            <w:r w:rsidR="00DD275B">
              <w:rPr>
                <w:noProof/>
                <w:webHidden/>
              </w:rPr>
              <w:fldChar w:fldCharType="begin"/>
            </w:r>
            <w:r w:rsidR="00DD275B">
              <w:rPr>
                <w:noProof/>
                <w:webHidden/>
              </w:rPr>
              <w:instrText xml:space="preserve"> PAGEREF _Toc163122910 \h </w:instrText>
            </w:r>
            <w:r w:rsidR="00DD275B">
              <w:rPr>
                <w:noProof/>
                <w:webHidden/>
              </w:rPr>
            </w:r>
            <w:r w:rsidR="00DD275B">
              <w:rPr>
                <w:noProof/>
                <w:webHidden/>
              </w:rPr>
              <w:fldChar w:fldCharType="separate"/>
            </w:r>
            <w:r w:rsidR="00DD275B">
              <w:rPr>
                <w:noProof/>
                <w:webHidden/>
              </w:rPr>
              <w:t>43</w:t>
            </w:r>
            <w:r w:rsidR="00DD275B">
              <w:rPr>
                <w:noProof/>
                <w:webHidden/>
              </w:rPr>
              <w:fldChar w:fldCharType="end"/>
            </w:r>
          </w:hyperlink>
        </w:p>
        <w:p w14:paraId="4874C559" w14:textId="3F01F565" w:rsidR="00DD275B" w:rsidRDefault="00DB5EEF">
          <w:pPr>
            <w:pStyle w:val="12"/>
            <w:tabs>
              <w:tab w:val="right" w:leader="dot" w:pos="9627"/>
            </w:tabs>
            <w:rPr>
              <w:rFonts w:asciiTheme="minorHAnsi" w:eastAsiaTheme="minorEastAsia" w:hAnsiTheme="minorHAnsi" w:cstheme="minorBidi"/>
              <w:b w:val="0"/>
              <w:bCs w:val="0"/>
              <w:caps w:val="0"/>
              <w:noProof/>
              <w:sz w:val="22"/>
              <w:szCs w:val="22"/>
            </w:rPr>
          </w:pPr>
          <w:hyperlink w:anchor="_Toc163122911" w:history="1">
            <w:r w:rsidR="00DD275B" w:rsidRPr="003245BD">
              <w:rPr>
                <w:rStyle w:val="af9"/>
                <w:rFonts w:ascii="Times New Roman" w:hAnsi="Times New Roman"/>
                <w:noProof/>
              </w:rPr>
              <w:t>13. ОБЕЗЛИЧЕННЫЕ МЕТАЛЛИЧЕСКИЕ СЧЕТА</w:t>
            </w:r>
            <w:r w:rsidR="00DD275B">
              <w:rPr>
                <w:noProof/>
                <w:webHidden/>
              </w:rPr>
              <w:tab/>
            </w:r>
            <w:r w:rsidR="00DD275B">
              <w:rPr>
                <w:noProof/>
                <w:webHidden/>
              </w:rPr>
              <w:fldChar w:fldCharType="begin"/>
            </w:r>
            <w:r w:rsidR="00DD275B">
              <w:rPr>
                <w:noProof/>
                <w:webHidden/>
              </w:rPr>
              <w:instrText xml:space="preserve"> PAGEREF _Toc163122911 \h </w:instrText>
            </w:r>
            <w:r w:rsidR="00DD275B">
              <w:rPr>
                <w:noProof/>
                <w:webHidden/>
              </w:rPr>
            </w:r>
            <w:r w:rsidR="00DD275B">
              <w:rPr>
                <w:noProof/>
                <w:webHidden/>
              </w:rPr>
              <w:fldChar w:fldCharType="separate"/>
            </w:r>
            <w:r w:rsidR="00DD275B">
              <w:rPr>
                <w:noProof/>
                <w:webHidden/>
              </w:rPr>
              <w:t>43</w:t>
            </w:r>
            <w:r w:rsidR="00DD275B">
              <w:rPr>
                <w:noProof/>
                <w:webHidden/>
              </w:rPr>
              <w:fldChar w:fldCharType="end"/>
            </w:r>
          </w:hyperlink>
        </w:p>
        <w:p w14:paraId="42C3D4A7" w14:textId="45E09D46" w:rsidR="00DD275B" w:rsidRDefault="00DB5EEF">
          <w:pPr>
            <w:pStyle w:val="12"/>
            <w:tabs>
              <w:tab w:val="right" w:leader="dot" w:pos="9627"/>
            </w:tabs>
            <w:rPr>
              <w:rFonts w:asciiTheme="minorHAnsi" w:eastAsiaTheme="minorEastAsia" w:hAnsiTheme="minorHAnsi" w:cstheme="minorBidi"/>
              <w:b w:val="0"/>
              <w:bCs w:val="0"/>
              <w:caps w:val="0"/>
              <w:noProof/>
              <w:sz w:val="22"/>
              <w:szCs w:val="22"/>
            </w:rPr>
          </w:pPr>
          <w:hyperlink w:anchor="_Toc163122912" w:history="1">
            <w:r w:rsidR="00DD275B" w:rsidRPr="003245BD">
              <w:rPr>
                <w:rStyle w:val="af9"/>
                <w:rFonts w:ascii="Times New Roman" w:hAnsi="Times New Roman"/>
                <w:noProof/>
              </w:rPr>
              <w:t xml:space="preserve">14. </w:t>
            </w:r>
            <w:r w:rsidR="00DD275B" w:rsidRPr="003245BD">
              <w:rPr>
                <w:rStyle w:val="af9"/>
                <w:rFonts w:ascii="Times New Roman" w:hAnsi="Times New Roman"/>
                <w:noProof/>
                <w:lang w:val="ky-KG"/>
              </w:rPr>
              <w:t>Дистанционное банковское обслуживание (ДБО)/</w:t>
            </w:r>
            <w:r w:rsidR="00DD275B" w:rsidRPr="003245BD">
              <w:rPr>
                <w:rStyle w:val="af9"/>
                <w:rFonts w:ascii="Times New Roman" w:hAnsi="Times New Roman"/>
                <w:noProof/>
              </w:rPr>
              <w:t>МОБИЛЬН</w:t>
            </w:r>
            <w:r w:rsidR="00DD275B" w:rsidRPr="003245BD">
              <w:rPr>
                <w:rStyle w:val="af9"/>
                <w:rFonts w:ascii="Times New Roman" w:hAnsi="Times New Roman"/>
                <w:noProof/>
                <w:lang w:val="ky-KG"/>
              </w:rPr>
              <w:t>ое</w:t>
            </w:r>
            <w:r w:rsidR="00DD275B" w:rsidRPr="003245BD">
              <w:rPr>
                <w:rStyle w:val="af9"/>
                <w:rFonts w:ascii="Times New Roman" w:hAnsi="Times New Roman"/>
                <w:noProof/>
              </w:rPr>
              <w:t xml:space="preserve"> </w:t>
            </w:r>
            <w:r w:rsidR="00DD275B" w:rsidRPr="003245BD">
              <w:rPr>
                <w:rStyle w:val="af9"/>
                <w:rFonts w:ascii="Times New Roman" w:hAnsi="Times New Roman"/>
                <w:noProof/>
                <w:lang w:val="ky-KG"/>
              </w:rPr>
              <w:t>приложение</w:t>
            </w:r>
            <w:r w:rsidR="00DD275B">
              <w:rPr>
                <w:noProof/>
                <w:webHidden/>
              </w:rPr>
              <w:tab/>
            </w:r>
            <w:r w:rsidR="00DD275B">
              <w:rPr>
                <w:noProof/>
                <w:webHidden/>
              </w:rPr>
              <w:fldChar w:fldCharType="begin"/>
            </w:r>
            <w:r w:rsidR="00DD275B">
              <w:rPr>
                <w:noProof/>
                <w:webHidden/>
              </w:rPr>
              <w:instrText xml:space="preserve"> PAGEREF _Toc163122912 \h </w:instrText>
            </w:r>
            <w:r w:rsidR="00DD275B">
              <w:rPr>
                <w:noProof/>
                <w:webHidden/>
              </w:rPr>
            </w:r>
            <w:r w:rsidR="00DD275B">
              <w:rPr>
                <w:noProof/>
                <w:webHidden/>
              </w:rPr>
              <w:fldChar w:fldCharType="separate"/>
            </w:r>
            <w:r w:rsidR="00DD275B">
              <w:rPr>
                <w:noProof/>
                <w:webHidden/>
              </w:rPr>
              <w:t>44</w:t>
            </w:r>
            <w:r w:rsidR="00DD275B">
              <w:rPr>
                <w:noProof/>
                <w:webHidden/>
              </w:rPr>
              <w:fldChar w:fldCharType="end"/>
            </w:r>
          </w:hyperlink>
        </w:p>
        <w:p w14:paraId="6DC1E507" w14:textId="7F1F083E" w:rsidR="00DD275B" w:rsidRDefault="00DB5EEF">
          <w:pPr>
            <w:pStyle w:val="32"/>
            <w:tabs>
              <w:tab w:val="right" w:leader="dot" w:pos="9627"/>
            </w:tabs>
            <w:rPr>
              <w:rFonts w:asciiTheme="minorHAnsi" w:eastAsiaTheme="minorEastAsia" w:hAnsiTheme="minorHAnsi" w:cstheme="minorBidi"/>
              <w:noProof/>
              <w:sz w:val="22"/>
              <w:szCs w:val="22"/>
            </w:rPr>
          </w:pPr>
          <w:hyperlink w:anchor="_Toc163122913" w:history="1">
            <w:r w:rsidR="00DD275B" w:rsidRPr="003245BD">
              <w:rPr>
                <w:rStyle w:val="af9"/>
                <w:rFonts w:ascii="Times New Roman" w:hAnsi="Times New Roman" w:cs="Times New Roman"/>
                <w:b/>
                <w:noProof/>
              </w:rPr>
              <w:t xml:space="preserve">14.1. Условия и порядок использования </w:t>
            </w:r>
            <w:r w:rsidR="00DD275B" w:rsidRPr="003245BD">
              <w:rPr>
                <w:rStyle w:val="af9"/>
                <w:rFonts w:ascii="Times New Roman" w:hAnsi="Times New Roman" w:cs="Times New Roman"/>
                <w:b/>
                <w:noProof/>
                <w:lang w:val="ky-KG"/>
              </w:rPr>
              <w:t>систем ДБО</w:t>
            </w:r>
            <w:r w:rsidR="00DD275B" w:rsidRPr="003245BD">
              <w:rPr>
                <w:rStyle w:val="af9"/>
                <w:rFonts w:ascii="Times New Roman" w:hAnsi="Times New Roman"/>
                <w:noProof/>
              </w:rPr>
              <w:t>.</w:t>
            </w:r>
            <w:r w:rsidR="00DD275B">
              <w:rPr>
                <w:noProof/>
                <w:webHidden/>
              </w:rPr>
              <w:tab/>
            </w:r>
            <w:r w:rsidR="00DD275B">
              <w:rPr>
                <w:noProof/>
                <w:webHidden/>
              </w:rPr>
              <w:fldChar w:fldCharType="begin"/>
            </w:r>
            <w:r w:rsidR="00DD275B">
              <w:rPr>
                <w:noProof/>
                <w:webHidden/>
              </w:rPr>
              <w:instrText xml:space="preserve"> PAGEREF _Toc163122913 \h </w:instrText>
            </w:r>
            <w:r w:rsidR="00DD275B">
              <w:rPr>
                <w:noProof/>
                <w:webHidden/>
              </w:rPr>
            </w:r>
            <w:r w:rsidR="00DD275B">
              <w:rPr>
                <w:noProof/>
                <w:webHidden/>
              </w:rPr>
              <w:fldChar w:fldCharType="separate"/>
            </w:r>
            <w:r w:rsidR="00DD275B">
              <w:rPr>
                <w:noProof/>
                <w:webHidden/>
              </w:rPr>
              <w:t>44</w:t>
            </w:r>
            <w:r w:rsidR="00DD275B">
              <w:rPr>
                <w:noProof/>
                <w:webHidden/>
              </w:rPr>
              <w:fldChar w:fldCharType="end"/>
            </w:r>
          </w:hyperlink>
        </w:p>
        <w:p w14:paraId="427C3FFE" w14:textId="773A8610" w:rsidR="00DD275B" w:rsidRDefault="00DB5EEF">
          <w:pPr>
            <w:pStyle w:val="32"/>
            <w:tabs>
              <w:tab w:val="right" w:leader="dot" w:pos="9627"/>
            </w:tabs>
            <w:rPr>
              <w:rFonts w:asciiTheme="minorHAnsi" w:eastAsiaTheme="minorEastAsia" w:hAnsiTheme="minorHAnsi" w:cstheme="minorBidi"/>
              <w:noProof/>
              <w:sz w:val="22"/>
              <w:szCs w:val="22"/>
            </w:rPr>
          </w:pPr>
          <w:hyperlink w:anchor="_Toc163122914" w:history="1">
            <w:r w:rsidR="00DD275B" w:rsidRPr="003245BD">
              <w:rPr>
                <w:rStyle w:val="af9"/>
                <w:rFonts w:ascii="Times New Roman" w:hAnsi="Times New Roman" w:cs="Times New Roman"/>
                <w:b/>
                <w:noProof/>
              </w:rPr>
              <w:t xml:space="preserve">14.2. Условия предоставления </w:t>
            </w:r>
            <w:r w:rsidR="00DD275B" w:rsidRPr="003245BD">
              <w:rPr>
                <w:rStyle w:val="af9"/>
                <w:rFonts w:ascii="Times New Roman" w:hAnsi="Times New Roman" w:cs="Times New Roman"/>
                <w:b/>
                <w:noProof/>
                <w:lang w:val="ky-KG"/>
              </w:rPr>
              <w:t>ДБО</w:t>
            </w:r>
            <w:r w:rsidR="00DD275B">
              <w:rPr>
                <w:noProof/>
                <w:webHidden/>
              </w:rPr>
              <w:tab/>
            </w:r>
            <w:r w:rsidR="00DD275B">
              <w:rPr>
                <w:noProof/>
                <w:webHidden/>
              </w:rPr>
              <w:fldChar w:fldCharType="begin"/>
            </w:r>
            <w:r w:rsidR="00DD275B">
              <w:rPr>
                <w:noProof/>
                <w:webHidden/>
              </w:rPr>
              <w:instrText xml:space="preserve"> PAGEREF _Toc163122914 \h </w:instrText>
            </w:r>
            <w:r w:rsidR="00DD275B">
              <w:rPr>
                <w:noProof/>
                <w:webHidden/>
              </w:rPr>
            </w:r>
            <w:r w:rsidR="00DD275B">
              <w:rPr>
                <w:noProof/>
                <w:webHidden/>
              </w:rPr>
              <w:fldChar w:fldCharType="separate"/>
            </w:r>
            <w:r w:rsidR="00DD275B">
              <w:rPr>
                <w:noProof/>
                <w:webHidden/>
              </w:rPr>
              <w:t>45</w:t>
            </w:r>
            <w:r w:rsidR="00DD275B">
              <w:rPr>
                <w:noProof/>
                <w:webHidden/>
              </w:rPr>
              <w:fldChar w:fldCharType="end"/>
            </w:r>
          </w:hyperlink>
        </w:p>
        <w:p w14:paraId="33AFD641" w14:textId="0BB4AA1B" w:rsidR="00DD275B" w:rsidRDefault="00DB5EEF">
          <w:pPr>
            <w:pStyle w:val="12"/>
            <w:tabs>
              <w:tab w:val="left" w:pos="660"/>
              <w:tab w:val="right" w:leader="dot" w:pos="9627"/>
            </w:tabs>
            <w:rPr>
              <w:rFonts w:asciiTheme="minorHAnsi" w:eastAsiaTheme="minorEastAsia" w:hAnsiTheme="minorHAnsi" w:cstheme="minorBidi"/>
              <w:b w:val="0"/>
              <w:bCs w:val="0"/>
              <w:caps w:val="0"/>
              <w:noProof/>
              <w:sz w:val="22"/>
              <w:szCs w:val="22"/>
            </w:rPr>
          </w:pPr>
          <w:hyperlink w:anchor="_Toc163122915" w:history="1">
            <w:r w:rsidR="00DD275B" w:rsidRPr="003245BD">
              <w:rPr>
                <w:rStyle w:val="af9"/>
                <w:rFonts w:ascii="Times New Roman" w:hAnsi="Times New Roman"/>
                <w:noProof/>
              </w:rPr>
              <w:t>15.</w:t>
            </w:r>
            <w:r w:rsidR="00DD275B">
              <w:rPr>
                <w:rFonts w:asciiTheme="minorHAnsi" w:eastAsiaTheme="minorEastAsia" w:hAnsiTheme="minorHAnsi" w:cstheme="minorBidi"/>
                <w:b w:val="0"/>
                <w:bCs w:val="0"/>
                <w:caps w:val="0"/>
                <w:noProof/>
                <w:sz w:val="22"/>
                <w:szCs w:val="22"/>
              </w:rPr>
              <w:tab/>
            </w:r>
            <w:r w:rsidR="00DD275B" w:rsidRPr="003245BD">
              <w:rPr>
                <w:rStyle w:val="af9"/>
                <w:rFonts w:ascii="Times New Roman" w:hAnsi="Times New Roman"/>
                <w:noProof/>
              </w:rPr>
              <w:t>УСЛОВИЯ ИСПОЛЬЗОВАНИЯ ЭЛЕКТРОННОЙ ПОДПИСИ, СРЕДСТВ</w:t>
            </w:r>
            <w:r w:rsidR="00DD275B" w:rsidRPr="003245BD">
              <w:rPr>
                <w:rStyle w:val="af9"/>
                <w:rFonts w:ascii="Times New Roman" w:hAnsi="Times New Roman"/>
                <w:noProof/>
                <w:lang w:val="ky-KG"/>
              </w:rPr>
              <w:t xml:space="preserve"> </w:t>
            </w:r>
            <w:r w:rsidR="00DD275B" w:rsidRPr="003245BD">
              <w:rPr>
                <w:rStyle w:val="af9"/>
                <w:rFonts w:ascii="Times New Roman" w:hAnsi="Times New Roman"/>
                <w:noProof/>
              </w:rPr>
              <w:t>АУТЕНТИФИКАЦИИ в системе ДБО</w:t>
            </w:r>
            <w:r w:rsidR="00DD275B">
              <w:rPr>
                <w:noProof/>
                <w:webHidden/>
              </w:rPr>
              <w:tab/>
            </w:r>
            <w:r w:rsidR="00DD275B">
              <w:rPr>
                <w:noProof/>
                <w:webHidden/>
              </w:rPr>
              <w:fldChar w:fldCharType="begin"/>
            </w:r>
            <w:r w:rsidR="00DD275B">
              <w:rPr>
                <w:noProof/>
                <w:webHidden/>
              </w:rPr>
              <w:instrText xml:space="preserve"> PAGEREF _Toc163122915 \h </w:instrText>
            </w:r>
            <w:r w:rsidR="00DD275B">
              <w:rPr>
                <w:noProof/>
                <w:webHidden/>
              </w:rPr>
            </w:r>
            <w:r w:rsidR="00DD275B">
              <w:rPr>
                <w:noProof/>
                <w:webHidden/>
              </w:rPr>
              <w:fldChar w:fldCharType="separate"/>
            </w:r>
            <w:r w:rsidR="00DD275B">
              <w:rPr>
                <w:noProof/>
                <w:webHidden/>
              </w:rPr>
              <w:t>50</w:t>
            </w:r>
            <w:r w:rsidR="00DD275B">
              <w:rPr>
                <w:noProof/>
                <w:webHidden/>
              </w:rPr>
              <w:fldChar w:fldCharType="end"/>
            </w:r>
          </w:hyperlink>
        </w:p>
        <w:p w14:paraId="7BBB536D" w14:textId="77105260" w:rsidR="00DD275B" w:rsidRDefault="00DB5EEF">
          <w:pPr>
            <w:pStyle w:val="12"/>
            <w:tabs>
              <w:tab w:val="left" w:pos="660"/>
              <w:tab w:val="right" w:leader="dot" w:pos="9627"/>
            </w:tabs>
            <w:rPr>
              <w:rFonts w:asciiTheme="minorHAnsi" w:eastAsiaTheme="minorEastAsia" w:hAnsiTheme="minorHAnsi" w:cstheme="minorBidi"/>
              <w:b w:val="0"/>
              <w:bCs w:val="0"/>
              <w:caps w:val="0"/>
              <w:noProof/>
              <w:sz w:val="22"/>
              <w:szCs w:val="22"/>
            </w:rPr>
          </w:pPr>
          <w:hyperlink w:anchor="_Toc163122916" w:history="1">
            <w:r w:rsidR="00DD275B" w:rsidRPr="003245BD">
              <w:rPr>
                <w:rStyle w:val="af9"/>
                <w:rFonts w:ascii="Times New Roman" w:hAnsi="Times New Roman"/>
                <w:noProof/>
              </w:rPr>
              <w:t>16.</w:t>
            </w:r>
            <w:r w:rsidR="00DD275B">
              <w:rPr>
                <w:rFonts w:asciiTheme="minorHAnsi" w:eastAsiaTheme="minorEastAsia" w:hAnsiTheme="minorHAnsi" w:cstheme="minorBidi"/>
                <w:b w:val="0"/>
                <w:bCs w:val="0"/>
                <w:caps w:val="0"/>
                <w:noProof/>
                <w:sz w:val="22"/>
                <w:szCs w:val="22"/>
              </w:rPr>
              <w:tab/>
            </w:r>
            <w:r w:rsidR="00DD275B" w:rsidRPr="003245BD">
              <w:rPr>
                <w:rStyle w:val="af9"/>
                <w:rFonts w:ascii="Times New Roman" w:hAnsi="Times New Roman"/>
                <w:noProof/>
                <w:lang w:val="ky-KG"/>
              </w:rPr>
              <w:t>ТОРГОВЫЙ ЭКВАЙРИНГ</w:t>
            </w:r>
            <w:r w:rsidR="00DD275B">
              <w:rPr>
                <w:noProof/>
                <w:webHidden/>
              </w:rPr>
              <w:tab/>
            </w:r>
            <w:r w:rsidR="00DD275B">
              <w:rPr>
                <w:noProof/>
                <w:webHidden/>
              </w:rPr>
              <w:fldChar w:fldCharType="begin"/>
            </w:r>
            <w:r w:rsidR="00DD275B">
              <w:rPr>
                <w:noProof/>
                <w:webHidden/>
              </w:rPr>
              <w:instrText xml:space="preserve"> PAGEREF _Toc163122916 \h </w:instrText>
            </w:r>
            <w:r w:rsidR="00DD275B">
              <w:rPr>
                <w:noProof/>
                <w:webHidden/>
              </w:rPr>
            </w:r>
            <w:r w:rsidR="00DD275B">
              <w:rPr>
                <w:noProof/>
                <w:webHidden/>
              </w:rPr>
              <w:fldChar w:fldCharType="separate"/>
            </w:r>
            <w:r w:rsidR="00DD275B">
              <w:rPr>
                <w:noProof/>
                <w:webHidden/>
              </w:rPr>
              <w:t>53</w:t>
            </w:r>
            <w:r w:rsidR="00DD275B">
              <w:rPr>
                <w:noProof/>
                <w:webHidden/>
              </w:rPr>
              <w:fldChar w:fldCharType="end"/>
            </w:r>
          </w:hyperlink>
        </w:p>
        <w:p w14:paraId="5C7C784E" w14:textId="20BDE558" w:rsidR="00DD275B" w:rsidRDefault="00DB5EEF">
          <w:pPr>
            <w:pStyle w:val="12"/>
            <w:tabs>
              <w:tab w:val="left" w:pos="660"/>
              <w:tab w:val="right" w:leader="dot" w:pos="9627"/>
            </w:tabs>
            <w:rPr>
              <w:rFonts w:asciiTheme="minorHAnsi" w:eastAsiaTheme="minorEastAsia" w:hAnsiTheme="minorHAnsi" w:cstheme="minorBidi"/>
              <w:b w:val="0"/>
              <w:bCs w:val="0"/>
              <w:caps w:val="0"/>
              <w:noProof/>
              <w:sz w:val="22"/>
              <w:szCs w:val="22"/>
            </w:rPr>
          </w:pPr>
          <w:hyperlink w:anchor="_Toc163122917" w:history="1">
            <w:r w:rsidR="00DD275B" w:rsidRPr="003245BD">
              <w:rPr>
                <w:rStyle w:val="af9"/>
                <w:rFonts w:ascii="Times New Roman" w:hAnsi="Times New Roman"/>
                <w:noProof/>
              </w:rPr>
              <w:t>17.</w:t>
            </w:r>
            <w:r w:rsidR="00DD275B">
              <w:rPr>
                <w:rFonts w:asciiTheme="minorHAnsi" w:eastAsiaTheme="minorEastAsia" w:hAnsiTheme="minorHAnsi" w:cstheme="minorBidi"/>
                <w:b w:val="0"/>
                <w:bCs w:val="0"/>
                <w:caps w:val="0"/>
                <w:noProof/>
                <w:sz w:val="22"/>
                <w:szCs w:val="22"/>
              </w:rPr>
              <w:tab/>
            </w:r>
            <w:r w:rsidR="00DD275B" w:rsidRPr="003245BD">
              <w:rPr>
                <w:rStyle w:val="af9"/>
                <w:rFonts w:ascii="Times New Roman" w:hAnsi="Times New Roman"/>
                <w:noProof/>
                <w:lang w:val="ky-KG"/>
              </w:rPr>
              <w:t>ИНТЕРНЕТ-БАНКИНГ</w:t>
            </w:r>
            <w:r w:rsidR="00DD275B">
              <w:rPr>
                <w:noProof/>
                <w:webHidden/>
              </w:rPr>
              <w:tab/>
            </w:r>
            <w:r w:rsidR="00DD275B">
              <w:rPr>
                <w:noProof/>
                <w:webHidden/>
              </w:rPr>
              <w:fldChar w:fldCharType="begin"/>
            </w:r>
            <w:r w:rsidR="00DD275B">
              <w:rPr>
                <w:noProof/>
                <w:webHidden/>
              </w:rPr>
              <w:instrText xml:space="preserve"> PAGEREF _Toc163122917 \h </w:instrText>
            </w:r>
            <w:r w:rsidR="00DD275B">
              <w:rPr>
                <w:noProof/>
                <w:webHidden/>
              </w:rPr>
            </w:r>
            <w:r w:rsidR="00DD275B">
              <w:rPr>
                <w:noProof/>
                <w:webHidden/>
              </w:rPr>
              <w:fldChar w:fldCharType="separate"/>
            </w:r>
            <w:r w:rsidR="00DD275B">
              <w:rPr>
                <w:noProof/>
                <w:webHidden/>
              </w:rPr>
              <w:t>58</w:t>
            </w:r>
            <w:r w:rsidR="00DD275B">
              <w:rPr>
                <w:noProof/>
                <w:webHidden/>
              </w:rPr>
              <w:fldChar w:fldCharType="end"/>
            </w:r>
          </w:hyperlink>
        </w:p>
        <w:p w14:paraId="2E201DFB" w14:textId="119B0F9D" w:rsidR="00DD275B" w:rsidRDefault="00DB5EEF">
          <w:pPr>
            <w:pStyle w:val="12"/>
            <w:tabs>
              <w:tab w:val="left" w:pos="660"/>
              <w:tab w:val="right" w:leader="dot" w:pos="9627"/>
            </w:tabs>
            <w:rPr>
              <w:rFonts w:asciiTheme="minorHAnsi" w:eastAsiaTheme="minorEastAsia" w:hAnsiTheme="minorHAnsi" w:cstheme="minorBidi"/>
              <w:b w:val="0"/>
              <w:bCs w:val="0"/>
              <w:caps w:val="0"/>
              <w:noProof/>
              <w:sz w:val="22"/>
              <w:szCs w:val="22"/>
            </w:rPr>
          </w:pPr>
          <w:hyperlink w:anchor="_Toc163122918" w:history="1">
            <w:r w:rsidR="00DD275B" w:rsidRPr="003245BD">
              <w:rPr>
                <w:rStyle w:val="af9"/>
                <w:rFonts w:ascii="Times New Roman" w:hAnsi="Times New Roman"/>
                <w:noProof/>
              </w:rPr>
              <w:t>18.</w:t>
            </w:r>
            <w:r w:rsidR="00DD275B">
              <w:rPr>
                <w:rFonts w:asciiTheme="minorHAnsi" w:eastAsiaTheme="minorEastAsia" w:hAnsiTheme="minorHAnsi" w:cstheme="minorBidi"/>
                <w:b w:val="0"/>
                <w:bCs w:val="0"/>
                <w:caps w:val="0"/>
                <w:noProof/>
                <w:sz w:val="22"/>
                <w:szCs w:val="22"/>
              </w:rPr>
              <w:tab/>
            </w:r>
            <w:r w:rsidR="00DD275B" w:rsidRPr="003245BD">
              <w:rPr>
                <w:rStyle w:val="af9"/>
                <w:rFonts w:ascii="Times New Roman" w:hAnsi="Times New Roman"/>
                <w:noProof/>
              </w:rPr>
              <w:t>ТАРИФЫ БАНКА</w:t>
            </w:r>
            <w:r w:rsidR="00DD275B">
              <w:rPr>
                <w:noProof/>
                <w:webHidden/>
              </w:rPr>
              <w:tab/>
            </w:r>
            <w:r w:rsidR="00DD275B">
              <w:rPr>
                <w:noProof/>
                <w:webHidden/>
              </w:rPr>
              <w:fldChar w:fldCharType="begin"/>
            </w:r>
            <w:r w:rsidR="00DD275B">
              <w:rPr>
                <w:noProof/>
                <w:webHidden/>
              </w:rPr>
              <w:instrText xml:space="preserve"> PAGEREF _Toc163122918 \h </w:instrText>
            </w:r>
            <w:r w:rsidR="00DD275B">
              <w:rPr>
                <w:noProof/>
                <w:webHidden/>
              </w:rPr>
            </w:r>
            <w:r w:rsidR="00DD275B">
              <w:rPr>
                <w:noProof/>
                <w:webHidden/>
              </w:rPr>
              <w:fldChar w:fldCharType="separate"/>
            </w:r>
            <w:r w:rsidR="00DD275B">
              <w:rPr>
                <w:noProof/>
                <w:webHidden/>
              </w:rPr>
              <w:t>61</w:t>
            </w:r>
            <w:r w:rsidR="00DD275B">
              <w:rPr>
                <w:noProof/>
                <w:webHidden/>
              </w:rPr>
              <w:fldChar w:fldCharType="end"/>
            </w:r>
          </w:hyperlink>
        </w:p>
        <w:p w14:paraId="212AF144" w14:textId="556E738D" w:rsidR="00DD275B" w:rsidRDefault="00DB5EEF">
          <w:pPr>
            <w:pStyle w:val="12"/>
            <w:tabs>
              <w:tab w:val="left" w:pos="660"/>
              <w:tab w:val="right" w:leader="dot" w:pos="9627"/>
            </w:tabs>
            <w:rPr>
              <w:rFonts w:asciiTheme="minorHAnsi" w:eastAsiaTheme="minorEastAsia" w:hAnsiTheme="minorHAnsi" w:cstheme="minorBidi"/>
              <w:b w:val="0"/>
              <w:bCs w:val="0"/>
              <w:caps w:val="0"/>
              <w:noProof/>
              <w:sz w:val="22"/>
              <w:szCs w:val="22"/>
            </w:rPr>
          </w:pPr>
          <w:hyperlink w:anchor="_Toc163122919" w:history="1">
            <w:r w:rsidR="00DD275B" w:rsidRPr="003245BD">
              <w:rPr>
                <w:rStyle w:val="af9"/>
                <w:rFonts w:ascii="Times New Roman" w:hAnsi="Times New Roman"/>
                <w:noProof/>
              </w:rPr>
              <w:t>19.</w:t>
            </w:r>
            <w:r w:rsidR="00DD275B">
              <w:rPr>
                <w:rFonts w:asciiTheme="minorHAnsi" w:eastAsiaTheme="minorEastAsia" w:hAnsiTheme="minorHAnsi" w:cstheme="minorBidi"/>
                <w:b w:val="0"/>
                <w:bCs w:val="0"/>
                <w:caps w:val="0"/>
                <w:noProof/>
                <w:sz w:val="22"/>
                <w:szCs w:val="22"/>
              </w:rPr>
              <w:tab/>
            </w:r>
            <w:r w:rsidR="00DD275B" w:rsidRPr="003245BD">
              <w:rPr>
                <w:rStyle w:val="af9"/>
                <w:rFonts w:ascii="Times New Roman" w:hAnsi="Times New Roman"/>
                <w:noProof/>
              </w:rPr>
              <w:t>ОТВЕТСТВЕННОСТЬ СТОРОН</w:t>
            </w:r>
            <w:r w:rsidR="00DD275B">
              <w:rPr>
                <w:noProof/>
                <w:webHidden/>
              </w:rPr>
              <w:tab/>
            </w:r>
            <w:r w:rsidR="00DD275B">
              <w:rPr>
                <w:noProof/>
                <w:webHidden/>
              </w:rPr>
              <w:fldChar w:fldCharType="begin"/>
            </w:r>
            <w:r w:rsidR="00DD275B">
              <w:rPr>
                <w:noProof/>
                <w:webHidden/>
              </w:rPr>
              <w:instrText xml:space="preserve"> PAGEREF _Toc163122919 \h </w:instrText>
            </w:r>
            <w:r w:rsidR="00DD275B">
              <w:rPr>
                <w:noProof/>
                <w:webHidden/>
              </w:rPr>
            </w:r>
            <w:r w:rsidR="00DD275B">
              <w:rPr>
                <w:noProof/>
                <w:webHidden/>
              </w:rPr>
              <w:fldChar w:fldCharType="separate"/>
            </w:r>
            <w:r w:rsidR="00DD275B">
              <w:rPr>
                <w:noProof/>
                <w:webHidden/>
              </w:rPr>
              <w:t>62</w:t>
            </w:r>
            <w:r w:rsidR="00DD275B">
              <w:rPr>
                <w:noProof/>
                <w:webHidden/>
              </w:rPr>
              <w:fldChar w:fldCharType="end"/>
            </w:r>
          </w:hyperlink>
        </w:p>
        <w:p w14:paraId="07767155" w14:textId="4191DA05" w:rsidR="00DD275B" w:rsidRDefault="00DB5EEF">
          <w:pPr>
            <w:pStyle w:val="12"/>
            <w:tabs>
              <w:tab w:val="left" w:pos="660"/>
              <w:tab w:val="right" w:leader="dot" w:pos="9627"/>
            </w:tabs>
            <w:rPr>
              <w:rFonts w:asciiTheme="minorHAnsi" w:eastAsiaTheme="minorEastAsia" w:hAnsiTheme="minorHAnsi" w:cstheme="minorBidi"/>
              <w:b w:val="0"/>
              <w:bCs w:val="0"/>
              <w:caps w:val="0"/>
              <w:noProof/>
              <w:sz w:val="22"/>
              <w:szCs w:val="22"/>
            </w:rPr>
          </w:pPr>
          <w:hyperlink w:anchor="_Toc163122920" w:history="1">
            <w:r w:rsidR="00DD275B" w:rsidRPr="003245BD">
              <w:rPr>
                <w:rStyle w:val="af9"/>
                <w:rFonts w:ascii="Times New Roman" w:hAnsi="Times New Roman"/>
                <w:noProof/>
              </w:rPr>
              <w:t>20.</w:t>
            </w:r>
            <w:r w:rsidR="00DD275B">
              <w:rPr>
                <w:rFonts w:asciiTheme="minorHAnsi" w:eastAsiaTheme="minorEastAsia" w:hAnsiTheme="minorHAnsi" w:cstheme="minorBidi"/>
                <w:b w:val="0"/>
                <w:bCs w:val="0"/>
                <w:caps w:val="0"/>
                <w:noProof/>
                <w:sz w:val="22"/>
                <w:szCs w:val="22"/>
              </w:rPr>
              <w:tab/>
            </w:r>
            <w:r w:rsidR="00DD275B" w:rsidRPr="003245BD">
              <w:rPr>
                <w:rStyle w:val="af9"/>
                <w:rFonts w:ascii="Times New Roman" w:hAnsi="Times New Roman"/>
                <w:noProof/>
              </w:rPr>
              <w:t>КОНФИДЕНЦИАЛЬНАЯ ИНФОРМАЦИЯ</w:t>
            </w:r>
            <w:r w:rsidR="00DD275B">
              <w:rPr>
                <w:noProof/>
                <w:webHidden/>
              </w:rPr>
              <w:tab/>
            </w:r>
            <w:r w:rsidR="00DD275B">
              <w:rPr>
                <w:noProof/>
                <w:webHidden/>
              </w:rPr>
              <w:fldChar w:fldCharType="begin"/>
            </w:r>
            <w:r w:rsidR="00DD275B">
              <w:rPr>
                <w:noProof/>
                <w:webHidden/>
              </w:rPr>
              <w:instrText xml:space="preserve"> PAGEREF _Toc163122920 \h </w:instrText>
            </w:r>
            <w:r w:rsidR="00DD275B">
              <w:rPr>
                <w:noProof/>
                <w:webHidden/>
              </w:rPr>
            </w:r>
            <w:r w:rsidR="00DD275B">
              <w:rPr>
                <w:noProof/>
                <w:webHidden/>
              </w:rPr>
              <w:fldChar w:fldCharType="separate"/>
            </w:r>
            <w:r w:rsidR="00DD275B">
              <w:rPr>
                <w:noProof/>
                <w:webHidden/>
              </w:rPr>
              <w:t>63</w:t>
            </w:r>
            <w:r w:rsidR="00DD275B">
              <w:rPr>
                <w:noProof/>
                <w:webHidden/>
              </w:rPr>
              <w:fldChar w:fldCharType="end"/>
            </w:r>
          </w:hyperlink>
        </w:p>
        <w:p w14:paraId="65E6831F" w14:textId="512BF22B" w:rsidR="00DD275B" w:rsidRDefault="00DB5EEF">
          <w:pPr>
            <w:pStyle w:val="12"/>
            <w:tabs>
              <w:tab w:val="left" w:pos="660"/>
              <w:tab w:val="right" w:leader="dot" w:pos="9627"/>
            </w:tabs>
            <w:rPr>
              <w:rFonts w:asciiTheme="minorHAnsi" w:eastAsiaTheme="minorEastAsia" w:hAnsiTheme="minorHAnsi" w:cstheme="minorBidi"/>
              <w:b w:val="0"/>
              <w:bCs w:val="0"/>
              <w:caps w:val="0"/>
              <w:noProof/>
              <w:sz w:val="22"/>
              <w:szCs w:val="22"/>
            </w:rPr>
          </w:pPr>
          <w:hyperlink w:anchor="_Toc163122921" w:history="1">
            <w:r w:rsidR="00DD275B" w:rsidRPr="003245BD">
              <w:rPr>
                <w:rStyle w:val="af9"/>
                <w:rFonts w:ascii="Times New Roman" w:hAnsi="Times New Roman"/>
                <w:noProof/>
              </w:rPr>
              <w:t>21.</w:t>
            </w:r>
            <w:r w:rsidR="00DD275B">
              <w:rPr>
                <w:rFonts w:asciiTheme="minorHAnsi" w:eastAsiaTheme="minorEastAsia" w:hAnsiTheme="minorHAnsi" w:cstheme="minorBidi"/>
                <w:b w:val="0"/>
                <w:bCs w:val="0"/>
                <w:caps w:val="0"/>
                <w:noProof/>
                <w:sz w:val="22"/>
                <w:szCs w:val="22"/>
              </w:rPr>
              <w:tab/>
            </w:r>
            <w:r w:rsidR="00DD275B" w:rsidRPr="003245BD">
              <w:rPr>
                <w:rStyle w:val="af9"/>
                <w:rFonts w:ascii="Times New Roman" w:hAnsi="Times New Roman"/>
                <w:noProof/>
              </w:rPr>
              <w:t>АНТИКОРРУПЦИОННАЯ ОГОВОРКА</w:t>
            </w:r>
            <w:r w:rsidR="00DD275B">
              <w:rPr>
                <w:noProof/>
                <w:webHidden/>
              </w:rPr>
              <w:tab/>
            </w:r>
            <w:r w:rsidR="00DD275B">
              <w:rPr>
                <w:noProof/>
                <w:webHidden/>
              </w:rPr>
              <w:fldChar w:fldCharType="begin"/>
            </w:r>
            <w:r w:rsidR="00DD275B">
              <w:rPr>
                <w:noProof/>
                <w:webHidden/>
              </w:rPr>
              <w:instrText xml:space="preserve"> PAGEREF _Toc163122921 \h </w:instrText>
            </w:r>
            <w:r w:rsidR="00DD275B">
              <w:rPr>
                <w:noProof/>
                <w:webHidden/>
              </w:rPr>
            </w:r>
            <w:r w:rsidR="00DD275B">
              <w:rPr>
                <w:noProof/>
                <w:webHidden/>
              </w:rPr>
              <w:fldChar w:fldCharType="separate"/>
            </w:r>
            <w:r w:rsidR="00DD275B">
              <w:rPr>
                <w:noProof/>
                <w:webHidden/>
              </w:rPr>
              <w:t>63</w:t>
            </w:r>
            <w:r w:rsidR="00DD275B">
              <w:rPr>
                <w:noProof/>
                <w:webHidden/>
              </w:rPr>
              <w:fldChar w:fldCharType="end"/>
            </w:r>
          </w:hyperlink>
        </w:p>
        <w:p w14:paraId="574133C5" w14:textId="04C83A2E" w:rsidR="00DD275B" w:rsidRDefault="00DB5EEF">
          <w:pPr>
            <w:pStyle w:val="12"/>
            <w:tabs>
              <w:tab w:val="left" w:pos="660"/>
              <w:tab w:val="right" w:leader="dot" w:pos="9627"/>
            </w:tabs>
            <w:rPr>
              <w:rFonts w:asciiTheme="minorHAnsi" w:eastAsiaTheme="minorEastAsia" w:hAnsiTheme="minorHAnsi" w:cstheme="minorBidi"/>
              <w:b w:val="0"/>
              <w:bCs w:val="0"/>
              <w:caps w:val="0"/>
              <w:noProof/>
              <w:sz w:val="22"/>
              <w:szCs w:val="22"/>
            </w:rPr>
          </w:pPr>
          <w:hyperlink w:anchor="_Toc163122922" w:history="1">
            <w:r w:rsidR="00DD275B" w:rsidRPr="003245BD">
              <w:rPr>
                <w:rStyle w:val="af9"/>
                <w:rFonts w:ascii="Times New Roman" w:hAnsi="Times New Roman"/>
                <w:noProof/>
              </w:rPr>
              <w:t>22.</w:t>
            </w:r>
            <w:r w:rsidR="00DD275B">
              <w:rPr>
                <w:rFonts w:asciiTheme="minorHAnsi" w:eastAsiaTheme="minorEastAsia" w:hAnsiTheme="minorHAnsi" w:cstheme="minorBidi"/>
                <w:b w:val="0"/>
                <w:bCs w:val="0"/>
                <w:caps w:val="0"/>
                <w:noProof/>
                <w:sz w:val="22"/>
                <w:szCs w:val="22"/>
              </w:rPr>
              <w:tab/>
            </w:r>
            <w:r w:rsidR="00DD275B" w:rsidRPr="003245BD">
              <w:rPr>
                <w:rStyle w:val="af9"/>
                <w:rFonts w:ascii="Times New Roman" w:hAnsi="Times New Roman"/>
                <w:noProof/>
              </w:rPr>
              <w:t>СРОК ДЕЙСТВИЯ, ИЗМЕНЕНИЕ И РАСТОРЖЕНИЕ</w:t>
            </w:r>
            <w:r w:rsidR="00DD275B">
              <w:rPr>
                <w:noProof/>
                <w:webHidden/>
              </w:rPr>
              <w:tab/>
            </w:r>
            <w:r w:rsidR="00DD275B">
              <w:rPr>
                <w:noProof/>
                <w:webHidden/>
              </w:rPr>
              <w:fldChar w:fldCharType="begin"/>
            </w:r>
            <w:r w:rsidR="00DD275B">
              <w:rPr>
                <w:noProof/>
                <w:webHidden/>
              </w:rPr>
              <w:instrText xml:space="preserve"> PAGEREF _Toc163122922 \h </w:instrText>
            </w:r>
            <w:r w:rsidR="00DD275B">
              <w:rPr>
                <w:noProof/>
                <w:webHidden/>
              </w:rPr>
            </w:r>
            <w:r w:rsidR="00DD275B">
              <w:rPr>
                <w:noProof/>
                <w:webHidden/>
              </w:rPr>
              <w:fldChar w:fldCharType="separate"/>
            </w:r>
            <w:r w:rsidR="00DD275B">
              <w:rPr>
                <w:noProof/>
                <w:webHidden/>
              </w:rPr>
              <w:t>64</w:t>
            </w:r>
            <w:r w:rsidR="00DD275B">
              <w:rPr>
                <w:noProof/>
                <w:webHidden/>
              </w:rPr>
              <w:fldChar w:fldCharType="end"/>
            </w:r>
          </w:hyperlink>
        </w:p>
        <w:p w14:paraId="7B6C01E7" w14:textId="42B8C8B8" w:rsidR="00DD275B" w:rsidRDefault="00DB5EEF">
          <w:pPr>
            <w:pStyle w:val="12"/>
            <w:tabs>
              <w:tab w:val="left" w:pos="660"/>
              <w:tab w:val="right" w:leader="dot" w:pos="9627"/>
            </w:tabs>
            <w:rPr>
              <w:rFonts w:asciiTheme="minorHAnsi" w:eastAsiaTheme="minorEastAsia" w:hAnsiTheme="minorHAnsi" w:cstheme="minorBidi"/>
              <w:b w:val="0"/>
              <w:bCs w:val="0"/>
              <w:caps w:val="0"/>
              <w:noProof/>
              <w:sz w:val="22"/>
              <w:szCs w:val="22"/>
            </w:rPr>
          </w:pPr>
          <w:hyperlink w:anchor="_Toc163122923" w:history="1">
            <w:r w:rsidR="00DD275B" w:rsidRPr="003245BD">
              <w:rPr>
                <w:rStyle w:val="af9"/>
                <w:rFonts w:ascii="Times New Roman" w:hAnsi="Times New Roman"/>
                <w:noProof/>
              </w:rPr>
              <w:t>23.</w:t>
            </w:r>
            <w:r w:rsidR="00DD275B">
              <w:rPr>
                <w:rFonts w:asciiTheme="minorHAnsi" w:eastAsiaTheme="minorEastAsia" w:hAnsiTheme="minorHAnsi" w:cstheme="minorBidi"/>
                <w:b w:val="0"/>
                <w:bCs w:val="0"/>
                <w:caps w:val="0"/>
                <w:noProof/>
                <w:sz w:val="22"/>
                <w:szCs w:val="22"/>
              </w:rPr>
              <w:tab/>
            </w:r>
            <w:r w:rsidR="00DD275B" w:rsidRPr="003245BD">
              <w:rPr>
                <w:rStyle w:val="af9"/>
                <w:rFonts w:ascii="Times New Roman" w:hAnsi="Times New Roman"/>
                <w:noProof/>
              </w:rPr>
              <w:t>УРЕГУЛИРОВАНИЕ СПОРОВ</w:t>
            </w:r>
            <w:r w:rsidR="00DD275B">
              <w:rPr>
                <w:noProof/>
                <w:webHidden/>
              </w:rPr>
              <w:tab/>
            </w:r>
            <w:r w:rsidR="00DD275B">
              <w:rPr>
                <w:noProof/>
                <w:webHidden/>
              </w:rPr>
              <w:fldChar w:fldCharType="begin"/>
            </w:r>
            <w:r w:rsidR="00DD275B">
              <w:rPr>
                <w:noProof/>
                <w:webHidden/>
              </w:rPr>
              <w:instrText xml:space="preserve"> PAGEREF _Toc163122923 \h </w:instrText>
            </w:r>
            <w:r w:rsidR="00DD275B">
              <w:rPr>
                <w:noProof/>
                <w:webHidden/>
              </w:rPr>
            </w:r>
            <w:r w:rsidR="00DD275B">
              <w:rPr>
                <w:noProof/>
                <w:webHidden/>
              </w:rPr>
              <w:fldChar w:fldCharType="separate"/>
            </w:r>
            <w:r w:rsidR="00DD275B">
              <w:rPr>
                <w:noProof/>
                <w:webHidden/>
              </w:rPr>
              <w:t>66</w:t>
            </w:r>
            <w:r w:rsidR="00DD275B">
              <w:rPr>
                <w:noProof/>
                <w:webHidden/>
              </w:rPr>
              <w:fldChar w:fldCharType="end"/>
            </w:r>
          </w:hyperlink>
        </w:p>
        <w:p w14:paraId="7991E5FD" w14:textId="6644CAEB" w:rsidR="00DD275B" w:rsidRDefault="00DB5EEF">
          <w:pPr>
            <w:pStyle w:val="12"/>
            <w:tabs>
              <w:tab w:val="left" w:pos="660"/>
              <w:tab w:val="right" w:leader="dot" w:pos="9627"/>
            </w:tabs>
            <w:rPr>
              <w:rFonts w:asciiTheme="minorHAnsi" w:eastAsiaTheme="minorEastAsia" w:hAnsiTheme="minorHAnsi" w:cstheme="minorBidi"/>
              <w:b w:val="0"/>
              <w:bCs w:val="0"/>
              <w:caps w:val="0"/>
              <w:noProof/>
              <w:sz w:val="22"/>
              <w:szCs w:val="22"/>
            </w:rPr>
          </w:pPr>
          <w:hyperlink w:anchor="_Toc163122924" w:history="1">
            <w:r w:rsidR="00DD275B" w:rsidRPr="003245BD">
              <w:rPr>
                <w:rStyle w:val="af9"/>
                <w:rFonts w:ascii="Times New Roman" w:hAnsi="Times New Roman"/>
                <w:noProof/>
              </w:rPr>
              <w:t>24.</w:t>
            </w:r>
            <w:r w:rsidR="00DD275B">
              <w:rPr>
                <w:rFonts w:asciiTheme="minorHAnsi" w:eastAsiaTheme="minorEastAsia" w:hAnsiTheme="minorHAnsi" w:cstheme="minorBidi"/>
                <w:b w:val="0"/>
                <w:bCs w:val="0"/>
                <w:caps w:val="0"/>
                <w:noProof/>
                <w:sz w:val="22"/>
                <w:szCs w:val="22"/>
              </w:rPr>
              <w:tab/>
            </w:r>
            <w:r w:rsidR="00DD275B" w:rsidRPr="003245BD">
              <w:rPr>
                <w:rStyle w:val="af9"/>
                <w:rFonts w:ascii="Times New Roman" w:hAnsi="Times New Roman"/>
                <w:noProof/>
              </w:rPr>
              <w:t>ФОРС-МАЖОР</w:t>
            </w:r>
            <w:r w:rsidR="00DD275B">
              <w:rPr>
                <w:noProof/>
                <w:webHidden/>
              </w:rPr>
              <w:tab/>
            </w:r>
            <w:r w:rsidR="00DD275B">
              <w:rPr>
                <w:noProof/>
                <w:webHidden/>
              </w:rPr>
              <w:fldChar w:fldCharType="begin"/>
            </w:r>
            <w:r w:rsidR="00DD275B">
              <w:rPr>
                <w:noProof/>
                <w:webHidden/>
              </w:rPr>
              <w:instrText xml:space="preserve"> PAGEREF _Toc163122924 \h </w:instrText>
            </w:r>
            <w:r w:rsidR="00DD275B">
              <w:rPr>
                <w:noProof/>
                <w:webHidden/>
              </w:rPr>
            </w:r>
            <w:r w:rsidR="00DD275B">
              <w:rPr>
                <w:noProof/>
                <w:webHidden/>
              </w:rPr>
              <w:fldChar w:fldCharType="separate"/>
            </w:r>
            <w:r w:rsidR="00DD275B">
              <w:rPr>
                <w:noProof/>
                <w:webHidden/>
              </w:rPr>
              <w:t>66</w:t>
            </w:r>
            <w:r w:rsidR="00DD275B">
              <w:rPr>
                <w:noProof/>
                <w:webHidden/>
              </w:rPr>
              <w:fldChar w:fldCharType="end"/>
            </w:r>
          </w:hyperlink>
        </w:p>
        <w:p w14:paraId="6D310A7A" w14:textId="26BD4F15" w:rsidR="00DD275B" w:rsidRDefault="00DB5EEF">
          <w:pPr>
            <w:pStyle w:val="12"/>
            <w:tabs>
              <w:tab w:val="left" w:pos="660"/>
              <w:tab w:val="right" w:leader="dot" w:pos="9627"/>
            </w:tabs>
            <w:rPr>
              <w:rFonts w:asciiTheme="minorHAnsi" w:eastAsiaTheme="minorEastAsia" w:hAnsiTheme="minorHAnsi" w:cstheme="minorBidi"/>
              <w:b w:val="0"/>
              <w:bCs w:val="0"/>
              <w:caps w:val="0"/>
              <w:noProof/>
              <w:sz w:val="22"/>
              <w:szCs w:val="22"/>
            </w:rPr>
          </w:pPr>
          <w:hyperlink w:anchor="_Toc163122925" w:history="1">
            <w:r w:rsidR="00DD275B" w:rsidRPr="003245BD">
              <w:rPr>
                <w:rStyle w:val="af9"/>
                <w:rFonts w:ascii="Times New Roman" w:hAnsi="Times New Roman"/>
                <w:noProof/>
              </w:rPr>
              <w:t>25.</w:t>
            </w:r>
            <w:r w:rsidR="00DD275B">
              <w:rPr>
                <w:rFonts w:asciiTheme="minorHAnsi" w:eastAsiaTheme="minorEastAsia" w:hAnsiTheme="minorHAnsi" w:cstheme="minorBidi"/>
                <w:b w:val="0"/>
                <w:bCs w:val="0"/>
                <w:caps w:val="0"/>
                <w:noProof/>
                <w:sz w:val="22"/>
                <w:szCs w:val="22"/>
              </w:rPr>
              <w:tab/>
            </w:r>
            <w:r w:rsidR="00DD275B" w:rsidRPr="003245BD">
              <w:rPr>
                <w:rStyle w:val="af9"/>
                <w:rFonts w:ascii="Times New Roman" w:hAnsi="Times New Roman"/>
                <w:noProof/>
              </w:rPr>
              <w:t>ПРОЧИЕ УСЛОВИЯ</w:t>
            </w:r>
            <w:r w:rsidR="00DD275B">
              <w:rPr>
                <w:noProof/>
                <w:webHidden/>
              </w:rPr>
              <w:tab/>
            </w:r>
            <w:r w:rsidR="00DD275B">
              <w:rPr>
                <w:noProof/>
                <w:webHidden/>
              </w:rPr>
              <w:fldChar w:fldCharType="begin"/>
            </w:r>
            <w:r w:rsidR="00DD275B">
              <w:rPr>
                <w:noProof/>
                <w:webHidden/>
              </w:rPr>
              <w:instrText xml:space="preserve"> PAGEREF _Toc163122925 \h </w:instrText>
            </w:r>
            <w:r w:rsidR="00DD275B">
              <w:rPr>
                <w:noProof/>
                <w:webHidden/>
              </w:rPr>
            </w:r>
            <w:r w:rsidR="00DD275B">
              <w:rPr>
                <w:noProof/>
                <w:webHidden/>
              </w:rPr>
              <w:fldChar w:fldCharType="separate"/>
            </w:r>
            <w:r w:rsidR="00DD275B">
              <w:rPr>
                <w:noProof/>
                <w:webHidden/>
              </w:rPr>
              <w:t>67</w:t>
            </w:r>
            <w:r w:rsidR="00DD275B">
              <w:rPr>
                <w:noProof/>
                <w:webHidden/>
              </w:rPr>
              <w:fldChar w:fldCharType="end"/>
            </w:r>
          </w:hyperlink>
        </w:p>
        <w:p w14:paraId="0D6BD5FF" w14:textId="5FD9BFDC" w:rsidR="00DD275B" w:rsidRDefault="00DB5EEF">
          <w:pPr>
            <w:pStyle w:val="12"/>
            <w:tabs>
              <w:tab w:val="right" w:leader="dot" w:pos="9627"/>
            </w:tabs>
            <w:rPr>
              <w:rFonts w:asciiTheme="minorHAnsi" w:eastAsiaTheme="minorEastAsia" w:hAnsiTheme="minorHAnsi" w:cstheme="minorBidi"/>
              <w:b w:val="0"/>
              <w:bCs w:val="0"/>
              <w:caps w:val="0"/>
              <w:noProof/>
              <w:sz w:val="22"/>
              <w:szCs w:val="22"/>
            </w:rPr>
          </w:pPr>
          <w:hyperlink w:anchor="_Toc163122926" w:history="1">
            <w:r w:rsidR="00DD275B" w:rsidRPr="003245BD">
              <w:rPr>
                <w:rStyle w:val="af9"/>
                <w:rFonts w:ascii="Times New Roman" w:hAnsi="Times New Roman"/>
                <w:noProof/>
              </w:rPr>
              <w:t>ПРИЛОЖЕНИЕ 1</w:t>
            </w:r>
            <w:r w:rsidR="00DD275B">
              <w:rPr>
                <w:noProof/>
                <w:webHidden/>
              </w:rPr>
              <w:tab/>
            </w:r>
            <w:r w:rsidR="00DD275B">
              <w:rPr>
                <w:noProof/>
                <w:webHidden/>
              </w:rPr>
              <w:fldChar w:fldCharType="begin"/>
            </w:r>
            <w:r w:rsidR="00DD275B">
              <w:rPr>
                <w:noProof/>
                <w:webHidden/>
              </w:rPr>
              <w:instrText xml:space="preserve"> PAGEREF _Toc163122926 \h </w:instrText>
            </w:r>
            <w:r w:rsidR="00DD275B">
              <w:rPr>
                <w:noProof/>
                <w:webHidden/>
              </w:rPr>
            </w:r>
            <w:r w:rsidR="00DD275B">
              <w:rPr>
                <w:noProof/>
                <w:webHidden/>
              </w:rPr>
              <w:fldChar w:fldCharType="separate"/>
            </w:r>
            <w:r w:rsidR="00DD275B">
              <w:rPr>
                <w:noProof/>
                <w:webHidden/>
              </w:rPr>
              <w:t>70</w:t>
            </w:r>
            <w:r w:rsidR="00DD275B">
              <w:rPr>
                <w:noProof/>
                <w:webHidden/>
              </w:rPr>
              <w:fldChar w:fldCharType="end"/>
            </w:r>
          </w:hyperlink>
        </w:p>
        <w:p w14:paraId="7CFD4BDC" w14:textId="768934DD" w:rsidR="00DD275B" w:rsidRDefault="00DB5EEF">
          <w:pPr>
            <w:pStyle w:val="12"/>
            <w:tabs>
              <w:tab w:val="right" w:leader="dot" w:pos="9627"/>
            </w:tabs>
            <w:rPr>
              <w:rFonts w:asciiTheme="minorHAnsi" w:eastAsiaTheme="minorEastAsia" w:hAnsiTheme="minorHAnsi" w:cstheme="minorBidi"/>
              <w:b w:val="0"/>
              <w:bCs w:val="0"/>
              <w:caps w:val="0"/>
              <w:noProof/>
              <w:sz w:val="22"/>
              <w:szCs w:val="22"/>
            </w:rPr>
          </w:pPr>
          <w:hyperlink w:anchor="_Toc163122927" w:history="1">
            <w:r w:rsidR="00DD275B" w:rsidRPr="003245BD">
              <w:rPr>
                <w:rStyle w:val="af9"/>
                <w:rFonts w:ascii="Times New Roman" w:hAnsi="Times New Roman"/>
                <w:noProof/>
              </w:rPr>
              <w:t>ПРИЛОЖЕНИЕ 2</w:t>
            </w:r>
            <w:r w:rsidR="00DD275B">
              <w:rPr>
                <w:noProof/>
                <w:webHidden/>
              </w:rPr>
              <w:tab/>
            </w:r>
            <w:r w:rsidR="00DD275B">
              <w:rPr>
                <w:noProof/>
                <w:webHidden/>
              </w:rPr>
              <w:fldChar w:fldCharType="begin"/>
            </w:r>
            <w:r w:rsidR="00DD275B">
              <w:rPr>
                <w:noProof/>
                <w:webHidden/>
              </w:rPr>
              <w:instrText xml:space="preserve"> PAGEREF _Toc163122927 \h </w:instrText>
            </w:r>
            <w:r w:rsidR="00DD275B">
              <w:rPr>
                <w:noProof/>
                <w:webHidden/>
              </w:rPr>
            </w:r>
            <w:r w:rsidR="00DD275B">
              <w:rPr>
                <w:noProof/>
                <w:webHidden/>
              </w:rPr>
              <w:fldChar w:fldCharType="separate"/>
            </w:r>
            <w:r w:rsidR="00DD275B">
              <w:rPr>
                <w:noProof/>
                <w:webHidden/>
              </w:rPr>
              <w:t>71</w:t>
            </w:r>
            <w:r w:rsidR="00DD275B">
              <w:rPr>
                <w:noProof/>
                <w:webHidden/>
              </w:rPr>
              <w:fldChar w:fldCharType="end"/>
            </w:r>
          </w:hyperlink>
        </w:p>
        <w:p w14:paraId="5D0A9157" w14:textId="6F4F30B8" w:rsidR="002B6B7E" w:rsidRPr="009A0525" w:rsidRDefault="002B6B7E">
          <w:r w:rsidRPr="009A0525">
            <w:rPr>
              <w:b/>
              <w:bCs/>
            </w:rPr>
            <w:fldChar w:fldCharType="end"/>
          </w:r>
        </w:p>
      </w:sdtContent>
    </w:sdt>
    <w:p w14:paraId="43B8A530" w14:textId="78FF6F2D" w:rsidR="005B1472" w:rsidRPr="009A0525" w:rsidRDefault="005B1472" w:rsidP="007A66B6">
      <w:pPr>
        <w:spacing w:after="0" w:line="240" w:lineRule="auto"/>
        <w:rPr>
          <w:rFonts w:ascii="Times New Roman" w:hAnsi="Times New Roman"/>
          <w:b/>
          <w:color w:val="000000"/>
          <w:sz w:val="24"/>
          <w:szCs w:val="24"/>
          <w:lang w:val="ky-KG"/>
        </w:rPr>
      </w:pPr>
    </w:p>
    <w:p w14:paraId="2D8431CE" w14:textId="0F8D7197" w:rsidR="00997C15" w:rsidRPr="009A0525" w:rsidRDefault="00A64F1F" w:rsidP="00F753A0">
      <w:pPr>
        <w:pStyle w:val="1"/>
        <w:numPr>
          <w:ilvl w:val="0"/>
          <w:numId w:val="1"/>
        </w:numPr>
        <w:tabs>
          <w:tab w:val="num" w:pos="0"/>
          <w:tab w:val="left" w:pos="284"/>
        </w:tabs>
        <w:spacing w:before="0" w:after="0"/>
        <w:ind w:left="0" w:firstLine="0"/>
        <w:jc w:val="center"/>
        <w:rPr>
          <w:rFonts w:ascii="Times New Roman" w:hAnsi="Times New Roman" w:cs="Times New Roman"/>
          <w:color w:val="000000"/>
          <w:sz w:val="24"/>
          <w:szCs w:val="24"/>
        </w:rPr>
      </w:pPr>
      <w:bookmarkStart w:id="0" w:name="_Toc163122886"/>
      <w:r w:rsidRPr="009A0525">
        <w:rPr>
          <w:rFonts w:ascii="Times New Roman" w:hAnsi="Times New Roman" w:cs="Times New Roman"/>
          <w:color w:val="000000"/>
          <w:sz w:val="24"/>
          <w:szCs w:val="24"/>
        </w:rPr>
        <w:t>ОБЩИЕ ПОЛОЖЕНИЯ</w:t>
      </w:r>
      <w:bookmarkEnd w:id="0"/>
    </w:p>
    <w:p w14:paraId="43777A23" w14:textId="7EBEB01B" w:rsidR="003D66D4" w:rsidRPr="009A0525" w:rsidRDefault="003D66D4" w:rsidP="008A7DE6">
      <w:pPr>
        <w:pStyle w:val="af1"/>
        <w:widowControl w:val="0"/>
        <w:numPr>
          <w:ilvl w:val="1"/>
          <w:numId w:val="1"/>
        </w:numPr>
        <w:tabs>
          <w:tab w:val="left" w:pos="-142"/>
          <w:tab w:val="left" w:pos="534"/>
          <w:tab w:val="left" w:pos="567"/>
        </w:tabs>
        <w:spacing w:after="0" w:line="240" w:lineRule="auto"/>
        <w:ind w:left="426" w:right="-59" w:hanging="426"/>
        <w:jc w:val="both"/>
        <w:rPr>
          <w:rFonts w:ascii="Times New Roman" w:hAnsi="Times New Roman"/>
          <w:color w:val="000000"/>
          <w:sz w:val="24"/>
          <w:szCs w:val="24"/>
        </w:rPr>
      </w:pPr>
      <w:r w:rsidRPr="009A0525">
        <w:rPr>
          <w:rFonts w:ascii="Times New Roman" w:hAnsi="Times New Roman"/>
          <w:color w:val="000000"/>
          <w:sz w:val="24"/>
          <w:szCs w:val="24"/>
        </w:rPr>
        <w:t xml:space="preserve">В соответствии с частью 2 статьи 398, </w:t>
      </w:r>
      <w:r w:rsidR="00376120" w:rsidRPr="009A0525">
        <w:rPr>
          <w:rFonts w:ascii="Times New Roman" w:hAnsi="Times New Roman"/>
          <w:color w:val="000000"/>
          <w:sz w:val="24"/>
          <w:szCs w:val="24"/>
        </w:rPr>
        <w:t xml:space="preserve">частью 2 статьи 393, </w:t>
      </w:r>
      <w:r w:rsidRPr="009A0525">
        <w:rPr>
          <w:rFonts w:ascii="Times New Roman" w:hAnsi="Times New Roman"/>
          <w:color w:val="000000"/>
          <w:sz w:val="24"/>
          <w:szCs w:val="24"/>
        </w:rPr>
        <w:t xml:space="preserve">частью 1 статьи 394, статьями </w:t>
      </w:r>
      <w:r w:rsidR="00725854" w:rsidRPr="009A0525">
        <w:rPr>
          <w:rFonts w:ascii="Times New Roman" w:hAnsi="Times New Roman"/>
          <w:color w:val="000000"/>
          <w:sz w:val="24"/>
          <w:szCs w:val="24"/>
        </w:rPr>
        <w:t xml:space="preserve">386, </w:t>
      </w:r>
      <w:r w:rsidR="00CC6CDA" w:rsidRPr="009A0525">
        <w:rPr>
          <w:rFonts w:ascii="Times New Roman" w:hAnsi="Times New Roman"/>
          <w:color w:val="000000"/>
          <w:sz w:val="24"/>
          <w:szCs w:val="24"/>
        </w:rPr>
        <w:t xml:space="preserve">395, </w:t>
      </w:r>
      <w:r w:rsidRPr="009A0525">
        <w:rPr>
          <w:rFonts w:ascii="Times New Roman" w:hAnsi="Times New Roman"/>
          <w:color w:val="000000"/>
          <w:sz w:val="24"/>
          <w:szCs w:val="24"/>
        </w:rPr>
        <w:t>399, 402 Гражданского кодекса Кыргызской Республики настоящая Публичная оферта (предложение) на заключение Договора предоставл</w:t>
      </w:r>
      <w:r w:rsidR="005F76B8" w:rsidRPr="009A0525">
        <w:rPr>
          <w:rFonts w:ascii="Times New Roman" w:hAnsi="Times New Roman"/>
          <w:color w:val="000000"/>
          <w:sz w:val="24"/>
          <w:szCs w:val="24"/>
        </w:rPr>
        <w:t>ения банковских услуг индивидуальным предпринимателям</w:t>
      </w:r>
      <w:r w:rsidRPr="009A0525">
        <w:rPr>
          <w:rFonts w:ascii="Times New Roman" w:hAnsi="Times New Roman"/>
          <w:color w:val="000000"/>
          <w:sz w:val="24"/>
          <w:szCs w:val="24"/>
        </w:rPr>
        <w:t xml:space="preserve"> ОАО «Айыл Банк» (далее – Публичная оферта) является официальным предложением Клиентам заключить с Банком Договор предоставления банковских услуг </w:t>
      </w:r>
      <w:r w:rsidR="000555F5" w:rsidRPr="009A0525">
        <w:rPr>
          <w:rFonts w:ascii="Times New Roman" w:hAnsi="Times New Roman"/>
          <w:color w:val="000000"/>
          <w:sz w:val="24"/>
          <w:szCs w:val="24"/>
        </w:rPr>
        <w:t>индивидуальным предпринимателям</w:t>
      </w:r>
      <w:r w:rsidRPr="009A0525">
        <w:rPr>
          <w:rFonts w:ascii="Times New Roman" w:hAnsi="Times New Roman"/>
          <w:color w:val="000000"/>
          <w:sz w:val="24"/>
          <w:szCs w:val="24"/>
        </w:rPr>
        <w:t xml:space="preserve"> ОАО «Айыл Банк» (далее – Договор банковских услуг или Договор) на условиях, нижеуказанных в настоящей Публичной оферте.</w:t>
      </w:r>
    </w:p>
    <w:p w14:paraId="5995636F" w14:textId="77777777" w:rsidR="003D66D4" w:rsidRPr="009A0525" w:rsidRDefault="003D66D4" w:rsidP="008A7DE6">
      <w:pPr>
        <w:pStyle w:val="af1"/>
        <w:widowControl w:val="0"/>
        <w:numPr>
          <w:ilvl w:val="1"/>
          <w:numId w:val="1"/>
        </w:numPr>
        <w:tabs>
          <w:tab w:val="left" w:pos="-142"/>
          <w:tab w:val="left" w:pos="534"/>
          <w:tab w:val="left" w:pos="567"/>
        </w:tabs>
        <w:spacing w:after="0" w:line="240" w:lineRule="auto"/>
        <w:ind w:left="426" w:right="-59" w:hanging="426"/>
        <w:jc w:val="both"/>
        <w:rPr>
          <w:rFonts w:ascii="Times New Roman" w:hAnsi="Times New Roman"/>
          <w:color w:val="000000"/>
          <w:sz w:val="24"/>
          <w:szCs w:val="24"/>
        </w:rPr>
      </w:pPr>
      <w:r w:rsidRPr="009A0525">
        <w:rPr>
          <w:rFonts w:ascii="Times New Roman" w:hAnsi="Times New Roman"/>
          <w:color w:val="000000"/>
          <w:sz w:val="24"/>
          <w:szCs w:val="24"/>
        </w:rPr>
        <w:t xml:space="preserve">Настоящая Публичная оферта на заключение Договора банковских услуг утверждена Банком в стандартной (типовой) форме, едина для всех Клиентов и не подлежит изменению со стороны Клиента, размещается на официальном интернет-сайте Банка: </w:t>
      </w:r>
      <w:hyperlink r:id="rId8" w:tooltip="https://www.ab.kg" w:history="1">
        <w:r w:rsidRPr="009A0525">
          <w:rPr>
            <w:rFonts w:ascii="Times New Roman" w:hAnsi="Times New Roman"/>
            <w:color w:val="000000"/>
            <w:sz w:val="24"/>
            <w:szCs w:val="24"/>
          </w:rPr>
          <w:t>https://www.ab.kg</w:t>
        </w:r>
      </w:hyperlink>
      <w:r w:rsidR="008D722C" w:rsidRPr="009A0525">
        <w:rPr>
          <w:rFonts w:ascii="Times New Roman" w:hAnsi="Times New Roman"/>
          <w:color w:val="000000"/>
          <w:sz w:val="24"/>
          <w:szCs w:val="24"/>
        </w:rPr>
        <w:t>, в системах ДБО</w:t>
      </w:r>
      <w:r w:rsidRPr="009A0525">
        <w:rPr>
          <w:rFonts w:ascii="Times New Roman" w:hAnsi="Times New Roman"/>
          <w:color w:val="000000"/>
          <w:sz w:val="24"/>
          <w:szCs w:val="24"/>
        </w:rPr>
        <w:t>.</w:t>
      </w:r>
    </w:p>
    <w:p w14:paraId="5314878B" w14:textId="77777777" w:rsidR="003D66D4" w:rsidRPr="009A0525" w:rsidRDefault="003D66D4" w:rsidP="008A7DE6">
      <w:pPr>
        <w:pStyle w:val="af1"/>
        <w:widowControl w:val="0"/>
        <w:numPr>
          <w:ilvl w:val="1"/>
          <w:numId w:val="1"/>
        </w:numPr>
        <w:tabs>
          <w:tab w:val="left" w:pos="-142"/>
          <w:tab w:val="left" w:pos="534"/>
          <w:tab w:val="left" w:pos="567"/>
        </w:tabs>
        <w:spacing w:after="0" w:line="240" w:lineRule="auto"/>
        <w:ind w:left="426" w:right="-59" w:hanging="426"/>
        <w:jc w:val="both"/>
        <w:rPr>
          <w:rFonts w:ascii="Times New Roman" w:hAnsi="Times New Roman"/>
          <w:color w:val="000000"/>
          <w:sz w:val="24"/>
          <w:szCs w:val="24"/>
        </w:rPr>
      </w:pPr>
      <w:r w:rsidRPr="009A0525">
        <w:rPr>
          <w:rFonts w:ascii="Times New Roman" w:hAnsi="Times New Roman"/>
          <w:color w:val="000000"/>
          <w:sz w:val="24"/>
          <w:szCs w:val="24"/>
        </w:rPr>
        <w:t>С целью заключения Договора банковских услуг на условиях, предусмотренных настоящей Публичной офертой, Клиент полностью и безоговорочно принимает (акцептует) настоящую Публичную оферту.</w:t>
      </w:r>
    </w:p>
    <w:p w14:paraId="55A0C0C1" w14:textId="226CBAC2" w:rsidR="003D66D4" w:rsidRPr="009A0525" w:rsidRDefault="003D66D4" w:rsidP="008A7DE6">
      <w:pPr>
        <w:pStyle w:val="af1"/>
        <w:widowControl w:val="0"/>
        <w:numPr>
          <w:ilvl w:val="1"/>
          <w:numId w:val="1"/>
        </w:numPr>
        <w:tabs>
          <w:tab w:val="left" w:pos="-142"/>
          <w:tab w:val="left" w:pos="534"/>
          <w:tab w:val="left" w:pos="567"/>
        </w:tabs>
        <w:spacing w:after="0" w:line="240" w:lineRule="auto"/>
        <w:ind w:left="426" w:right="-59" w:hanging="426"/>
        <w:jc w:val="both"/>
        <w:rPr>
          <w:rFonts w:ascii="Times New Roman" w:hAnsi="Times New Roman"/>
          <w:color w:val="000000"/>
          <w:sz w:val="24"/>
          <w:szCs w:val="24"/>
        </w:rPr>
      </w:pPr>
      <w:r w:rsidRPr="009A0525">
        <w:rPr>
          <w:rFonts w:ascii="Times New Roman" w:hAnsi="Times New Roman"/>
          <w:color w:val="000000"/>
          <w:sz w:val="24"/>
          <w:szCs w:val="24"/>
        </w:rPr>
        <w:t xml:space="preserve">Акцепт настоящей Публичной оферты означает заключение (подписание) Клиентом Договора банковских услуг, присоединение, полное согласие и принятие Клиентом всех условий настоящего Договора банковских услуг без каких-либо изъятий или ограничений, размещённых на официальном интернет-сайте Банка: </w:t>
      </w:r>
      <w:hyperlink r:id="rId9" w:history="1">
        <w:r w:rsidR="00FA7559" w:rsidRPr="009A0525">
          <w:rPr>
            <w:rStyle w:val="af9"/>
            <w:rFonts w:ascii="Times New Roman" w:hAnsi="Times New Roman"/>
            <w:sz w:val="24"/>
            <w:szCs w:val="24"/>
          </w:rPr>
          <w:t>https://www.ab.kg/  в</w:t>
        </w:r>
      </w:hyperlink>
      <w:r w:rsidR="006D4C91" w:rsidRPr="009A0525">
        <w:rPr>
          <w:rFonts w:ascii="Times New Roman" w:hAnsi="Times New Roman"/>
          <w:color w:val="000000"/>
          <w:sz w:val="24"/>
          <w:szCs w:val="24"/>
        </w:rPr>
        <w:t xml:space="preserve"> системах ДБО</w:t>
      </w:r>
      <w:r w:rsidR="006329B9" w:rsidRPr="009A0525">
        <w:rPr>
          <w:rFonts w:ascii="Times New Roman" w:hAnsi="Times New Roman"/>
          <w:color w:val="000000"/>
          <w:sz w:val="24"/>
          <w:szCs w:val="24"/>
        </w:rPr>
        <w:t>/мобильном приложении</w:t>
      </w:r>
      <w:r w:rsidRPr="009A0525">
        <w:rPr>
          <w:rFonts w:ascii="Times New Roman" w:hAnsi="Times New Roman"/>
          <w:color w:val="000000"/>
          <w:sz w:val="24"/>
          <w:szCs w:val="24"/>
        </w:rPr>
        <w:t>.</w:t>
      </w:r>
    </w:p>
    <w:p w14:paraId="130F7D1D" w14:textId="1560517B" w:rsidR="003D66D4" w:rsidRPr="009A0525" w:rsidRDefault="003D66D4" w:rsidP="003D66D4">
      <w:pPr>
        <w:pStyle w:val="af1"/>
        <w:widowControl w:val="0"/>
        <w:numPr>
          <w:ilvl w:val="1"/>
          <w:numId w:val="1"/>
        </w:numPr>
        <w:tabs>
          <w:tab w:val="left" w:pos="-142"/>
          <w:tab w:val="left" w:pos="534"/>
          <w:tab w:val="left" w:pos="567"/>
        </w:tabs>
        <w:spacing w:after="0" w:line="240" w:lineRule="auto"/>
        <w:ind w:left="426" w:right="-59" w:hanging="426"/>
        <w:jc w:val="both"/>
        <w:rPr>
          <w:rFonts w:ascii="Times New Roman" w:hAnsi="Times New Roman"/>
          <w:color w:val="000000"/>
          <w:sz w:val="24"/>
          <w:szCs w:val="24"/>
        </w:rPr>
      </w:pPr>
      <w:r w:rsidRPr="009A0525">
        <w:rPr>
          <w:rFonts w:ascii="Times New Roman" w:hAnsi="Times New Roman"/>
          <w:color w:val="000000"/>
          <w:sz w:val="24"/>
          <w:szCs w:val="24"/>
        </w:rPr>
        <w:t xml:space="preserve">Договор банковских услуг считается заключённым </w:t>
      </w:r>
      <w:r w:rsidR="00E253F5" w:rsidRPr="009A0525">
        <w:rPr>
          <w:rFonts w:ascii="Times New Roman" w:hAnsi="Times New Roman"/>
          <w:color w:val="000000"/>
          <w:sz w:val="24"/>
          <w:szCs w:val="24"/>
          <w:lang w:val="ky-KG"/>
        </w:rPr>
        <w:t xml:space="preserve">(подписанным) </w:t>
      </w:r>
      <w:r w:rsidRPr="009A0525">
        <w:rPr>
          <w:rFonts w:ascii="Times New Roman" w:hAnsi="Times New Roman"/>
          <w:color w:val="000000"/>
          <w:sz w:val="24"/>
          <w:szCs w:val="24"/>
        </w:rPr>
        <w:t xml:space="preserve">между </w:t>
      </w:r>
      <w:r w:rsidR="004937FC" w:rsidRPr="009A0525">
        <w:rPr>
          <w:rFonts w:ascii="Times New Roman" w:hAnsi="Times New Roman"/>
          <w:color w:val="000000"/>
          <w:sz w:val="24"/>
          <w:szCs w:val="24"/>
          <w:lang w:val="ky-KG"/>
        </w:rPr>
        <w:t>Клиентом и Банком,</w:t>
      </w:r>
      <w:r w:rsidRPr="009A0525">
        <w:rPr>
          <w:rFonts w:ascii="Times New Roman" w:hAnsi="Times New Roman"/>
          <w:color w:val="000000"/>
          <w:sz w:val="24"/>
          <w:szCs w:val="24"/>
        </w:rPr>
        <w:t xml:space="preserve"> и вступившим в юридическую силу/действие</w:t>
      </w:r>
      <w:r w:rsidR="006C5933" w:rsidRPr="009A0525">
        <w:rPr>
          <w:rFonts w:ascii="Times New Roman" w:hAnsi="Times New Roman"/>
          <w:color w:val="000000"/>
          <w:sz w:val="24"/>
          <w:szCs w:val="24"/>
        </w:rPr>
        <w:t>,</w:t>
      </w:r>
      <w:r w:rsidRPr="009A0525">
        <w:rPr>
          <w:rFonts w:ascii="Times New Roman" w:hAnsi="Times New Roman"/>
          <w:color w:val="000000"/>
          <w:sz w:val="24"/>
          <w:szCs w:val="24"/>
        </w:rPr>
        <w:t xml:space="preserve"> путем акцепта Клиентом </w:t>
      </w:r>
      <w:r w:rsidR="00A64F1F" w:rsidRPr="009A0525">
        <w:rPr>
          <w:rFonts w:ascii="Times New Roman" w:hAnsi="Times New Roman"/>
          <w:color w:val="000000"/>
          <w:sz w:val="24"/>
          <w:szCs w:val="24"/>
          <w:lang w:val="ky-KG"/>
        </w:rPr>
        <w:t xml:space="preserve">настоящей </w:t>
      </w:r>
      <w:r w:rsidRPr="009A0525">
        <w:rPr>
          <w:rFonts w:ascii="Times New Roman" w:hAnsi="Times New Roman"/>
          <w:color w:val="000000"/>
          <w:sz w:val="24"/>
          <w:szCs w:val="24"/>
        </w:rPr>
        <w:t>Публичной оферты одним (или в совокупности) из следующих способов:</w:t>
      </w:r>
    </w:p>
    <w:p w14:paraId="543F8292" w14:textId="56924271" w:rsidR="003D66D4" w:rsidRPr="009A0525" w:rsidRDefault="003D66D4" w:rsidP="00227A7D">
      <w:pPr>
        <w:pStyle w:val="af1"/>
        <w:widowControl w:val="0"/>
        <w:numPr>
          <w:ilvl w:val="0"/>
          <w:numId w:val="9"/>
        </w:numPr>
        <w:tabs>
          <w:tab w:val="left" w:pos="491"/>
        </w:tabs>
        <w:spacing w:after="0" w:line="240" w:lineRule="auto"/>
        <w:ind w:left="851" w:right="-59"/>
        <w:jc w:val="both"/>
        <w:rPr>
          <w:rFonts w:ascii="Times New Roman" w:hAnsi="Times New Roman"/>
          <w:b/>
          <w:color w:val="000000"/>
          <w:sz w:val="24"/>
          <w:szCs w:val="24"/>
        </w:rPr>
      </w:pPr>
      <w:r w:rsidRPr="009A0525">
        <w:rPr>
          <w:rFonts w:ascii="Times New Roman" w:hAnsi="Times New Roman"/>
          <w:color w:val="000000"/>
          <w:sz w:val="24"/>
          <w:szCs w:val="24"/>
        </w:rPr>
        <w:t>при личном присутствии Клиента в офисах Банка</w:t>
      </w:r>
      <w:r w:rsidR="00CD61C6" w:rsidRPr="009A0525">
        <w:rPr>
          <w:rFonts w:ascii="Times New Roman" w:hAnsi="Times New Roman"/>
          <w:color w:val="000000"/>
          <w:sz w:val="24"/>
          <w:szCs w:val="24"/>
        </w:rPr>
        <w:t>/агентов Банка</w:t>
      </w:r>
      <w:r w:rsidRPr="009A0525">
        <w:rPr>
          <w:rFonts w:ascii="Times New Roman" w:hAnsi="Times New Roman"/>
          <w:color w:val="000000"/>
          <w:sz w:val="24"/>
          <w:szCs w:val="24"/>
        </w:rPr>
        <w:t xml:space="preserve"> - путем </w:t>
      </w:r>
      <w:r w:rsidR="00CD61C6" w:rsidRPr="009A0525">
        <w:rPr>
          <w:rFonts w:ascii="Times New Roman" w:hAnsi="Times New Roman"/>
          <w:color w:val="000000"/>
          <w:sz w:val="24"/>
          <w:szCs w:val="24"/>
        </w:rPr>
        <w:t>подписания Клиентом</w:t>
      </w:r>
      <w:r w:rsidR="007F6FF8" w:rsidRPr="009A0525">
        <w:rPr>
          <w:rFonts w:ascii="Times New Roman" w:hAnsi="Times New Roman"/>
          <w:color w:val="000000"/>
          <w:sz w:val="24"/>
          <w:szCs w:val="24"/>
        </w:rPr>
        <w:t xml:space="preserve"> собственноручной подписью</w:t>
      </w:r>
      <w:r w:rsidR="00CD61C6" w:rsidRPr="009A0525">
        <w:rPr>
          <w:rFonts w:ascii="Times New Roman" w:hAnsi="Times New Roman"/>
          <w:color w:val="000000"/>
          <w:sz w:val="24"/>
          <w:szCs w:val="24"/>
        </w:rPr>
        <w:t xml:space="preserve">, либо аналогом собственноручной подписи/графической подписью Клиента на планшете стилусом, и/или электронной подписью </w:t>
      </w:r>
      <w:r w:rsidRPr="009A0525">
        <w:rPr>
          <w:rFonts w:ascii="Times New Roman" w:hAnsi="Times New Roman"/>
          <w:color w:val="000000"/>
          <w:sz w:val="24"/>
          <w:szCs w:val="24"/>
        </w:rPr>
        <w:t>Заявления</w:t>
      </w:r>
      <w:r w:rsidRPr="009A0525">
        <w:rPr>
          <w:rFonts w:ascii="Times New Roman" w:hAnsi="Times New Roman"/>
          <w:color w:val="000000"/>
          <w:sz w:val="24"/>
          <w:szCs w:val="24"/>
          <w:lang w:val="ky-KG"/>
        </w:rPr>
        <w:t>-анкеты</w:t>
      </w:r>
      <w:r w:rsidRPr="009A0525">
        <w:rPr>
          <w:rFonts w:ascii="Times New Roman" w:hAnsi="Times New Roman"/>
          <w:color w:val="000000"/>
          <w:sz w:val="24"/>
          <w:szCs w:val="24"/>
        </w:rPr>
        <w:t xml:space="preserve"> на заключение Договора предоставления банковских услуг </w:t>
      </w:r>
      <w:r w:rsidR="000F0147" w:rsidRPr="009A0525">
        <w:rPr>
          <w:rFonts w:ascii="Times New Roman" w:hAnsi="Times New Roman"/>
          <w:color w:val="000000"/>
          <w:sz w:val="24"/>
          <w:szCs w:val="24"/>
        </w:rPr>
        <w:t xml:space="preserve">индивидуальным предпринимателям </w:t>
      </w:r>
      <w:r w:rsidRPr="009A0525">
        <w:rPr>
          <w:rFonts w:ascii="Times New Roman" w:hAnsi="Times New Roman"/>
          <w:color w:val="000000"/>
          <w:sz w:val="24"/>
          <w:szCs w:val="24"/>
        </w:rPr>
        <w:t>ОАО “Айыл Банк” (далее – Заявление-анкета) по форме, утвержденной Банком</w:t>
      </w:r>
      <w:r w:rsidR="00123D8A" w:rsidRPr="009A0525">
        <w:rPr>
          <w:rFonts w:ascii="Times New Roman" w:hAnsi="Times New Roman"/>
          <w:color w:val="000000"/>
          <w:sz w:val="24"/>
          <w:szCs w:val="24"/>
        </w:rPr>
        <w:t>, являющейся неотъемлемой частью настоящего Договора</w:t>
      </w:r>
      <w:r w:rsidRPr="009A0525">
        <w:rPr>
          <w:rFonts w:ascii="Times New Roman" w:hAnsi="Times New Roman"/>
          <w:color w:val="000000"/>
          <w:sz w:val="24"/>
          <w:szCs w:val="24"/>
        </w:rPr>
        <w:t xml:space="preserve">; </w:t>
      </w:r>
      <w:r w:rsidRPr="009A0525">
        <w:rPr>
          <w:rFonts w:ascii="Times New Roman" w:hAnsi="Times New Roman"/>
          <w:b/>
          <w:color w:val="000000"/>
          <w:sz w:val="24"/>
          <w:szCs w:val="24"/>
        </w:rPr>
        <w:t>и/или</w:t>
      </w:r>
    </w:p>
    <w:p w14:paraId="23810E5B" w14:textId="0AB81B5F" w:rsidR="003D66D4" w:rsidRPr="009A0525" w:rsidRDefault="003D66D4" w:rsidP="00227A7D">
      <w:pPr>
        <w:pStyle w:val="af1"/>
        <w:widowControl w:val="0"/>
        <w:numPr>
          <w:ilvl w:val="0"/>
          <w:numId w:val="9"/>
        </w:numPr>
        <w:tabs>
          <w:tab w:val="left" w:pos="491"/>
        </w:tabs>
        <w:spacing w:after="0" w:line="240" w:lineRule="auto"/>
        <w:ind w:left="851" w:right="-59"/>
        <w:jc w:val="both"/>
        <w:rPr>
          <w:rFonts w:ascii="Times New Roman" w:hAnsi="Times New Roman"/>
          <w:color w:val="000000"/>
          <w:sz w:val="24"/>
          <w:szCs w:val="24"/>
        </w:rPr>
      </w:pPr>
      <w:r w:rsidRPr="009A0525">
        <w:rPr>
          <w:rFonts w:ascii="Times New Roman" w:hAnsi="Times New Roman"/>
          <w:color w:val="000000"/>
          <w:sz w:val="24"/>
          <w:szCs w:val="24"/>
        </w:rPr>
        <w:t xml:space="preserve">удаленным (дистанционным) способом без личного присутствия Клиента в офисах Банка </w:t>
      </w:r>
      <w:r w:rsidRPr="009A0525">
        <w:rPr>
          <w:rFonts w:ascii="Times New Roman" w:hAnsi="Times New Roman"/>
          <w:color w:val="000000"/>
          <w:sz w:val="24"/>
          <w:szCs w:val="24"/>
          <w:lang w:val="ky-KG"/>
        </w:rPr>
        <w:t>(</w:t>
      </w:r>
      <w:r w:rsidR="004A5E24" w:rsidRPr="009A0525">
        <w:rPr>
          <w:rFonts w:ascii="Times New Roman" w:hAnsi="Times New Roman"/>
          <w:color w:val="000000"/>
          <w:sz w:val="24"/>
          <w:szCs w:val="24"/>
          <w:lang w:val="ky-KG"/>
        </w:rPr>
        <w:t xml:space="preserve">в том числе </w:t>
      </w:r>
      <w:r w:rsidRPr="009A0525">
        <w:rPr>
          <w:rFonts w:ascii="Times New Roman" w:hAnsi="Times New Roman"/>
          <w:color w:val="000000"/>
          <w:sz w:val="24"/>
          <w:szCs w:val="24"/>
          <w:lang w:val="ky-KG"/>
        </w:rPr>
        <w:t xml:space="preserve">в случае идентификации/верификации Клиента в удаленном режиме) - </w:t>
      </w:r>
      <w:r w:rsidRPr="009A0525">
        <w:rPr>
          <w:rFonts w:ascii="Times New Roman" w:hAnsi="Times New Roman"/>
          <w:color w:val="000000"/>
          <w:sz w:val="24"/>
          <w:szCs w:val="24"/>
        </w:rPr>
        <w:t xml:space="preserve">путем подписания </w:t>
      </w:r>
      <w:r w:rsidR="00D60F78" w:rsidRPr="009A0525">
        <w:rPr>
          <w:rFonts w:ascii="Times New Roman" w:hAnsi="Times New Roman"/>
          <w:color w:val="000000"/>
          <w:sz w:val="24"/>
          <w:szCs w:val="24"/>
          <w:lang w:val="ky-KG"/>
        </w:rPr>
        <w:t xml:space="preserve">(акцепта) </w:t>
      </w:r>
      <w:r w:rsidRPr="009A0525">
        <w:rPr>
          <w:rFonts w:ascii="Times New Roman" w:hAnsi="Times New Roman"/>
          <w:color w:val="000000"/>
          <w:sz w:val="24"/>
          <w:szCs w:val="24"/>
        </w:rPr>
        <w:t>Клиентом настоящей Публичной оферты Банка с использование</w:t>
      </w:r>
      <w:r w:rsidR="00ED6089" w:rsidRPr="009A0525">
        <w:rPr>
          <w:rFonts w:ascii="Times New Roman" w:hAnsi="Times New Roman"/>
          <w:color w:val="000000"/>
          <w:sz w:val="24"/>
          <w:szCs w:val="24"/>
        </w:rPr>
        <w:t>м электронной подписи в мобильн</w:t>
      </w:r>
      <w:r w:rsidR="004010D3" w:rsidRPr="009A0525">
        <w:rPr>
          <w:rFonts w:ascii="Times New Roman" w:hAnsi="Times New Roman"/>
          <w:color w:val="000000"/>
          <w:sz w:val="24"/>
          <w:szCs w:val="24"/>
        </w:rPr>
        <w:t>ом</w:t>
      </w:r>
      <w:r w:rsidR="00ED6089" w:rsidRPr="009A0525">
        <w:rPr>
          <w:rFonts w:ascii="Times New Roman" w:hAnsi="Times New Roman"/>
          <w:color w:val="000000"/>
          <w:sz w:val="24"/>
          <w:szCs w:val="24"/>
        </w:rPr>
        <w:t xml:space="preserve"> приложени</w:t>
      </w:r>
      <w:r w:rsidR="004010D3" w:rsidRPr="009A0525">
        <w:rPr>
          <w:rFonts w:ascii="Times New Roman" w:hAnsi="Times New Roman"/>
          <w:color w:val="000000"/>
          <w:sz w:val="24"/>
          <w:szCs w:val="24"/>
        </w:rPr>
        <w:t>и</w:t>
      </w:r>
      <w:r w:rsidRPr="009A0525">
        <w:rPr>
          <w:rFonts w:ascii="Times New Roman" w:hAnsi="Times New Roman"/>
          <w:color w:val="000000"/>
          <w:sz w:val="24"/>
          <w:szCs w:val="24"/>
        </w:rPr>
        <w:t xml:space="preserve"> </w:t>
      </w:r>
      <w:r w:rsidR="00ED6089" w:rsidRPr="009A0525">
        <w:rPr>
          <w:rFonts w:ascii="Times New Roman" w:hAnsi="Times New Roman"/>
          <w:color w:val="000000"/>
          <w:sz w:val="24"/>
          <w:szCs w:val="24"/>
        </w:rPr>
        <w:t xml:space="preserve">Банка </w:t>
      </w:r>
      <w:r w:rsidR="00471497" w:rsidRPr="009A0525">
        <w:rPr>
          <w:rFonts w:ascii="Times New Roman" w:hAnsi="Times New Roman"/>
          <w:color w:val="000000"/>
          <w:sz w:val="24"/>
          <w:szCs w:val="24"/>
        </w:rPr>
        <w:t>/</w:t>
      </w:r>
      <w:r w:rsidR="007F6FF8" w:rsidRPr="009A0525">
        <w:rPr>
          <w:rFonts w:ascii="Times New Roman" w:hAnsi="Times New Roman"/>
          <w:color w:val="000000"/>
          <w:sz w:val="24"/>
          <w:szCs w:val="24"/>
        </w:rPr>
        <w:t xml:space="preserve">посредством </w:t>
      </w:r>
      <w:r w:rsidR="00471497" w:rsidRPr="009A0525">
        <w:rPr>
          <w:rFonts w:ascii="Times New Roman" w:hAnsi="Times New Roman"/>
          <w:color w:val="000000"/>
          <w:sz w:val="24"/>
          <w:szCs w:val="24"/>
          <w:lang w:val="ky-KG"/>
        </w:rPr>
        <w:t>входа в систем</w:t>
      </w:r>
      <w:r w:rsidR="008B6EA0" w:rsidRPr="009A0525">
        <w:rPr>
          <w:rFonts w:ascii="Times New Roman" w:hAnsi="Times New Roman"/>
          <w:color w:val="000000"/>
          <w:sz w:val="24"/>
          <w:szCs w:val="24"/>
          <w:lang w:val="ky-KG"/>
        </w:rPr>
        <w:t>у ДБО</w:t>
      </w:r>
      <w:r w:rsidR="0007283E" w:rsidRPr="009A0525">
        <w:rPr>
          <w:rFonts w:ascii="Times New Roman" w:hAnsi="Times New Roman"/>
          <w:color w:val="000000"/>
          <w:sz w:val="24"/>
          <w:szCs w:val="24"/>
          <w:lang w:val="ky-KG"/>
        </w:rPr>
        <w:t>/мобильное приложение</w:t>
      </w:r>
      <w:r w:rsidR="008B6EA0" w:rsidRPr="009A0525">
        <w:rPr>
          <w:rFonts w:ascii="Times New Roman" w:hAnsi="Times New Roman"/>
          <w:color w:val="000000"/>
          <w:sz w:val="24"/>
          <w:szCs w:val="24"/>
          <w:lang w:val="ky-KG"/>
        </w:rPr>
        <w:t xml:space="preserve"> с помощью </w:t>
      </w:r>
      <w:r w:rsidR="00471497" w:rsidRPr="009A0525">
        <w:rPr>
          <w:rFonts w:ascii="Times New Roman" w:hAnsi="Times New Roman"/>
          <w:color w:val="000000"/>
          <w:sz w:val="24"/>
          <w:szCs w:val="24"/>
          <w:lang w:val="ky-KG"/>
        </w:rPr>
        <w:t>средств аутентификации/идентификации</w:t>
      </w:r>
      <w:r w:rsidR="00B871EE" w:rsidRPr="009A0525">
        <w:rPr>
          <w:rFonts w:ascii="Times New Roman" w:hAnsi="Times New Roman"/>
          <w:color w:val="000000"/>
          <w:sz w:val="24"/>
          <w:szCs w:val="24"/>
          <w:lang w:val="ky-KG"/>
        </w:rPr>
        <w:t>, авторизации</w:t>
      </w:r>
      <w:r w:rsidRPr="009A0525">
        <w:rPr>
          <w:rFonts w:ascii="Times New Roman" w:hAnsi="Times New Roman"/>
          <w:color w:val="000000"/>
          <w:sz w:val="24"/>
          <w:szCs w:val="24"/>
        </w:rPr>
        <w:t>.</w:t>
      </w:r>
    </w:p>
    <w:p w14:paraId="29108171" w14:textId="46264FA9" w:rsidR="003D66D4" w:rsidRPr="009A0525" w:rsidRDefault="003D66D4" w:rsidP="003D66D4">
      <w:pPr>
        <w:pStyle w:val="af1"/>
        <w:widowControl w:val="0"/>
        <w:numPr>
          <w:ilvl w:val="1"/>
          <w:numId w:val="1"/>
        </w:numPr>
        <w:tabs>
          <w:tab w:val="left" w:pos="-142"/>
          <w:tab w:val="left" w:pos="534"/>
          <w:tab w:val="left" w:pos="567"/>
        </w:tabs>
        <w:spacing w:after="0" w:line="240" w:lineRule="auto"/>
        <w:ind w:left="426" w:right="-59" w:hanging="426"/>
        <w:jc w:val="both"/>
        <w:rPr>
          <w:rFonts w:ascii="Times New Roman" w:hAnsi="Times New Roman"/>
          <w:color w:val="000000"/>
          <w:sz w:val="24"/>
          <w:szCs w:val="24"/>
        </w:rPr>
      </w:pPr>
      <w:r w:rsidRPr="009A0525">
        <w:rPr>
          <w:rFonts w:ascii="Times New Roman" w:hAnsi="Times New Roman"/>
          <w:color w:val="000000"/>
          <w:sz w:val="24"/>
          <w:szCs w:val="24"/>
        </w:rPr>
        <w:t>Заявление-анкета заполняется и подписывается Клиентом в двух экземплярах в бумажной форме, один экземпляр остается в Банке, второй экземпляр, с отметкой Банка о принятии, передается Клиенту и является документом</w:t>
      </w:r>
      <w:r w:rsidR="00E253F5" w:rsidRPr="009A0525">
        <w:rPr>
          <w:rFonts w:ascii="Times New Roman" w:hAnsi="Times New Roman"/>
          <w:color w:val="000000"/>
          <w:sz w:val="24"/>
          <w:szCs w:val="24"/>
          <w:lang w:val="ky-KG"/>
        </w:rPr>
        <w:t>/доказательством</w:t>
      </w:r>
      <w:r w:rsidRPr="009A0525">
        <w:rPr>
          <w:rFonts w:ascii="Times New Roman" w:hAnsi="Times New Roman"/>
          <w:color w:val="000000"/>
          <w:sz w:val="24"/>
          <w:szCs w:val="24"/>
        </w:rPr>
        <w:t>, подтверждающим факт заключения (подписания) настоящего Договора банковских услуг.</w:t>
      </w:r>
      <w:r w:rsidR="00375F74" w:rsidRPr="009A0525">
        <w:rPr>
          <w:rFonts w:ascii="Times New Roman" w:hAnsi="Times New Roman"/>
          <w:color w:val="000000"/>
          <w:sz w:val="24"/>
          <w:szCs w:val="24"/>
        </w:rPr>
        <w:t xml:space="preserve"> В случаях, установленных Банком, заполнение и подписание Заявления-анкеты осуществляется в электронной форме с подписанием Клиентом посредством аналога собственноручной подписи/графической подписи Клиента на планшете стилусом, и/или электронной подписи.</w:t>
      </w:r>
    </w:p>
    <w:p w14:paraId="7942915B" w14:textId="02A7D08F" w:rsidR="003D66D4" w:rsidRPr="009A0525" w:rsidRDefault="003D66D4" w:rsidP="003D66D4">
      <w:pPr>
        <w:pStyle w:val="af1"/>
        <w:widowControl w:val="0"/>
        <w:numPr>
          <w:ilvl w:val="1"/>
          <w:numId w:val="1"/>
        </w:numPr>
        <w:tabs>
          <w:tab w:val="left" w:pos="-142"/>
          <w:tab w:val="left" w:pos="534"/>
          <w:tab w:val="left" w:pos="567"/>
        </w:tabs>
        <w:spacing w:after="0" w:line="240" w:lineRule="auto"/>
        <w:ind w:left="426" w:right="-59" w:hanging="426"/>
        <w:jc w:val="both"/>
        <w:rPr>
          <w:rFonts w:ascii="Times New Roman" w:hAnsi="Times New Roman"/>
          <w:color w:val="000000"/>
          <w:sz w:val="24"/>
          <w:szCs w:val="24"/>
        </w:rPr>
      </w:pPr>
      <w:r w:rsidRPr="009A0525">
        <w:rPr>
          <w:rFonts w:ascii="Times New Roman" w:hAnsi="Times New Roman"/>
          <w:color w:val="000000"/>
          <w:sz w:val="24"/>
          <w:szCs w:val="24"/>
        </w:rPr>
        <w:t xml:space="preserve">Акцепт </w:t>
      </w:r>
      <w:r w:rsidRPr="009A0525">
        <w:rPr>
          <w:rFonts w:ascii="Times New Roman" w:hAnsi="Times New Roman"/>
          <w:color w:val="000000"/>
          <w:sz w:val="24"/>
          <w:szCs w:val="24"/>
          <w:lang w:val="ky-KG"/>
        </w:rPr>
        <w:t xml:space="preserve">(заключение) </w:t>
      </w:r>
      <w:r w:rsidRPr="009A0525">
        <w:rPr>
          <w:rFonts w:ascii="Times New Roman" w:hAnsi="Times New Roman"/>
          <w:color w:val="000000"/>
          <w:sz w:val="24"/>
          <w:szCs w:val="24"/>
        </w:rPr>
        <w:t xml:space="preserve">настоящего Договора банковских услуг удаленным (дистанционным) способом </w:t>
      </w:r>
      <w:r w:rsidR="00402AF1" w:rsidRPr="009A0525">
        <w:rPr>
          <w:rFonts w:ascii="Times New Roman" w:hAnsi="Times New Roman"/>
          <w:color w:val="000000"/>
          <w:sz w:val="24"/>
          <w:szCs w:val="24"/>
          <w:lang w:val="ky-KG"/>
        </w:rPr>
        <w:t xml:space="preserve">без личного присутствия Клиента </w:t>
      </w:r>
      <w:r w:rsidRPr="009A0525">
        <w:rPr>
          <w:rFonts w:ascii="Times New Roman" w:hAnsi="Times New Roman"/>
          <w:color w:val="000000"/>
          <w:sz w:val="24"/>
          <w:szCs w:val="24"/>
        </w:rPr>
        <w:t>считается совершенным Клиентом и полученным Банком с момента установки (скачива</w:t>
      </w:r>
      <w:r w:rsidR="00ED6089" w:rsidRPr="009A0525">
        <w:rPr>
          <w:rFonts w:ascii="Times New Roman" w:hAnsi="Times New Roman"/>
          <w:color w:val="000000"/>
          <w:sz w:val="24"/>
          <w:szCs w:val="24"/>
        </w:rPr>
        <w:t>ния) Клиентом мобильн</w:t>
      </w:r>
      <w:r w:rsidR="00B87D1F" w:rsidRPr="009A0525">
        <w:rPr>
          <w:rFonts w:ascii="Times New Roman" w:hAnsi="Times New Roman"/>
          <w:color w:val="000000"/>
          <w:sz w:val="24"/>
          <w:szCs w:val="24"/>
        </w:rPr>
        <w:t>ого</w:t>
      </w:r>
      <w:r w:rsidR="00ED6089" w:rsidRPr="009A0525">
        <w:rPr>
          <w:rFonts w:ascii="Times New Roman" w:hAnsi="Times New Roman"/>
          <w:color w:val="000000"/>
          <w:sz w:val="24"/>
          <w:szCs w:val="24"/>
        </w:rPr>
        <w:t xml:space="preserve"> приложени</w:t>
      </w:r>
      <w:r w:rsidR="00B87D1F" w:rsidRPr="009A0525">
        <w:rPr>
          <w:rFonts w:ascii="Times New Roman" w:hAnsi="Times New Roman"/>
          <w:color w:val="000000"/>
          <w:sz w:val="24"/>
          <w:szCs w:val="24"/>
        </w:rPr>
        <w:t>я</w:t>
      </w:r>
      <w:r w:rsidR="00ED6089" w:rsidRPr="009A0525">
        <w:rPr>
          <w:rFonts w:ascii="Times New Roman" w:hAnsi="Times New Roman"/>
          <w:color w:val="000000"/>
          <w:sz w:val="24"/>
          <w:szCs w:val="24"/>
        </w:rPr>
        <w:t xml:space="preserve"> Банка</w:t>
      </w:r>
      <w:r w:rsidRPr="009A0525">
        <w:rPr>
          <w:rFonts w:ascii="Times New Roman" w:hAnsi="Times New Roman"/>
          <w:color w:val="000000"/>
          <w:sz w:val="24"/>
          <w:szCs w:val="24"/>
        </w:rPr>
        <w:t xml:space="preserve">, входа  </w:t>
      </w:r>
      <w:r w:rsidR="00B87D1F" w:rsidRPr="009A0525">
        <w:rPr>
          <w:rFonts w:ascii="Times New Roman" w:hAnsi="Times New Roman"/>
          <w:color w:val="000000"/>
          <w:sz w:val="24"/>
          <w:szCs w:val="24"/>
        </w:rPr>
        <w:t>(</w:t>
      </w:r>
      <w:r w:rsidRPr="009A0525">
        <w:rPr>
          <w:rFonts w:ascii="Times New Roman" w:hAnsi="Times New Roman"/>
          <w:color w:val="000000"/>
          <w:sz w:val="24"/>
          <w:szCs w:val="24"/>
        </w:rPr>
        <w:t>регистрации</w:t>
      </w:r>
      <w:r w:rsidR="00A67D54" w:rsidRPr="009A0525">
        <w:rPr>
          <w:rFonts w:ascii="Times New Roman" w:hAnsi="Times New Roman"/>
          <w:color w:val="000000"/>
          <w:sz w:val="24"/>
          <w:szCs w:val="24"/>
        </w:rPr>
        <w:t>/подтверждения</w:t>
      </w:r>
      <w:r w:rsidR="00B87D1F" w:rsidRPr="009A0525">
        <w:rPr>
          <w:rFonts w:ascii="Times New Roman" w:hAnsi="Times New Roman"/>
          <w:color w:val="000000"/>
          <w:sz w:val="24"/>
          <w:szCs w:val="24"/>
        </w:rPr>
        <w:t>)</w:t>
      </w:r>
      <w:r w:rsidRPr="009A0525">
        <w:rPr>
          <w:rFonts w:ascii="Times New Roman" w:hAnsi="Times New Roman"/>
          <w:color w:val="000000"/>
          <w:sz w:val="24"/>
          <w:szCs w:val="24"/>
        </w:rPr>
        <w:t xml:space="preserve"> Клиента в </w:t>
      </w:r>
      <w:r w:rsidR="00ED6089" w:rsidRPr="009A0525">
        <w:rPr>
          <w:rFonts w:ascii="Times New Roman" w:hAnsi="Times New Roman"/>
          <w:color w:val="000000"/>
          <w:sz w:val="24"/>
          <w:szCs w:val="24"/>
        </w:rPr>
        <w:t>мобильн</w:t>
      </w:r>
      <w:r w:rsidR="00B87D1F" w:rsidRPr="009A0525">
        <w:rPr>
          <w:rFonts w:ascii="Times New Roman" w:hAnsi="Times New Roman"/>
          <w:color w:val="000000"/>
          <w:sz w:val="24"/>
          <w:szCs w:val="24"/>
        </w:rPr>
        <w:t>ое</w:t>
      </w:r>
      <w:r w:rsidR="00ED6089" w:rsidRPr="009A0525">
        <w:rPr>
          <w:rFonts w:ascii="Times New Roman" w:hAnsi="Times New Roman"/>
          <w:color w:val="000000"/>
          <w:sz w:val="24"/>
          <w:szCs w:val="24"/>
        </w:rPr>
        <w:t xml:space="preserve"> приложени</w:t>
      </w:r>
      <w:r w:rsidR="00B87D1F" w:rsidRPr="009A0525">
        <w:rPr>
          <w:rFonts w:ascii="Times New Roman" w:hAnsi="Times New Roman"/>
          <w:color w:val="000000"/>
          <w:sz w:val="24"/>
          <w:szCs w:val="24"/>
        </w:rPr>
        <w:t>е</w:t>
      </w:r>
      <w:r w:rsidR="00ED6089" w:rsidRPr="009A0525">
        <w:rPr>
          <w:rFonts w:ascii="Times New Roman" w:hAnsi="Times New Roman"/>
          <w:color w:val="000000"/>
          <w:sz w:val="24"/>
          <w:szCs w:val="24"/>
        </w:rPr>
        <w:t xml:space="preserve"> Банка</w:t>
      </w:r>
      <w:r w:rsidRPr="009A0525">
        <w:rPr>
          <w:rFonts w:ascii="Times New Roman" w:hAnsi="Times New Roman"/>
          <w:color w:val="000000"/>
          <w:sz w:val="24"/>
          <w:szCs w:val="24"/>
        </w:rPr>
        <w:t>, в системах удаленного дистанционного обслуживания Банка</w:t>
      </w:r>
      <w:r w:rsidR="004F7B23" w:rsidRPr="009A0525">
        <w:rPr>
          <w:rFonts w:ascii="Times New Roman" w:hAnsi="Times New Roman"/>
          <w:color w:val="000000"/>
          <w:sz w:val="24"/>
          <w:szCs w:val="24"/>
          <w:lang w:val="ky-KG"/>
        </w:rPr>
        <w:t xml:space="preserve"> (в системах ДБО)</w:t>
      </w:r>
      <w:r w:rsidR="004A5946" w:rsidRPr="009A0525">
        <w:rPr>
          <w:rFonts w:ascii="Times New Roman" w:hAnsi="Times New Roman"/>
          <w:color w:val="000000"/>
          <w:sz w:val="24"/>
          <w:szCs w:val="24"/>
          <w:lang w:val="ky-KG"/>
        </w:rPr>
        <w:t xml:space="preserve">, в том числе с использованием электронной подписи, средств </w:t>
      </w:r>
      <w:r w:rsidR="004A5946" w:rsidRPr="009A0525">
        <w:rPr>
          <w:rFonts w:ascii="Times New Roman" w:hAnsi="Times New Roman"/>
          <w:color w:val="000000"/>
          <w:sz w:val="24"/>
          <w:szCs w:val="24"/>
          <w:lang w:val="ky-KG"/>
        </w:rPr>
        <w:lastRenderedPageBreak/>
        <w:t>аутентификации/идентификации, авторизации, биометрической идентификации (отпечаток пальца, Face ID) и/или иных идентификаторов, направленных по SMS-сообщению/на адрес электронной почты и/или по иным реквизитам Клиента, и/или вводимые им в мобильном приложении/сервисах и/или в иных функционалах систем ДБО</w:t>
      </w:r>
      <w:r w:rsidRPr="009A0525">
        <w:rPr>
          <w:rFonts w:ascii="Times New Roman" w:hAnsi="Times New Roman"/>
          <w:color w:val="000000"/>
          <w:sz w:val="24"/>
          <w:szCs w:val="24"/>
        </w:rPr>
        <w:t>.</w:t>
      </w:r>
    </w:p>
    <w:p w14:paraId="09CF50F0" w14:textId="7F16D127" w:rsidR="003D66D4" w:rsidRPr="009A0525" w:rsidRDefault="003D66D4" w:rsidP="003D66D4">
      <w:pPr>
        <w:pStyle w:val="af1"/>
        <w:widowControl w:val="0"/>
        <w:numPr>
          <w:ilvl w:val="1"/>
          <w:numId w:val="1"/>
        </w:numPr>
        <w:tabs>
          <w:tab w:val="left" w:pos="-142"/>
          <w:tab w:val="left" w:pos="534"/>
          <w:tab w:val="left" w:pos="567"/>
        </w:tabs>
        <w:spacing w:after="0" w:line="240" w:lineRule="auto"/>
        <w:ind w:left="426" w:right="-59" w:hanging="426"/>
        <w:jc w:val="both"/>
        <w:rPr>
          <w:rFonts w:ascii="Times New Roman" w:hAnsi="Times New Roman"/>
          <w:color w:val="000000"/>
          <w:sz w:val="24"/>
          <w:szCs w:val="24"/>
        </w:rPr>
      </w:pPr>
      <w:r w:rsidRPr="009A0525">
        <w:rPr>
          <w:rFonts w:ascii="Times New Roman" w:hAnsi="Times New Roman"/>
          <w:color w:val="000000"/>
          <w:sz w:val="24"/>
          <w:szCs w:val="24"/>
        </w:rPr>
        <w:t>Клиент признает, соглашается и подтверждает, что настоящая Публичная оферта и соответственно Договор банковских услуг (в форме электронного документа), подписанный</w:t>
      </w:r>
      <w:r w:rsidR="00F26726" w:rsidRPr="009A0525">
        <w:rPr>
          <w:rFonts w:ascii="Times New Roman" w:hAnsi="Times New Roman"/>
          <w:color w:val="000000"/>
          <w:sz w:val="24"/>
          <w:szCs w:val="24"/>
          <w:lang w:val="ky-KG"/>
        </w:rPr>
        <w:t xml:space="preserve"> (акцептованный)</w:t>
      </w:r>
      <w:r w:rsidRPr="009A0525">
        <w:rPr>
          <w:rFonts w:ascii="Times New Roman" w:hAnsi="Times New Roman"/>
          <w:color w:val="000000"/>
          <w:sz w:val="24"/>
          <w:szCs w:val="24"/>
        </w:rPr>
        <w:t xml:space="preserve"> Клиентом </w:t>
      </w:r>
      <w:r w:rsidR="003D4DCA" w:rsidRPr="009A0525">
        <w:rPr>
          <w:rFonts w:ascii="Times New Roman" w:hAnsi="Times New Roman"/>
          <w:color w:val="000000"/>
          <w:sz w:val="24"/>
          <w:szCs w:val="24"/>
          <w:lang w:val="ky-KG"/>
        </w:rPr>
        <w:t xml:space="preserve">в порядке/способом, </w:t>
      </w:r>
      <w:r w:rsidR="00CF7F33" w:rsidRPr="009A0525">
        <w:rPr>
          <w:rFonts w:ascii="Times New Roman" w:hAnsi="Times New Roman"/>
          <w:color w:val="000000"/>
          <w:sz w:val="24"/>
          <w:szCs w:val="24"/>
          <w:lang w:val="ky-KG"/>
        </w:rPr>
        <w:t>предусмотренном</w:t>
      </w:r>
      <w:r w:rsidR="003D4DCA" w:rsidRPr="009A0525">
        <w:rPr>
          <w:rFonts w:ascii="Times New Roman" w:hAnsi="Times New Roman"/>
          <w:color w:val="000000"/>
          <w:sz w:val="24"/>
          <w:szCs w:val="24"/>
          <w:lang w:val="ky-KG"/>
        </w:rPr>
        <w:t xml:space="preserve"> в Публичной оферте, </w:t>
      </w:r>
      <w:r w:rsidRPr="009A0525">
        <w:rPr>
          <w:rFonts w:ascii="Times New Roman" w:hAnsi="Times New Roman"/>
          <w:color w:val="000000"/>
          <w:sz w:val="24"/>
          <w:szCs w:val="24"/>
        </w:rPr>
        <w:t>с использованием электронной подписи</w:t>
      </w:r>
      <w:r w:rsidR="009B1C2A" w:rsidRPr="009A0525">
        <w:rPr>
          <w:rFonts w:ascii="Times New Roman" w:hAnsi="Times New Roman"/>
          <w:color w:val="000000"/>
          <w:sz w:val="24"/>
          <w:szCs w:val="24"/>
          <w:lang w:val="ky-KG"/>
        </w:rPr>
        <w:t xml:space="preserve">, </w:t>
      </w:r>
      <w:r w:rsidR="00411713" w:rsidRPr="009A0525">
        <w:rPr>
          <w:rFonts w:ascii="Times New Roman" w:hAnsi="Times New Roman"/>
          <w:color w:val="000000"/>
          <w:sz w:val="24"/>
          <w:szCs w:val="24"/>
          <w:lang w:val="ky-KG"/>
        </w:rPr>
        <w:t xml:space="preserve">и/или </w:t>
      </w:r>
      <w:r w:rsidR="009C1F4D" w:rsidRPr="009A0525">
        <w:rPr>
          <w:rFonts w:ascii="Times New Roman" w:hAnsi="Times New Roman"/>
          <w:color w:val="000000"/>
          <w:sz w:val="24"/>
          <w:szCs w:val="24"/>
        </w:rPr>
        <w:t>аналога собственноручной подписи/графической подписи Клиента на планшете стилусом</w:t>
      </w:r>
      <w:r w:rsidR="009C1F4D" w:rsidRPr="009A0525">
        <w:rPr>
          <w:rFonts w:ascii="Times New Roman" w:hAnsi="Times New Roman"/>
          <w:color w:val="000000"/>
          <w:sz w:val="24"/>
          <w:szCs w:val="24"/>
          <w:lang w:val="ky-KG"/>
        </w:rPr>
        <w:t xml:space="preserve"> </w:t>
      </w:r>
      <w:r w:rsidR="00A91C09" w:rsidRPr="009A0525">
        <w:rPr>
          <w:rFonts w:ascii="Times New Roman" w:hAnsi="Times New Roman"/>
          <w:color w:val="000000"/>
          <w:sz w:val="24"/>
          <w:szCs w:val="24"/>
          <w:lang w:val="ky-KG"/>
        </w:rPr>
        <w:t xml:space="preserve">либо </w:t>
      </w:r>
      <w:r w:rsidR="005C58AB" w:rsidRPr="009A0525">
        <w:rPr>
          <w:rFonts w:ascii="Times New Roman" w:hAnsi="Times New Roman"/>
          <w:color w:val="000000"/>
          <w:sz w:val="24"/>
          <w:szCs w:val="24"/>
          <w:lang w:val="ky-KG"/>
        </w:rPr>
        <w:t xml:space="preserve">с использованием </w:t>
      </w:r>
      <w:r w:rsidR="009B1C2A" w:rsidRPr="009A0525">
        <w:rPr>
          <w:rFonts w:ascii="Times New Roman" w:hAnsi="Times New Roman"/>
          <w:color w:val="000000"/>
          <w:sz w:val="24"/>
          <w:szCs w:val="24"/>
          <w:lang w:val="ky-KG"/>
        </w:rPr>
        <w:t>средств аутентификации/</w:t>
      </w:r>
      <w:r w:rsidR="009B1C2A" w:rsidRPr="009A0525">
        <w:rPr>
          <w:rFonts w:ascii="Times New Roman" w:hAnsi="Times New Roman"/>
          <w:color w:val="000000"/>
          <w:sz w:val="24"/>
          <w:szCs w:val="24"/>
        </w:rPr>
        <w:t>идентификации</w:t>
      </w:r>
      <w:r w:rsidRPr="009A0525">
        <w:rPr>
          <w:rFonts w:ascii="Times New Roman" w:hAnsi="Times New Roman"/>
          <w:color w:val="000000"/>
          <w:sz w:val="24"/>
          <w:szCs w:val="24"/>
        </w:rPr>
        <w:t>, признается равнозначным документу на бумажном носителе, подписанному собственноручной подписью Клиента (и/или заверенному печатью (при наличии))</w:t>
      </w:r>
      <w:r w:rsidR="00F26726" w:rsidRPr="009A0525">
        <w:rPr>
          <w:rFonts w:ascii="Times New Roman" w:hAnsi="Times New Roman"/>
          <w:color w:val="000000"/>
          <w:sz w:val="24"/>
          <w:szCs w:val="24"/>
          <w:lang w:val="ky-KG"/>
        </w:rPr>
        <w:t>,</w:t>
      </w:r>
      <w:r w:rsidR="00F26726" w:rsidRPr="009A0525">
        <w:rPr>
          <w:rFonts w:ascii="Times New Roman" w:hAnsi="Times New Roman"/>
          <w:color w:val="000000"/>
          <w:sz w:val="24"/>
          <w:szCs w:val="24"/>
        </w:rPr>
        <w:t xml:space="preserve"> как если бы Клиент обратился в Банк лично за заключением  аналогичных  </w:t>
      </w:r>
      <w:r w:rsidR="00DD1CD1" w:rsidRPr="009A0525">
        <w:rPr>
          <w:rFonts w:ascii="Times New Roman" w:hAnsi="Times New Roman"/>
          <w:color w:val="000000"/>
          <w:sz w:val="24"/>
          <w:szCs w:val="24"/>
          <w:lang w:val="ky-KG"/>
        </w:rPr>
        <w:t>договоров/соглашений</w:t>
      </w:r>
      <w:r w:rsidR="00F26726" w:rsidRPr="009A0525">
        <w:rPr>
          <w:rFonts w:ascii="Times New Roman" w:hAnsi="Times New Roman"/>
          <w:color w:val="000000"/>
          <w:sz w:val="24"/>
          <w:szCs w:val="24"/>
          <w:lang w:val="ky-KG"/>
        </w:rPr>
        <w:t xml:space="preserve"> </w:t>
      </w:r>
      <w:r w:rsidR="00F26726" w:rsidRPr="009A0525">
        <w:rPr>
          <w:rFonts w:ascii="Times New Roman" w:hAnsi="Times New Roman"/>
          <w:color w:val="000000"/>
          <w:sz w:val="24"/>
          <w:szCs w:val="24"/>
        </w:rPr>
        <w:t>в установленном порядке</w:t>
      </w:r>
      <w:r w:rsidRPr="009A0525">
        <w:rPr>
          <w:rFonts w:ascii="Times New Roman" w:hAnsi="Times New Roman"/>
          <w:color w:val="000000"/>
          <w:sz w:val="24"/>
          <w:szCs w:val="24"/>
        </w:rPr>
        <w:t>.</w:t>
      </w:r>
    </w:p>
    <w:p w14:paraId="7160CAD8" w14:textId="77777777" w:rsidR="003D66D4" w:rsidRPr="009A0525" w:rsidRDefault="003D66D4" w:rsidP="003D66D4">
      <w:pPr>
        <w:pStyle w:val="af1"/>
        <w:widowControl w:val="0"/>
        <w:numPr>
          <w:ilvl w:val="1"/>
          <w:numId w:val="1"/>
        </w:numPr>
        <w:tabs>
          <w:tab w:val="left" w:pos="-142"/>
          <w:tab w:val="left" w:pos="534"/>
          <w:tab w:val="left" w:pos="567"/>
        </w:tabs>
        <w:spacing w:after="0" w:line="240" w:lineRule="auto"/>
        <w:ind w:left="426" w:right="-59" w:hanging="426"/>
        <w:jc w:val="both"/>
        <w:rPr>
          <w:rFonts w:ascii="Times New Roman" w:hAnsi="Times New Roman"/>
          <w:color w:val="000000"/>
          <w:sz w:val="24"/>
          <w:szCs w:val="24"/>
        </w:rPr>
      </w:pPr>
      <w:r w:rsidRPr="009A0525">
        <w:rPr>
          <w:rFonts w:ascii="Times New Roman" w:hAnsi="Times New Roman"/>
          <w:color w:val="000000"/>
          <w:sz w:val="24"/>
          <w:szCs w:val="24"/>
        </w:rPr>
        <w:t>Банковские услуги по Договору банковских услуг предоставляются Клиенту только при условии успешного прохождения надлежащей проверки/регистрации Клиента, в том числе процедуры идентификации и верификации Клиента в удаленном режиме, а также после предоставления Клиентом всех документов и/или сведений, необходимых для банковского обслуживания в соответствии с требованиями законодательства Кыргызской Республики, настоящего Договора банковских услуг, внутренними актами Банка, правилами (условиями) национальных и/или международных платежных систем.</w:t>
      </w:r>
    </w:p>
    <w:p w14:paraId="2952C17F" w14:textId="77777777" w:rsidR="003D66D4" w:rsidRPr="009A0525" w:rsidRDefault="003D66D4" w:rsidP="003D66D4">
      <w:pPr>
        <w:pStyle w:val="af1"/>
        <w:widowControl w:val="0"/>
        <w:numPr>
          <w:ilvl w:val="1"/>
          <w:numId w:val="1"/>
        </w:numPr>
        <w:tabs>
          <w:tab w:val="left" w:pos="567"/>
        </w:tabs>
        <w:spacing w:after="0" w:line="240" w:lineRule="auto"/>
        <w:ind w:left="426" w:right="-59" w:hanging="426"/>
        <w:jc w:val="both"/>
        <w:rPr>
          <w:rFonts w:ascii="Times New Roman" w:hAnsi="Times New Roman"/>
          <w:color w:val="000000"/>
          <w:sz w:val="24"/>
          <w:szCs w:val="24"/>
        </w:rPr>
      </w:pPr>
      <w:r w:rsidRPr="009A0525">
        <w:rPr>
          <w:rFonts w:ascii="Times New Roman" w:hAnsi="Times New Roman"/>
          <w:color w:val="000000"/>
          <w:sz w:val="24"/>
          <w:szCs w:val="24"/>
        </w:rPr>
        <w:t xml:space="preserve">Версии </w:t>
      </w:r>
      <w:r w:rsidRPr="009A0525">
        <w:rPr>
          <w:rFonts w:ascii="Times New Roman" w:hAnsi="Times New Roman"/>
          <w:color w:val="000000"/>
          <w:sz w:val="24"/>
          <w:szCs w:val="24"/>
          <w:lang w:val="ky-KG"/>
        </w:rPr>
        <w:t xml:space="preserve">настоящей </w:t>
      </w:r>
      <w:r w:rsidRPr="009A0525">
        <w:rPr>
          <w:rFonts w:ascii="Times New Roman" w:hAnsi="Times New Roman"/>
          <w:color w:val="000000"/>
          <w:sz w:val="24"/>
          <w:szCs w:val="24"/>
        </w:rPr>
        <w:t xml:space="preserve">Публичной оферты актуальные на каждую дату, хранятся в электронном виде в специальном разделе на </w:t>
      </w:r>
      <w:r w:rsidRPr="009A0525">
        <w:rPr>
          <w:rFonts w:ascii="Times New Roman" w:hAnsi="Times New Roman"/>
          <w:color w:val="000000"/>
          <w:sz w:val="24"/>
          <w:szCs w:val="24"/>
          <w:lang w:val="ky-KG"/>
        </w:rPr>
        <w:t xml:space="preserve">официальном </w:t>
      </w:r>
      <w:r w:rsidRPr="009A0525">
        <w:rPr>
          <w:rFonts w:ascii="Times New Roman" w:hAnsi="Times New Roman"/>
          <w:color w:val="000000"/>
          <w:sz w:val="24"/>
          <w:szCs w:val="24"/>
        </w:rPr>
        <w:t xml:space="preserve">интернет-сайте Банка: </w:t>
      </w:r>
      <w:hyperlink r:id="rId10" w:tooltip="https://www.ab.kg" w:history="1">
        <w:r w:rsidRPr="009A0525">
          <w:rPr>
            <w:rFonts w:ascii="Times New Roman" w:hAnsi="Times New Roman"/>
            <w:color w:val="000000"/>
            <w:sz w:val="24"/>
            <w:szCs w:val="24"/>
          </w:rPr>
          <w:t>https://www.ab.kg</w:t>
        </w:r>
      </w:hyperlink>
      <w:r w:rsidRPr="009A0525">
        <w:rPr>
          <w:rFonts w:ascii="Times New Roman" w:hAnsi="Times New Roman"/>
          <w:color w:val="000000"/>
          <w:sz w:val="24"/>
          <w:szCs w:val="24"/>
        </w:rPr>
        <w:t xml:space="preserve">. </w:t>
      </w:r>
    </w:p>
    <w:p w14:paraId="66D5F6E2" w14:textId="4C90F091" w:rsidR="003D66D4" w:rsidRPr="009A0525" w:rsidRDefault="00BB4AE1" w:rsidP="003D66D4">
      <w:pPr>
        <w:pStyle w:val="af1"/>
        <w:widowControl w:val="0"/>
        <w:numPr>
          <w:ilvl w:val="1"/>
          <w:numId w:val="1"/>
        </w:numPr>
        <w:tabs>
          <w:tab w:val="left" w:pos="567"/>
        </w:tabs>
        <w:spacing w:after="0" w:line="240" w:lineRule="auto"/>
        <w:ind w:left="426" w:right="-59" w:hanging="426"/>
        <w:jc w:val="both"/>
        <w:rPr>
          <w:rFonts w:ascii="Times New Roman" w:hAnsi="Times New Roman"/>
          <w:color w:val="000000"/>
          <w:sz w:val="24"/>
          <w:szCs w:val="24"/>
        </w:rPr>
      </w:pPr>
      <w:r w:rsidRPr="009A0525">
        <w:rPr>
          <w:rFonts w:ascii="Times New Roman" w:hAnsi="Times New Roman"/>
          <w:color w:val="000000"/>
          <w:sz w:val="24"/>
          <w:szCs w:val="24"/>
          <w:lang w:val="ky-KG"/>
        </w:rPr>
        <w:t>Акцептов</w:t>
      </w:r>
      <w:r w:rsidR="0009494D" w:rsidRPr="009A0525">
        <w:rPr>
          <w:rFonts w:ascii="Times New Roman" w:hAnsi="Times New Roman"/>
          <w:color w:val="000000"/>
          <w:sz w:val="24"/>
          <w:szCs w:val="24"/>
          <w:lang w:val="ky-KG"/>
        </w:rPr>
        <w:t>ав</w:t>
      </w:r>
      <w:r w:rsidRPr="009A0525">
        <w:rPr>
          <w:rFonts w:ascii="Times New Roman" w:hAnsi="Times New Roman"/>
          <w:color w:val="000000"/>
          <w:sz w:val="24"/>
          <w:szCs w:val="24"/>
          <w:lang w:val="ky-KG"/>
        </w:rPr>
        <w:t xml:space="preserve"> Публичную оферту, </w:t>
      </w:r>
      <w:r w:rsidR="003D66D4" w:rsidRPr="009A0525">
        <w:rPr>
          <w:rFonts w:ascii="Times New Roman" w:hAnsi="Times New Roman"/>
          <w:color w:val="000000"/>
          <w:sz w:val="24"/>
          <w:szCs w:val="24"/>
        </w:rPr>
        <w:t>Клиент подтверждает, что со всеми условиями настоящего Договора банковских услуг, с Тарифами Банка</w:t>
      </w:r>
      <w:r w:rsidR="00EE4D2F" w:rsidRPr="009A0525">
        <w:rPr>
          <w:rFonts w:ascii="Times New Roman" w:hAnsi="Times New Roman"/>
          <w:color w:val="000000"/>
          <w:sz w:val="24"/>
          <w:szCs w:val="24"/>
          <w:lang w:val="ky-KG"/>
        </w:rPr>
        <w:t>,</w:t>
      </w:r>
      <w:r w:rsidR="002A423D" w:rsidRPr="009A0525">
        <w:rPr>
          <w:rFonts w:ascii="Times New Roman" w:hAnsi="Times New Roman"/>
          <w:color w:val="000000"/>
          <w:sz w:val="24"/>
          <w:szCs w:val="24"/>
          <w:lang w:val="ky-KG"/>
        </w:rPr>
        <w:t xml:space="preserve"> </w:t>
      </w:r>
      <w:r w:rsidR="00F80EE4" w:rsidRPr="009A0525">
        <w:rPr>
          <w:rFonts w:ascii="Times New Roman" w:hAnsi="Times New Roman"/>
          <w:color w:val="000000"/>
          <w:sz w:val="24"/>
          <w:szCs w:val="24"/>
          <w:lang w:val="ky-KG"/>
        </w:rPr>
        <w:t>формой Согласия суб</w:t>
      </w:r>
      <w:r w:rsidR="00F80EE4" w:rsidRPr="009A0525">
        <w:rPr>
          <w:rFonts w:ascii="Times New Roman" w:hAnsi="Times New Roman"/>
          <w:color w:val="000000"/>
          <w:sz w:val="24"/>
          <w:szCs w:val="24"/>
        </w:rPr>
        <w:t>ъ</w:t>
      </w:r>
      <w:r w:rsidR="00F80EE4" w:rsidRPr="009A0525">
        <w:rPr>
          <w:rFonts w:ascii="Times New Roman" w:hAnsi="Times New Roman"/>
          <w:color w:val="000000"/>
          <w:sz w:val="24"/>
          <w:szCs w:val="24"/>
          <w:lang w:val="ky-KG"/>
        </w:rPr>
        <w:t xml:space="preserve">екта персональных данных на сбор, обработку, передачу его персональных данных </w:t>
      </w:r>
      <w:r w:rsidR="002A423D" w:rsidRPr="009A0525">
        <w:rPr>
          <w:rFonts w:ascii="Times New Roman" w:hAnsi="Times New Roman"/>
          <w:color w:val="000000"/>
          <w:sz w:val="24"/>
          <w:szCs w:val="24"/>
          <w:lang w:val="ky-KG"/>
        </w:rPr>
        <w:t>и иными публично размещенными</w:t>
      </w:r>
      <w:r w:rsidR="00EE4D2F" w:rsidRPr="009A0525">
        <w:rPr>
          <w:rFonts w:ascii="Times New Roman" w:hAnsi="Times New Roman"/>
          <w:color w:val="000000"/>
          <w:sz w:val="24"/>
          <w:szCs w:val="24"/>
          <w:lang w:val="ky-KG"/>
        </w:rPr>
        <w:t xml:space="preserve"> </w:t>
      </w:r>
      <w:r w:rsidR="00CF7F33" w:rsidRPr="009A0525">
        <w:rPr>
          <w:rFonts w:ascii="Times New Roman" w:hAnsi="Times New Roman"/>
          <w:color w:val="000000"/>
          <w:sz w:val="24"/>
          <w:szCs w:val="24"/>
          <w:lang w:val="ky-KG"/>
        </w:rPr>
        <w:t>документами/материалами</w:t>
      </w:r>
      <w:r w:rsidR="00EE4D2F" w:rsidRPr="009A0525">
        <w:rPr>
          <w:rFonts w:ascii="Times New Roman" w:hAnsi="Times New Roman"/>
          <w:color w:val="000000"/>
          <w:sz w:val="24"/>
          <w:szCs w:val="24"/>
          <w:lang w:val="ky-KG"/>
        </w:rPr>
        <w:t xml:space="preserve"> Банка</w:t>
      </w:r>
      <w:r w:rsidR="003D66D4" w:rsidRPr="009A0525">
        <w:rPr>
          <w:rFonts w:ascii="Times New Roman" w:hAnsi="Times New Roman"/>
          <w:color w:val="000000"/>
          <w:sz w:val="24"/>
          <w:szCs w:val="24"/>
        </w:rPr>
        <w:t xml:space="preserve"> ознакомлен, они понятны и согласен с ними, а также осведомлен о необходимости самостоятельного </w:t>
      </w:r>
      <w:r w:rsidR="0009494D" w:rsidRPr="009A0525">
        <w:rPr>
          <w:rFonts w:ascii="Times New Roman" w:hAnsi="Times New Roman"/>
          <w:color w:val="000000"/>
          <w:sz w:val="24"/>
          <w:szCs w:val="24"/>
        </w:rPr>
        <w:t xml:space="preserve">регулярного </w:t>
      </w:r>
      <w:r w:rsidR="003D66D4" w:rsidRPr="009A0525">
        <w:rPr>
          <w:rFonts w:ascii="Times New Roman" w:hAnsi="Times New Roman"/>
          <w:color w:val="000000"/>
          <w:sz w:val="24"/>
          <w:szCs w:val="24"/>
        </w:rPr>
        <w:t>отслеживания, ознакомления и изучения их изменений, обновлений на официальном интернет-сайте Банка, в системах ДБО</w:t>
      </w:r>
      <w:r w:rsidR="00CF7F33" w:rsidRPr="009A0525">
        <w:rPr>
          <w:rFonts w:ascii="Times New Roman" w:hAnsi="Times New Roman"/>
          <w:color w:val="000000"/>
          <w:sz w:val="24"/>
          <w:szCs w:val="24"/>
          <w:lang w:val="ky-KG"/>
        </w:rPr>
        <w:t xml:space="preserve"> </w:t>
      </w:r>
      <w:r w:rsidR="003D66D4" w:rsidRPr="009A0525">
        <w:rPr>
          <w:rFonts w:ascii="Times New Roman" w:hAnsi="Times New Roman"/>
          <w:color w:val="000000"/>
          <w:sz w:val="24"/>
          <w:szCs w:val="24"/>
        </w:rPr>
        <w:t>Банка</w:t>
      </w:r>
      <w:r w:rsidR="00CF7F33" w:rsidRPr="009A0525">
        <w:rPr>
          <w:rFonts w:ascii="Times New Roman" w:hAnsi="Times New Roman"/>
          <w:color w:val="000000"/>
          <w:sz w:val="24"/>
          <w:szCs w:val="24"/>
          <w:lang w:val="ky-KG"/>
        </w:rPr>
        <w:t>/мобильном приложении</w:t>
      </w:r>
      <w:r w:rsidR="00CF7F33" w:rsidRPr="009A0525">
        <w:rPr>
          <w:rFonts w:ascii="Times New Roman" w:hAnsi="Times New Roman"/>
          <w:color w:val="000000"/>
          <w:sz w:val="24"/>
          <w:szCs w:val="24"/>
        </w:rPr>
        <w:t xml:space="preserve"> </w:t>
      </w:r>
      <w:r w:rsidR="003D66D4" w:rsidRPr="009A0525">
        <w:rPr>
          <w:rFonts w:ascii="Times New Roman" w:hAnsi="Times New Roman"/>
          <w:color w:val="000000"/>
          <w:sz w:val="24"/>
          <w:szCs w:val="24"/>
        </w:rPr>
        <w:t>и/или в офисе Банка</w:t>
      </w:r>
      <w:r w:rsidR="000B0AF2" w:rsidRPr="009A0525">
        <w:rPr>
          <w:rFonts w:ascii="Times New Roman" w:hAnsi="Times New Roman"/>
          <w:color w:val="000000"/>
          <w:sz w:val="24"/>
          <w:szCs w:val="24"/>
        </w:rPr>
        <w:t>/агентов Банка</w:t>
      </w:r>
      <w:r w:rsidR="003D66D4" w:rsidRPr="009A0525">
        <w:rPr>
          <w:rFonts w:ascii="Times New Roman" w:hAnsi="Times New Roman"/>
          <w:color w:val="000000"/>
          <w:sz w:val="24"/>
          <w:szCs w:val="24"/>
        </w:rPr>
        <w:t>.</w:t>
      </w:r>
    </w:p>
    <w:p w14:paraId="396D1C76" w14:textId="02937841" w:rsidR="003D66D4" w:rsidRPr="009A0525" w:rsidRDefault="003D66D4" w:rsidP="003D66D4">
      <w:pPr>
        <w:pStyle w:val="af1"/>
        <w:widowControl w:val="0"/>
        <w:numPr>
          <w:ilvl w:val="1"/>
          <w:numId w:val="1"/>
        </w:numPr>
        <w:tabs>
          <w:tab w:val="left" w:pos="567"/>
        </w:tabs>
        <w:spacing w:after="0" w:line="240" w:lineRule="auto"/>
        <w:ind w:left="426" w:right="-59" w:hanging="426"/>
        <w:jc w:val="both"/>
        <w:rPr>
          <w:rFonts w:ascii="Times New Roman" w:hAnsi="Times New Roman"/>
          <w:color w:val="000000"/>
          <w:sz w:val="24"/>
          <w:szCs w:val="24"/>
        </w:rPr>
      </w:pPr>
      <w:r w:rsidRPr="009A0525">
        <w:rPr>
          <w:rFonts w:ascii="Times New Roman" w:hAnsi="Times New Roman"/>
          <w:color w:val="000000"/>
          <w:sz w:val="24"/>
          <w:szCs w:val="24"/>
        </w:rPr>
        <w:t xml:space="preserve">Во всем остальном, что не предусмотрено </w:t>
      </w:r>
      <w:r w:rsidRPr="009A0525">
        <w:rPr>
          <w:rFonts w:ascii="Times New Roman" w:hAnsi="Times New Roman"/>
          <w:color w:val="000000"/>
          <w:sz w:val="24"/>
          <w:szCs w:val="24"/>
          <w:lang w:val="ky-KG"/>
        </w:rPr>
        <w:t xml:space="preserve">настоящей </w:t>
      </w:r>
      <w:r w:rsidRPr="009A0525">
        <w:rPr>
          <w:rFonts w:ascii="Times New Roman" w:hAnsi="Times New Roman"/>
          <w:color w:val="000000"/>
          <w:sz w:val="24"/>
          <w:szCs w:val="24"/>
        </w:rPr>
        <w:t>Публичной офертой, Договором банковских услуг, Стороны руководствуются законодательством Кыргызской Республики, правилами/условиями платежных систем, документами</w:t>
      </w:r>
      <w:r w:rsidR="00CF7F33" w:rsidRPr="009A0525">
        <w:rPr>
          <w:rFonts w:ascii="Times New Roman" w:hAnsi="Times New Roman"/>
          <w:color w:val="000000"/>
          <w:sz w:val="24"/>
          <w:szCs w:val="24"/>
          <w:lang w:val="ky-KG"/>
        </w:rPr>
        <w:t>/материалами</w:t>
      </w:r>
      <w:r w:rsidRPr="009A0525">
        <w:rPr>
          <w:rFonts w:ascii="Times New Roman" w:hAnsi="Times New Roman"/>
          <w:color w:val="000000"/>
          <w:sz w:val="24"/>
          <w:szCs w:val="24"/>
        </w:rPr>
        <w:t xml:space="preserve"> Банка, размещенных на официальном интернет-сайте Банка: </w:t>
      </w:r>
      <w:hyperlink r:id="rId11" w:tooltip="https://www.ab.kg" w:history="1">
        <w:r w:rsidRPr="009A0525">
          <w:rPr>
            <w:rFonts w:ascii="Times New Roman" w:hAnsi="Times New Roman"/>
            <w:color w:val="000000"/>
            <w:sz w:val="24"/>
            <w:szCs w:val="24"/>
          </w:rPr>
          <w:t>https://www.ab.kg</w:t>
        </w:r>
      </w:hyperlink>
      <w:r w:rsidRPr="009A0525">
        <w:rPr>
          <w:rFonts w:ascii="Times New Roman" w:hAnsi="Times New Roman"/>
          <w:color w:val="000000"/>
          <w:sz w:val="24"/>
          <w:szCs w:val="24"/>
        </w:rPr>
        <w:t>, информационных стендах и/или в системах удаленного дистанционного обслуживания Банка (</w:t>
      </w:r>
      <w:r w:rsidR="008D020C" w:rsidRPr="009A0525">
        <w:rPr>
          <w:rFonts w:ascii="Times New Roman" w:hAnsi="Times New Roman"/>
          <w:color w:val="000000"/>
          <w:sz w:val="24"/>
          <w:szCs w:val="24"/>
          <w:lang w:val="ky-KG"/>
        </w:rPr>
        <w:t xml:space="preserve">системах </w:t>
      </w:r>
      <w:r w:rsidRPr="009A0525">
        <w:rPr>
          <w:rFonts w:ascii="Times New Roman" w:hAnsi="Times New Roman"/>
          <w:color w:val="000000"/>
          <w:sz w:val="24"/>
          <w:szCs w:val="24"/>
        </w:rPr>
        <w:t>ДБО)</w:t>
      </w:r>
      <w:r w:rsidR="000B0AF2" w:rsidRPr="009A0525">
        <w:rPr>
          <w:rFonts w:ascii="Times New Roman" w:hAnsi="Times New Roman"/>
          <w:color w:val="000000"/>
          <w:sz w:val="24"/>
          <w:szCs w:val="24"/>
        </w:rPr>
        <w:t>, в том числе в мобильном приложении Банка</w:t>
      </w:r>
      <w:r w:rsidRPr="009A0525">
        <w:rPr>
          <w:rFonts w:ascii="Times New Roman" w:hAnsi="Times New Roman"/>
          <w:color w:val="000000"/>
          <w:sz w:val="24"/>
          <w:szCs w:val="24"/>
        </w:rPr>
        <w:t>.</w:t>
      </w:r>
    </w:p>
    <w:p w14:paraId="29E9A4F9" w14:textId="7B011C02" w:rsidR="00000161" w:rsidRPr="009A0525" w:rsidRDefault="003D66D4" w:rsidP="008A7DE6">
      <w:pPr>
        <w:spacing w:after="0" w:line="240" w:lineRule="auto"/>
        <w:jc w:val="both"/>
        <w:rPr>
          <w:rFonts w:ascii="Times New Roman" w:hAnsi="Times New Roman"/>
          <w:color w:val="000000"/>
          <w:sz w:val="24"/>
          <w:szCs w:val="24"/>
        </w:rPr>
      </w:pPr>
      <w:r w:rsidRPr="009A0525">
        <w:rPr>
          <w:rFonts w:ascii="Times New Roman" w:hAnsi="Times New Roman"/>
          <w:color w:val="000000"/>
          <w:sz w:val="24"/>
          <w:szCs w:val="24"/>
        </w:rPr>
        <w:tab/>
      </w:r>
    </w:p>
    <w:p w14:paraId="036AB097" w14:textId="50E99D1E" w:rsidR="00000161" w:rsidRPr="009A0525" w:rsidRDefault="00000161">
      <w:pPr>
        <w:widowControl w:val="0"/>
        <w:tabs>
          <w:tab w:val="left" w:pos="567"/>
        </w:tabs>
        <w:spacing w:after="0" w:line="240" w:lineRule="auto"/>
        <w:ind w:right="-59"/>
        <w:jc w:val="both"/>
        <w:rPr>
          <w:rFonts w:ascii="Times New Roman" w:hAnsi="Times New Roman"/>
          <w:color w:val="000000"/>
          <w:sz w:val="24"/>
          <w:szCs w:val="24"/>
        </w:rPr>
      </w:pPr>
    </w:p>
    <w:p w14:paraId="524000D8" w14:textId="27A60A3A" w:rsidR="002B6B7E" w:rsidRPr="009A0525" w:rsidRDefault="002B6B7E">
      <w:pPr>
        <w:pStyle w:val="1"/>
        <w:numPr>
          <w:ilvl w:val="0"/>
          <w:numId w:val="1"/>
        </w:numPr>
        <w:tabs>
          <w:tab w:val="num" w:pos="0"/>
          <w:tab w:val="left" w:pos="284"/>
        </w:tabs>
        <w:spacing w:before="0" w:after="0"/>
        <w:ind w:left="0" w:firstLine="0"/>
        <w:jc w:val="center"/>
        <w:rPr>
          <w:rFonts w:ascii="Times New Roman" w:hAnsi="Times New Roman" w:cs="Times New Roman"/>
          <w:caps/>
          <w:sz w:val="24"/>
          <w:szCs w:val="24"/>
        </w:rPr>
      </w:pPr>
      <w:bookmarkStart w:id="1" w:name="_Toc163122887"/>
      <w:r w:rsidRPr="009A0525">
        <w:rPr>
          <w:rFonts w:ascii="Times New Roman" w:hAnsi="Times New Roman"/>
          <w:color w:val="000000"/>
          <w:sz w:val="24"/>
          <w:szCs w:val="24"/>
        </w:rPr>
        <w:t>ДОГОВОР БАНКОВСКИХ УСЛУГ</w:t>
      </w:r>
      <w:bookmarkEnd w:id="1"/>
    </w:p>
    <w:p w14:paraId="2F0532F3" w14:textId="56FBAA87" w:rsidR="00000161" w:rsidRPr="009A0525" w:rsidRDefault="00F72D7E" w:rsidP="002B6B7E">
      <w:pPr>
        <w:pStyle w:val="1"/>
        <w:numPr>
          <w:ilvl w:val="0"/>
          <w:numId w:val="55"/>
        </w:numPr>
        <w:tabs>
          <w:tab w:val="left" w:pos="284"/>
        </w:tabs>
        <w:spacing w:before="0" w:after="0"/>
        <w:jc w:val="center"/>
        <w:rPr>
          <w:rFonts w:ascii="Times New Roman" w:hAnsi="Times New Roman" w:cs="Times New Roman"/>
          <w:caps/>
          <w:sz w:val="24"/>
          <w:szCs w:val="24"/>
        </w:rPr>
      </w:pPr>
      <w:bookmarkStart w:id="2" w:name="_Toc163122888"/>
      <w:r w:rsidRPr="009A0525">
        <w:rPr>
          <w:rFonts w:ascii="Times New Roman" w:hAnsi="Times New Roman" w:cs="Times New Roman"/>
          <w:color w:val="000000"/>
          <w:sz w:val="24"/>
          <w:szCs w:val="24"/>
        </w:rPr>
        <w:t>СТОРОНЫ ДОГОВОРА БАНКОВСКИХ УСЛУГ</w:t>
      </w:r>
      <w:bookmarkEnd w:id="2"/>
    </w:p>
    <w:p w14:paraId="7580608D" w14:textId="19E93546" w:rsidR="00000161" w:rsidRPr="009A0525" w:rsidRDefault="00F72D7E" w:rsidP="002B6B7E">
      <w:pPr>
        <w:pStyle w:val="af1"/>
        <w:widowControl w:val="0"/>
        <w:numPr>
          <w:ilvl w:val="0"/>
          <w:numId w:val="65"/>
        </w:numPr>
        <w:tabs>
          <w:tab w:val="left" w:pos="66"/>
        </w:tabs>
        <w:spacing w:after="0" w:line="240" w:lineRule="auto"/>
        <w:ind w:right="-59"/>
        <w:jc w:val="both"/>
        <w:rPr>
          <w:rFonts w:ascii="Times New Roman" w:hAnsi="Times New Roman"/>
          <w:color w:val="000000"/>
          <w:sz w:val="24"/>
          <w:szCs w:val="24"/>
        </w:rPr>
      </w:pPr>
      <w:r w:rsidRPr="009A0525">
        <w:rPr>
          <w:rFonts w:ascii="Times New Roman" w:hAnsi="Times New Roman"/>
          <w:b/>
          <w:color w:val="000000"/>
          <w:sz w:val="24"/>
          <w:szCs w:val="24"/>
        </w:rPr>
        <w:t>Открытое акционерное общество «Айыл Банк» (именуемое далее - Банк),</w:t>
      </w:r>
      <w:r w:rsidRPr="009A0525">
        <w:rPr>
          <w:rFonts w:ascii="Times New Roman" w:hAnsi="Times New Roman"/>
          <w:color w:val="000000"/>
          <w:sz w:val="24"/>
          <w:szCs w:val="24"/>
        </w:rPr>
        <w:t xml:space="preserve"> осуществляющий банковскую деятельность на основании выданной Национальным банком Кыргызской Республики лицензии №048 на право проведения банковских операций, с одной стороны, и</w:t>
      </w:r>
    </w:p>
    <w:p w14:paraId="5904FDFA" w14:textId="7863378C" w:rsidR="00000161" w:rsidRPr="009A0525" w:rsidRDefault="00F72D7E" w:rsidP="002B6B7E">
      <w:pPr>
        <w:pStyle w:val="af1"/>
        <w:widowControl w:val="0"/>
        <w:numPr>
          <w:ilvl w:val="0"/>
          <w:numId w:val="65"/>
        </w:numPr>
        <w:tabs>
          <w:tab w:val="left" w:pos="66"/>
        </w:tabs>
        <w:spacing w:after="0" w:line="240" w:lineRule="auto"/>
        <w:ind w:right="-59"/>
        <w:jc w:val="both"/>
        <w:rPr>
          <w:rFonts w:ascii="Times New Roman" w:hAnsi="Times New Roman"/>
          <w:color w:val="000000"/>
          <w:sz w:val="24"/>
          <w:szCs w:val="24"/>
        </w:rPr>
      </w:pPr>
      <w:r w:rsidRPr="009A0525">
        <w:rPr>
          <w:rFonts w:ascii="Times New Roman" w:hAnsi="Times New Roman"/>
          <w:b/>
          <w:color w:val="000000"/>
          <w:sz w:val="24"/>
          <w:szCs w:val="24"/>
        </w:rPr>
        <w:t>Клиент,</w:t>
      </w:r>
      <w:r w:rsidRPr="009A0525">
        <w:rPr>
          <w:rFonts w:ascii="Times New Roman" w:hAnsi="Times New Roman"/>
          <w:color w:val="000000"/>
          <w:sz w:val="24"/>
          <w:szCs w:val="24"/>
        </w:rPr>
        <w:t xml:space="preserve"> в лице подписавшего собственноручно </w:t>
      </w:r>
      <w:r w:rsidR="00555677" w:rsidRPr="009A0525">
        <w:rPr>
          <w:rFonts w:ascii="Times New Roman" w:hAnsi="Times New Roman"/>
          <w:color w:val="000000"/>
          <w:sz w:val="24"/>
          <w:szCs w:val="24"/>
          <w:lang w:val="ky-KG"/>
        </w:rPr>
        <w:t xml:space="preserve">(в том числе </w:t>
      </w:r>
      <w:r w:rsidR="00AD7445" w:rsidRPr="009A0525">
        <w:rPr>
          <w:rFonts w:ascii="Times New Roman" w:hAnsi="Times New Roman"/>
          <w:color w:val="000000"/>
          <w:sz w:val="24"/>
          <w:szCs w:val="24"/>
          <w:lang w:val="ky-KG"/>
        </w:rPr>
        <w:t xml:space="preserve">с использованием </w:t>
      </w:r>
      <w:r w:rsidR="00555677" w:rsidRPr="009A0525">
        <w:rPr>
          <w:rFonts w:ascii="Times New Roman" w:hAnsi="Times New Roman"/>
          <w:color w:val="000000"/>
          <w:sz w:val="24"/>
          <w:szCs w:val="24"/>
          <w:lang w:val="ky-KG"/>
        </w:rPr>
        <w:t>аналог</w:t>
      </w:r>
      <w:r w:rsidR="00AD7445" w:rsidRPr="009A0525">
        <w:rPr>
          <w:rFonts w:ascii="Times New Roman" w:hAnsi="Times New Roman"/>
          <w:color w:val="000000"/>
          <w:sz w:val="24"/>
          <w:szCs w:val="24"/>
          <w:lang w:val="ky-KG"/>
        </w:rPr>
        <w:t>а</w:t>
      </w:r>
      <w:r w:rsidR="00555677" w:rsidRPr="009A0525">
        <w:rPr>
          <w:rFonts w:ascii="Times New Roman" w:hAnsi="Times New Roman"/>
          <w:color w:val="000000"/>
          <w:sz w:val="24"/>
          <w:szCs w:val="24"/>
          <w:lang w:val="ky-KG"/>
        </w:rPr>
        <w:t xml:space="preserve"> собственноручной подписи</w:t>
      </w:r>
      <w:r w:rsidR="00AD7445" w:rsidRPr="009A0525">
        <w:rPr>
          <w:rFonts w:ascii="Times New Roman" w:hAnsi="Times New Roman"/>
          <w:color w:val="000000"/>
          <w:sz w:val="24"/>
          <w:szCs w:val="24"/>
          <w:lang w:val="ky-KG"/>
        </w:rPr>
        <w:t>/электронной подписи</w:t>
      </w:r>
      <w:r w:rsidR="00555677" w:rsidRPr="009A0525">
        <w:rPr>
          <w:rFonts w:ascii="Times New Roman" w:hAnsi="Times New Roman"/>
          <w:color w:val="000000"/>
          <w:sz w:val="24"/>
          <w:szCs w:val="24"/>
          <w:lang w:val="ky-KG"/>
        </w:rPr>
        <w:t xml:space="preserve">) </w:t>
      </w:r>
      <w:r w:rsidRPr="009A0525">
        <w:rPr>
          <w:rFonts w:ascii="Times New Roman" w:hAnsi="Times New Roman"/>
          <w:color w:val="000000"/>
          <w:sz w:val="24"/>
          <w:szCs w:val="24"/>
        </w:rPr>
        <w:t xml:space="preserve">Заявление-анкету на заключение Договора предоставления банковских услуг </w:t>
      </w:r>
      <w:r w:rsidR="00ED6089" w:rsidRPr="009A0525">
        <w:rPr>
          <w:rFonts w:ascii="Times New Roman" w:hAnsi="Times New Roman"/>
          <w:color w:val="000000"/>
          <w:sz w:val="24"/>
          <w:szCs w:val="24"/>
        </w:rPr>
        <w:t>индивидуальным предпринимателям</w:t>
      </w:r>
      <w:r w:rsidRPr="009A0525">
        <w:rPr>
          <w:rFonts w:ascii="Times New Roman" w:hAnsi="Times New Roman"/>
          <w:color w:val="000000"/>
          <w:sz w:val="24"/>
          <w:szCs w:val="24"/>
        </w:rPr>
        <w:t xml:space="preserve"> </w:t>
      </w:r>
      <w:r w:rsidR="00C82327" w:rsidRPr="009A0525">
        <w:rPr>
          <w:rFonts w:ascii="Times New Roman" w:hAnsi="Times New Roman"/>
          <w:color w:val="000000"/>
          <w:sz w:val="24"/>
          <w:szCs w:val="24"/>
        </w:rPr>
        <w:t>Банка</w:t>
      </w:r>
      <w:r w:rsidRPr="009A0525">
        <w:rPr>
          <w:rFonts w:ascii="Times New Roman" w:hAnsi="Times New Roman"/>
          <w:color w:val="000000"/>
          <w:sz w:val="24"/>
          <w:szCs w:val="24"/>
        </w:rPr>
        <w:t>, и/или в лице, подписавшего</w:t>
      </w:r>
      <w:r w:rsidRPr="009A0525">
        <w:rPr>
          <w:rFonts w:ascii="Times New Roman" w:hAnsi="Times New Roman"/>
          <w:color w:val="000000"/>
          <w:sz w:val="24"/>
          <w:szCs w:val="24"/>
          <w:lang w:val="ky-KG"/>
        </w:rPr>
        <w:t xml:space="preserve"> (акцептовавшего)</w:t>
      </w:r>
      <w:r w:rsidRPr="009A0525">
        <w:rPr>
          <w:rFonts w:ascii="Times New Roman" w:hAnsi="Times New Roman"/>
          <w:color w:val="000000"/>
          <w:sz w:val="24"/>
          <w:szCs w:val="24"/>
        </w:rPr>
        <w:t xml:space="preserve"> настоящую Публичную Оферту с использованием электронной подписи</w:t>
      </w:r>
      <w:r w:rsidR="00427BBE" w:rsidRPr="009A0525">
        <w:rPr>
          <w:rFonts w:ascii="Times New Roman" w:hAnsi="Times New Roman"/>
          <w:color w:val="000000"/>
          <w:sz w:val="24"/>
          <w:szCs w:val="24"/>
          <w:lang w:val="ky-KG"/>
        </w:rPr>
        <w:t>/</w:t>
      </w:r>
      <w:r w:rsidR="00C47278" w:rsidRPr="009A0525">
        <w:rPr>
          <w:rFonts w:ascii="Times New Roman" w:hAnsi="Times New Roman"/>
          <w:color w:val="000000"/>
          <w:sz w:val="24"/>
          <w:szCs w:val="24"/>
          <w:lang w:val="ky-KG"/>
        </w:rPr>
        <w:t>средств аутентификации/идентификации</w:t>
      </w:r>
      <w:r w:rsidRPr="009A0525">
        <w:rPr>
          <w:rFonts w:ascii="Times New Roman" w:hAnsi="Times New Roman"/>
          <w:color w:val="000000"/>
          <w:sz w:val="24"/>
          <w:szCs w:val="24"/>
          <w:lang w:val="ky-KG"/>
        </w:rPr>
        <w:t xml:space="preserve"> </w:t>
      </w:r>
      <w:r w:rsidR="00497C50" w:rsidRPr="009A0525">
        <w:rPr>
          <w:rFonts w:ascii="Times New Roman" w:hAnsi="Times New Roman"/>
          <w:color w:val="000000"/>
          <w:sz w:val="24"/>
          <w:szCs w:val="24"/>
          <w:lang w:val="ky-KG"/>
        </w:rPr>
        <w:t xml:space="preserve">при входе </w:t>
      </w:r>
      <w:r w:rsidR="00EE46EE" w:rsidRPr="009A0525">
        <w:rPr>
          <w:rFonts w:ascii="Times New Roman" w:hAnsi="Times New Roman"/>
          <w:color w:val="000000"/>
          <w:sz w:val="24"/>
          <w:szCs w:val="24"/>
          <w:lang w:val="ky-KG"/>
        </w:rPr>
        <w:t xml:space="preserve">(регистрации/подтверждении) </w:t>
      </w:r>
      <w:r w:rsidRPr="009A0525">
        <w:rPr>
          <w:rFonts w:ascii="Times New Roman" w:hAnsi="Times New Roman"/>
          <w:color w:val="000000"/>
          <w:sz w:val="24"/>
          <w:szCs w:val="24"/>
          <w:lang w:val="ky-KG"/>
        </w:rPr>
        <w:t xml:space="preserve">в </w:t>
      </w:r>
      <w:r w:rsidR="00C82327" w:rsidRPr="009A0525">
        <w:rPr>
          <w:rFonts w:ascii="Times New Roman" w:hAnsi="Times New Roman"/>
          <w:color w:val="000000"/>
          <w:sz w:val="24"/>
          <w:szCs w:val="24"/>
          <w:lang w:val="ky-KG"/>
        </w:rPr>
        <w:t>мобильн</w:t>
      </w:r>
      <w:r w:rsidR="00DF14FD" w:rsidRPr="009A0525">
        <w:rPr>
          <w:rFonts w:ascii="Times New Roman" w:hAnsi="Times New Roman"/>
          <w:color w:val="000000"/>
          <w:sz w:val="24"/>
          <w:szCs w:val="24"/>
          <w:lang w:val="ky-KG"/>
        </w:rPr>
        <w:t>о</w:t>
      </w:r>
      <w:r w:rsidR="00C82327" w:rsidRPr="009A0525">
        <w:rPr>
          <w:rFonts w:ascii="Times New Roman" w:hAnsi="Times New Roman"/>
          <w:color w:val="000000"/>
          <w:sz w:val="24"/>
          <w:szCs w:val="24"/>
          <w:lang w:val="ky-KG"/>
        </w:rPr>
        <w:t>е приложени</w:t>
      </w:r>
      <w:r w:rsidR="00DF14FD" w:rsidRPr="009A0525">
        <w:rPr>
          <w:rFonts w:ascii="Times New Roman" w:hAnsi="Times New Roman"/>
          <w:color w:val="000000"/>
          <w:sz w:val="24"/>
          <w:szCs w:val="24"/>
          <w:lang w:val="ky-KG"/>
        </w:rPr>
        <w:t>е</w:t>
      </w:r>
      <w:r w:rsidR="00C82327" w:rsidRPr="009A0525">
        <w:rPr>
          <w:rFonts w:ascii="Times New Roman" w:hAnsi="Times New Roman"/>
          <w:color w:val="000000"/>
          <w:sz w:val="24"/>
          <w:szCs w:val="24"/>
          <w:lang w:val="ky-KG"/>
        </w:rPr>
        <w:t xml:space="preserve"> </w:t>
      </w:r>
      <w:r w:rsidR="00EE46EE" w:rsidRPr="009A0525">
        <w:rPr>
          <w:rFonts w:ascii="Times New Roman" w:hAnsi="Times New Roman"/>
          <w:color w:val="000000"/>
          <w:sz w:val="24"/>
          <w:szCs w:val="24"/>
        </w:rPr>
        <w:t>Банка/систему ДБО</w:t>
      </w:r>
      <w:r w:rsidRPr="009A0525">
        <w:rPr>
          <w:rFonts w:ascii="Times New Roman" w:hAnsi="Times New Roman"/>
          <w:color w:val="000000"/>
          <w:sz w:val="24"/>
          <w:szCs w:val="24"/>
        </w:rPr>
        <w:t>, с другой стороны,</w:t>
      </w:r>
    </w:p>
    <w:p w14:paraId="2F904A4B" w14:textId="246AEC9D" w:rsidR="00000161" w:rsidRPr="009A0525" w:rsidRDefault="002B6B7E" w:rsidP="002B6B7E">
      <w:pPr>
        <w:pStyle w:val="af1"/>
        <w:widowControl w:val="0"/>
        <w:numPr>
          <w:ilvl w:val="0"/>
          <w:numId w:val="65"/>
        </w:numPr>
        <w:tabs>
          <w:tab w:val="left" w:pos="426"/>
        </w:tabs>
        <w:spacing w:after="0" w:line="240" w:lineRule="auto"/>
        <w:ind w:right="-59"/>
        <w:jc w:val="both"/>
        <w:rPr>
          <w:rFonts w:ascii="Times New Roman" w:hAnsi="Times New Roman"/>
          <w:color w:val="000000"/>
          <w:sz w:val="24"/>
          <w:szCs w:val="24"/>
        </w:rPr>
      </w:pPr>
      <w:r w:rsidRPr="009A0525">
        <w:rPr>
          <w:rFonts w:ascii="Times New Roman" w:hAnsi="Times New Roman"/>
          <w:color w:val="000000"/>
          <w:sz w:val="24"/>
          <w:szCs w:val="24"/>
          <w:lang w:val="ky-KG"/>
        </w:rPr>
        <w:lastRenderedPageBreak/>
        <w:t>П</w:t>
      </w:r>
      <w:r w:rsidR="00F72D7E" w:rsidRPr="009A0525">
        <w:rPr>
          <w:rFonts w:ascii="Times New Roman" w:hAnsi="Times New Roman"/>
          <w:color w:val="000000"/>
          <w:sz w:val="24"/>
          <w:szCs w:val="24"/>
        </w:rPr>
        <w:t xml:space="preserve">ри совместном упоминании, именуемые далее – Стороны, по отдельности – Сторона, заключили настоящий Договор предоставления банковских услуг </w:t>
      </w:r>
      <w:r w:rsidR="00F81151" w:rsidRPr="009A0525">
        <w:rPr>
          <w:rFonts w:ascii="Times New Roman" w:hAnsi="Times New Roman"/>
          <w:color w:val="000000"/>
          <w:sz w:val="24"/>
          <w:szCs w:val="24"/>
        </w:rPr>
        <w:t>индивидуальным предпринимателям</w:t>
      </w:r>
      <w:r w:rsidR="00F72D7E" w:rsidRPr="009A0525">
        <w:rPr>
          <w:rFonts w:ascii="Times New Roman" w:hAnsi="Times New Roman"/>
          <w:color w:val="000000"/>
          <w:sz w:val="24"/>
          <w:szCs w:val="24"/>
        </w:rPr>
        <w:t xml:space="preserve"> ОАО “Айыл Банк” (именуемый далее – </w:t>
      </w:r>
      <w:r w:rsidR="00F72D7E" w:rsidRPr="009A0525">
        <w:rPr>
          <w:rFonts w:ascii="Times New Roman" w:hAnsi="Times New Roman"/>
          <w:b/>
          <w:color w:val="000000"/>
          <w:sz w:val="24"/>
          <w:szCs w:val="24"/>
        </w:rPr>
        <w:t>Договор банковских услуг или Договор</w:t>
      </w:r>
      <w:r w:rsidR="00F72D7E" w:rsidRPr="009A0525">
        <w:rPr>
          <w:rFonts w:ascii="Times New Roman" w:hAnsi="Times New Roman"/>
          <w:color w:val="000000"/>
          <w:sz w:val="24"/>
          <w:szCs w:val="24"/>
        </w:rPr>
        <w:t xml:space="preserve">) на </w:t>
      </w:r>
      <w:r w:rsidR="00BD2EF3" w:rsidRPr="009A0525">
        <w:rPr>
          <w:rFonts w:ascii="Times New Roman" w:hAnsi="Times New Roman"/>
          <w:color w:val="000000"/>
          <w:sz w:val="24"/>
          <w:szCs w:val="24"/>
        </w:rPr>
        <w:t xml:space="preserve">нижеизложенных </w:t>
      </w:r>
      <w:r w:rsidR="00F72D7E" w:rsidRPr="009A0525">
        <w:rPr>
          <w:rFonts w:ascii="Times New Roman" w:hAnsi="Times New Roman"/>
          <w:color w:val="000000"/>
          <w:sz w:val="24"/>
          <w:szCs w:val="24"/>
        </w:rPr>
        <w:t>условиях.</w:t>
      </w:r>
    </w:p>
    <w:p w14:paraId="4D7EFD5B" w14:textId="77777777" w:rsidR="00A13AE4" w:rsidRPr="009A0525" w:rsidRDefault="00A13AE4">
      <w:pPr>
        <w:widowControl w:val="0"/>
        <w:tabs>
          <w:tab w:val="left" w:pos="567"/>
        </w:tabs>
        <w:spacing w:after="0" w:line="240" w:lineRule="auto"/>
        <w:ind w:right="-59"/>
        <w:jc w:val="both"/>
        <w:rPr>
          <w:rFonts w:ascii="Times New Roman" w:hAnsi="Times New Roman"/>
          <w:color w:val="000000"/>
          <w:sz w:val="24"/>
          <w:szCs w:val="24"/>
        </w:rPr>
      </w:pPr>
    </w:p>
    <w:p w14:paraId="1BCA6B4C" w14:textId="756AD851" w:rsidR="00000161" w:rsidRPr="009A0525" w:rsidRDefault="00F72D7E">
      <w:pPr>
        <w:pStyle w:val="1"/>
        <w:numPr>
          <w:ilvl w:val="0"/>
          <w:numId w:val="1"/>
        </w:numPr>
        <w:tabs>
          <w:tab w:val="num" w:pos="0"/>
          <w:tab w:val="left" w:pos="1940"/>
        </w:tabs>
        <w:spacing w:before="0" w:after="0"/>
        <w:ind w:left="1219" w:hanging="181"/>
        <w:jc w:val="center"/>
        <w:rPr>
          <w:rFonts w:ascii="Times New Roman" w:hAnsi="Times New Roman" w:cs="Times New Roman"/>
          <w:caps/>
          <w:sz w:val="24"/>
          <w:szCs w:val="24"/>
        </w:rPr>
      </w:pPr>
      <w:bookmarkStart w:id="3" w:name="_Toc163122889"/>
      <w:r w:rsidRPr="009A0525">
        <w:rPr>
          <w:rFonts w:ascii="Times New Roman" w:hAnsi="Times New Roman" w:cs="Times New Roman"/>
          <w:caps/>
          <w:sz w:val="24"/>
          <w:szCs w:val="24"/>
        </w:rPr>
        <w:t>ПРЕДМЕТ ДОГОВОРА БАНКОВСКИХ УСЛУГ</w:t>
      </w:r>
      <w:bookmarkEnd w:id="3"/>
    </w:p>
    <w:p w14:paraId="3F82F0EA" w14:textId="7CB33B27" w:rsidR="00000161" w:rsidRPr="009A0525" w:rsidRDefault="00F72D7E" w:rsidP="00227A7D">
      <w:pPr>
        <w:pStyle w:val="af1"/>
        <w:widowControl w:val="0"/>
        <w:numPr>
          <w:ilvl w:val="0"/>
          <w:numId w:val="16"/>
        </w:numPr>
        <w:tabs>
          <w:tab w:val="left" w:pos="-142"/>
          <w:tab w:val="left" w:pos="426"/>
          <w:tab w:val="left" w:pos="567"/>
        </w:tabs>
        <w:spacing w:after="0" w:line="240" w:lineRule="auto"/>
        <w:ind w:left="426" w:right="-59" w:hanging="426"/>
        <w:jc w:val="both"/>
        <w:rPr>
          <w:rFonts w:ascii="Times New Roman" w:hAnsi="Times New Roman"/>
          <w:color w:val="000000"/>
          <w:sz w:val="24"/>
          <w:szCs w:val="24"/>
        </w:rPr>
      </w:pPr>
      <w:r w:rsidRPr="009A0525">
        <w:rPr>
          <w:rFonts w:ascii="Times New Roman" w:hAnsi="Times New Roman"/>
          <w:color w:val="000000"/>
          <w:sz w:val="24"/>
          <w:szCs w:val="24"/>
        </w:rPr>
        <w:t>Настоящий Договор банковских услуг регламентирует</w:t>
      </w:r>
      <w:r w:rsidR="000A649A" w:rsidRPr="009A0525">
        <w:rPr>
          <w:rFonts w:ascii="Times New Roman" w:hAnsi="Times New Roman"/>
          <w:color w:val="000000"/>
          <w:sz w:val="24"/>
          <w:szCs w:val="24"/>
        </w:rPr>
        <w:t>/регулирует</w:t>
      </w:r>
      <w:r w:rsidRPr="009A0525">
        <w:rPr>
          <w:rFonts w:ascii="Times New Roman" w:hAnsi="Times New Roman"/>
          <w:color w:val="000000"/>
          <w:sz w:val="24"/>
          <w:szCs w:val="24"/>
        </w:rPr>
        <w:t xml:space="preserve"> условия и порядок предоставления Клиенту банковского обслуживания по следующим видам (перечню) банковских</w:t>
      </w:r>
      <w:r w:rsidR="001D7C17" w:rsidRPr="009A0525">
        <w:rPr>
          <w:rFonts w:ascii="Times New Roman" w:hAnsi="Times New Roman"/>
          <w:color w:val="000000"/>
          <w:sz w:val="24"/>
          <w:szCs w:val="24"/>
        </w:rPr>
        <w:t>/</w:t>
      </w:r>
      <w:r w:rsidR="001D7C17" w:rsidRPr="009A0525">
        <w:rPr>
          <w:rFonts w:ascii="Times New Roman" w:hAnsi="Times New Roman"/>
          <w:color w:val="000000"/>
          <w:sz w:val="24"/>
          <w:szCs w:val="24"/>
          <w:lang w:val="ky-KG"/>
        </w:rPr>
        <w:t>дистанционных</w:t>
      </w:r>
      <w:r w:rsidRPr="009A0525">
        <w:rPr>
          <w:rFonts w:ascii="Times New Roman" w:hAnsi="Times New Roman"/>
          <w:color w:val="000000"/>
          <w:sz w:val="24"/>
          <w:szCs w:val="24"/>
        </w:rPr>
        <w:t xml:space="preserve"> услуг и/или банковских продуктов:</w:t>
      </w:r>
    </w:p>
    <w:p w14:paraId="1D612497" w14:textId="00C641DF" w:rsidR="00000161" w:rsidRPr="009A0525" w:rsidRDefault="00F72D7E">
      <w:pPr>
        <w:pStyle w:val="af1"/>
        <w:widowControl w:val="0"/>
        <w:numPr>
          <w:ilvl w:val="0"/>
          <w:numId w:val="2"/>
        </w:numPr>
        <w:tabs>
          <w:tab w:val="left" w:pos="-142"/>
          <w:tab w:val="left" w:pos="709"/>
        </w:tabs>
        <w:spacing w:after="0" w:line="240" w:lineRule="auto"/>
        <w:ind w:left="709" w:right="-59" w:hanging="283"/>
        <w:jc w:val="both"/>
        <w:rPr>
          <w:rFonts w:ascii="Times New Roman" w:hAnsi="Times New Roman"/>
          <w:color w:val="000000"/>
          <w:sz w:val="24"/>
          <w:szCs w:val="24"/>
        </w:rPr>
      </w:pPr>
      <w:r w:rsidRPr="009A0525">
        <w:rPr>
          <w:rFonts w:ascii="Times New Roman" w:hAnsi="Times New Roman"/>
          <w:color w:val="000000"/>
          <w:sz w:val="24"/>
          <w:szCs w:val="24"/>
        </w:rPr>
        <w:t xml:space="preserve">открытие, ведение/обслуживание, закрытие банковских счетов, в том числе срочных вкладов (депозитов), карт-счетов, счетов (депозитов) до востребования, обезличенных металлических счетов </w:t>
      </w:r>
      <w:r w:rsidR="00E07AA8" w:rsidRPr="009A0525">
        <w:rPr>
          <w:rFonts w:ascii="Times New Roman" w:hAnsi="Times New Roman"/>
          <w:color w:val="000000"/>
          <w:sz w:val="24"/>
          <w:szCs w:val="24"/>
          <w:lang w:val="ky-KG"/>
        </w:rPr>
        <w:t xml:space="preserve">(ОМС) </w:t>
      </w:r>
      <w:r w:rsidRPr="009A0525">
        <w:rPr>
          <w:rFonts w:ascii="Times New Roman" w:hAnsi="Times New Roman"/>
          <w:color w:val="000000"/>
          <w:sz w:val="24"/>
          <w:szCs w:val="24"/>
        </w:rPr>
        <w:t>и иных счетов;</w:t>
      </w:r>
    </w:p>
    <w:p w14:paraId="32C577B1" w14:textId="5E9D90CB" w:rsidR="00000161" w:rsidRPr="009A0525" w:rsidRDefault="00F72D7E">
      <w:pPr>
        <w:pStyle w:val="af1"/>
        <w:widowControl w:val="0"/>
        <w:numPr>
          <w:ilvl w:val="0"/>
          <w:numId w:val="2"/>
        </w:numPr>
        <w:tabs>
          <w:tab w:val="left" w:pos="-142"/>
          <w:tab w:val="left" w:pos="709"/>
        </w:tabs>
        <w:spacing w:after="0" w:line="240" w:lineRule="auto"/>
        <w:ind w:left="709" w:right="-59" w:hanging="283"/>
        <w:jc w:val="both"/>
        <w:rPr>
          <w:rFonts w:ascii="Times New Roman" w:hAnsi="Times New Roman"/>
          <w:color w:val="000000"/>
          <w:sz w:val="24"/>
          <w:szCs w:val="24"/>
        </w:rPr>
      </w:pPr>
      <w:r w:rsidRPr="009A0525">
        <w:rPr>
          <w:rFonts w:ascii="Times New Roman" w:hAnsi="Times New Roman"/>
          <w:color w:val="000000"/>
          <w:sz w:val="24"/>
          <w:szCs w:val="24"/>
        </w:rPr>
        <w:t>выпуск и обслуживание банковских платежных карт</w:t>
      </w:r>
      <w:r w:rsidR="003A112D" w:rsidRPr="009A0525">
        <w:rPr>
          <w:rFonts w:ascii="Times New Roman" w:hAnsi="Times New Roman"/>
          <w:color w:val="000000"/>
          <w:sz w:val="24"/>
          <w:szCs w:val="24"/>
        </w:rPr>
        <w:t>, в том числе виртуальной карты</w:t>
      </w:r>
      <w:r w:rsidRPr="009A0525">
        <w:rPr>
          <w:rFonts w:ascii="Times New Roman" w:hAnsi="Times New Roman"/>
          <w:color w:val="000000"/>
          <w:sz w:val="24"/>
          <w:szCs w:val="24"/>
        </w:rPr>
        <w:t>;</w:t>
      </w:r>
    </w:p>
    <w:p w14:paraId="3DF06931" w14:textId="77777777" w:rsidR="005058FF" w:rsidRPr="009A0525" w:rsidRDefault="005058FF" w:rsidP="005058FF">
      <w:pPr>
        <w:pStyle w:val="af1"/>
        <w:widowControl w:val="0"/>
        <w:numPr>
          <w:ilvl w:val="0"/>
          <w:numId w:val="2"/>
        </w:numPr>
        <w:tabs>
          <w:tab w:val="left" w:pos="-142"/>
          <w:tab w:val="left" w:pos="709"/>
        </w:tabs>
        <w:spacing w:after="0" w:line="240" w:lineRule="auto"/>
        <w:ind w:left="709" w:right="-59" w:hanging="283"/>
        <w:jc w:val="both"/>
        <w:rPr>
          <w:rFonts w:ascii="Times New Roman" w:hAnsi="Times New Roman"/>
          <w:color w:val="000000"/>
          <w:sz w:val="24"/>
          <w:szCs w:val="24"/>
        </w:rPr>
      </w:pPr>
      <w:r w:rsidRPr="009A0525">
        <w:rPr>
          <w:rFonts w:ascii="Times New Roman" w:hAnsi="Times New Roman"/>
          <w:color w:val="000000"/>
          <w:sz w:val="24"/>
          <w:szCs w:val="24"/>
        </w:rPr>
        <w:t>предоставление в аренду сейфовых ячеек (индивидуальных банковских сейфов);</w:t>
      </w:r>
    </w:p>
    <w:p w14:paraId="4B003FF0" w14:textId="5D51C3A2" w:rsidR="005058FF" w:rsidRPr="009A0525" w:rsidRDefault="005058FF" w:rsidP="005058FF">
      <w:pPr>
        <w:pStyle w:val="af1"/>
        <w:widowControl w:val="0"/>
        <w:numPr>
          <w:ilvl w:val="0"/>
          <w:numId w:val="2"/>
        </w:numPr>
        <w:tabs>
          <w:tab w:val="left" w:pos="-142"/>
          <w:tab w:val="left" w:pos="709"/>
        </w:tabs>
        <w:spacing w:after="0" w:line="240" w:lineRule="auto"/>
        <w:ind w:left="709" w:right="-59" w:hanging="283"/>
        <w:jc w:val="both"/>
        <w:rPr>
          <w:rFonts w:ascii="Times New Roman" w:hAnsi="Times New Roman"/>
          <w:color w:val="000000"/>
          <w:sz w:val="24"/>
          <w:szCs w:val="24"/>
        </w:rPr>
      </w:pPr>
      <w:r w:rsidRPr="009A0525">
        <w:rPr>
          <w:rFonts w:ascii="Times New Roman" w:hAnsi="Times New Roman"/>
          <w:color w:val="000000"/>
          <w:sz w:val="24"/>
          <w:szCs w:val="24"/>
        </w:rPr>
        <w:t>подключение к дистанционному банковскому обслуживанию (ДБО), предоставление удаленного/дистанционного обслуживания;</w:t>
      </w:r>
    </w:p>
    <w:p w14:paraId="24CB1032" w14:textId="789B6585" w:rsidR="006F34E5" w:rsidRPr="009A0525" w:rsidRDefault="006F34E5" w:rsidP="006F34E5">
      <w:pPr>
        <w:pStyle w:val="af1"/>
        <w:widowControl w:val="0"/>
        <w:numPr>
          <w:ilvl w:val="0"/>
          <w:numId w:val="2"/>
        </w:numPr>
        <w:tabs>
          <w:tab w:val="left" w:pos="-142"/>
          <w:tab w:val="left" w:pos="709"/>
        </w:tabs>
        <w:spacing w:after="0" w:line="240" w:lineRule="auto"/>
        <w:ind w:left="709" w:right="-59" w:hanging="283"/>
        <w:jc w:val="both"/>
        <w:rPr>
          <w:rFonts w:ascii="Times New Roman" w:hAnsi="Times New Roman"/>
          <w:color w:val="000000"/>
          <w:sz w:val="24"/>
          <w:szCs w:val="24"/>
        </w:rPr>
      </w:pPr>
      <w:r w:rsidRPr="009A0525">
        <w:rPr>
          <w:rFonts w:ascii="Times New Roman" w:hAnsi="Times New Roman"/>
          <w:color w:val="000000"/>
          <w:sz w:val="24"/>
          <w:szCs w:val="24"/>
        </w:rPr>
        <w:t xml:space="preserve">подключение к </w:t>
      </w:r>
      <w:r w:rsidRPr="009A0525">
        <w:rPr>
          <w:rFonts w:ascii="Times New Roman" w:hAnsi="Times New Roman"/>
          <w:color w:val="000000"/>
          <w:sz w:val="24"/>
          <w:szCs w:val="24"/>
          <w:lang w:val="ky-KG"/>
        </w:rPr>
        <w:t>услуге СМС-оповещение по карте (услуга подключается по предоплате)</w:t>
      </w:r>
    </w:p>
    <w:p w14:paraId="0D6F1256" w14:textId="72E373E7" w:rsidR="00CD65B8" w:rsidRPr="009A0525" w:rsidRDefault="00CD65B8" w:rsidP="00CD65B8">
      <w:pPr>
        <w:pStyle w:val="af1"/>
        <w:widowControl w:val="0"/>
        <w:numPr>
          <w:ilvl w:val="0"/>
          <w:numId w:val="2"/>
        </w:numPr>
        <w:tabs>
          <w:tab w:val="left" w:pos="-142"/>
          <w:tab w:val="left" w:pos="709"/>
        </w:tabs>
        <w:spacing w:after="0" w:line="240" w:lineRule="auto"/>
        <w:ind w:left="709" w:right="-59" w:hanging="283"/>
        <w:jc w:val="both"/>
        <w:rPr>
          <w:rFonts w:ascii="Times New Roman" w:hAnsi="Times New Roman"/>
          <w:color w:val="000000"/>
          <w:sz w:val="24"/>
          <w:szCs w:val="24"/>
        </w:rPr>
      </w:pPr>
      <w:r w:rsidRPr="009A0525">
        <w:rPr>
          <w:rFonts w:ascii="Times New Roman" w:hAnsi="Times New Roman"/>
          <w:color w:val="000000"/>
          <w:sz w:val="24"/>
          <w:szCs w:val="24"/>
          <w:lang w:val="ky-KG"/>
        </w:rPr>
        <w:t>предоставление</w:t>
      </w:r>
      <w:r w:rsidRPr="009A0525">
        <w:rPr>
          <w:rFonts w:ascii="Times New Roman" w:hAnsi="Times New Roman"/>
          <w:color w:val="000000"/>
          <w:sz w:val="24"/>
          <w:szCs w:val="24"/>
        </w:rPr>
        <w:t xml:space="preserve"> доступа к </w:t>
      </w:r>
      <w:r w:rsidRPr="009A0525">
        <w:rPr>
          <w:rFonts w:ascii="Times New Roman" w:hAnsi="Times New Roman"/>
          <w:color w:val="000000"/>
          <w:sz w:val="24"/>
          <w:szCs w:val="24"/>
          <w:lang w:val="ky-KG"/>
        </w:rPr>
        <w:t>с</w:t>
      </w:r>
      <w:r w:rsidRPr="009A0525">
        <w:rPr>
          <w:rFonts w:ascii="Times New Roman" w:hAnsi="Times New Roman"/>
          <w:color w:val="000000"/>
          <w:sz w:val="24"/>
          <w:szCs w:val="24"/>
        </w:rPr>
        <w:t>ервисам по предоставлению государственных и муниципальных услуг, сервисов в электронно</w:t>
      </w:r>
      <w:r w:rsidRPr="009A0525">
        <w:rPr>
          <w:rFonts w:ascii="Times New Roman" w:hAnsi="Times New Roman"/>
          <w:color w:val="000000"/>
          <w:sz w:val="24"/>
          <w:szCs w:val="24"/>
          <w:lang w:val="ky-KG"/>
        </w:rPr>
        <w:t>й</w:t>
      </w:r>
      <w:r w:rsidRPr="009A0525">
        <w:rPr>
          <w:rFonts w:ascii="Times New Roman" w:hAnsi="Times New Roman"/>
          <w:color w:val="000000"/>
          <w:sz w:val="24"/>
          <w:szCs w:val="24"/>
        </w:rPr>
        <w:t xml:space="preserve"> форм</w:t>
      </w:r>
      <w:r w:rsidRPr="009A0525">
        <w:rPr>
          <w:rFonts w:ascii="Times New Roman" w:hAnsi="Times New Roman"/>
          <w:color w:val="000000"/>
          <w:sz w:val="24"/>
          <w:szCs w:val="24"/>
          <w:lang w:val="ky-KG"/>
        </w:rPr>
        <w:t>е</w:t>
      </w:r>
      <w:r w:rsidRPr="009A0525">
        <w:rPr>
          <w:rFonts w:ascii="Times New Roman" w:hAnsi="Times New Roman"/>
          <w:color w:val="000000"/>
          <w:sz w:val="24"/>
          <w:szCs w:val="24"/>
        </w:rPr>
        <w:t xml:space="preserve"> и цифровых документов посредством государственных информационных систем, в случаях, предусмотренных законодательством Кыргызской Республики, настоящим Договором и/или соответствующими договор</w:t>
      </w:r>
      <w:r w:rsidR="004B74FD" w:rsidRPr="009A0525">
        <w:rPr>
          <w:rFonts w:ascii="Times New Roman" w:hAnsi="Times New Roman"/>
          <w:color w:val="000000"/>
          <w:sz w:val="24"/>
          <w:szCs w:val="24"/>
          <w:lang w:val="ky-KG"/>
        </w:rPr>
        <w:t>н</w:t>
      </w:r>
      <w:r w:rsidRPr="009A0525">
        <w:rPr>
          <w:rFonts w:ascii="Times New Roman" w:hAnsi="Times New Roman"/>
          <w:color w:val="000000"/>
          <w:sz w:val="24"/>
          <w:szCs w:val="24"/>
          <w:lang w:val="ky-KG"/>
        </w:rPr>
        <w:t>ыми соглашениями</w:t>
      </w:r>
      <w:r w:rsidRPr="009A0525">
        <w:rPr>
          <w:rFonts w:ascii="Times New Roman" w:hAnsi="Times New Roman"/>
          <w:color w:val="000000"/>
          <w:sz w:val="24"/>
          <w:szCs w:val="24"/>
        </w:rPr>
        <w:t>;</w:t>
      </w:r>
    </w:p>
    <w:p w14:paraId="46F88E88" w14:textId="46C01047" w:rsidR="004A6D6D" w:rsidRPr="009A0525" w:rsidRDefault="004A6D6D" w:rsidP="005058FF">
      <w:pPr>
        <w:pStyle w:val="af1"/>
        <w:widowControl w:val="0"/>
        <w:numPr>
          <w:ilvl w:val="0"/>
          <w:numId w:val="2"/>
        </w:numPr>
        <w:tabs>
          <w:tab w:val="left" w:pos="-142"/>
          <w:tab w:val="left" w:pos="709"/>
        </w:tabs>
        <w:spacing w:after="0" w:line="240" w:lineRule="auto"/>
        <w:ind w:left="709" w:right="-59" w:hanging="283"/>
        <w:jc w:val="both"/>
        <w:rPr>
          <w:rFonts w:ascii="Times New Roman" w:hAnsi="Times New Roman"/>
          <w:color w:val="000000"/>
          <w:sz w:val="24"/>
          <w:szCs w:val="24"/>
        </w:rPr>
      </w:pPr>
      <w:r w:rsidRPr="009A0525">
        <w:rPr>
          <w:rFonts w:ascii="Times New Roman" w:hAnsi="Times New Roman"/>
          <w:color w:val="000000"/>
          <w:sz w:val="24"/>
          <w:szCs w:val="24"/>
          <w:lang w:val="ky-KG"/>
        </w:rPr>
        <w:t>мобильный эквайринг (в случае технической/функциональной реализации</w:t>
      </w:r>
      <w:r w:rsidR="002E6E70" w:rsidRPr="009A0525">
        <w:rPr>
          <w:rFonts w:ascii="Times New Roman" w:hAnsi="Times New Roman"/>
          <w:color w:val="000000"/>
          <w:sz w:val="24"/>
          <w:szCs w:val="24"/>
          <w:lang w:val="ky-KG"/>
        </w:rPr>
        <w:t xml:space="preserve"> сервиса</w:t>
      </w:r>
      <w:r w:rsidRPr="009A0525">
        <w:rPr>
          <w:rFonts w:ascii="Times New Roman" w:hAnsi="Times New Roman"/>
          <w:color w:val="000000"/>
          <w:sz w:val="24"/>
          <w:szCs w:val="24"/>
          <w:lang w:val="ky-KG"/>
        </w:rPr>
        <w:t>);</w:t>
      </w:r>
    </w:p>
    <w:p w14:paraId="32A31DFB" w14:textId="0E620965" w:rsidR="007D30F0" w:rsidRPr="009A0525" w:rsidRDefault="007D30F0" w:rsidP="005058FF">
      <w:pPr>
        <w:pStyle w:val="af1"/>
        <w:widowControl w:val="0"/>
        <w:numPr>
          <w:ilvl w:val="0"/>
          <w:numId w:val="2"/>
        </w:numPr>
        <w:tabs>
          <w:tab w:val="left" w:pos="-142"/>
          <w:tab w:val="left" w:pos="709"/>
        </w:tabs>
        <w:spacing w:after="0" w:line="240" w:lineRule="auto"/>
        <w:ind w:left="709" w:right="-59" w:hanging="283"/>
        <w:jc w:val="both"/>
        <w:rPr>
          <w:rFonts w:ascii="Times New Roman" w:hAnsi="Times New Roman"/>
          <w:color w:val="000000"/>
          <w:sz w:val="24"/>
          <w:szCs w:val="24"/>
        </w:rPr>
      </w:pPr>
      <w:r w:rsidRPr="009A0525">
        <w:rPr>
          <w:rFonts w:ascii="Times New Roman" w:hAnsi="Times New Roman"/>
          <w:color w:val="000000"/>
          <w:sz w:val="24"/>
          <w:szCs w:val="24"/>
          <w:lang w:val="ky-KG"/>
        </w:rPr>
        <w:t>расчетно-кассовое обслуживание;</w:t>
      </w:r>
    </w:p>
    <w:p w14:paraId="620F0DC1" w14:textId="545DE0F0" w:rsidR="00C70A5D" w:rsidRPr="009A0525" w:rsidRDefault="00C70A5D" w:rsidP="005058FF">
      <w:pPr>
        <w:pStyle w:val="af1"/>
        <w:widowControl w:val="0"/>
        <w:numPr>
          <w:ilvl w:val="0"/>
          <w:numId w:val="2"/>
        </w:numPr>
        <w:tabs>
          <w:tab w:val="left" w:pos="-142"/>
          <w:tab w:val="left" w:pos="709"/>
        </w:tabs>
        <w:spacing w:after="0" w:line="240" w:lineRule="auto"/>
        <w:ind w:left="709" w:right="-59" w:hanging="283"/>
        <w:jc w:val="both"/>
        <w:rPr>
          <w:rFonts w:ascii="Times New Roman" w:hAnsi="Times New Roman"/>
          <w:color w:val="000000"/>
          <w:sz w:val="24"/>
          <w:szCs w:val="24"/>
        </w:rPr>
      </w:pPr>
      <w:r w:rsidRPr="009A0525">
        <w:rPr>
          <w:rFonts w:ascii="Times New Roman" w:hAnsi="Times New Roman"/>
          <w:color w:val="000000"/>
          <w:sz w:val="24"/>
          <w:szCs w:val="24"/>
          <w:lang w:val="ky-KG"/>
        </w:rPr>
        <w:t>подключение к интернет-банкингу;</w:t>
      </w:r>
    </w:p>
    <w:p w14:paraId="305FE59C" w14:textId="1332BCCE" w:rsidR="002C0B84" w:rsidRPr="009A0525" w:rsidRDefault="002C0B84" w:rsidP="00073BE6">
      <w:pPr>
        <w:pStyle w:val="af1"/>
        <w:widowControl w:val="0"/>
        <w:numPr>
          <w:ilvl w:val="0"/>
          <w:numId w:val="2"/>
        </w:numPr>
        <w:tabs>
          <w:tab w:val="left" w:pos="-142"/>
          <w:tab w:val="left" w:pos="0"/>
        </w:tabs>
        <w:spacing w:after="0" w:line="240" w:lineRule="auto"/>
        <w:ind w:right="-59" w:hanging="294"/>
        <w:jc w:val="both"/>
        <w:rPr>
          <w:rFonts w:ascii="Times New Roman" w:hAnsi="Times New Roman"/>
          <w:b/>
          <w:bCs/>
          <w:sz w:val="24"/>
          <w:szCs w:val="24"/>
          <w:lang w:val="ky-KG"/>
        </w:rPr>
      </w:pPr>
      <w:r w:rsidRPr="009A0525">
        <w:rPr>
          <w:rFonts w:ascii="Times New Roman" w:hAnsi="Times New Roman"/>
          <w:bCs/>
          <w:sz w:val="24"/>
          <w:szCs w:val="24"/>
          <w:lang w:val="ky-KG"/>
        </w:rPr>
        <w:t xml:space="preserve">подключение и обслуживание </w:t>
      </w:r>
      <w:r w:rsidRPr="009A0525">
        <w:rPr>
          <w:rFonts w:ascii="Times New Roman" w:hAnsi="Times New Roman"/>
          <w:bCs/>
          <w:sz w:val="24"/>
          <w:szCs w:val="24"/>
          <w:lang w:val="en-US"/>
        </w:rPr>
        <w:t>POS</w:t>
      </w:r>
      <w:r w:rsidRPr="009A0525">
        <w:rPr>
          <w:rFonts w:ascii="Times New Roman" w:hAnsi="Times New Roman"/>
          <w:bCs/>
          <w:sz w:val="24"/>
          <w:szCs w:val="24"/>
        </w:rPr>
        <w:t>-терминал</w:t>
      </w:r>
      <w:r w:rsidRPr="009A0525">
        <w:rPr>
          <w:rFonts w:ascii="Times New Roman" w:hAnsi="Times New Roman"/>
          <w:bCs/>
          <w:sz w:val="24"/>
          <w:szCs w:val="24"/>
          <w:lang w:val="ky-KG"/>
        </w:rPr>
        <w:t>а</w:t>
      </w:r>
      <w:r w:rsidR="00073BE6" w:rsidRPr="009A0525">
        <w:rPr>
          <w:rFonts w:ascii="Times New Roman" w:hAnsi="Times New Roman"/>
          <w:bCs/>
          <w:sz w:val="24"/>
          <w:szCs w:val="24"/>
          <w:lang w:val="ky-KG"/>
        </w:rPr>
        <w:t>/торговый эквайринг</w:t>
      </w:r>
      <w:r w:rsidRPr="009A0525">
        <w:rPr>
          <w:rFonts w:ascii="Times New Roman" w:hAnsi="Times New Roman"/>
          <w:bCs/>
          <w:sz w:val="24"/>
          <w:szCs w:val="24"/>
          <w:lang w:val="ky-KG"/>
        </w:rPr>
        <w:t>;</w:t>
      </w:r>
    </w:p>
    <w:p w14:paraId="63A1AA6F" w14:textId="5B8C5B9B" w:rsidR="005058FF" w:rsidRPr="009A0525" w:rsidRDefault="005058FF">
      <w:pPr>
        <w:pStyle w:val="af1"/>
        <w:widowControl w:val="0"/>
        <w:numPr>
          <w:ilvl w:val="0"/>
          <w:numId w:val="2"/>
        </w:numPr>
        <w:tabs>
          <w:tab w:val="left" w:pos="-142"/>
          <w:tab w:val="left" w:pos="709"/>
        </w:tabs>
        <w:spacing w:after="0" w:line="240" w:lineRule="auto"/>
        <w:ind w:left="709" w:right="-59" w:hanging="283"/>
        <w:jc w:val="both"/>
        <w:rPr>
          <w:rFonts w:ascii="Times New Roman" w:hAnsi="Times New Roman"/>
          <w:color w:val="000000"/>
          <w:sz w:val="24"/>
          <w:szCs w:val="24"/>
        </w:rPr>
      </w:pPr>
      <w:r w:rsidRPr="009A0525">
        <w:rPr>
          <w:rFonts w:ascii="Times New Roman" w:hAnsi="Times New Roman"/>
          <w:color w:val="000000"/>
          <w:sz w:val="24"/>
          <w:szCs w:val="24"/>
        </w:rPr>
        <w:t>проведение банковских операций/транзакций и/или сделок, связанных с предоставлением вышеуказанных услуг, в том числе через систему удаленного дистанционного обслуживания (</w:t>
      </w:r>
      <w:r w:rsidRPr="009A0525">
        <w:rPr>
          <w:rFonts w:ascii="Times New Roman" w:hAnsi="Times New Roman"/>
          <w:color w:val="000000"/>
          <w:sz w:val="24"/>
          <w:szCs w:val="24"/>
          <w:lang w:val="ky-KG"/>
        </w:rPr>
        <w:t xml:space="preserve">систем </w:t>
      </w:r>
      <w:r w:rsidRPr="009A0525">
        <w:rPr>
          <w:rFonts w:ascii="Times New Roman" w:hAnsi="Times New Roman"/>
          <w:color w:val="000000"/>
          <w:sz w:val="24"/>
          <w:szCs w:val="24"/>
        </w:rPr>
        <w:t>ДБО)</w:t>
      </w:r>
      <w:r w:rsidR="00BC3E95" w:rsidRPr="009A0525">
        <w:rPr>
          <w:rFonts w:ascii="Times New Roman" w:hAnsi="Times New Roman"/>
          <w:color w:val="000000"/>
          <w:sz w:val="24"/>
          <w:szCs w:val="24"/>
          <w:lang w:val="ky-KG"/>
        </w:rPr>
        <w:t xml:space="preserve"> и инструменты дистанционного обслуживания</w:t>
      </w:r>
      <w:r w:rsidRPr="009A0525">
        <w:rPr>
          <w:rFonts w:ascii="Times New Roman" w:hAnsi="Times New Roman"/>
          <w:color w:val="000000"/>
          <w:sz w:val="24"/>
          <w:szCs w:val="24"/>
        </w:rPr>
        <w:t>;</w:t>
      </w:r>
    </w:p>
    <w:p w14:paraId="7C6525BC" w14:textId="563EE249" w:rsidR="00000161" w:rsidRPr="009A0525" w:rsidRDefault="00F72D7E">
      <w:pPr>
        <w:pStyle w:val="af1"/>
        <w:widowControl w:val="0"/>
        <w:numPr>
          <w:ilvl w:val="0"/>
          <w:numId w:val="2"/>
        </w:numPr>
        <w:tabs>
          <w:tab w:val="left" w:pos="-142"/>
          <w:tab w:val="left" w:pos="709"/>
        </w:tabs>
        <w:spacing w:after="0" w:line="240" w:lineRule="auto"/>
        <w:ind w:left="709" w:right="-59" w:hanging="283"/>
        <w:jc w:val="both"/>
        <w:rPr>
          <w:rFonts w:ascii="Times New Roman" w:hAnsi="Times New Roman"/>
          <w:color w:val="000000"/>
          <w:sz w:val="24"/>
          <w:szCs w:val="24"/>
        </w:rPr>
      </w:pPr>
      <w:r w:rsidRPr="009A0525">
        <w:rPr>
          <w:rFonts w:ascii="Times New Roman" w:hAnsi="Times New Roman"/>
          <w:color w:val="000000"/>
          <w:sz w:val="24"/>
          <w:szCs w:val="24"/>
        </w:rPr>
        <w:t>предоставление иных банковских услуг и/или банковских продуктов</w:t>
      </w:r>
      <w:r w:rsidR="00A17BD2" w:rsidRPr="009A0525">
        <w:rPr>
          <w:rFonts w:ascii="Times New Roman" w:hAnsi="Times New Roman"/>
          <w:color w:val="000000"/>
          <w:sz w:val="24"/>
          <w:szCs w:val="24"/>
        </w:rPr>
        <w:t xml:space="preserve">, платежных </w:t>
      </w:r>
      <w:r w:rsidR="00F0231A" w:rsidRPr="009A0525">
        <w:rPr>
          <w:rFonts w:ascii="Times New Roman" w:hAnsi="Times New Roman"/>
          <w:color w:val="000000"/>
          <w:sz w:val="24"/>
          <w:szCs w:val="24"/>
          <w:lang w:val="ky-KG"/>
        </w:rPr>
        <w:t>цифровых/электронных</w:t>
      </w:r>
      <w:r w:rsidR="00F0231A" w:rsidRPr="009A0525">
        <w:rPr>
          <w:rFonts w:ascii="Times New Roman" w:hAnsi="Times New Roman"/>
          <w:color w:val="000000"/>
          <w:sz w:val="24"/>
          <w:szCs w:val="24"/>
        </w:rPr>
        <w:t xml:space="preserve"> и иных услуг</w:t>
      </w:r>
      <w:r w:rsidRPr="009A0525">
        <w:rPr>
          <w:rFonts w:ascii="Times New Roman" w:hAnsi="Times New Roman"/>
          <w:color w:val="000000"/>
          <w:sz w:val="24"/>
          <w:szCs w:val="24"/>
        </w:rPr>
        <w:t xml:space="preserve"> согласно настоящего Договора банковских услуг, отдельных договоров/соглашений, заключенных с Клиент</w:t>
      </w:r>
      <w:r w:rsidRPr="009A0525">
        <w:rPr>
          <w:rFonts w:ascii="Times New Roman" w:hAnsi="Times New Roman"/>
          <w:color w:val="000000"/>
          <w:sz w:val="24"/>
          <w:szCs w:val="24"/>
          <w:lang w:val="ky-KG"/>
        </w:rPr>
        <w:t>ом</w:t>
      </w:r>
      <w:r w:rsidRPr="009A0525">
        <w:rPr>
          <w:rFonts w:ascii="Times New Roman" w:hAnsi="Times New Roman"/>
          <w:color w:val="000000"/>
          <w:sz w:val="24"/>
          <w:szCs w:val="24"/>
        </w:rPr>
        <w:t xml:space="preserve">, </w:t>
      </w:r>
      <w:r w:rsidR="00F130C7" w:rsidRPr="009A0525">
        <w:rPr>
          <w:rFonts w:ascii="Times New Roman" w:hAnsi="Times New Roman"/>
          <w:color w:val="000000"/>
          <w:sz w:val="24"/>
          <w:szCs w:val="24"/>
        </w:rPr>
        <w:t xml:space="preserve">Тарифов, </w:t>
      </w:r>
      <w:r w:rsidRPr="009A0525">
        <w:rPr>
          <w:rFonts w:ascii="Times New Roman" w:hAnsi="Times New Roman"/>
          <w:color w:val="000000"/>
          <w:sz w:val="24"/>
          <w:szCs w:val="24"/>
        </w:rPr>
        <w:t>внутренних актов Банка, законодательства Кыргызской Республики</w:t>
      </w:r>
      <w:r w:rsidRPr="009A0525">
        <w:rPr>
          <w:rFonts w:ascii="Times New Roman" w:hAnsi="Times New Roman"/>
          <w:color w:val="000000"/>
          <w:sz w:val="24"/>
          <w:szCs w:val="24"/>
          <w:lang w:val="ky-KG"/>
        </w:rPr>
        <w:t xml:space="preserve">, </w:t>
      </w:r>
      <w:r w:rsidR="004C5C05" w:rsidRPr="009A0525">
        <w:rPr>
          <w:rFonts w:ascii="Times New Roman" w:hAnsi="Times New Roman"/>
          <w:color w:val="000000"/>
          <w:sz w:val="24"/>
          <w:szCs w:val="24"/>
        </w:rPr>
        <w:t xml:space="preserve">публичных оферт, </w:t>
      </w:r>
      <w:r w:rsidRPr="009A0525">
        <w:rPr>
          <w:rFonts w:ascii="Times New Roman" w:hAnsi="Times New Roman"/>
          <w:color w:val="000000"/>
          <w:sz w:val="24"/>
          <w:szCs w:val="24"/>
          <w:lang w:val="ky-KG"/>
        </w:rPr>
        <w:t>правилами (условиями) платежных систем</w:t>
      </w:r>
      <w:r w:rsidR="00F130C7" w:rsidRPr="009A0525">
        <w:rPr>
          <w:rFonts w:ascii="Times New Roman" w:hAnsi="Times New Roman"/>
          <w:color w:val="000000"/>
          <w:sz w:val="24"/>
          <w:szCs w:val="24"/>
          <w:lang w:val="ky-KG"/>
        </w:rPr>
        <w:t xml:space="preserve">, </w:t>
      </w:r>
      <w:r w:rsidR="00101AC3" w:rsidRPr="009A0525">
        <w:rPr>
          <w:rFonts w:ascii="Times New Roman" w:hAnsi="Times New Roman"/>
          <w:color w:val="000000"/>
          <w:sz w:val="24"/>
          <w:szCs w:val="24"/>
          <w:lang w:val="ky-KG"/>
        </w:rPr>
        <w:t xml:space="preserve">функционала </w:t>
      </w:r>
      <w:r w:rsidR="00F130C7" w:rsidRPr="009A0525">
        <w:rPr>
          <w:rFonts w:ascii="Times New Roman" w:hAnsi="Times New Roman"/>
          <w:color w:val="000000"/>
          <w:sz w:val="24"/>
          <w:szCs w:val="24"/>
          <w:lang w:val="ky-KG"/>
        </w:rPr>
        <w:t>систем ДБО</w:t>
      </w:r>
      <w:r w:rsidR="009D3097" w:rsidRPr="009A0525">
        <w:rPr>
          <w:rFonts w:ascii="Times New Roman" w:hAnsi="Times New Roman"/>
          <w:color w:val="000000"/>
          <w:sz w:val="24"/>
          <w:szCs w:val="24"/>
          <w:lang w:val="ky-KG"/>
        </w:rPr>
        <w:t>/мобильного приложения</w:t>
      </w:r>
      <w:r w:rsidR="0039032A" w:rsidRPr="009A0525">
        <w:rPr>
          <w:rFonts w:ascii="Times New Roman" w:hAnsi="Times New Roman"/>
          <w:color w:val="000000"/>
          <w:sz w:val="24"/>
          <w:szCs w:val="24"/>
          <w:lang w:val="ky-KG"/>
        </w:rPr>
        <w:t>.</w:t>
      </w:r>
    </w:p>
    <w:p w14:paraId="4F658B84" w14:textId="48AEF82E" w:rsidR="00000161" w:rsidRPr="009A0525" w:rsidRDefault="00F72D7E" w:rsidP="00227A7D">
      <w:pPr>
        <w:pStyle w:val="af1"/>
        <w:widowControl w:val="0"/>
        <w:numPr>
          <w:ilvl w:val="0"/>
          <w:numId w:val="16"/>
        </w:numPr>
        <w:tabs>
          <w:tab w:val="left" w:pos="-142"/>
          <w:tab w:val="left" w:pos="426"/>
          <w:tab w:val="left" w:pos="567"/>
        </w:tabs>
        <w:spacing w:after="0" w:line="240" w:lineRule="auto"/>
        <w:ind w:left="426" w:right="-59" w:hanging="426"/>
        <w:jc w:val="both"/>
        <w:rPr>
          <w:rFonts w:ascii="Times New Roman" w:hAnsi="Times New Roman"/>
          <w:color w:val="000000"/>
          <w:sz w:val="24"/>
          <w:szCs w:val="24"/>
        </w:rPr>
      </w:pPr>
      <w:r w:rsidRPr="009A0525">
        <w:rPr>
          <w:rFonts w:ascii="Times New Roman" w:hAnsi="Times New Roman"/>
          <w:color w:val="000000"/>
          <w:sz w:val="24"/>
          <w:szCs w:val="24"/>
        </w:rPr>
        <w:t xml:space="preserve">Предоставление банковских услуг, продуктов, совершение банковских операций/сделок, не включенных в настоящий Договор банковских услуг, могут регулироваться отдельными договорами, соглашениями, </w:t>
      </w:r>
      <w:r w:rsidR="004C5C05" w:rsidRPr="009A0525">
        <w:rPr>
          <w:rFonts w:ascii="Times New Roman" w:hAnsi="Times New Roman"/>
          <w:color w:val="000000"/>
          <w:sz w:val="24"/>
          <w:szCs w:val="24"/>
        </w:rPr>
        <w:t xml:space="preserve">публичной офертой, </w:t>
      </w:r>
      <w:r w:rsidRPr="009A0525">
        <w:rPr>
          <w:rFonts w:ascii="Times New Roman" w:hAnsi="Times New Roman"/>
          <w:color w:val="000000"/>
          <w:sz w:val="24"/>
          <w:szCs w:val="24"/>
        </w:rPr>
        <w:t>правилами и/или условиями банковского обслуживания, заключенными/установленными как до, так и после заключения (подписания) Клиентом настоящего Договора банковских услуг.</w:t>
      </w:r>
    </w:p>
    <w:p w14:paraId="05A6284A" w14:textId="77777777" w:rsidR="00000161" w:rsidRPr="009A0525" w:rsidRDefault="00F72D7E">
      <w:pPr>
        <w:spacing w:after="0" w:line="240" w:lineRule="auto"/>
        <w:rPr>
          <w:rFonts w:ascii="Times New Roman" w:hAnsi="Times New Roman"/>
          <w:sz w:val="24"/>
          <w:szCs w:val="24"/>
        </w:rPr>
      </w:pPr>
      <w:bookmarkStart w:id="4" w:name="_Toc125545746"/>
      <w:r w:rsidRPr="009A0525">
        <w:rPr>
          <w:rFonts w:ascii="Times New Roman" w:hAnsi="Times New Roman"/>
          <w:caps/>
          <w:sz w:val="24"/>
          <w:szCs w:val="24"/>
        </w:rPr>
        <w:t xml:space="preserve"> </w:t>
      </w:r>
      <w:bookmarkEnd w:id="4"/>
    </w:p>
    <w:p w14:paraId="5264507C" w14:textId="4B7B1B6C" w:rsidR="00000161" w:rsidRPr="009A0525" w:rsidRDefault="00F72D7E" w:rsidP="008C5BFC">
      <w:pPr>
        <w:pStyle w:val="1"/>
        <w:numPr>
          <w:ilvl w:val="0"/>
          <w:numId w:val="1"/>
        </w:numPr>
        <w:tabs>
          <w:tab w:val="num" w:pos="0"/>
          <w:tab w:val="left" w:pos="1940"/>
        </w:tabs>
        <w:spacing w:before="0" w:after="0"/>
        <w:ind w:left="1219" w:hanging="181"/>
        <w:jc w:val="center"/>
        <w:rPr>
          <w:rFonts w:ascii="Times New Roman" w:hAnsi="Times New Roman" w:cs="Times New Roman"/>
          <w:caps/>
          <w:sz w:val="24"/>
          <w:szCs w:val="24"/>
        </w:rPr>
      </w:pPr>
      <w:bookmarkStart w:id="5" w:name="_Toc163122890"/>
      <w:r w:rsidRPr="009A0525">
        <w:rPr>
          <w:rFonts w:ascii="Times New Roman" w:hAnsi="Times New Roman" w:cs="Times New Roman"/>
          <w:caps/>
          <w:sz w:val="24"/>
          <w:szCs w:val="24"/>
        </w:rPr>
        <w:t>ТЕРМИНЫ И ОПРЕДЕЛЕНИЯ, ПРИМЕНЯЕМЫЕ В ДОГОВОРЕ БАНКОВСКИХ УСЛУГ</w:t>
      </w:r>
      <w:bookmarkEnd w:id="5"/>
    </w:p>
    <w:p w14:paraId="6D708853" w14:textId="6A5254F8" w:rsidR="00000161" w:rsidRPr="009A0525" w:rsidRDefault="00F72D7E" w:rsidP="00227A7D">
      <w:pPr>
        <w:pStyle w:val="af1"/>
        <w:widowControl w:val="0"/>
        <w:numPr>
          <w:ilvl w:val="0"/>
          <w:numId w:val="11"/>
        </w:numPr>
        <w:tabs>
          <w:tab w:val="left" w:pos="0"/>
        </w:tabs>
        <w:spacing w:after="0" w:line="240" w:lineRule="auto"/>
        <w:ind w:left="567" w:right="-59" w:hanging="567"/>
        <w:jc w:val="both"/>
        <w:rPr>
          <w:rFonts w:ascii="Times New Roman" w:hAnsi="Times New Roman"/>
          <w:color w:val="000000"/>
          <w:sz w:val="24"/>
          <w:szCs w:val="24"/>
        </w:rPr>
      </w:pPr>
      <w:r w:rsidRPr="009A0525">
        <w:rPr>
          <w:rStyle w:val="apple-style-span"/>
          <w:rFonts w:ascii="Times New Roman" w:hAnsi="Times New Roman"/>
          <w:b/>
          <w:sz w:val="24"/>
          <w:szCs w:val="24"/>
        </w:rPr>
        <w:t>Авторизация</w:t>
      </w:r>
      <w:r w:rsidRPr="009A0525">
        <w:rPr>
          <w:rStyle w:val="apple-style-span"/>
          <w:rFonts w:ascii="Times New Roman" w:hAnsi="Times New Roman"/>
          <w:sz w:val="24"/>
          <w:szCs w:val="24"/>
        </w:rPr>
        <w:t xml:space="preserve"> – </w:t>
      </w:r>
      <w:r w:rsidR="008375C3" w:rsidRPr="009A0525">
        <w:rPr>
          <w:rStyle w:val="apple-style-span"/>
          <w:rFonts w:ascii="Times New Roman" w:hAnsi="Times New Roman"/>
          <w:sz w:val="24"/>
          <w:szCs w:val="24"/>
          <w:lang w:val="ky-KG"/>
        </w:rPr>
        <w:t>проверка</w:t>
      </w:r>
      <w:r w:rsidR="008375C3" w:rsidRPr="009A0525">
        <w:rPr>
          <w:rStyle w:val="apple-style-span"/>
          <w:rFonts w:ascii="Times New Roman" w:hAnsi="Times New Roman"/>
          <w:sz w:val="24"/>
          <w:szCs w:val="24"/>
        </w:rPr>
        <w:t xml:space="preserve"> </w:t>
      </w:r>
      <w:r w:rsidRPr="009A0525">
        <w:rPr>
          <w:rStyle w:val="apple-style-span"/>
          <w:rFonts w:ascii="Times New Roman" w:hAnsi="Times New Roman"/>
          <w:sz w:val="24"/>
          <w:szCs w:val="24"/>
        </w:rPr>
        <w:t xml:space="preserve">и подтверждение прав </w:t>
      </w:r>
      <w:r w:rsidRPr="009A0525">
        <w:rPr>
          <w:rStyle w:val="apple-style-span"/>
          <w:rFonts w:ascii="Times New Roman" w:hAnsi="Times New Roman"/>
          <w:sz w:val="24"/>
          <w:szCs w:val="24"/>
          <w:lang w:val="ky-KG"/>
        </w:rPr>
        <w:t>Клиента (</w:t>
      </w:r>
      <w:r w:rsidRPr="009A0525">
        <w:rPr>
          <w:rStyle w:val="apple-style-span"/>
          <w:rFonts w:ascii="Times New Roman" w:hAnsi="Times New Roman"/>
          <w:sz w:val="24"/>
          <w:szCs w:val="24"/>
        </w:rPr>
        <w:t>пользователя</w:t>
      </w:r>
      <w:r w:rsidRPr="009A0525">
        <w:rPr>
          <w:rStyle w:val="apple-style-span"/>
          <w:rFonts w:ascii="Times New Roman" w:hAnsi="Times New Roman"/>
          <w:sz w:val="24"/>
          <w:szCs w:val="24"/>
          <w:lang w:val="ky-KG"/>
        </w:rPr>
        <w:t>)</w:t>
      </w:r>
      <w:r w:rsidRPr="009A0525">
        <w:rPr>
          <w:rStyle w:val="apple-style-span"/>
          <w:rFonts w:ascii="Times New Roman" w:hAnsi="Times New Roman"/>
          <w:sz w:val="24"/>
          <w:szCs w:val="24"/>
        </w:rPr>
        <w:t xml:space="preserve"> на осуществление транзакций, проводимая в точке обслуживания, результатом которой будет разрешение или запрет операций Клиента (например, </w:t>
      </w:r>
      <w:r w:rsidR="009C7D46" w:rsidRPr="009A0525">
        <w:rPr>
          <w:rStyle w:val="apple-style-span"/>
          <w:rFonts w:ascii="Times New Roman" w:hAnsi="Times New Roman"/>
          <w:sz w:val="24"/>
          <w:szCs w:val="24"/>
        </w:rPr>
        <w:t>совершение</w:t>
      </w:r>
      <w:r w:rsidRPr="009A0525">
        <w:rPr>
          <w:rStyle w:val="apple-style-span"/>
          <w:rFonts w:ascii="Times New Roman" w:hAnsi="Times New Roman"/>
          <w:sz w:val="24"/>
          <w:szCs w:val="24"/>
        </w:rPr>
        <w:t xml:space="preserve"> </w:t>
      </w:r>
      <w:r w:rsidR="00527D0D" w:rsidRPr="009A0525">
        <w:rPr>
          <w:rStyle w:val="apple-style-span"/>
          <w:rFonts w:ascii="Times New Roman" w:hAnsi="Times New Roman"/>
          <w:sz w:val="24"/>
          <w:szCs w:val="24"/>
        </w:rPr>
        <w:t xml:space="preserve">оплаты </w:t>
      </w:r>
      <w:r w:rsidR="002A0115" w:rsidRPr="009A0525">
        <w:rPr>
          <w:rStyle w:val="apple-style-span"/>
          <w:rFonts w:ascii="Times New Roman" w:hAnsi="Times New Roman"/>
          <w:sz w:val="24"/>
          <w:szCs w:val="24"/>
        </w:rPr>
        <w:t xml:space="preserve">услуг, </w:t>
      </w:r>
      <w:r w:rsidR="00527D0D" w:rsidRPr="009A0525">
        <w:rPr>
          <w:rStyle w:val="apple-style-span"/>
          <w:rFonts w:ascii="Times New Roman" w:hAnsi="Times New Roman"/>
          <w:sz w:val="24"/>
          <w:szCs w:val="24"/>
        </w:rPr>
        <w:t xml:space="preserve">платежа, перевода, обмена валют, </w:t>
      </w:r>
      <w:r w:rsidRPr="009A0525">
        <w:rPr>
          <w:rStyle w:val="apple-style-span"/>
          <w:rFonts w:ascii="Times New Roman" w:hAnsi="Times New Roman"/>
          <w:sz w:val="24"/>
          <w:szCs w:val="24"/>
        </w:rPr>
        <w:t xml:space="preserve">купли-продажи, </w:t>
      </w:r>
      <w:r w:rsidR="009C7D46" w:rsidRPr="009A0525">
        <w:rPr>
          <w:rStyle w:val="apple-style-span"/>
          <w:rFonts w:ascii="Times New Roman" w:hAnsi="Times New Roman"/>
          <w:sz w:val="24"/>
          <w:szCs w:val="24"/>
        </w:rPr>
        <w:t>получение</w:t>
      </w:r>
      <w:r w:rsidRPr="009A0525">
        <w:rPr>
          <w:rStyle w:val="apple-style-span"/>
          <w:rFonts w:ascii="Times New Roman" w:hAnsi="Times New Roman"/>
          <w:sz w:val="24"/>
          <w:szCs w:val="24"/>
        </w:rPr>
        <w:t xml:space="preserve"> наличных, доступ к ресурсам</w:t>
      </w:r>
      <w:r w:rsidR="00527D0D" w:rsidRPr="009A0525">
        <w:rPr>
          <w:rStyle w:val="apple-style-span"/>
          <w:rFonts w:ascii="Times New Roman" w:hAnsi="Times New Roman"/>
          <w:sz w:val="24"/>
          <w:szCs w:val="24"/>
        </w:rPr>
        <w:t>/сервисам</w:t>
      </w:r>
      <w:r w:rsidRPr="009A0525">
        <w:rPr>
          <w:rStyle w:val="apple-style-span"/>
          <w:rFonts w:ascii="Times New Roman" w:hAnsi="Times New Roman"/>
          <w:sz w:val="24"/>
          <w:szCs w:val="24"/>
        </w:rPr>
        <w:t xml:space="preserve"> или службам);</w:t>
      </w:r>
    </w:p>
    <w:p w14:paraId="112ACBD8" w14:textId="5B84A02B" w:rsidR="00000161" w:rsidRPr="009A0525" w:rsidRDefault="00527D0D" w:rsidP="00227A7D">
      <w:pPr>
        <w:pStyle w:val="af1"/>
        <w:widowControl w:val="0"/>
        <w:numPr>
          <w:ilvl w:val="0"/>
          <w:numId w:val="11"/>
        </w:numPr>
        <w:tabs>
          <w:tab w:val="left" w:pos="0"/>
        </w:tabs>
        <w:spacing w:after="0" w:line="240" w:lineRule="auto"/>
        <w:ind w:left="567" w:right="-59" w:hanging="567"/>
        <w:jc w:val="both"/>
        <w:rPr>
          <w:rFonts w:ascii="Times New Roman" w:hAnsi="Times New Roman"/>
          <w:color w:val="000000"/>
          <w:sz w:val="24"/>
          <w:szCs w:val="24"/>
        </w:rPr>
      </w:pPr>
      <w:r w:rsidRPr="009A0525">
        <w:rPr>
          <w:rFonts w:ascii="Times New Roman" w:hAnsi="Times New Roman"/>
          <w:b/>
          <w:color w:val="000000"/>
          <w:sz w:val="24"/>
          <w:szCs w:val="24"/>
        </w:rPr>
        <w:t xml:space="preserve">Акцепт </w:t>
      </w:r>
      <w:r w:rsidRPr="009A0525">
        <w:rPr>
          <w:rFonts w:ascii="Times New Roman" w:hAnsi="Times New Roman"/>
          <w:color w:val="000000"/>
          <w:sz w:val="24"/>
          <w:szCs w:val="24"/>
        </w:rPr>
        <w:t xml:space="preserve">– </w:t>
      </w:r>
      <w:r w:rsidR="00A92316" w:rsidRPr="009A0525">
        <w:rPr>
          <w:rFonts w:ascii="Times New Roman" w:hAnsi="Times New Roman"/>
          <w:color w:val="000000"/>
          <w:sz w:val="24"/>
          <w:szCs w:val="24"/>
          <w:lang w:val="ky-KG"/>
        </w:rPr>
        <w:t xml:space="preserve">ответ Клиента о </w:t>
      </w:r>
      <w:r w:rsidRPr="009A0525">
        <w:rPr>
          <w:rFonts w:ascii="Times New Roman" w:hAnsi="Times New Roman"/>
          <w:color w:val="000000"/>
          <w:sz w:val="24"/>
          <w:szCs w:val="24"/>
        </w:rPr>
        <w:t>полно</w:t>
      </w:r>
      <w:r w:rsidR="00A92316" w:rsidRPr="009A0525">
        <w:rPr>
          <w:rFonts w:ascii="Times New Roman" w:hAnsi="Times New Roman"/>
          <w:color w:val="000000"/>
          <w:sz w:val="24"/>
          <w:szCs w:val="24"/>
          <w:lang w:val="ky-KG"/>
        </w:rPr>
        <w:t>м</w:t>
      </w:r>
      <w:r w:rsidRPr="009A0525">
        <w:rPr>
          <w:rFonts w:ascii="Times New Roman" w:hAnsi="Times New Roman"/>
          <w:color w:val="000000"/>
          <w:sz w:val="24"/>
          <w:szCs w:val="24"/>
        </w:rPr>
        <w:t xml:space="preserve"> и безоговорочно</w:t>
      </w:r>
      <w:r w:rsidR="00A92316" w:rsidRPr="009A0525">
        <w:rPr>
          <w:rFonts w:ascii="Times New Roman" w:hAnsi="Times New Roman"/>
          <w:color w:val="000000"/>
          <w:sz w:val="24"/>
          <w:szCs w:val="24"/>
          <w:lang w:val="ky-KG"/>
        </w:rPr>
        <w:t>м</w:t>
      </w:r>
      <w:r w:rsidRPr="009A0525">
        <w:rPr>
          <w:rFonts w:ascii="Times New Roman" w:hAnsi="Times New Roman"/>
          <w:color w:val="000000"/>
          <w:sz w:val="24"/>
          <w:szCs w:val="24"/>
        </w:rPr>
        <w:t xml:space="preserve"> </w:t>
      </w:r>
      <w:r w:rsidR="00855369" w:rsidRPr="009A0525">
        <w:rPr>
          <w:rFonts w:ascii="Times New Roman" w:hAnsi="Times New Roman"/>
          <w:color w:val="000000"/>
          <w:sz w:val="24"/>
          <w:szCs w:val="24"/>
        </w:rPr>
        <w:t>принятии</w:t>
      </w:r>
      <w:r w:rsidRPr="009A0525">
        <w:rPr>
          <w:rFonts w:ascii="Times New Roman" w:hAnsi="Times New Roman"/>
          <w:color w:val="000000"/>
          <w:sz w:val="24"/>
          <w:szCs w:val="24"/>
        </w:rPr>
        <w:t xml:space="preserve"> (</w:t>
      </w:r>
      <w:r w:rsidR="007805D1" w:rsidRPr="009A0525">
        <w:rPr>
          <w:rFonts w:ascii="Times New Roman" w:hAnsi="Times New Roman"/>
          <w:color w:val="000000"/>
          <w:sz w:val="24"/>
          <w:szCs w:val="24"/>
          <w:lang w:val="ky-KG"/>
        </w:rPr>
        <w:t xml:space="preserve">о своем </w:t>
      </w:r>
      <w:r w:rsidR="007805D1" w:rsidRPr="009A0525">
        <w:rPr>
          <w:rFonts w:ascii="Times New Roman" w:hAnsi="Times New Roman"/>
          <w:color w:val="000000"/>
          <w:sz w:val="24"/>
          <w:szCs w:val="24"/>
        </w:rPr>
        <w:t>согласии</w:t>
      </w:r>
      <w:r w:rsidRPr="009A0525">
        <w:rPr>
          <w:rFonts w:ascii="Times New Roman" w:hAnsi="Times New Roman"/>
          <w:color w:val="000000"/>
          <w:sz w:val="24"/>
          <w:szCs w:val="24"/>
          <w:lang w:val="ky-KG"/>
        </w:rPr>
        <w:t>,</w:t>
      </w:r>
      <w:r w:rsidR="007805D1" w:rsidRPr="009A0525">
        <w:rPr>
          <w:rFonts w:ascii="Times New Roman" w:hAnsi="Times New Roman"/>
          <w:color w:val="000000"/>
          <w:sz w:val="24"/>
          <w:szCs w:val="24"/>
          <w:lang w:val="ky-KG"/>
        </w:rPr>
        <w:t xml:space="preserve"> о</w:t>
      </w:r>
      <w:r w:rsidRPr="009A0525">
        <w:rPr>
          <w:rFonts w:ascii="Times New Roman" w:hAnsi="Times New Roman"/>
          <w:color w:val="000000"/>
          <w:sz w:val="24"/>
          <w:szCs w:val="24"/>
          <w:lang w:val="ky-KG"/>
        </w:rPr>
        <w:t xml:space="preserve"> заключени</w:t>
      </w:r>
      <w:r w:rsidR="007805D1" w:rsidRPr="009A0525">
        <w:rPr>
          <w:rFonts w:ascii="Times New Roman" w:hAnsi="Times New Roman"/>
          <w:color w:val="000000"/>
          <w:sz w:val="24"/>
          <w:szCs w:val="24"/>
          <w:lang w:val="ky-KG"/>
        </w:rPr>
        <w:t>и</w:t>
      </w:r>
      <w:r w:rsidRPr="009A0525">
        <w:rPr>
          <w:rFonts w:ascii="Times New Roman" w:hAnsi="Times New Roman"/>
          <w:color w:val="000000"/>
          <w:sz w:val="24"/>
          <w:szCs w:val="24"/>
          <w:lang w:val="ky-KG"/>
        </w:rPr>
        <w:t>/подписани</w:t>
      </w:r>
      <w:r w:rsidR="007805D1" w:rsidRPr="009A0525">
        <w:rPr>
          <w:rFonts w:ascii="Times New Roman" w:hAnsi="Times New Roman"/>
          <w:color w:val="000000"/>
          <w:sz w:val="24"/>
          <w:szCs w:val="24"/>
          <w:lang w:val="ky-KG"/>
        </w:rPr>
        <w:t>и</w:t>
      </w:r>
      <w:r w:rsidR="009C16DE" w:rsidRPr="009A0525">
        <w:rPr>
          <w:rFonts w:ascii="Times New Roman" w:hAnsi="Times New Roman"/>
          <w:color w:val="000000"/>
          <w:sz w:val="24"/>
          <w:szCs w:val="24"/>
          <w:lang w:val="ky-KG"/>
        </w:rPr>
        <w:t>, в том числе путем присоединения</w:t>
      </w:r>
      <w:r w:rsidRPr="009A0525">
        <w:rPr>
          <w:rFonts w:ascii="Times New Roman" w:hAnsi="Times New Roman"/>
          <w:color w:val="000000"/>
          <w:sz w:val="24"/>
          <w:szCs w:val="24"/>
        </w:rPr>
        <w:t xml:space="preserve">) </w:t>
      </w:r>
      <w:r w:rsidR="00A92316" w:rsidRPr="009A0525">
        <w:rPr>
          <w:rFonts w:ascii="Times New Roman" w:hAnsi="Times New Roman"/>
          <w:color w:val="000000"/>
          <w:sz w:val="24"/>
          <w:szCs w:val="24"/>
          <w:lang w:val="ky-KG"/>
        </w:rPr>
        <w:t>у</w:t>
      </w:r>
      <w:r w:rsidRPr="009A0525">
        <w:rPr>
          <w:rFonts w:ascii="Times New Roman" w:hAnsi="Times New Roman"/>
          <w:color w:val="000000"/>
          <w:sz w:val="24"/>
          <w:szCs w:val="24"/>
        </w:rPr>
        <w:t>словий настоящей Публичной оферты</w:t>
      </w:r>
      <w:r w:rsidRPr="009A0525">
        <w:rPr>
          <w:rFonts w:ascii="Times New Roman" w:hAnsi="Times New Roman"/>
          <w:color w:val="000000"/>
          <w:sz w:val="24"/>
          <w:szCs w:val="24"/>
          <w:lang w:val="ky-KG"/>
        </w:rPr>
        <w:t>, Договора банковских услуг</w:t>
      </w:r>
      <w:r w:rsidR="009C16DE" w:rsidRPr="009A0525">
        <w:rPr>
          <w:rFonts w:ascii="Times New Roman" w:hAnsi="Times New Roman"/>
          <w:color w:val="000000"/>
          <w:sz w:val="24"/>
          <w:szCs w:val="24"/>
        </w:rPr>
        <w:t xml:space="preserve"> п</w:t>
      </w:r>
      <w:r w:rsidR="009C16DE" w:rsidRPr="009A0525">
        <w:rPr>
          <w:rFonts w:ascii="Times New Roman" w:hAnsi="Times New Roman"/>
          <w:color w:val="000000"/>
          <w:sz w:val="24"/>
          <w:szCs w:val="24"/>
          <w:lang w:val="ky-KG"/>
        </w:rPr>
        <w:t>осредством</w:t>
      </w:r>
      <w:r w:rsidRPr="009A0525">
        <w:rPr>
          <w:rFonts w:ascii="Times New Roman" w:hAnsi="Times New Roman"/>
          <w:color w:val="000000"/>
          <w:sz w:val="24"/>
          <w:szCs w:val="24"/>
        </w:rPr>
        <w:t xml:space="preserve"> совершений действий и/или выбора способа акцепта, определенных в настоящей Публичной оферте/Договоре </w:t>
      </w:r>
      <w:r w:rsidRPr="009A0525">
        <w:rPr>
          <w:rFonts w:ascii="Times New Roman" w:hAnsi="Times New Roman"/>
          <w:color w:val="000000"/>
          <w:sz w:val="24"/>
          <w:szCs w:val="24"/>
        </w:rPr>
        <w:lastRenderedPageBreak/>
        <w:t>банковских услуг</w:t>
      </w:r>
      <w:r w:rsidRPr="009A0525">
        <w:rPr>
          <w:rFonts w:ascii="Times New Roman" w:hAnsi="Times New Roman"/>
          <w:color w:val="000000"/>
          <w:sz w:val="24"/>
          <w:szCs w:val="24"/>
          <w:lang w:val="ky-KG"/>
        </w:rPr>
        <w:t>. В целях акцепта, подписания/заключения Клиентом настоящей Публичной оферты, Договора банковских услуг, Заявления-анкеты, согласия и/или иных документов, в том числе электронного документа (информации в электронной форме), Клиент должен их подписать собственноручной подписью, и/или в определенном/установленном Банком порядке подписать</w:t>
      </w:r>
      <w:r w:rsidR="007805D1" w:rsidRPr="009A0525">
        <w:rPr>
          <w:rFonts w:ascii="Times New Roman" w:hAnsi="Times New Roman"/>
          <w:color w:val="000000"/>
          <w:sz w:val="24"/>
          <w:szCs w:val="24"/>
          <w:lang w:val="ky-KG"/>
        </w:rPr>
        <w:t xml:space="preserve"> </w:t>
      </w:r>
      <w:r w:rsidRPr="009A0525">
        <w:rPr>
          <w:rFonts w:ascii="Times New Roman" w:hAnsi="Times New Roman"/>
          <w:color w:val="000000"/>
          <w:sz w:val="24"/>
          <w:szCs w:val="24"/>
          <w:lang w:val="ky-KG"/>
        </w:rPr>
        <w:t xml:space="preserve">посредством </w:t>
      </w:r>
      <w:r w:rsidR="007805D1" w:rsidRPr="009A0525">
        <w:rPr>
          <w:rFonts w:ascii="Times New Roman" w:hAnsi="Times New Roman"/>
          <w:color w:val="000000"/>
          <w:sz w:val="24"/>
          <w:szCs w:val="24"/>
          <w:lang w:val="ky-KG"/>
        </w:rPr>
        <w:t xml:space="preserve">использования </w:t>
      </w:r>
      <w:r w:rsidRPr="009A0525">
        <w:rPr>
          <w:rFonts w:ascii="Times New Roman" w:hAnsi="Times New Roman"/>
          <w:color w:val="000000"/>
          <w:sz w:val="24"/>
          <w:szCs w:val="24"/>
          <w:lang w:val="ky-KG"/>
        </w:rPr>
        <w:t>аналог</w:t>
      </w:r>
      <w:r w:rsidR="008F6CAE" w:rsidRPr="009A0525">
        <w:rPr>
          <w:rFonts w:ascii="Times New Roman" w:hAnsi="Times New Roman"/>
          <w:color w:val="000000"/>
          <w:sz w:val="24"/>
          <w:szCs w:val="24"/>
          <w:lang w:val="ky-KG"/>
        </w:rPr>
        <w:t>ов</w:t>
      </w:r>
      <w:r w:rsidRPr="009A0525">
        <w:rPr>
          <w:rFonts w:ascii="Times New Roman" w:hAnsi="Times New Roman"/>
          <w:color w:val="000000"/>
          <w:sz w:val="24"/>
          <w:szCs w:val="24"/>
          <w:lang w:val="ky-KG"/>
        </w:rPr>
        <w:t xml:space="preserve"> собственноручной подпи</w:t>
      </w:r>
      <w:r w:rsidR="008F6CAE" w:rsidRPr="009A0525">
        <w:rPr>
          <w:rFonts w:ascii="Times New Roman" w:hAnsi="Times New Roman"/>
          <w:color w:val="000000"/>
          <w:sz w:val="24"/>
          <w:szCs w:val="24"/>
          <w:lang w:val="ky-KG"/>
        </w:rPr>
        <w:t>си, к которым относя</w:t>
      </w:r>
      <w:r w:rsidRPr="009A0525">
        <w:rPr>
          <w:rFonts w:ascii="Times New Roman" w:hAnsi="Times New Roman"/>
          <w:color w:val="000000"/>
          <w:sz w:val="24"/>
          <w:szCs w:val="24"/>
          <w:lang w:val="ky-KG"/>
        </w:rPr>
        <w:t>тся, но неограничива</w:t>
      </w:r>
      <w:r w:rsidR="008F6CAE" w:rsidRPr="009A0525">
        <w:rPr>
          <w:rFonts w:ascii="Times New Roman" w:hAnsi="Times New Roman"/>
          <w:color w:val="000000"/>
          <w:sz w:val="24"/>
          <w:szCs w:val="24"/>
          <w:lang w:val="ky-KG"/>
        </w:rPr>
        <w:t>ю</w:t>
      </w:r>
      <w:r w:rsidRPr="009A0525">
        <w:rPr>
          <w:rFonts w:ascii="Times New Roman" w:hAnsi="Times New Roman"/>
          <w:color w:val="000000"/>
          <w:sz w:val="24"/>
          <w:szCs w:val="24"/>
          <w:lang w:val="ky-KG"/>
        </w:rPr>
        <w:t>тся перечисленным: графическая подпись Клиента на планшете стилусом, электронная подпись/простая электронная подпись</w:t>
      </w:r>
      <w:r w:rsidR="007805D1" w:rsidRPr="009A0525">
        <w:rPr>
          <w:rFonts w:ascii="Times New Roman" w:hAnsi="Times New Roman"/>
          <w:color w:val="000000"/>
          <w:sz w:val="24"/>
          <w:szCs w:val="24"/>
          <w:lang w:val="ky-KG"/>
        </w:rPr>
        <w:t>, средства аутентификации/идентификации, авторизации, доступа</w:t>
      </w:r>
      <w:r w:rsidRPr="009A0525">
        <w:rPr>
          <w:rFonts w:ascii="Times New Roman" w:hAnsi="Times New Roman"/>
          <w:color w:val="000000"/>
          <w:sz w:val="24"/>
          <w:szCs w:val="24"/>
          <w:lang w:val="ky-KG"/>
        </w:rPr>
        <w:t xml:space="preserve">, </w:t>
      </w:r>
      <w:r w:rsidR="00E603FB" w:rsidRPr="009A0525">
        <w:rPr>
          <w:rFonts w:ascii="Times New Roman" w:hAnsi="Times New Roman"/>
          <w:color w:val="000000"/>
          <w:sz w:val="24"/>
          <w:szCs w:val="24"/>
          <w:lang w:val="ky-KG"/>
        </w:rPr>
        <w:t xml:space="preserve">в том числе </w:t>
      </w:r>
      <w:r w:rsidRPr="009A0525">
        <w:rPr>
          <w:rFonts w:ascii="Times New Roman" w:hAnsi="Times New Roman"/>
          <w:color w:val="000000"/>
          <w:sz w:val="24"/>
          <w:szCs w:val="24"/>
          <w:lang w:val="ky-KG"/>
        </w:rPr>
        <w:t>акцепт Клиента документов считается/признается подтвержденным/п</w:t>
      </w:r>
      <w:r w:rsidR="00405EAB" w:rsidRPr="009A0525">
        <w:rPr>
          <w:rFonts w:ascii="Times New Roman" w:hAnsi="Times New Roman"/>
          <w:color w:val="000000"/>
          <w:sz w:val="24"/>
          <w:szCs w:val="24"/>
          <w:lang w:val="ky-KG"/>
        </w:rPr>
        <w:t>одпис</w:t>
      </w:r>
      <w:r w:rsidRPr="009A0525">
        <w:rPr>
          <w:rFonts w:ascii="Times New Roman" w:hAnsi="Times New Roman"/>
          <w:color w:val="000000"/>
          <w:sz w:val="24"/>
          <w:szCs w:val="24"/>
          <w:lang w:val="ky-KG"/>
        </w:rPr>
        <w:t>анным Клиентом и п</w:t>
      </w:r>
      <w:r w:rsidR="007805D1" w:rsidRPr="009A0525">
        <w:rPr>
          <w:rFonts w:ascii="Times New Roman" w:hAnsi="Times New Roman"/>
          <w:color w:val="000000"/>
          <w:sz w:val="24"/>
          <w:szCs w:val="24"/>
          <w:lang w:val="ky-KG"/>
        </w:rPr>
        <w:t>олученным</w:t>
      </w:r>
      <w:r w:rsidRPr="009A0525">
        <w:rPr>
          <w:rFonts w:ascii="Times New Roman" w:hAnsi="Times New Roman"/>
          <w:color w:val="000000"/>
          <w:sz w:val="24"/>
          <w:szCs w:val="24"/>
          <w:lang w:val="ky-KG"/>
        </w:rPr>
        <w:t xml:space="preserve"> Банком в случае последующего входа в мобильное приложение </w:t>
      </w:r>
      <w:r w:rsidRPr="009A0525">
        <w:rPr>
          <w:rFonts w:ascii="Times New Roman" w:hAnsi="Times New Roman"/>
          <w:color w:val="000000"/>
          <w:sz w:val="24"/>
          <w:szCs w:val="24"/>
        </w:rPr>
        <w:t>(и/или в ин</w:t>
      </w:r>
      <w:r w:rsidRPr="009A0525">
        <w:rPr>
          <w:rFonts w:ascii="Times New Roman" w:hAnsi="Times New Roman"/>
          <w:color w:val="000000"/>
          <w:sz w:val="24"/>
          <w:szCs w:val="24"/>
          <w:lang w:val="ky-KG"/>
        </w:rPr>
        <w:t>ую</w:t>
      </w:r>
      <w:r w:rsidRPr="009A0525">
        <w:rPr>
          <w:rFonts w:ascii="Times New Roman" w:hAnsi="Times New Roman"/>
          <w:color w:val="000000"/>
          <w:sz w:val="24"/>
          <w:szCs w:val="24"/>
        </w:rPr>
        <w:t xml:space="preserve"> </w:t>
      </w:r>
      <w:r w:rsidRPr="009A0525">
        <w:rPr>
          <w:rFonts w:ascii="Times New Roman" w:hAnsi="Times New Roman"/>
          <w:color w:val="000000"/>
          <w:sz w:val="24"/>
          <w:szCs w:val="24"/>
          <w:lang w:val="ky-KG"/>
        </w:rPr>
        <w:t xml:space="preserve">информационную </w:t>
      </w:r>
      <w:r w:rsidRPr="009A0525">
        <w:rPr>
          <w:rFonts w:ascii="Times New Roman" w:hAnsi="Times New Roman"/>
          <w:color w:val="000000"/>
          <w:sz w:val="24"/>
          <w:szCs w:val="24"/>
        </w:rPr>
        <w:t>систем</w:t>
      </w:r>
      <w:r w:rsidRPr="009A0525">
        <w:rPr>
          <w:rFonts w:ascii="Times New Roman" w:hAnsi="Times New Roman"/>
          <w:color w:val="000000"/>
          <w:sz w:val="24"/>
          <w:szCs w:val="24"/>
          <w:lang w:val="ky-KG"/>
        </w:rPr>
        <w:t>у</w:t>
      </w:r>
      <w:r w:rsidRPr="009A0525">
        <w:rPr>
          <w:rFonts w:ascii="Times New Roman" w:hAnsi="Times New Roman"/>
          <w:color w:val="000000"/>
          <w:sz w:val="24"/>
          <w:szCs w:val="24"/>
        </w:rPr>
        <w:t>/устройство/сервис)</w:t>
      </w:r>
      <w:r w:rsidRPr="009A0525">
        <w:rPr>
          <w:rFonts w:ascii="Times New Roman" w:hAnsi="Times New Roman"/>
          <w:color w:val="000000"/>
          <w:sz w:val="24"/>
          <w:szCs w:val="24"/>
          <w:lang w:val="ky-KG"/>
        </w:rPr>
        <w:t xml:space="preserve"> </w:t>
      </w:r>
      <w:r w:rsidR="001D27DC" w:rsidRPr="009A0525">
        <w:rPr>
          <w:rFonts w:ascii="Times New Roman" w:hAnsi="Times New Roman"/>
          <w:color w:val="000000"/>
          <w:sz w:val="24"/>
          <w:szCs w:val="24"/>
          <w:lang w:val="ky-KG"/>
        </w:rPr>
        <w:t>и его ис</w:t>
      </w:r>
      <w:r w:rsidRPr="009A0525">
        <w:rPr>
          <w:rFonts w:ascii="Times New Roman" w:hAnsi="Times New Roman"/>
          <w:color w:val="000000"/>
          <w:sz w:val="24"/>
          <w:szCs w:val="24"/>
          <w:lang w:val="ky-KG"/>
        </w:rPr>
        <w:t>пользовани</w:t>
      </w:r>
      <w:r w:rsidR="00E603FB" w:rsidRPr="009A0525">
        <w:rPr>
          <w:rFonts w:ascii="Times New Roman" w:hAnsi="Times New Roman"/>
          <w:color w:val="000000"/>
          <w:sz w:val="24"/>
          <w:szCs w:val="24"/>
          <w:lang w:val="ky-KG"/>
        </w:rPr>
        <w:t>е</w:t>
      </w:r>
      <w:r w:rsidRPr="009A0525">
        <w:rPr>
          <w:rFonts w:ascii="Times New Roman" w:hAnsi="Times New Roman"/>
          <w:color w:val="000000"/>
          <w:sz w:val="24"/>
          <w:szCs w:val="24"/>
          <w:lang w:val="ky-KG"/>
        </w:rPr>
        <w:t>,</w:t>
      </w:r>
      <w:r w:rsidRPr="009A0525">
        <w:rPr>
          <w:rFonts w:ascii="Times New Roman" w:hAnsi="Times New Roman"/>
          <w:color w:val="000000"/>
          <w:sz w:val="24"/>
          <w:szCs w:val="24"/>
        </w:rPr>
        <w:t xml:space="preserve"> </w:t>
      </w:r>
      <w:r w:rsidRPr="009A0525">
        <w:rPr>
          <w:rFonts w:ascii="Times New Roman" w:hAnsi="Times New Roman"/>
          <w:color w:val="000000"/>
          <w:sz w:val="24"/>
          <w:szCs w:val="24"/>
          <w:lang w:val="ky-KG"/>
        </w:rPr>
        <w:t>с помощью ввода/</w:t>
      </w:r>
      <w:r w:rsidR="001D27DC" w:rsidRPr="009A0525">
        <w:rPr>
          <w:rFonts w:ascii="Times New Roman" w:hAnsi="Times New Roman"/>
          <w:color w:val="000000"/>
          <w:sz w:val="24"/>
          <w:szCs w:val="24"/>
          <w:lang w:val="ky-KG"/>
        </w:rPr>
        <w:t>применения</w:t>
      </w:r>
      <w:r w:rsidRPr="009A0525">
        <w:rPr>
          <w:rFonts w:ascii="Times New Roman" w:hAnsi="Times New Roman"/>
          <w:color w:val="000000"/>
          <w:sz w:val="24"/>
          <w:szCs w:val="24"/>
          <w:lang w:val="ky-KG"/>
        </w:rPr>
        <w:t xml:space="preserve"> Клиентом электронной подписи, </w:t>
      </w:r>
      <w:r w:rsidRPr="009A0525">
        <w:rPr>
          <w:rFonts w:ascii="Times New Roman" w:hAnsi="Times New Roman"/>
          <w:color w:val="000000"/>
          <w:sz w:val="24"/>
          <w:szCs w:val="24"/>
        </w:rPr>
        <w:t>код</w:t>
      </w:r>
      <w:r w:rsidRPr="009A0525">
        <w:rPr>
          <w:rFonts w:ascii="Times New Roman" w:hAnsi="Times New Roman"/>
          <w:color w:val="000000"/>
          <w:sz w:val="24"/>
          <w:szCs w:val="24"/>
          <w:lang w:val="ky-KG"/>
        </w:rPr>
        <w:t>а</w:t>
      </w:r>
      <w:r w:rsidRPr="009A0525">
        <w:rPr>
          <w:rFonts w:ascii="Times New Roman" w:hAnsi="Times New Roman"/>
          <w:color w:val="000000"/>
          <w:sz w:val="24"/>
          <w:szCs w:val="24"/>
        </w:rPr>
        <w:t xml:space="preserve">, </w:t>
      </w:r>
      <w:r w:rsidRPr="009A0525">
        <w:rPr>
          <w:rFonts w:ascii="Times New Roman" w:hAnsi="Times New Roman"/>
          <w:color w:val="000000"/>
          <w:sz w:val="24"/>
          <w:szCs w:val="24"/>
          <w:lang w:val="ky-KG"/>
        </w:rPr>
        <w:t>логина, п</w:t>
      </w:r>
      <w:r w:rsidRPr="009A0525">
        <w:rPr>
          <w:rFonts w:ascii="Times New Roman" w:hAnsi="Times New Roman"/>
          <w:color w:val="000000"/>
          <w:sz w:val="24"/>
          <w:szCs w:val="24"/>
        </w:rPr>
        <w:t>арол</w:t>
      </w:r>
      <w:r w:rsidRPr="009A0525">
        <w:rPr>
          <w:rFonts w:ascii="Times New Roman" w:hAnsi="Times New Roman"/>
          <w:color w:val="000000"/>
          <w:sz w:val="24"/>
          <w:szCs w:val="24"/>
          <w:lang w:val="ky-KG"/>
        </w:rPr>
        <w:t>я, средств биометрической идентификации/аутентификации</w:t>
      </w:r>
      <w:r w:rsidR="00BC1E0F" w:rsidRPr="009A0525">
        <w:rPr>
          <w:rFonts w:ascii="Times New Roman" w:hAnsi="Times New Roman"/>
          <w:color w:val="000000"/>
          <w:sz w:val="24"/>
          <w:szCs w:val="24"/>
          <w:lang w:val="ky-KG"/>
        </w:rPr>
        <w:t xml:space="preserve"> (отпечаток пальца, </w:t>
      </w:r>
      <w:r w:rsidR="00BC1E0F" w:rsidRPr="009A0525">
        <w:rPr>
          <w:rFonts w:ascii="Times New Roman" w:hAnsi="Times New Roman"/>
          <w:color w:val="000000"/>
          <w:sz w:val="24"/>
          <w:szCs w:val="24"/>
          <w:lang w:val="en-US"/>
        </w:rPr>
        <w:t>Face</w:t>
      </w:r>
      <w:r w:rsidR="00BC1E0F" w:rsidRPr="009A0525">
        <w:rPr>
          <w:rFonts w:ascii="Times New Roman" w:hAnsi="Times New Roman"/>
          <w:color w:val="000000"/>
          <w:sz w:val="24"/>
          <w:szCs w:val="24"/>
        </w:rPr>
        <w:t xml:space="preserve"> </w:t>
      </w:r>
      <w:r w:rsidR="00BC1E0F" w:rsidRPr="009A0525">
        <w:rPr>
          <w:rFonts w:ascii="Times New Roman" w:hAnsi="Times New Roman"/>
          <w:color w:val="000000"/>
          <w:sz w:val="24"/>
          <w:szCs w:val="24"/>
          <w:lang w:val="en-US"/>
        </w:rPr>
        <w:t>ID</w:t>
      </w:r>
      <w:r w:rsidR="00BC1E0F" w:rsidRPr="009A0525">
        <w:rPr>
          <w:rFonts w:ascii="Times New Roman" w:hAnsi="Times New Roman"/>
          <w:color w:val="000000"/>
          <w:sz w:val="24"/>
          <w:szCs w:val="24"/>
        </w:rPr>
        <w:t xml:space="preserve"> </w:t>
      </w:r>
      <w:r w:rsidR="00BC1E0F" w:rsidRPr="009A0525">
        <w:rPr>
          <w:rFonts w:ascii="Times New Roman" w:hAnsi="Times New Roman"/>
          <w:color w:val="000000"/>
          <w:sz w:val="24"/>
          <w:szCs w:val="24"/>
          <w:lang w:val="ky-KG"/>
        </w:rPr>
        <w:t>и т.п.)</w:t>
      </w:r>
      <w:r w:rsidRPr="009A0525">
        <w:rPr>
          <w:rFonts w:ascii="Times New Roman" w:hAnsi="Times New Roman"/>
          <w:color w:val="000000"/>
          <w:sz w:val="24"/>
          <w:szCs w:val="24"/>
          <w:lang w:val="ky-KG"/>
        </w:rPr>
        <w:t xml:space="preserve">, </w:t>
      </w:r>
      <w:r w:rsidRPr="009A0525">
        <w:rPr>
          <w:rFonts w:ascii="Times New Roman" w:hAnsi="Times New Roman"/>
          <w:color w:val="000000"/>
          <w:sz w:val="24"/>
          <w:szCs w:val="24"/>
        </w:rPr>
        <w:t>и/или ины</w:t>
      </w:r>
      <w:r w:rsidRPr="009A0525">
        <w:rPr>
          <w:rFonts w:ascii="Times New Roman" w:hAnsi="Times New Roman"/>
          <w:color w:val="000000"/>
          <w:sz w:val="24"/>
          <w:szCs w:val="24"/>
          <w:lang w:val="ky-KG"/>
        </w:rPr>
        <w:t>х</w:t>
      </w:r>
      <w:r w:rsidRPr="009A0525">
        <w:rPr>
          <w:rFonts w:ascii="Times New Roman" w:hAnsi="Times New Roman"/>
          <w:color w:val="000000"/>
          <w:sz w:val="24"/>
          <w:szCs w:val="24"/>
        </w:rPr>
        <w:t xml:space="preserve"> идентификатор</w:t>
      </w:r>
      <w:r w:rsidRPr="009A0525">
        <w:rPr>
          <w:rFonts w:ascii="Times New Roman" w:hAnsi="Times New Roman"/>
          <w:color w:val="000000"/>
          <w:sz w:val="24"/>
          <w:szCs w:val="24"/>
          <w:lang w:val="ky-KG"/>
        </w:rPr>
        <w:t>ов</w:t>
      </w:r>
      <w:r w:rsidRPr="009A0525">
        <w:rPr>
          <w:rFonts w:ascii="Times New Roman" w:hAnsi="Times New Roman"/>
          <w:color w:val="000000"/>
          <w:sz w:val="24"/>
          <w:szCs w:val="24"/>
        </w:rPr>
        <w:t>,</w:t>
      </w:r>
      <w:r w:rsidR="001D27DC" w:rsidRPr="009A0525">
        <w:rPr>
          <w:rFonts w:ascii="Times New Roman" w:hAnsi="Times New Roman"/>
          <w:color w:val="000000"/>
          <w:sz w:val="24"/>
          <w:szCs w:val="24"/>
          <w:lang w:val="ky-KG"/>
        </w:rPr>
        <w:t xml:space="preserve"> эквивалентных</w:t>
      </w:r>
      <w:r w:rsidRPr="009A0525">
        <w:rPr>
          <w:rFonts w:ascii="Times New Roman" w:hAnsi="Times New Roman"/>
          <w:color w:val="000000"/>
          <w:sz w:val="24"/>
          <w:szCs w:val="24"/>
        </w:rPr>
        <w:t xml:space="preserve"> средств</w:t>
      </w:r>
      <w:r w:rsidRPr="009A0525">
        <w:rPr>
          <w:rFonts w:ascii="Times New Roman" w:hAnsi="Times New Roman"/>
          <w:color w:val="000000"/>
          <w:sz w:val="24"/>
          <w:szCs w:val="24"/>
          <w:lang w:val="ky-KG"/>
        </w:rPr>
        <w:t>/способов</w:t>
      </w:r>
      <w:r w:rsidRPr="009A0525">
        <w:rPr>
          <w:rFonts w:ascii="Times New Roman" w:hAnsi="Times New Roman"/>
          <w:color w:val="000000"/>
          <w:sz w:val="24"/>
          <w:szCs w:val="24"/>
        </w:rPr>
        <w:t xml:space="preserve"> аутентификации</w:t>
      </w:r>
      <w:r w:rsidRPr="009A0525">
        <w:rPr>
          <w:rFonts w:ascii="Times New Roman" w:hAnsi="Times New Roman"/>
          <w:color w:val="000000"/>
          <w:sz w:val="24"/>
          <w:szCs w:val="24"/>
          <w:lang w:val="ky-KG"/>
        </w:rPr>
        <w:t>/идентификации</w:t>
      </w:r>
      <w:r w:rsidRPr="009A0525">
        <w:rPr>
          <w:rFonts w:ascii="Times New Roman" w:hAnsi="Times New Roman"/>
          <w:color w:val="000000"/>
          <w:sz w:val="24"/>
          <w:szCs w:val="24"/>
        </w:rPr>
        <w:t>,</w:t>
      </w:r>
      <w:r w:rsidRPr="009A0525">
        <w:rPr>
          <w:rFonts w:ascii="Times New Roman" w:hAnsi="Times New Roman"/>
          <w:color w:val="000000"/>
          <w:sz w:val="24"/>
          <w:szCs w:val="24"/>
          <w:lang w:val="ky-KG"/>
        </w:rPr>
        <w:t xml:space="preserve"> авторизации</w:t>
      </w:r>
      <w:r w:rsidR="00C93475" w:rsidRPr="009A0525">
        <w:rPr>
          <w:rFonts w:ascii="Times New Roman" w:hAnsi="Times New Roman"/>
          <w:color w:val="000000"/>
          <w:sz w:val="24"/>
          <w:szCs w:val="24"/>
          <w:lang w:val="ky-KG"/>
        </w:rPr>
        <w:t xml:space="preserve"> Клиента</w:t>
      </w:r>
      <w:r w:rsidR="00F72D7E" w:rsidRPr="009A0525">
        <w:rPr>
          <w:rFonts w:ascii="Times New Roman" w:hAnsi="Times New Roman"/>
          <w:color w:val="000000"/>
          <w:sz w:val="24"/>
          <w:szCs w:val="24"/>
        </w:rPr>
        <w:t>;</w:t>
      </w:r>
    </w:p>
    <w:p w14:paraId="31DAE254" w14:textId="2AB84D32" w:rsidR="00000161" w:rsidRPr="009A0525" w:rsidRDefault="00F72D7E" w:rsidP="00227A7D">
      <w:pPr>
        <w:pStyle w:val="af1"/>
        <w:widowControl w:val="0"/>
        <w:numPr>
          <w:ilvl w:val="0"/>
          <w:numId w:val="11"/>
        </w:numPr>
        <w:tabs>
          <w:tab w:val="left" w:pos="0"/>
        </w:tabs>
        <w:spacing w:after="0" w:line="240" w:lineRule="auto"/>
        <w:ind w:left="567" w:right="-59" w:hanging="567"/>
        <w:jc w:val="both"/>
        <w:rPr>
          <w:rFonts w:ascii="Times New Roman" w:hAnsi="Times New Roman"/>
          <w:color w:val="000000"/>
          <w:sz w:val="24"/>
          <w:szCs w:val="24"/>
        </w:rPr>
      </w:pPr>
      <w:r w:rsidRPr="009A0525">
        <w:rPr>
          <w:rFonts w:ascii="Times New Roman" w:hAnsi="Times New Roman"/>
          <w:b/>
          <w:color w:val="000000"/>
          <w:sz w:val="24"/>
          <w:szCs w:val="24"/>
        </w:rPr>
        <w:t xml:space="preserve">Аутентификация </w:t>
      </w:r>
      <w:r w:rsidRPr="009A0525">
        <w:rPr>
          <w:rFonts w:ascii="Times New Roman" w:hAnsi="Times New Roman"/>
          <w:color w:val="000000"/>
          <w:sz w:val="24"/>
          <w:szCs w:val="24"/>
        </w:rPr>
        <w:t xml:space="preserve">– процедура </w:t>
      </w:r>
      <w:r w:rsidRPr="009A0525">
        <w:rPr>
          <w:rFonts w:ascii="Times New Roman" w:hAnsi="Times New Roman"/>
          <w:color w:val="000000"/>
          <w:sz w:val="24"/>
          <w:szCs w:val="24"/>
          <w:lang w:val="ky-KG"/>
        </w:rPr>
        <w:t xml:space="preserve">(способ) </w:t>
      </w:r>
      <w:r w:rsidRPr="009A0525">
        <w:rPr>
          <w:rFonts w:ascii="Times New Roman" w:hAnsi="Times New Roman"/>
          <w:color w:val="000000"/>
          <w:sz w:val="24"/>
          <w:szCs w:val="24"/>
        </w:rPr>
        <w:t>установки подлинности личности Клиента, путем проверки, определения и/или сопоставления характеристик предъявленного/примененного идентификатора</w:t>
      </w:r>
      <w:r w:rsidR="00FB4307" w:rsidRPr="009A0525">
        <w:rPr>
          <w:rFonts w:ascii="Times New Roman" w:hAnsi="Times New Roman"/>
          <w:color w:val="000000"/>
          <w:sz w:val="24"/>
          <w:szCs w:val="24"/>
        </w:rPr>
        <w:t>, средств аутентификации/идентификации</w:t>
      </w:r>
      <w:r w:rsidR="005F3897" w:rsidRPr="009A0525">
        <w:rPr>
          <w:rFonts w:ascii="Times New Roman" w:hAnsi="Times New Roman"/>
          <w:color w:val="000000"/>
          <w:sz w:val="24"/>
          <w:szCs w:val="24"/>
        </w:rPr>
        <w:t>, авторизации</w:t>
      </w:r>
      <w:r w:rsidRPr="009A0525">
        <w:rPr>
          <w:rFonts w:ascii="Times New Roman" w:hAnsi="Times New Roman"/>
          <w:color w:val="000000"/>
          <w:sz w:val="24"/>
          <w:szCs w:val="24"/>
        </w:rPr>
        <w:t xml:space="preserve"> (ввод</w:t>
      </w:r>
      <w:r w:rsidR="00027AA9" w:rsidRPr="009A0525">
        <w:rPr>
          <w:rFonts w:ascii="Times New Roman" w:hAnsi="Times New Roman"/>
          <w:color w:val="000000"/>
          <w:sz w:val="24"/>
          <w:szCs w:val="24"/>
        </w:rPr>
        <w:t>/использование</w:t>
      </w:r>
      <w:r w:rsidRPr="009A0525">
        <w:rPr>
          <w:rFonts w:ascii="Times New Roman" w:hAnsi="Times New Roman"/>
          <w:color w:val="000000"/>
          <w:sz w:val="24"/>
          <w:szCs w:val="24"/>
        </w:rPr>
        <w:t xml:space="preserve"> PIN-кода, логина, пароля, </w:t>
      </w:r>
      <w:r w:rsidR="0071010B" w:rsidRPr="009A0525">
        <w:rPr>
          <w:rFonts w:ascii="Times New Roman" w:hAnsi="Times New Roman"/>
          <w:color w:val="000000"/>
          <w:sz w:val="24"/>
          <w:szCs w:val="24"/>
        </w:rPr>
        <w:t xml:space="preserve">кода </w:t>
      </w:r>
      <w:r w:rsidRPr="009A0525">
        <w:rPr>
          <w:rFonts w:ascii="Times New Roman" w:hAnsi="Times New Roman"/>
          <w:color w:val="000000"/>
          <w:sz w:val="24"/>
          <w:szCs w:val="24"/>
        </w:rPr>
        <w:t>и/или кода подтверждения, средств биометрической идентификации</w:t>
      </w:r>
      <w:r w:rsidR="00E07A93" w:rsidRPr="009A0525">
        <w:rPr>
          <w:rFonts w:ascii="Times New Roman" w:hAnsi="Times New Roman"/>
          <w:color w:val="000000"/>
          <w:sz w:val="24"/>
          <w:szCs w:val="24"/>
          <w:lang w:val="ky-KG"/>
        </w:rPr>
        <w:t xml:space="preserve"> (отпечаток пальца, </w:t>
      </w:r>
      <w:r w:rsidR="00E07A93" w:rsidRPr="009A0525">
        <w:rPr>
          <w:rFonts w:ascii="Times New Roman" w:hAnsi="Times New Roman"/>
          <w:color w:val="000000"/>
          <w:sz w:val="24"/>
          <w:szCs w:val="24"/>
          <w:lang w:val="en-US"/>
        </w:rPr>
        <w:t>Face</w:t>
      </w:r>
      <w:r w:rsidR="00E07A93" w:rsidRPr="009A0525">
        <w:rPr>
          <w:rFonts w:ascii="Times New Roman" w:hAnsi="Times New Roman"/>
          <w:color w:val="000000"/>
          <w:sz w:val="24"/>
          <w:szCs w:val="24"/>
        </w:rPr>
        <w:t xml:space="preserve"> </w:t>
      </w:r>
      <w:r w:rsidR="00E07A93" w:rsidRPr="009A0525">
        <w:rPr>
          <w:rFonts w:ascii="Times New Roman" w:hAnsi="Times New Roman"/>
          <w:color w:val="000000"/>
          <w:sz w:val="24"/>
          <w:szCs w:val="24"/>
          <w:lang w:val="en-US"/>
        </w:rPr>
        <w:t>ID</w:t>
      </w:r>
      <w:r w:rsidR="00E07A93" w:rsidRPr="009A0525">
        <w:rPr>
          <w:rFonts w:ascii="Times New Roman" w:hAnsi="Times New Roman"/>
          <w:color w:val="000000"/>
          <w:sz w:val="24"/>
          <w:szCs w:val="24"/>
        </w:rPr>
        <w:t xml:space="preserve"> </w:t>
      </w:r>
      <w:r w:rsidR="00E07A93" w:rsidRPr="009A0525">
        <w:rPr>
          <w:rFonts w:ascii="Times New Roman" w:hAnsi="Times New Roman"/>
          <w:color w:val="000000"/>
          <w:sz w:val="24"/>
          <w:szCs w:val="24"/>
          <w:lang w:val="ky-KG"/>
        </w:rPr>
        <w:t>и т.п.)</w:t>
      </w:r>
      <w:r w:rsidRPr="009A0525">
        <w:rPr>
          <w:rFonts w:ascii="Times New Roman" w:hAnsi="Times New Roman"/>
          <w:color w:val="000000"/>
          <w:sz w:val="24"/>
          <w:szCs w:val="24"/>
        </w:rPr>
        <w:t xml:space="preserve">, </w:t>
      </w:r>
      <w:r w:rsidR="005B708A" w:rsidRPr="009A0525">
        <w:rPr>
          <w:rFonts w:ascii="Times New Roman" w:hAnsi="Times New Roman"/>
          <w:color w:val="000000"/>
          <w:sz w:val="24"/>
          <w:szCs w:val="24"/>
        </w:rPr>
        <w:t>номер</w:t>
      </w:r>
      <w:r w:rsidR="0071010B" w:rsidRPr="009A0525">
        <w:rPr>
          <w:rFonts w:ascii="Times New Roman" w:hAnsi="Times New Roman"/>
          <w:color w:val="000000"/>
          <w:sz w:val="24"/>
          <w:szCs w:val="24"/>
        </w:rPr>
        <w:t>а</w:t>
      </w:r>
      <w:r w:rsidR="005B708A" w:rsidRPr="009A0525">
        <w:rPr>
          <w:rFonts w:ascii="Times New Roman" w:hAnsi="Times New Roman"/>
          <w:color w:val="000000"/>
          <w:sz w:val="24"/>
          <w:szCs w:val="24"/>
        </w:rPr>
        <w:t xml:space="preserve"> карты,</w:t>
      </w:r>
      <w:r w:rsidR="0071010B" w:rsidRPr="009A0525">
        <w:rPr>
          <w:rFonts w:ascii="Times New Roman" w:hAnsi="Times New Roman"/>
          <w:color w:val="000000"/>
          <w:sz w:val="24"/>
          <w:szCs w:val="24"/>
        </w:rPr>
        <w:t xml:space="preserve"> персонального</w:t>
      </w:r>
      <w:r w:rsidR="005B708A" w:rsidRPr="009A0525">
        <w:rPr>
          <w:rFonts w:ascii="Times New Roman" w:hAnsi="Times New Roman"/>
          <w:color w:val="000000"/>
          <w:sz w:val="24"/>
          <w:szCs w:val="24"/>
        </w:rPr>
        <w:t xml:space="preserve"> идентификационн</w:t>
      </w:r>
      <w:r w:rsidR="0071010B" w:rsidRPr="009A0525">
        <w:rPr>
          <w:rFonts w:ascii="Times New Roman" w:hAnsi="Times New Roman"/>
          <w:color w:val="000000"/>
          <w:sz w:val="24"/>
          <w:szCs w:val="24"/>
        </w:rPr>
        <w:t>ого</w:t>
      </w:r>
      <w:r w:rsidR="005B708A" w:rsidRPr="009A0525">
        <w:rPr>
          <w:rFonts w:ascii="Times New Roman" w:hAnsi="Times New Roman"/>
          <w:color w:val="000000"/>
          <w:sz w:val="24"/>
          <w:szCs w:val="24"/>
        </w:rPr>
        <w:t xml:space="preserve"> номер</w:t>
      </w:r>
      <w:r w:rsidR="0071010B" w:rsidRPr="009A0525">
        <w:rPr>
          <w:rFonts w:ascii="Times New Roman" w:hAnsi="Times New Roman"/>
          <w:color w:val="000000"/>
          <w:sz w:val="24"/>
          <w:szCs w:val="24"/>
        </w:rPr>
        <w:t>а</w:t>
      </w:r>
      <w:r w:rsidR="007C2EC1" w:rsidRPr="009A0525">
        <w:rPr>
          <w:rFonts w:ascii="Times New Roman" w:hAnsi="Times New Roman"/>
          <w:color w:val="000000"/>
          <w:sz w:val="24"/>
          <w:szCs w:val="24"/>
        </w:rPr>
        <w:t>, кодового</w:t>
      </w:r>
      <w:r w:rsidR="00493F0A" w:rsidRPr="009A0525">
        <w:rPr>
          <w:rFonts w:ascii="Times New Roman" w:hAnsi="Times New Roman"/>
          <w:color w:val="000000"/>
          <w:sz w:val="24"/>
          <w:szCs w:val="24"/>
        </w:rPr>
        <w:t xml:space="preserve"> слов</w:t>
      </w:r>
      <w:r w:rsidR="007C2EC1" w:rsidRPr="009A0525">
        <w:rPr>
          <w:rFonts w:ascii="Times New Roman" w:hAnsi="Times New Roman"/>
          <w:color w:val="000000"/>
          <w:sz w:val="24"/>
          <w:szCs w:val="24"/>
        </w:rPr>
        <w:t>а</w:t>
      </w:r>
      <w:r w:rsidR="005B708A" w:rsidRPr="009A0525">
        <w:rPr>
          <w:rFonts w:ascii="Times New Roman" w:hAnsi="Times New Roman"/>
          <w:color w:val="000000"/>
          <w:sz w:val="24"/>
          <w:szCs w:val="24"/>
        </w:rPr>
        <w:t xml:space="preserve"> </w:t>
      </w:r>
      <w:r w:rsidRPr="009A0525">
        <w:rPr>
          <w:rFonts w:ascii="Times New Roman" w:hAnsi="Times New Roman"/>
          <w:color w:val="000000"/>
          <w:sz w:val="24"/>
          <w:szCs w:val="24"/>
        </w:rPr>
        <w:t>или иных эквивалентных средств</w:t>
      </w:r>
      <w:r w:rsidR="00F2769D" w:rsidRPr="009A0525">
        <w:rPr>
          <w:rFonts w:ascii="Times New Roman" w:hAnsi="Times New Roman"/>
          <w:color w:val="000000"/>
          <w:sz w:val="24"/>
          <w:szCs w:val="24"/>
          <w:lang w:val="ky-KG"/>
        </w:rPr>
        <w:t>/идентификаторов</w:t>
      </w:r>
      <w:r w:rsidRPr="009A0525">
        <w:rPr>
          <w:rFonts w:ascii="Times New Roman" w:hAnsi="Times New Roman"/>
          <w:color w:val="000000"/>
          <w:sz w:val="24"/>
          <w:szCs w:val="24"/>
        </w:rPr>
        <w:t xml:space="preserve"> </w:t>
      </w:r>
      <w:r w:rsidRPr="009A0525">
        <w:rPr>
          <w:rFonts w:ascii="Times New Roman" w:hAnsi="Times New Roman"/>
          <w:color w:val="000000"/>
          <w:sz w:val="24"/>
          <w:szCs w:val="24"/>
          <w:lang w:val="ky-KG"/>
        </w:rPr>
        <w:t>(способов</w:t>
      </w:r>
      <w:r w:rsidR="004A18ED" w:rsidRPr="009A0525">
        <w:rPr>
          <w:rFonts w:ascii="Times New Roman" w:hAnsi="Times New Roman"/>
          <w:color w:val="000000"/>
          <w:sz w:val="24"/>
          <w:szCs w:val="24"/>
          <w:lang w:val="ky-KG"/>
        </w:rPr>
        <w:t>, кодов</w:t>
      </w:r>
      <w:r w:rsidRPr="009A0525">
        <w:rPr>
          <w:rFonts w:ascii="Times New Roman" w:hAnsi="Times New Roman"/>
          <w:color w:val="000000"/>
          <w:sz w:val="24"/>
          <w:szCs w:val="24"/>
          <w:lang w:val="ky-KG"/>
        </w:rPr>
        <w:t xml:space="preserve">) </w:t>
      </w:r>
      <w:r w:rsidRPr="009A0525">
        <w:rPr>
          <w:rFonts w:ascii="Times New Roman" w:hAnsi="Times New Roman"/>
          <w:color w:val="000000"/>
          <w:sz w:val="24"/>
          <w:szCs w:val="24"/>
        </w:rPr>
        <w:t>защиты, доступа), подтверждающего, что распоряжение/согласие дано уполномоченным на это лицом и/или подписано им</w:t>
      </w:r>
      <w:r w:rsidR="00B57611" w:rsidRPr="009A0525">
        <w:rPr>
          <w:rFonts w:ascii="Times New Roman" w:hAnsi="Times New Roman"/>
          <w:color w:val="000000"/>
          <w:sz w:val="24"/>
          <w:szCs w:val="24"/>
          <w:lang w:val="ky-KG"/>
        </w:rPr>
        <w:t>;</w:t>
      </w:r>
    </w:p>
    <w:p w14:paraId="35298795" w14:textId="3FC8410B" w:rsidR="00000161" w:rsidRPr="009A0525" w:rsidRDefault="00F72D7E" w:rsidP="00227A7D">
      <w:pPr>
        <w:pStyle w:val="af1"/>
        <w:widowControl w:val="0"/>
        <w:numPr>
          <w:ilvl w:val="0"/>
          <w:numId w:val="11"/>
        </w:numPr>
        <w:tabs>
          <w:tab w:val="left" w:pos="0"/>
        </w:tabs>
        <w:spacing w:after="0" w:line="240" w:lineRule="auto"/>
        <w:ind w:left="567" w:right="-59" w:hanging="567"/>
        <w:jc w:val="both"/>
        <w:rPr>
          <w:rFonts w:ascii="Times New Roman" w:hAnsi="Times New Roman"/>
          <w:color w:val="000000"/>
          <w:sz w:val="24"/>
          <w:szCs w:val="24"/>
        </w:rPr>
      </w:pPr>
      <w:r w:rsidRPr="009A0525">
        <w:rPr>
          <w:rFonts w:ascii="Times New Roman" w:hAnsi="Times New Roman"/>
          <w:b/>
          <w:color w:val="000000"/>
          <w:sz w:val="24"/>
          <w:szCs w:val="24"/>
        </w:rPr>
        <w:t>Банковский вклад (депозит)</w:t>
      </w:r>
      <w:r w:rsidRPr="009A0525">
        <w:rPr>
          <w:rFonts w:ascii="Times New Roman" w:hAnsi="Times New Roman"/>
          <w:color w:val="000000"/>
          <w:sz w:val="24"/>
          <w:szCs w:val="24"/>
        </w:rPr>
        <w:t xml:space="preserve"> </w:t>
      </w:r>
      <w:r w:rsidRPr="009A0525">
        <w:rPr>
          <w:rStyle w:val="apple-style-span"/>
          <w:rFonts w:ascii="Times New Roman" w:hAnsi="Times New Roman"/>
          <w:sz w:val="24"/>
          <w:szCs w:val="24"/>
        </w:rPr>
        <w:t>–</w:t>
      </w:r>
      <w:r w:rsidRPr="009A0525">
        <w:rPr>
          <w:rFonts w:ascii="Times New Roman" w:hAnsi="Times New Roman"/>
          <w:color w:val="000000"/>
          <w:sz w:val="24"/>
          <w:szCs w:val="24"/>
        </w:rPr>
        <w:t xml:space="preserve"> денежные средства в национальной или иностранной валюте, размещаемые </w:t>
      </w:r>
      <w:r w:rsidR="005F3897" w:rsidRPr="009A0525">
        <w:rPr>
          <w:rFonts w:ascii="Times New Roman" w:hAnsi="Times New Roman"/>
          <w:color w:val="000000"/>
          <w:sz w:val="24"/>
          <w:szCs w:val="24"/>
        </w:rPr>
        <w:t xml:space="preserve">Клиентами </w:t>
      </w:r>
      <w:r w:rsidRPr="009A0525">
        <w:rPr>
          <w:rFonts w:ascii="Times New Roman" w:hAnsi="Times New Roman"/>
          <w:color w:val="000000"/>
          <w:sz w:val="24"/>
          <w:szCs w:val="24"/>
        </w:rPr>
        <w:t xml:space="preserve">в </w:t>
      </w:r>
      <w:r w:rsidR="008375C3" w:rsidRPr="009A0525">
        <w:rPr>
          <w:rFonts w:ascii="Times New Roman" w:hAnsi="Times New Roman"/>
          <w:color w:val="000000"/>
          <w:sz w:val="24"/>
          <w:szCs w:val="24"/>
          <w:lang w:val="ky-KG"/>
        </w:rPr>
        <w:t>Банке</w:t>
      </w:r>
      <w:r w:rsidR="008375C3" w:rsidRPr="009A0525">
        <w:rPr>
          <w:rFonts w:ascii="Times New Roman" w:hAnsi="Times New Roman"/>
          <w:color w:val="000000"/>
          <w:sz w:val="24"/>
          <w:szCs w:val="24"/>
        </w:rPr>
        <w:t xml:space="preserve"> </w:t>
      </w:r>
      <w:r w:rsidRPr="009A0525">
        <w:rPr>
          <w:rFonts w:ascii="Times New Roman" w:hAnsi="Times New Roman"/>
          <w:color w:val="000000"/>
          <w:sz w:val="24"/>
          <w:szCs w:val="24"/>
        </w:rPr>
        <w:t>в целях хранения</w:t>
      </w:r>
      <w:r w:rsidR="00737034" w:rsidRPr="009A0525">
        <w:rPr>
          <w:rFonts w:ascii="Times New Roman" w:hAnsi="Times New Roman"/>
          <w:color w:val="000000"/>
          <w:sz w:val="24"/>
          <w:szCs w:val="24"/>
          <w:lang w:val="ky-KG"/>
        </w:rPr>
        <w:t>,</w:t>
      </w:r>
      <w:r w:rsidRPr="009A0525">
        <w:rPr>
          <w:rFonts w:ascii="Times New Roman" w:hAnsi="Times New Roman"/>
          <w:color w:val="000000"/>
          <w:sz w:val="24"/>
          <w:szCs w:val="24"/>
        </w:rPr>
        <w:t xml:space="preserve"> на срок либо до востребования, либо до наступления (не наступления) определенного в заключенном договоре обстоятельства (события);</w:t>
      </w:r>
    </w:p>
    <w:p w14:paraId="041EFF7B" w14:textId="77777777" w:rsidR="005F3897" w:rsidRPr="009A0525" w:rsidRDefault="00F72D7E" w:rsidP="005F3897">
      <w:pPr>
        <w:pStyle w:val="af1"/>
        <w:widowControl w:val="0"/>
        <w:numPr>
          <w:ilvl w:val="0"/>
          <w:numId w:val="11"/>
        </w:numPr>
        <w:tabs>
          <w:tab w:val="left" w:pos="0"/>
        </w:tabs>
        <w:spacing w:after="0" w:line="240" w:lineRule="auto"/>
        <w:ind w:left="567" w:right="-59" w:hanging="567"/>
        <w:jc w:val="both"/>
        <w:rPr>
          <w:rFonts w:ascii="Times New Roman" w:hAnsi="Times New Roman"/>
          <w:color w:val="000000"/>
          <w:sz w:val="24"/>
          <w:szCs w:val="24"/>
        </w:rPr>
      </w:pPr>
      <w:r w:rsidRPr="009A0525">
        <w:rPr>
          <w:rStyle w:val="apple-style-span"/>
          <w:rFonts w:ascii="Times New Roman" w:hAnsi="Times New Roman"/>
          <w:b/>
          <w:sz w:val="24"/>
          <w:szCs w:val="24"/>
        </w:rPr>
        <w:t>Банковский день</w:t>
      </w:r>
      <w:r w:rsidRPr="009A0525">
        <w:rPr>
          <w:rStyle w:val="apple-style-span"/>
          <w:rFonts w:ascii="Times New Roman" w:hAnsi="Times New Roman"/>
          <w:sz w:val="24"/>
          <w:szCs w:val="24"/>
        </w:rPr>
        <w:t xml:space="preserve"> – рабочий день Банка, кроме субботних, воскресных и официально установленных в Кыргызской Республике праздничных дней</w:t>
      </w:r>
      <w:r w:rsidR="005F3897" w:rsidRPr="009A0525">
        <w:rPr>
          <w:rStyle w:val="apple-style-span"/>
          <w:rFonts w:ascii="Times New Roman" w:hAnsi="Times New Roman"/>
          <w:sz w:val="24"/>
          <w:szCs w:val="24"/>
        </w:rPr>
        <w:t>, если иное не установлено Банком/законодательством;</w:t>
      </w:r>
    </w:p>
    <w:p w14:paraId="25083673" w14:textId="65710DC5" w:rsidR="000E5940" w:rsidRPr="009A0525" w:rsidRDefault="00F72D7E" w:rsidP="00227A7D">
      <w:pPr>
        <w:pStyle w:val="af1"/>
        <w:widowControl w:val="0"/>
        <w:numPr>
          <w:ilvl w:val="0"/>
          <w:numId w:val="11"/>
        </w:numPr>
        <w:tabs>
          <w:tab w:val="left" w:pos="0"/>
        </w:tabs>
        <w:spacing w:after="0" w:line="240" w:lineRule="auto"/>
        <w:ind w:left="567" w:right="-59" w:hanging="567"/>
        <w:jc w:val="both"/>
        <w:rPr>
          <w:rFonts w:ascii="Times New Roman" w:hAnsi="Times New Roman"/>
          <w:color w:val="000000"/>
          <w:sz w:val="24"/>
          <w:szCs w:val="24"/>
        </w:rPr>
      </w:pPr>
      <w:r w:rsidRPr="009A0525">
        <w:rPr>
          <w:rFonts w:ascii="Times New Roman" w:hAnsi="Times New Roman"/>
          <w:b/>
          <w:color w:val="000000"/>
          <w:sz w:val="24"/>
          <w:szCs w:val="24"/>
        </w:rPr>
        <w:t>Банковский счет (далее – банковский счет или счет)</w:t>
      </w:r>
      <w:r w:rsidRPr="009A0525">
        <w:rPr>
          <w:rFonts w:ascii="Times New Roman" w:hAnsi="Times New Roman"/>
          <w:color w:val="000000"/>
          <w:sz w:val="24"/>
          <w:szCs w:val="24"/>
        </w:rPr>
        <w:t xml:space="preserve"> – это способ отражения договорных отношений между Банком и Клиентом по приему банковского вклада (депозита) и/или по совершению Банком операций, связанных с осуществлением банковского обслуживания </w:t>
      </w:r>
      <w:r w:rsidR="008375C3" w:rsidRPr="009A0525">
        <w:rPr>
          <w:rFonts w:ascii="Times New Roman" w:hAnsi="Times New Roman"/>
          <w:color w:val="000000"/>
          <w:sz w:val="24"/>
          <w:szCs w:val="24"/>
          <w:lang w:val="ky-KG"/>
        </w:rPr>
        <w:t>Клиента</w:t>
      </w:r>
      <w:r w:rsidRPr="009A0525">
        <w:rPr>
          <w:rFonts w:ascii="Times New Roman" w:hAnsi="Times New Roman"/>
          <w:color w:val="000000"/>
          <w:sz w:val="24"/>
          <w:szCs w:val="24"/>
        </w:rPr>
        <w:t>, включая платежей и расчетов с использованием банковских платежных карт, карт-счета</w:t>
      </w:r>
      <w:r w:rsidRPr="009A0525">
        <w:rPr>
          <w:rFonts w:ascii="Times New Roman" w:hAnsi="Times New Roman"/>
          <w:color w:val="000000"/>
          <w:sz w:val="24"/>
          <w:szCs w:val="24"/>
          <w:lang w:val="ky-KG"/>
        </w:rPr>
        <w:t xml:space="preserve">, счета, платежных </w:t>
      </w:r>
      <w:r w:rsidR="00946EB3" w:rsidRPr="009A0525">
        <w:rPr>
          <w:rFonts w:ascii="Times New Roman" w:hAnsi="Times New Roman"/>
          <w:color w:val="000000"/>
          <w:sz w:val="24"/>
          <w:szCs w:val="24"/>
          <w:lang w:val="ky-KG"/>
        </w:rPr>
        <w:t xml:space="preserve">и иных </w:t>
      </w:r>
      <w:r w:rsidRPr="009A0525">
        <w:rPr>
          <w:rFonts w:ascii="Times New Roman" w:hAnsi="Times New Roman"/>
          <w:color w:val="000000"/>
          <w:sz w:val="24"/>
          <w:szCs w:val="24"/>
          <w:lang w:val="ky-KG"/>
        </w:rPr>
        <w:t>инструментов</w:t>
      </w:r>
      <w:r w:rsidRPr="009A0525">
        <w:rPr>
          <w:rFonts w:ascii="Times New Roman" w:hAnsi="Times New Roman"/>
          <w:color w:val="000000"/>
          <w:sz w:val="24"/>
          <w:szCs w:val="24"/>
        </w:rPr>
        <w:t xml:space="preserve">, </w:t>
      </w:r>
      <w:r w:rsidR="00946EB3" w:rsidRPr="009A0525">
        <w:rPr>
          <w:rFonts w:ascii="Times New Roman" w:hAnsi="Times New Roman"/>
          <w:color w:val="000000"/>
          <w:sz w:val="24"/>
          <w:szCs w:val="24"/>
          <w:lang w:val="ky-KG"/>
        </w:rPr>
        <w:t>дистанционного обслуживания</w:t>
      </w:r>
      <w:r w:rsidR="00946EB3" w:rsidRPr="009A0525">
        <w:rPr>
          <w:rFonts w:ascii="Times New Roman" w:hAnsi="Times New Roman"/>
          <w:color w:val="000000"/>
          <w:sz w:val="24"/>
          <w:szCs w:val="24"/>
        </w:rPr>
        <w:t xml:space="preserve">, </w:t>
      </w:r>
      <w:r w:rsidRPr="009A0525">
        <w:rPr>
          <w:rFonts w:ascii="Times New Roman" w:hAnsi="Times New Roman"/>
          <w:color w:val="000000"/>
          <w:sz w:val="24"/>
          <w:szCs w:val="24"/>
        </w:rPr>
        <w:t>предусмотренных настоящим Договором банковских услуг, законодательством К</w:t>
      </w:r>
      <w:r w:rsidRPr="009A0525">
        <w:rPr>
          <w:rFonts w:ascii="Times New Roman" w:hAnsi="Times New Roman"/>
          <w:color w:val="000000"/>
          <w:sz w:val="24"/>
          <w:szCs w:val="24"/>
          <w:lang w:val="ky-KG"/>
        </w:rPr>
        <w:t xml:space="preserve">ыргызской </w:t>
      </w:r>
      <w:r w:rsidRPr="009A0525">
        <w:rPr>
          <w:rFonts w:ascii="Times New Roman" w:hAnsi="Times New Roman"/>
          <w:color w:val="000000"/>
          <w:sz w:val="24"/>
          <w:szCs w:val="24"/>
        </w:rPr>
        <w:t>Р</w:t>
      </w:r>
      <w:r w:rsidRPr="009A0525">
        <w:rPr>
          <w:rFonts w:ascii="Times New Roman" w:hAnsi="Times New Roman"/>
          <w:color w:val="000000"/>
          <w:sz w:val="24"/>
          <w:szCs w:val="24"/>
          <w:lang w:val="ky-KG"/>
        </w:rPr>
        <w:t>еспублики</w:t>
      </w:r>
      <w:r w:rsidRPr="009A0525">
        <w:rPr>
          <w:rFonts w:ascii="Times New Roman" w:hAnsi="Times New Roman"/>
          <w:color w:val="000000"/>
          <w:sz w:val="24"/>
          <w:szCs w:val="24"/>
        </w:rPr>
        <w:t xml:space="preserve"> и применяемыми в банковской практике обычаями делового оборота</w:t>
      </w:r>
      <w:r w:rsidR="000E5940" w:rsidRPr="009A0525">
        <w:rPr>
          <w:rFonts w:ascii="Times New Roman" w:hAnsi="Times New Roman"/>
          <w:color w:val="000000"/>
          <w:sz w:val="24"/>
          <w:szCs w:val="24"/>
        </w:rPr>
        <w:t xml:space="preserve">.  </w:t>
      </w:r>
      <w:r w:rsidR="000E5940" w:rsidRPr="009A0525">
        <w:rPr>
          <w:rFonts w:ascii="Times New Roman" w:hAnsi="Times New Roman"/>
          <w:sz w:val="24"/>
          <w:szCs w:val="24"/>
        </w:rPr>
        <w:t xml:space="preserve">Банковские счета предназначены для </w:t>
      </w:r>
      <w:r w:rsidR="008124F7" w:rsidRPr="009A0525">
        <w:rPr>
          <w:rFonts w:ascii="Times New Roman" w:hAnsi="Times New Roman"/>
          <w:sz w:val="24"/>
          <w:szCs w:val="24"/>
        </w:rPr>
        <w:t xml:space="preserve">сбережения и накопления средств, </w:t>
      </w:r>
      <w:r w:rsidR="000E5940" w:rsidRPr="009A0525">
        <w:rPr>
          <w:rFonts w:ascii="Times New Roman" w:hAnsi="Times New Roman"/>
          <w:sz w:val="24"/>
          <w:szCs w:val="24"/>
        </w:rPr>
        <w:t>проведения платежей и расчетов</w:t>
      </w:r>
      <w:r w:rsidR="00526228" w:rsidRPr="009A0525">
        <w:rPr>
          <w:rFonts w:ascii="Times New Roman" w:hAnsi="Times New Roman"/>
          <w:sz w:val="24"/>
          <w:szCs w:val="24"/>
        </w:rPr>
        <w:t>,</w:t>
      </w:r>
      <w:r w:rsidR="000E5940" w:rsidRPr="009A0525">
        <w:rPr>
          <w:rFonts w:ascii="Times New Roman" w:hAnsi="Times New Roman"/>
          <w:sz w:val="24"/>
          <w:szCs w:val="24"/>
        </w:rPr>
        <w:t xml:space="preserve"> и подразделяются </w:t>
      </w:r>
      <w:r w:rsidR="00435EF2" w:rsidRPr="009A0525">
        <w:rPr>
          <w:rFonts w:ascii="Times New Roman" w:hAnsi="Times New Roman"/>
          <w:sz w:val="24"/>
          <w:szCs w:val="24"/>
        </w:rPr>
        <w:t xml:space="preserve">в том числе </w:t>
      </w:r>
      <w:r w:rsidR="000E5940" w:rsidRPr="009A0525">
        <w:rPr>
          <w:rFonts w:ascii="Times New Roman" w:hAnsi="Times New Roman"/>
          <w:sz w:val="24"/>
          <w:szCs w:val="24"/>
        </w:rPr>
        <w:t xml:space="preserve">на: </w:t>
      </w:r>
    </w:p>
    <w:p w14:paraId="4F4F0F5E" w14:textId="5003EB5D" w:rsidR="00000161" w:rsidRPr="009A0525" w:rsidRDefault="00202E0B" w:rsidP="00227A7D">
      <w:pPr>
        <w:widowControl w:val="0"/>
        <w:tabs>
          <w:tab w:val="left" w:pos="0"/>
        </w:tabs>
        <w:spacing w:after="0" w:line="240" w:lineRule="auto"/>
        <w:ind w:right="-59" w:firstLine="284"/>
        <w:jc w:val="both"/>
        <w:rPr>
          <w:rFonts w:ascii="Times New Roman" w:hAnsi="Times New Roman"/>
          <w:color w:val="000000"/>
          <w:sz w:val="24"/>
          <w:szCs w:val="24"/>
        </w:rPr>
      </w:pPr>
      <w:r w:rsidRPr="009A0525">
        <w:rPr>
          <w:rFonts w:ascii="Times New Roman" w:hAnsi="Times New Roman"/>
          <w:color w:val="000000"/>
          <w:sz w:val="24"/>
          <w:szCs w:val="24"/>
        </w:rPr>
        <w:tab/>
      </w:r>
      <w:r w:rsidR="000E5940" w:rsidRPr="009A0525">
        <w:rPr>
          <w:rFonts w:ascii="Times New Roman" w:hAnsi="Times New Roman"/>
          <w:color w:val="000000"/>
          <w:sz w:val="24"/>
          <w:szCs w:val="24"/>
        </w:rPr>
        <w:t>– расчетные (текущие) счета</w:t>
      </w:r>
      <w:r w:rsidR="00F72D7E" w:rsidRPr="009A0525">
        <w:rPr>
          <w:rFonts w:ascii="Times New Roman" w:hAnsi="Times New Roman"/>
          <w:color w:val="000000"/>
          <w:sz w:val="24"/>
          <w:szCs w:val="24"/>
        </w:rPr>
        <w:t>;</w:t>
      </w:r>
    </w:p>
    <w:p w14:paraId="04EE6F7C" w14:textId="7DC3756E" w:rsidR="000E5940" w:rsidRPr="009A0525" w:rsidRDefault="00202E0B" w:rsidP="00227A7D">
      <w:pPr>
        <w:widowControl w:val="0"/>
        <w:tabs>
          <w:tab w:val="left" w:pos="0"/>
        </w:tabs>
        <w:spacing w:after="0" w:line="240" w:lineRule="auto"/>
        <w:ind w:right="-59" w:firstLine="284"/>
        <w:jc w:val="both"/>
        <w:rPr>
          <w:rFonts w:ascii="Times New Roman" w:hAnsi="Times New Roman"/>
          <w:color w:val="000000"/>
          <w:sz w:val="24"/>
          <w:szCs w:val="24"/>
        </w:rPr>
      </w:pPr>
      <w:r w:rsidRPr="009A0525">
        <w:rPr>
          <w:rFonts w:ascii="Times New Roman" w:hAnsi="Times New Roman"/>
          <w:color w:val="000000"/>
          <w:sz w:val="24"/>
          <w:szCs w:val="24"/>
        </w:rPr>
        <w:tab/>
      </w:r>
      <w:r w:rsidR="000E5940" w:rsidRPr="009A0525">
        <w:rPr>
          <w:rFonts w:ascii="Times New Roman" w:hAnsi="Times New Roman"/>
          <w:color w:val="000000"/>
          <w:sz w:val="24"/>
          <w:szCs w:val="24"/>
        </w:rPr>
        <w:t>– специальные счета;</w:t>
      </w:r>
    </w:p>
    <w:p w14:paraId="55F02BC0" w14:textId="13B52F48" w:rsidR="000E5940" w:rsidRPr="009A0525" w:rsidRDefault="00202E0B" w:rsidP="00227A7D">
      <w:pPr>
        <w:widowControl w:val="0"/>
        <w:tabs>
          <w:tab w:val="left" w:pos="0"/>
        </w:tabs>
        <w:spacing w:after="0" w:line="240" w:lineRule="auto"/>
        <w:ind w:right="-59" w:firstLine="284"/>
        <w:jc w:val="both"/>
        <w:rPr>
          <w:rFonts w:ascii="Times New Roman" w:hAnsi="Times New Roman"/>
          <w:color w:val="000000"/>
          <w:sz w:val="24"/>
          <w:szCs w:val="24"/>
        </w:rPr>
      </w:pPr>
      <w:r w:rsidRPr="009A0525">
        <w:rPr>
          <w:rFonts w:ascii="Times New Roman" w:hAnsi="Times New Roman"/>
          <w:color w:val="000000"/>
          <w:sz w:val="24"/>
          <w:szCs w:val="24"/>
        </w:rPr>
        <w:tab/>
      </w:r>
      <w:r w:rsidR="00EC57E5" w:rsidRPr="009A0525">
        <w:rPr>
          <w:rFonts w:ascii="Times New Roman" w:hAnsi="Times New Roman"/>
          <w:color w:val="000000"/>
          <w:sz w:val="24"/>
          <w:szCs w:val="24"/>
        </w:rPr>
        <w:t>–</w:t>
      </w:r>
      <w:r w:rsidR="000E5940" w:rsidRPr="009A0525">
        <w:rPr>
          <w:rFonts w:ascii="Times New Roman" w:hAnsi="Times New Roman"/>
          <w:color w:val="000000"/>
          <w:sz w:val="24"/>
          <w:szCs w:val="24"/>
        </w:rPr>
        <w:t xml:space="preserve"> счета по банковским вкладам (депозитам)</w:t>
      </w:r>
      <w:r w:rsidR="0034653B" w:rsidRPr="009A0525">
        <w:rPr>
          <w:rFonts w:ascii="Times New Roman" w:hAnsi="Times New Roman"/>
          <w:color w:val="000000"/>
          <w:sz w:val="24"/>
          <w:szCs w:val="24"/>
        </w:rPr>
        <w:t>.</w:t>
      </w:r>
    </w:p>
    <w:p w14:paraId="5C37DF2D" w14:textId="74A6B721" w:rsidR="00CA18F5" w:rsidRPr="009A0525" w:rsidRDefault="00CA18F5" w:rsidP="00227A7D">
      <w:pPr>
        <w:pStyle w:val="af1"/>
        <w:widowControl w:val="0"/>
        <w:numPr>
          <w:ilvl w:val="0"/>
          <w:numId w:val="11"/>
        </w:numPr>
        <w:tabs>
          <w:tab w:val="left" w:pos="0"/>
        </w:tabs>
        <w:spacing w:after="0" w:line="240" w:lineRule="auto"/>
        <w:ind w:left="567" w:right="-59" w:hanging="567"/>
        <w:jc w:val="both"/>
        <w:rPr>
          <w:rFonts w:ascii="Times New Roman" w:hAnsi="Times New Roman"/>
          <w:color w:val="000000"/>
          <w:sz w:val="28"/>
          <w:szCs w:val="24"/>
        </w:rPr>
      </w:pPr>
      <w:r w:rsidRPr="009A0525">
        <w:rPr>
          <w:rFonts w:ascii="Times New Roman" w:hAnsi="Times New Roman"/>
          <w:b/>
          <w:sz w:val="24"/>
        </w:rPr>
        <w:t>Банковский ограниченный счет</w:t>
      </w:r>
      <w:r w:rsidRPr="009A0525">
        <w:rPr>
          <w:rFonts w:ascii="Times New Roman" w:hAnsi="Times New Roman"/>
          <w:sz w:val="24"/>
        </w:rPr>
        <w:t xml:space="preserve"> – это счет с установленными ограничениями и лимитами согласно </w:t>
      </w:r>
      <w:r w:rsidR="00C93475" w:rsidRPr="009A0525">
        <w:rPr>
          <w:rFonts w:ascii="Times New Roman" w:hAnsi="Times New Roman"/>
          <w:sz w:val="24"/>
        </w:rPr>
        <w:t>Порядку идентификации и верификации Клиентов,</w:t>
      </w:r>
      <w:r w:rsidRPr="009A0525">
        <w:rPr>
          <w:rFonts w:ascii="Times New Roman" w:hAnsi="Times New Roman"/>
          <w:sz w:val="24"/>
        </w:rPr>
        <w:t xml:space="preserve"> в удаленном режиме, согласно нормативно-правовым актам </w:t>
      </w:r>
      <w:r w:rsidR="00E31A8E" w:rsidRPr="009A0525">
        <w:rPr>
          <w:rFonts w:ascii="Times New Roman" w:hAnsi="Times New Roman"/>
          <w:sz w:val="24"/>
        </w:rPr>
        <w:t>Кыргызской Республики, внутренним актам Банка</w:t>
      </w:r>
      <w:r w:rsidRPr="009A0525">
        <w:rPr>
          <w:rFonts w:ascii="Times New Roman" w:hAnsi="Times New Roman"/>
          <w:sz w:val="24"/>
        </w:rPr>
        <w:t>.</w:t>
      </w:r>
    </w:p>
    <w:p w14:paraId="270D6FE1" w14:textId="77777777" w:rsidR="00000161" w:rsidRPr="009A0525" w:rsidRDefault="00F72D7E" w:rsidP="00227A7D">
      <w:pPr>
        <w:pStyle w:val="af1"/>
        <w:widowControl w:val="0"/>
        <w:numPr>
          <w:ilvl w:val="0"/>
          <w:numId w:val="11"/>
        </w:numPr>
        <w:tabs>
          <w:tab w:val="left" w:pos="0"/>
        </w:tabs>
        <w:spacing w:after="0" w:line="240" w:lineRule="auto"/>
        <w:ind w:left="567" w:right="-59" w:hanging="567"/>
        <w:jc w:val="both"/>
        <w:rPr>
          <w:rFonts w:ascii="Times New Roman" w:hAnsi="Times New Roman"/>
          <w:color w:val="000000"/>
          <w:sz w:val="24"/>
          <w:szCs w:val="24"/>
        </w:rPr>
      </w:pPr>
      <w:r w:rsidRPr="009A0525">
        <w:rPr>
          <w:rFonts w:ascii="Times New Roman" w:hAnsi="Times New Roman"/>
          <w:b/>
          <w:color w:val="000000"/>
          <w:sz w:val="24"/>
          <w:szCs w:val="24"/>
        </w:rPr>
        <w:t>Банковская платежная карта (</w:t>
      </w:r>
      <w:r w:rsidRPr="009A0525">
        <w:rPr>
          <w:rFonts w:ascii="Times New Roman" w:hAnsi="Times New Roman"/>
          <w:b/>
          <w:color w:val="000000"/>
          <w:sz w:val="24"/>
          <w:szCs w:val="24"/>
          <w:lang w:val="ky-KG"/>
        </w:rPr>
        <w:t>платежная к</w:t>
      </w:r>
      <w:r w:rsidRPr="009A0525">
        <w:rPr>
          <w:rFonts w:ascii="Times New Roman" w:hAnsi="Times New Roman"/>
          <w:b/>
          <w:color w:val="000000"/>
          <w:sz w:val="24"/>
          <w:szCs w:val="24"/>
        </w:rPr>
        <w:t>арта</w:t>
      </w:r>
      <w:r w:rsidRPr="009A0525">
        <w:rPr>
          <w:rFonts w:ascii="Times New Roman" w:hAnsi="Times New Roman"/>
          <w:b/>
          <w:color w:val="000000"/>
          <w:sz w:val="24"/>
          <w:szCs w:val="24"/>
          <w:lang w:val="ky-KG"/>
        </w:rPr>
        <w:t>, карта</w:t>
      </w:r>
      <w:r w:rsidRPr="009A0525">
        <w:rPr>
          <w:rFonts w:ascii="Times New Roman" w:hAnsi="Times New Roman"/>
          <w:b/>
          <w:color w:val="000000"/>
          <w:sz w:val="24"/>
          <w:szCs w:val="24"/>
        </w:rPr>
        <w:t xml:space="preserve">) </w:t>
      </w:r>
      <w:r w:rsidRPr="009A0525">
        <w:rPr>
          <w:rFonts w:ascii="Times New Roman" w:hAnsi="Times New Roman"/>
          <w:color w:val="000000"/>
          <w:sz w:val="24"/>
          <w:szCs w:val="24"/>
        </w:rPr>
        <w:t xml:space="preserve">– платежный инструмент, используемый при проведении расчетов при покупке товаров, услуг, получении наличных денег в национальной и иностранной валютах, осуществлении денежных </w:t>
      </w:r>
      <w:r w:rsidRPr="009A0525">
        <w:rPr>
          <w:rFonts w:ascii="Times New Roman" w:hAnsi="Times New Roman"/>
          <w:color w:val="000000"/>
          <w:sz w:val="24"/>
          <w:szCs w:val="24"/>
        </w:rPr>
        <w:lastRenderedPageBreak/>
        <w:t>переводов, а также для расчетов в форме электронных денег через терминалы, банкоматы или иные устройства (периферийные устройства)</w:t>
      </w:r>
      <w:r w:rsidRPr="009A0525">
        <w:rPr>
          <w:rFonts w:ascii="Times New Roman" w:hAnsi="Times New Roman"/>
          <w:color w:val="000000"/>
          <w:sz w:val="24"/>
          <w:szCs w:val="24"/>
          <w:lang w:val="ky-KG"/>
        </w:rPr>
        <w:t>, систем ДБО</w:t>
      </w:r>
      <w:r w:rsidRPr="009A0525">
        <w:rPr>
          <w:rFonts w:ascii="Times New Roman" w:hAnsi="Times New Roman"/>
          <w:color w:val="000000"/>
          <w:sz w:val="24"/>
          <w:szCs w:val="24"/>
        </w:rPr>
        <w:t>;</w:t>
      </w:r>
    </w:p>
    <w:p w14:paraId="4989BF56" w14:textId="77777777" w:rsidR="00933E6B" w:rsidRPr="009A0525" w:rsidRDefault="00933E6B" w:rsidP="00227A7D">
      <w:pPr>
        <w:pStyle w:val="af1"/>
        <w:widowControl w:val="0"/>
        <w:numPr>
          <w:ilvl w:val="0"/>
          <w:numId w:val="11"/>
        </w:numPr>
        <w:tabs>
          <w:tab w:val="left" w:pos="0"/>
        </w:tabs>
        <w:spacing w:after="0" w:line="240" w:lineRule="auto"/>
        <w:ind w:left="567" w:right="-59" w:hanging="567"/>
        <w:jc w:val="both"/>
        <w:rPr>
          <w:rFonts w:ascii="Times New Roman" w:hAnsi="Times New Roman"/>
          <w:color w:val="000000"/>
          <w:sz w:val="24"/>
          <w:szCs w:val="24"/>
        </w:rPr>
      </w:pPr>
      <w:r w:rsidRPr="009A0525">
        <w:rPr>
          <w:rStyle w:val="rvts578343"/>
          <w:rFonts w:ascii="Times New Roman" w:hAnsi="Times New Roman"/>
          <w:b/>
          <w:bCs/>
          <w:color w:val="000000"/>
          <w:sz w:val="24"/>
          <w:szCs w:val="24"/>
          <w:shd w:val="clear" w:color="auto" w:fill="FFFFFF"/>
        </w:rPr>
        <w:t>Банкомат (ATM - Automated teller machine)</w:t>
      </w:r>
      <w:r w:rsidRPr="009A0525">
        <w:rPr>
          <w:rStyle w:val="rvts478343"/>
          <w:rFonts w:ascii="Times New Roman" w:hAnsi="Times New Roman"/>
          <w:color w:val="000000"/>
          <w:sz w:val="24"/>
          <w:szCs w:val="24"/>
          <w:shd w:val="clear" w:color="auto" w:fill="FFFFFF"/>
        </w:rPr>
        <w:t> - аппаратно-программный комплекс, предназначенный для выдачи и/или приема наличных денежных средств, получения информации по совершенным транзакциям и совершения других операций с использованием карты или других инструментов дистанционного обслуживания. </w:t>
      </w:r>
    </w:p>
    <w:p w14:paraId="447E33B6" w14:textId="77777777" w:rsidR="00000161" w:rsidRPr="009A0525" w:rsidRDefault="00F72D7E" w:rsidP="00227A7D">
      <w:pPr>
        <w:pStyle w:val="af1"/>
        <w:widowControl w:val="0"/>
        <w:numPr>
          <w:ilvl w:val="0"/>
          <w:numId w:val="11"/>
        </w:numPr>
        <w:tabs>
          <w:tab w:val="left" w:pos="0"/>
        </w:tabs>
        <w:spacing w:after="0" w:line="240" w:lineRule="auto"/>
        <w:ind w:left="567" w:right="-59" w:hanging="567"/>
        <w:jc w:val="both"/>
        <w:rPr>
          <w:rFonts w:ascii="Times New Roman" w:hAnsi="Times New Roman"/>
          <w:color w:val="000000"/>
          <w:sz w:val="24"/>
          <w:szCs w:val="24"/>
        </w:rPr>
      </w:pPr>
      <w:bookmarkStart w:id="6" w:name="_page_8_0"/>
      <w:r w:rsidRPr="009A0525">
        <w:rPr>
          <w:rFonts w:ascii="Times New Roman" w:hAnsi="Times New Roman"/>
          <w:b/>
          <w:color w:val="000000"/>
          <w:sz w:val="24"/>
          <w:szCs w:val="24"/>
        </w:rPr>
        <w:t>Бенефициарный владелец</w:t>
      </w:r>
      <w:r w:rsidRPr="009A0525">
        <w:rPr>
          <w:rFonts w:ascii="Times New Roman" w:hAnsi="Times New Roman"/>
          <w:color w:val="000000"/>
          <w:sz w:val="24"/>
          <w:szCs w:val="24"/>
        </w:rPr>
        <w:t xml:space="preserve"> – физическое(-ие) лицо(-а), которое(-ые) в конечном итоге (через цепочку владения и контроля) прямо или косвенно (через третьих лиц) владеет правом собственности или контролирует Клиента либо физическое лицо, от имени или в интересах которого совершается операция (сделка);</w:t>
      </w:r>
    </w:p>
    <w:p w14:paraId="3892B56B" w14:textId="77777777" w:rsidR="00000161" w:rsidRPr="009A0525" w:rsidRDefault="00F72D7E" w:rsidP="00227A7D">
      <w:pPr>
        <w:pStyle w:val="af1"/>
        <w:widowControl w:val="0"/>
        <w:numPr>
          <w:ilvl w:val="0"/>
          <w:numId w:val="11"/>
        </w:numPr>
        <w:tabs>
          <w:tab w:val="left" w:pos="0"/>
        </w:tabs>
        <w:spacing w:after="0" w:line="240" w:lineRule="auto"/>
        <w:ind w:left="567" w:right="-59" w:hanging="567"/>
        <w:jc w:val="both"/>
        <w:rPr>
          <w:rFonts w:ascii="Times New Roman" w:hAnsi="Times New Roman"/>
          <w:color w:val="000000"/>
          <w:sz w:val="24"/>
          <w:szCs w:val="24"/>
        </w:rPr>
      </w:pPr>
      <w:r w:rsidRPr="009A0525">
        <w:rPr>
          <w:rStyle w:val="apple-style-span"/>
          <w:rFonts w:ascii="Times New Roman" w:hAnsi="Times New Roman"/>
          <w:b/>
          <w:sz w:val="24"/>
          <w:szCs w:val="24"/>
        </w:rPr>
        <w:t xml:space="preserve">Блокирование </w:t>
      </w:r>
      <w:r w:rsidRPr="009A0525">
        <w:rPr>
          <w:rStyle w:val="apple-style-span"/>
          <w:rFonts w:ascii="Times New Roman" w:hAnsi="Times New Roman"/>
          <w:b/>
          <w:sz w:val="24"/>
          <w:szCs w:val="24"/>
          <w:lang w:val="ky-KG"/>
        </w:rPr>
        <w:t>платежной к</w:t>
      </w:r>
      <w:r w:rsidRPr="009A0525">
        <w:rPr>
          <w:rStyle w:val="apple-style-span"/>
          <w:rFonts w:ascii="Times New Roman" w:hAnsi="Times New Roman"/>
          <w:b/>
          <w:sz w:val="24"/>
          <w:szCs w:val="24"/>
        </w:rPr>
        <w:t>арты</w:t>
      </w:r>
      <w:r w:rsidRPr="009A0525">
        <w:rPr>
          <w:rStyle w:val="apple-style-span"/>
          <w:rFonts w:ascii="Times New Roman" w:hAnsi="Times New Roman"/>
          <w:sz w:val="24"/>
          <w:szCs w:val="24"/>
        </w:rPr>
        <w:t xml:space="preserve"> – принятие Банком мер, приостанавливающих или прекращающих возможность проведения карточных операций</w:t>
      </w:r>
      <w:r w:rsidRPr="009A0525">
        <w:rPr>
          <w:rStyle w:val="apple-style-span"/>
          <w:rFonts w:ascii="Times New Roman" w:hAnsi="Times New Roman"/>
          <w:sz w:val="24"/>
          <w:szCs w:val="24"/>
          <w:lang w:val="ky-KG"/>
        </w:rPr>
        <w:t>/транзакций</w:t>
      </w:r>
      <w:r w:rsidR="00606C9F" w:rsidRPr="009A0525">
        <w:rPr>
          <w:rStyle w:val="apple-style-span"/>
          <w:rFonts w:ascii="Times New Roman" w:hAnsi="Times New Roman"/>
          <w:sz w:val="24"/>
          <w:szCs w:val="24"/>
          <w:lang w:val="ky-KG"/>
        </w:rPr>
        <w:t>.</w:t>
      </w:r>
    </w:p>
    <w:p w14:paraId="6F469DB7" w14:textId="77777777" w:rsidR="00000161" w:rsidRPr="009A0525" w:rsidRDefault="00F72D7E" w:rsidP="00227A7D">
      <w:pPr>
        <w:pStyle w:val="af1"/>
        <w:widowControl w:val="0"/>
        <w:numPr>
          <w:ilvl w:val="0"/>
          <w:numId w:val="11"/>
        </w:numPr>
        <w:tabs>
          <w:tab w:val="left" w:pos="0"/>
        </w:tabs>
        <w:spacing w:after="0" w:line="240" w:lineRule="auto"/>
        <w:ind w:left="567" w:right="-59" w:hanging="567"/>
        <w:jc w:val="both"/>
        <w:rPr>
          <w:rFonts w:ascii="Times New Roman" w:hAnsi="Times New Roman"/>
          <w:color w:val="000000"/>
          <w:sz w:val="24"/>
          <w:szCs w:val="24"/>
        </w:rPr>
      </w:pPr>
      <w:r w:rsidRPr="009A0525">
        <w:rPr>
          <w:rFonts w:ascii="Times New Roman" w:hAnsi="Times New Roman"/>
          <w:b/>
          <w:color w:val="000000"/>
          <w:sz w:val="24"/>
          <w:szCs w:val="24"/>
        </w:rPr>
        <w:t xml:space="preserve">Верификация </w:t>
      </w:r>
      <w:r w:rsidRPr="009A0525">
        <w:rPr>
          <w:rFonts w:ascii="Times New Roman" w:hAnsi="Times New Roman"/>
          <w:color w:val="000000"/>
          <w:sz w:val="24"/>
          <w:szCs w:val="24"/>
        </w:rPr>
        <w:t>– процедура проверки идентификационных данных Клиента и (или) Бенефициарного владельца;</w:t>
      </w:r>
    </w:p>
    <w:p w14:paraId="031D5924" w14:textId="16B25A6C" w:rsidR="00000161" w:rsidRPr="009A0525" w:rsidRDefault="00F72D7E" w:rsidP="00227A7D">
      <w:pPr>
        <w:pStyle w:val="af1"/>
        <w:widowControl w:val="0"/>
        <w:numPr>
          <w:ilvl w:val="0"/>
          <w:numId w:val="11"/>
        </w:numPr>
        <w:tabs>
          <w:tab w:val="left" w:pos="0"/>
        </w:tabs>
        <w:spacing w:after="0" w:line="240" w:lineRule="auto"/>
        <w:ind w:left="567" w:right="-59" w:hanging="567"/>
        <w:jc w:val="both"/>
        <w:rPr>
          <w:rFonts w:ascii="Times New Roman" w:hAnsi="Times New Roman"/>
          <w:color w:val="000000"/>
          <w:sz w:val="24"/>
          <w:szCs w:val="24"/>
        </w:rPr>
      </w:pPr>
      <w:r w:rsidRPr="009A0525">
        <w:rPr>
          <w:rFonts w:ascii="Times New Roman" w:hAnsi="Times New Roman"/>
          <w:b/>
          <w:color w:val="000000"/>
          <w:sz w:val="24"/>
          <w:szCs w:val="24"/>
        </w:rPr>
        <w:t>Вкладчик</w:t>
      </w:r>
      <w:r w:rsidRPr="009A0525">
        <w:rPr>
          <w:rFonts w:ascii="Times New Roman" w:hAnsi="Times New Roman"/>
          <w:color w:val="000000"/>
          <w:sz w:val="24"/>
          <w:szCs w:val="24"/>
        </w:rPr>
        <w:t xml:space="preserve"> – это лицо, которое внесло денежную сумму в Банк или на имя которого поступила денежная сумма в Банке от третьего лица в </w:t>
      </w:r>
      <w:r w:rsidRPr="009A0525">
        <w:rPr>
          <w:rFonts w:ascii="Times New Roman" w:hAnsi="Times New Roman"/>
          <w:color w:val="000000"/>
          <w:sz w:val="24"/>
          <w:szCs w:val="24"/>
          <w:lang w:val="ky-KG"/>
        </w:rPr>
        <w:t>рамках</w:t>
      </w:r>
      <w:r w:rsidRPr="009A0525">
        <w:rPr>
          <w:rFonts w:ascii="Times New Roman" w:hAnsi="Times New Roman"/>
          <w:color w:val="000000"/>
          <w:sz w:val="24"/>
          <w:szCs w:val="24"/>
        </w:rPr>
        <w:t xml:space="preserve"> </w:t>
      </w:r>
      <w:r w:rsidR="008375C3" w:rsidRPr="009A0525">
        <w:rPr>
          <w:rFonts w:ascii="Times New Roman" w:hAnsi="Times New Roman"/>
          <w:color w:val="000000"/>
          <w:sz w:val="24"/>
          <w:szCs w:val="24"/>
        </w:rPr>
        <w:t xml:space="preserve">настоящего </w:t>
      </w:r>
      <w:r w:rsidRPr="009A0525">
        <w:rPr>
          <w:rFonts w:ascii="Times New Roman" w:hAnsi="Times New Roman"/>
          <w:color w:val="000000"/>
          <w:sz w:val="24"/>
          <w:szCs w:val="24"/>
        </w:rPr>
        <w:t>Договор</w:t>
      </w:r>
      <w:r w:rsidRPr="009A0525">
        <w:rPr>
          <w:rFonts w:ascii="Times New Roman" w:hAnsi="Times New Roman"/>
          <w:color w:val="000000"/>
          <w:sz w:val="24"/>
          <w:szCs w:val="24"/>
          <w:lang w:val="ky-KG"/>
        </w:rPr>
        <w:t>а банковских услуг</w:t>
      </w:r>
      <w:r w:rsidRPr="009A0525">
        <w:rPr>
          <w:rFonts w:ascii="Times New Roman" w:hAnsi="Times New Roman"/>
          <w:color w:val="000000"/>
          <w:sz w:val="24"/>
          <w:szCs w:val="24"/>
        </w:rPr>
        <w:t>;</w:t>
      </w:r>
    </w:p>
    <w:p w14:paraId="17F15DAC" w14:textId="485F2039" w:rsidR="00000161" w:rsidRPr="009A0525" w:rsidRDefault="00F72D7E" w:rsidP="00227A7D">
      <w:pPr>
        <w:pStyle w:val="af1"/>
        <w:widowControl w:val="0"/>
        <w:numPr>
          <w:ilvl w:val="0"/>
          <w:numId w:val="11"/>
        </w:numPr>
        <w:tabs>
          <w:tab w:val="left" w:pos="0"/>
        </w:tabs>
        <w:spacing w:after="0" w:line="240" w:lineRule="auto"/>
        <w:ind w:left="567" w:right="-59" w:hanging="567"/>
        <w:jc w:val="both"/>
        <w:rPr>
          <w:rFonts w:ascii="Times New Roman" w:hAnsi="Times New Roman"/>
          <w:color w:val="000000"/>
          <w:sz w:val="24"/>
          <w:szCs w:val="24"/>
        </w:rPr>
      </w:pPr>
      <w:r w:rsidRPr="009A0525">
        <w:rPr>
          <w:rFonts w:ascii="Times New Roman" w:hAnsi="Times New Roman"/>
          <w:b/>
          <w:color w:val="000000"/>
          <w:sz w:val="24"/>
          <w:szCs w:val="24"/>
        </w:rPr>
        <w:t>Вноситель</w:t>
      </w:r>
      <w:r w:rsidR="00E94E0B" w:rsidRPr="009A0525">
        <w:rPr>
          <w:rFonts w:ascii="Times New Roman" w:hAnsi="Times New Roman"/>
          <w:color w:val="000000"/>
          <w:sz w:val="24"/>
          <w:szCs w:val="24"/>
        </w:rPr>
        <w:t xml:space="preserve"> –</w:t>
      </w:r>
      <w:r w:rsidR="00AB5AB5" w:rsidRPr="009A0525">
        <w:rPr>
          <w:rFonts w:ascii="Times New Roman" w:hAnsi="Times New Roman"/>
          <w:color w:val="000000"/>
          <w:sz w:val="24"/>
          <w:szCs w:val="24"/>
        </w:rPr>
        <w:t xml:space="preserve"> лицо</w:t>
      </w:r>
      <w:r w:rsidRPr="009A0525">
        <w:rPr>
          <w:rFonts w:ascii="Times New Roman" w:hAnsi="Times New Roman"/>
          <w:color w:val="000000"/>
          <w:sz w:val="24"/>
          <w:szCs w:val="24"/>
        </w:rPr>
        <w:t>, пополняющее наличными вклад (депозит) и/или осуществляющее открытие срочного вклада (депозита) в пользу Вкладчика;</w:t>
      </w:r>
    </w:p>
    <w:p w14:paraId="21A34DAE" w14:textId="77777777" w:rsidR="00000161" w:rsidRPr="009A0525" w:rsidRDefault="00F72D7E" w:rsidP="00227A7D">
      <w:pPr>
        <w:pStyle w:val="af1"/>
        <w:widowControl w:val="0"/>
        <w:numPr>
          <w:ilvl w:val="0"/>
          <w:numId w:val="11"/>
        </w:numPr>
        <w:tabs>
          <w:tab w:val="left" w:pos="0"/>
        </w:tabs>
        <w:spacing w:after="0" w:line="240" w:lineRule="auto"/>
        <w:ind w:left="567" w:right="-59" w:hanging="567"/>
        <w:jc w:val="both"/>
        <w:rPr>
          <w:rFonts w:ascii="Times New Roman" w:hAnsi="Times New Roman"/>
          <w:color w:val="000000"/>
          <w:sz w:val="24"/>
          <w:szCs w:val="24"/>
        </w:rPr>
      </w:pPr>
      <w:r w:rsidRPr="009A0525">
        <w:rPr>
          <w:rFonts w:ascii="Times New Roman" w:hAnsi="Times New Roman"/>
          <w:b/>
          <w:color w:val="000000"/>
          <w:sz w:val="24"/>
          <w:szCs w:val="24"/>
        </w:rPr>
        <w:t>Выписка по банковскому счету</w:t>
      </w:r>
      <w:r w:rsidRPr="009A0525">
        <w:rPr>
          <w:rFonts w:ascii="Times New Roman" w:hAnsi="Times New Roman"/>
          <w:b/>
          <w:color w:val="000000"/>
          <w:sz w:val="24"/>
          <w:szCs w:val="24"/>
          <w:lang w:val="ky-KG"/>
        </w:rPr>
        <w:t>/карт-счету</w:t>
      </w:r>
      <w:r w:rsidRPr="009A0525">
        <w:rPr>
          <w:rFonts w:ascii="Times New Roman" w:hAnsi="Times New Roman"/>
          <w:color w:val="000000"/>
          <w:sz w:val="24"/>
          <w:szCs w:val="24"/>
        </w:rPr>
        <w:t xml:space="preserve"> – документ, </w:t>
      </w:r>
      <w:r w:rsidRPr="009A0525">
        <w:rPr>
          <w:rFonts w:ascii="Times New Roman" w:hAnsi="Times New Roman"/>
          <w:color w:val="000000"/>
          <w:sz w:val="24"/>
          <w:szCs w:val="24"/>
          <w:lang w:val="ky-KG"/>
        </w:rPr>
        <w:t>формируемый</w:t>
      </w:r>
      <w:r w:rsidRPr="009A0525">
        <w:rPr>
          <w:rFonts w:ascii="Times New Roman" w:hAnsi="Times New Roman"/>
          <w:color w:val="000000"/>
          <w:sz w:val="24"/>
          <w:szCs w:val="24"/>
        </w:rPr>
        <w:t xml:space="preserve"> Банком, в котором содержатся достоверные сведения об операциях, совершенных по банковскому счету</w:t>
      </w:r>
      <w:r w:rsidRPr="009A0525">
        <w:rPr>
          <w:rFonts w:ascii="Times New Roman" w:hAnsi="Times New Roman"/>
          <w:color w:val="000000"/>
          <w:sz w:val="24"/>
          <w:szCs w:val="24"/>
          <w:lang w:val="ky-KG"/>
        </w:rPr>
        <w:t>, вкладу (депозиту), карт-счету</w:t>
      </w:r>
      <w:r w:rsidRPr="009A0525">
        <w:rPr>
          <w:rFonts w:ascii="Times New Roman" w:hAnsi="Times New Roman"/>
          <w:color w:val="000000"/>
          <w:sz w:val="24"/>
          <w:szCs w:val="24"/>
        </w:rPr>
        <w:t>. Выписка может быть предоставлена в бумажном либо электронном виде;</w:t>
      </w:r>
    </w:p>
    <w:p w14:paraId="49E77AB6" w14:textId="0AD30EC3" w:rsidR="00E50E10" w:rsidRPr="009A0525" w:rsidRDefault="00F72D7E" w:rsidP="00227A7D">
      <w:pPr>
        <w:pStyle w:val="af1"/>
        <w:widowControl w:val="0"/>
        <w:numPr>
          <w:ilvl w:val="0"/>
          <w:numId w:val="11"/>
        </w:numPr>
        <w:tabs>
          <w:tab w:val="left" w:pos="0"/>
        </w:tabs>
        <w:spacing w:after="0" w:line="240" w:lineRule="auto"/>
        <w:ind w:left="567" w:right="-59" w:hanging="567"/>
        <w:jc w:val="both"/>
        <w:rPr>
          <w:rFonts w:ascii="Times New Roman" w:hAnsi="Times New Roman"/>
          <w:color w:val="000000"/>
          <w:sz w:val="24"/>
          <w:szCs w:val="24"/>
        </w:rPr>
      </w:pPr>
      <w:r w:rsidRPr="009A0525">
        <w:rPr>
          <w:rFonts w:ascii="Times New Roman" w:hAnsi="Times New Roman"/>
          <w:b/>
          <w:color w:val="000000"/>
          <w:sz w:val="24"/>
          <w:szCs w:val="24"/>
        </w:rPr>
        <w:t>Договор банковских услуг</w:t>
      </w:r>
      <w:r w:rsidRPr="009A0525">
        <w:rPr>
          <w:rFonts w:ascii="Times New Roman" w:hAnsi="Times New Roman"/>
          <w:color w:val="000000"/>
          <w:sz w:val="24"/>
          <w:szCs w:val="24"/>
        </w:rPr>
        <w:t xml:space="preserve"> –</w:t>
      </w:r>
      <w:r w:rsidRPr="009A0525">
        <w:rPr>
          <w:rFonts w:ascii="Times New Roman" w:hAnsi="Times New Roman"/>
          <w:color w:val="000000"/>
          <w:sz w:val="24"/>
          <w:szCs w:val="24"/>
          <w:lang w:val="ky-KG"/>
        </w:rPr>
        <w:t xml:space="preserve"> </w:t>
      </w:r>
      <w:r w:rsidR="00FF68DD" w:rsidRPr="009A0525">
        <w:rPr>
          <w:rFonts w:ascii="Times New Roman" w:hAnsi="Times New Roman"/>
          <w:color w:val="000000"/>
          <w:sz w:val="24"/>
          <w:szCs w:val="24"/>
          <w:lang w:val="ky-KG"/>
        </w:rPr>
        <w:t xml:space="preserve">настоящий </w:t>
      </w:r>
      <w:r w:rsidRPr="009A0525">
        <w:rPr>
          <w:rFonts w:ascii="Times New Roman" w:hAnsi="Times New Roman"/>
          <w:color w:val="000000"/>
          <w:sz w:val="24"/>
          <w:szCs w:val="24"/>
        </w:rPr>
        <w:t xml:space="preserve">Договор предоставления банковских услуг </w:t>
      </w:r>
      <w:r w:rsidR="00E94E0B" w:rsidRPr="009A0525">
        <w:rPr>
          <w:rFonts w:ascii="Times New Roman" w:hAnsi="Times New Roman"/>
          <w:color w:val="000000"/>
          <w:sz w:val="24"/>
          <w:szCs w:val="24"/>
        </w:rPr>
        <w:t>индивидуальн</w:t>
      </w:r>
      <w:r w:rsidR="00FF68DD" w:rsidRPr="009A0525">
        <w:rPr>
          <w:rFonts w:ascii="Times New Roman" w:hAnsi="Times New Roman"/>
          <w:color w:val="000000"/>
          <w:sz w:val="24"/>
          <w:szCs w:val="24"/>
        </w:rPr>
        <w:t>ым</w:t>
      </w:r>
      <w:r w:rsidR="00E94E0B" w:rsidRPr="009A0525">
        <w:rPr>
          <w:rFonts w:ascii="Times New Roman" w:hAnsi="Times New Roman"/>
          <w:color w:val="000000"/>
          <w:sz w:val="24"/>
          <w:szCs w:val="24"/>
        </w:rPr>
        <w:t xml:space="preserve"> предпринимател</w:t>
      </w:r>
      <w:r w:rsidR="00FF68DD" w:rsidRPr="009A0525">
        <w:rPr>
          <w:rFonts w:ascii="Times New Roman" w:hAnsi="Times New Roman"/>
          <w:color w:val="000000"/>
          <w:sz w:val="24"/>
          <w:szCs w:val="24"/>
        </w:rPr>
        <w:t>ям</w:t>
      </w:r>
      <w:r w:rsidRPr="009A0525">
        <w:rPr>
          <w:rFonts w:ascii="Times New Roman" w:hAnsi="Times New Roman"/>
          <w:color w:val="000000"/>
          <w:sz w:val="24"/>
          <w:szCs w:val="24"/>
        </w:rPr>
        <w:t xml:space="preserve"> </w:t>
      </w:r>
      <w:r w:rsidR="00E94E0B" w:rsidRPr="009A0525">
        <w:rPr>
          <w:rFonts w:ascii="Times New Roman" w:hAnsi="Times New Roman"/>
          <w:color w:val="000000"/>
          <w:sz w:val="24"/>
          <w:szCs w:val="24"/>
        </w:rPr>
        <w:t>Банка</w:t>
      </w:r>
      <w:r w:rsidRPr="009A0525">
        <w:rPr>
          <w:rFonts w:ascii="Times New Roman" w:hAnsi="Times New Roman"/>
          <w:color w:val="000000"/>
          <w:sz w:val="24"/>
          <w:szCs w:val="24"/>
        </w:rPr>
        <w:t>, заключаемый Клиент</w:t>
      </w:r>
      <w:r w:rsidR="00235152" w:rsidRPr="009A0525">
        <w:rPr>
          <w:rFonts w:ascii="Times New Roman" w:hAnsi="Times New Roman"/>
          <w:color w:val="000000"/>
          <w:sz w:val="24"/>
          <w:szCs w:val="24"/>
          <w:lang w:val="ky-KG"/>
        </w:rPr>
        <w:t>ом</w:t>
      </w:r>
      <w:r w:rsidRPr="009A0525">
        <w:rPr>
          <w:rFonts w:ascii="Times New Roman" w:hAnsi="Times New Roman"/>
          <w:color w:val="000000"/>
          <w:sz w:val="24"/>
          <w:szCs w:val="24"/>
        </w:rPr>
        <w:t xml:space="preserve"> </w:t>
      </w:r>
      <w:r w:rsidRPr="009A0525">
        <w:rPr>
          <w:rFonts w:ascii="Times New Roman" w:hAnsi="Times New Roman"/>
          <w:color w:val="000000"/>
          <w:sz w:val="24"/>
          <w:szCs w:val="24"/>
          <w:lang w:val="ky-KG"/>
        </w:rPr>
        <w:t xml:space="preserve">с </w:t>
      </w:r>
      <w:r w:rsidRPr="009A0525">
        <w:rPr>
          <w:rFonts w:ascii="Times New Roman" w:hAnsi="Times New Roman"/>
          <w:color w:val="000000"/>
          <w:sz w:val="24"/>
          <w:szCs w:val="24"/>
        </w:rPr>
        <w:t>Банком на условиях, установленных настоящей Публичной офертой;</w:t>
      </w:r>
    </w:p>
    <w:p w14:paraId="598183D5" w14:textId="4E433AD1" w:rsidR="00000161" w:rsidRPr="009A0525" w:rsidRDefault="00F72D7E" w:rsidP="00227A7D">
      <w:pPr>
        <w:pStyle w:val="af1"/>
        <w:widowControl w:val="0"/>
        <w:numPr>
          <w:ilvl w:val="0"/>
          <w:numId w:val="11"/>
        </w:numPr>
        <w:tabs>
          <w:tab w:val="left" w:pos="0"/>
        </w:tabs>
        <w:spacing w:after="0" w:line="240" w:lineRule="auto"/>
        <w:ind w:left="567" w:right="-59" w:hanging="567"/>
        <w:jc w:val="both"/>
        <w:rPr>
          <w:rFonts w:ascii="Times New Roman" w:hAnsi="Times New Roman"/>
          <w:color w:val="000000"/>
          <w:sz w:val="24"/>
          <w:szCs w:val="24"/>
        </w:rPr>
      </w:pPr>
      <w:r w:rsidRPr="009A0525">
        <w:rPr>
          <w:rStyle w:val="apple-style-span"/>
          <w:rFonts w:ascii="Times New Roman" w:hAnsi="Times New Roman"/>
          <w:b/>
          <w:sz w:val="24"/>
          <w:szCs w:val="24"/>
        </w:rPr>
        <w:t>Держатель платежной карты</w:t>
      </w:r>
      <w:r w:rsidRPr="009A0525">
        <w:rPr>
          <w:rStyle w:val="apple-style-span"/>
          <w:rFonts w:ascii="Times New Roman" w:hAnsi="Times New Roman"/>
          <w:b/>
          <w:sz w:val="24"/>
          <w:szCs w:val="24"/>
          <w:lang w:val="ky-KG"/>
        </w:rPr>
        <w:t xml:space="preserve"> </w:t>
      </w:r>
      <w:r w:rsidRPr="009A0525">
        <w:rPr>
          <w:rStyle w:val="apple-style-span"/>
          <w:rFonts w:ascii="Times New Roman" w:hAnsi="Times New Roman"/>
          <w:sz w:val="24"/>
          <w:szCs w:val="24"/>
        </w:rPr>
        <w:t xml:space="preserve">– Клиент Банка, </w:t>
      </w:r>
      <w:r w:rsidR="00E94E0B" w:rsidRPr="009A0525">
        <w:rPr>
          <w:rFonts w:ascii="Times New Roman" w:hAnsi="Times New Roman"/>
          <w:sz w:val="24"/>
          <w:szCs w:val="24"/>
        </w:rPr>
        <w:t>в том числе уполномоченное индивидуальным предпринимателем-владельцем счета</w:t>
      </w:r>
      <w:r w:rsidRPr="009A0525">
        <w:rPr>
          <w:rStyle w:val="apple-style-span"/>
          <w:rFonts w:ascii="Times New Roman" w:hAnsi="Times New Roman"/>
          <w:sz w:val="24"/>
          <w:szCs w:val="24"/>
        </w:rPr>
        <w:t xml:space="preserve">, </w:t>
      </w:r>
      <w:r w:rsidR="00E94E0B" w:rsidRPr="009A0525">
        <w:rPr>
          <w:rFonts w:ascii="Times New Roman" w:hAnsi="Times New Roman"/>
          <w:sz w:val="24"/>
          <w:szCs w:val="24"/>
        </w:rPr>
        <w:t>имеющего право совершать операции с использованием карты на основании договора с Банком.</w:t>
      </w:r>
    </w:p>
    <w:p w14:paraId="04345286" w14:textId="47BFB39C" w:rsidR="001028C1" w:rsidRPr="009A0525" w:rsidRDefault="001028C1" w:rsidP="001028C1">
      <w:pPr>
        <w:pStyle w:val="af1"/>
        <w:widowControl w:val="0"/>
        <w:numPr>
          <w:ilvl w:val="0"/>
          <w:numId w:val="11"/>
        </w:numPr>
        <w:tabs>
          <w:tab w:val="left" w:pos="0"/>
        </w:tabs>
        <w:spacing w:after="0" w:line="240" w:lineRule="auto"/>
        <w:ind w:left="567" w:right="-59" w:hanging="567"/>
        <w:jc w:val="both"/>
        <w:rPr>
          <w:rFonts w:ascii="Times New Roman" w:hAnsi="Times New Roman"/>
          <w:color w:val="000000"/>
          <w:sz w:val="24"/>
          <w:szCs w:val="24"/>
        </w:rPr>
      </w:pPr>
      <w:r w:rsidRPr="009A0525">
        <w:rPr>
          <w:rFonts w:ascii="Times New Roman" w:hAnsi="Times New Roman"/>
          <w:b/>
          <w:color w:val="000000"/>
          <w:sz w:val="24"/>
          <w:szCs w:val="24"/>
        </w:rPr>
        <w:t xml:space="preserve">Дистанционное банковское обслуживание </w:t>
      </w:r>
      <w:r w:rsidRPr="009A0525">
        <w:rPr>
          <w:rFonts w:ascii="Times New Roman" w:hAnsi="Times New Roman"/>
          <w:b/>
          <w:color w:val="000000"/>
          <w:sz w:val="24"/>
          <w:szCs w:val="24"/>
          <w:lang w:val="ky-KG"/>
        </w:rPr>
        <w:t xml:space="preserve">(ДБО) </w:t>
      </w:r>
      <w:r w:rsidRPr="009A0525">
        <w:rPr>
          <w:rFonts w:ascii="Times New Roman" w:hAnsi="Times New Roman"/>
          <w:color w:val="000000"/>
          <w:sz w:val="24"/>
          <w:szCs w:val="24"/>
        </w:rPr>
        <w:t>– способ предоставления услуг Банком на основании распоряжений, передаваемых Клиентом</w:t>
      </w:r>
      <w:r w:rsidRPr="009A0525">
        <w:rPr>
          <w:rFonts w:ascii="Times New Roman" w:hAnsi="Times New Roman"/>
          <w:color w:val="000000"/>
          <w:sz w:val="24"/>
          <w:szCs w:val="24"/>
          <w:lang w:val="ky-KG"/>
        </w:rPr>
        <w:t>,</w:t>
      </w:r>
      <w:r w:rsidRPr="009A0525">
        <w:rPr>
          <w:rFonts w:ascii="Times New Roman" w:hAnsi="Times New Roman"/>
          <w:color w:val="000000"/>
          <w:sz w:val="24"/>
          <w:szCs w:val="24"/>
        </w:rPr>
        <w:t xml:space="preserve"> удаленным/дистанционным способом с использованием систем удаленного дистанционного обслуживания;</w:t>
      </w:r>
    </w:p>
    <w:p w14:paraId="58AB6F8C" w14:textId="77777777" w:rsidR="00000161" w:rsidRPr="009A0525" w:rsidRDefault="00F72D7E" w:rsidP="00227A7D">
      <w:pPr>
        <w:pStyle w:val="af1"/>
        <w:widowControl w:val="0"/>
        <w:numPr>
          <w:ilvl w:val="0"/>
          <w:numId w:val="11"/>
        </w:numPr>
        <w:tabs>
          <w:tab w:val="left" w:pos="0"/>
        </w:tabs>
        <w:spacing w:after="0" w:line="240" w:lineRule="auto"/>
        <w:ind w:left="567" w:right="-59" w:hanging="567"/>
        <w:jc w:val="both"/>
        <w:rPr>
          <w:rFonts w:ascii="Times New Roman" w:hAnsi="Times New Roman"/>
          <w:color w:val="000000"/>
          <w:sz w:val="24"/>
          <w:szCs w:val="24"/>
        </w:rPr>
      </w:pPr>
      <w:r w:rsidRPr="009A0525">
        <w:rPr>
          <w:rFonts w:ascii="Times New Roman" w:hAnsi="Times New Roman"/>
          <w:b/>
          <w:color w:val="000000"/>
          <w:sz w:val="24"/>
          <w:szCs w:val="24"/>
        </w:rPr>
        <w:t>Доверенное лицо</w:t>
      </w:r>
      <w:r w:rsidRPr="009A0525">
        <w:rPr>
          <w:rFonts w:ascii="Times New Roman" w:hAnsi="Times New Roman"/>
          <w:color w:val="000000"/>
          <w:sz w:val="24"/>
          <w:szCs w:val="24"/>
        </w:rPr>
        <w:t xml:space="preserve"> – лицо, действующее на основании нотариально заверенной доверенности от имени, за счет и в пользу Клиента;</w:t>
      </w:r>
    </w:p>
    <w:p w14:paraId="43E340A6" w14:textId="7CFE5195" w:rsidR="00DA0AC8" w:rsidRPr="009A0525" w:rsidRDefault="00DA0AC8" w:rsidP="00227A7D">
      <w:pPr>
        <w:pStyle w:val="af1"/>
        <w:widowControl w:val="0"/>
        <w:numPr>
          <w:ilvl w:val="0"/>
          <w:numId w:val="11"/>
        </w:numPr>
        <w:tabs>
          <w:tab w:val="left" w:pos="0"/>
        </w:tabs>
        <w:spacing w:after="0" w:line="240" w:lineRule="auto"/>
        <w:ind w:left="567" w:right="-59" w:hanging="567"/>
        <w:jc w:val="both"/>
        <w:rPr>
          <w:rFonts w:ascii="Times New Roman" w:hAnsi="Times New Roman"/>
          <w:color w:val="000000"/>
          <w:sz w:val="24"/>
          <w:szCs w:val="24"/>
        </w:rPr>
      </w:pPr>
      <w:r w:rsidRPr="009A0525">
        <w:rPr>
          <w:rFonts w:ascii="Times New Roman" w:hAnsi="Times New Roman"/>
          <w:b/>
          <w:color w:val="000000"/>
          <w:sz w:val="24"/>
          <w:szCs w:val="24"/>
        </w:rPr>
        <w:t>Документ, удостоверяющий личность</w:t>
      </w:r>
      <w:r w:rsidRPr="009A0525">
        <w:rPr>
          <w:rFonts w:ascii="Times New Roman" w:hAnsi="Times New Roman"/>
          <w:color w:val="000000"/>
          <w:sz w:val="24"/>
          <w:szCs w:val="24"/>
        </w:rPr>
        <w:t xml:space="preserve"> – это документ оригинал с фотографией на бумажном носителе и/или </w:t>
      </w:r>
      <w:r w:rsidR="00D92471" w:rsidRPr="009A0525">
        <w:rPr>
          <w:rFonts w:ascii="Times New Roman" w:hAnsi="Times New Roman"/>
          <w:color w:val="000000"/>
          <w:sz w:val="24"/>
          <w:szCs w:val="24"/>
        </w:rPr>
        <w:t>документ в цифровом формате, полученный из государственных информационных систем</w:t>
      </w:r>
      <w:r w:rsidRPr="009A0525">
        <w:rPr>
          <w:rFonts w:ascii="Times New Roman" w:hAnsi="Times New Roman"/>
          <w:color w:val="000000"/>
          <w:sz w:val="24"/>
          <w:szCs w:val="24"/>
        </w:rPr>
        <w:t>, равнозначный по юридической силе оригиналу на бумажном носителе, применяемый для проведения идентификации клиента</w:t>
      </w:r>
      <w:r w:rsidR="005F7F90" w:rsidRPr="009A0525">
        <w:rPr>
          <w:rFonts w:ascii="Times New Roman" w:hAnsi="Times New Roman"/>
          <w:color w:val="000000"/>
          <w:sz w:val="24"/>
          <w:szCs w:val="24"/>
          <w:lang w:val="ky-KG"/>
        </w:rPr>
        <w:t>;</w:t>
      </w:r>
    </w:p>
    <w:p w14:paraId="438CAFDF" w14:textId="21E5354B" w:rsidR="001028C1" w:rsidRPr="009A0525" w:rsidRDefault="001028C1" w:rsidP="00227A7D">
      <w:pPr>
        <w:pStyle w:val="af1"/>
        <w:widowControl w:val="0"/>
        <w:numPr>
          <w:ilvl w:val="0"/>
          <w:numId w:val="11"/>
        </w:numPr>
        <w:tabs>
          <w:tab w:val="left" w:pos="0"/>
        </w:tabs>
        <w:spacing w:after="0" w:line="240" w:lineRule="auto"/>
        <w:ind w:left="567" w:right="-59" w:hanging="567"/>
        <w:jc w:val="both"/>
        <w:rPr>
          <w:rFonts w:ascii="Times New Roman" w:hAnsi="Times New Roman"/>
          <w:color w:val="000000"/>
          <w:sz w:val="24"/>
          <w:szCs w:val="24"/>
        </w:rPr>
      </w:pPr>
      <w:r w:rsidRPr="009A0525">
        <w:rPr>
          <w:rFonts w:ascii="Times New Roman" w:hAnsi="Times New Roman"/>
          <w:b/>
          <w:sz w:val="24"/>
          <w:szCs w:val="24"/>
        </w:rPr>
        <w:t>Документ, удостоверяющий личность (ДУЛ)</w:t>
      </w:r>
      <w:r w:rsidRPr="009A0525">
        <w:rPr>
          <w:rFonts w:ascii="Times New Roman" w:hAnsi="Times New Roman"/>
          <w:sz w:val="24"/>
          <w:szCs w:val="24"/>
        </w:rPr>
        <w:t xml:space="preserve"> – оригинал паспорта/оригинал другого документа, удостоверяющего личность в соответствии с законодательством Кыргызской Республики на бумажном носителе или в цифровом формате, полученный посредством Государственного портала электронных услуг или мобильного приложения "Тундук".</w:t>
      </w:r>
    </w:p>
    <w:p w14:paraId="0AB78CCE" w14:textId="28D552EA" w:rsidR="00A170E0" w:rsidRPr="009A0525" w:rsidRDefault="00A170E0" w:rsidP="00227A7D">
      <w:pPr>
        <w:pStyle w:val="af1"/>
        <w:widowControl w:val="0"/>
        <w:numPr>
          <w:ilvl w:val="0"/>
          <w:numId w:val="11"/>
        </w:numPr>
        <w:tabs>
          <w:tab w:val="left" w:pos="0"/>
        </w:tabs>
        <w:spacing w:after="0" w:line="240" w:lineRule="auto"/>
        <w:ind w:left="567" w:right="-59" w:hanging="567"/>
        <w:jc w:val="both"/>
        <w:rPr>
          <w:rFonts w:ascii="Times New Roman" w:hAnsi="Times New Roman"/>
          <w:color w:val="000000"/>
          <w:sz w:val="24"/>
          <w:szCs w:val="24"/>
        </w:rPr>
      </w:pPr>
      <w:r w:rsidRPr="009A0525">
        <w:rPr>
          <w:rFonts w:ascii="Times New Roman" w:hAnsi="Times New Roman"/>
          <w:b/>
          <w:color w:val="000000"/>
          <w:sz w:val="24"/>
          <w:szCs w:val="24"/>
          <w:lang w:val="ky-KG"/>
        </w:rPr>
        <w:t xml:space="preserve">Единая система идентификации (ЕСИ) </w:t>
      </w:r>
      <w:r w:rsidR="00906994" w:rsidRPr="009A0525">
        <w:rPr>
          <w:rFonts w:ascii="Times New Roman" w:hAnsi="Times New Roman"/>
          <w:color w:val="000000"/>
          <w:sz w:val="24"/>
          <w:szCs w:val="24"/>
        </w:rPr>
        <w:t>– это автоматизированная система, которая агрегирует методы идентификации</w:t>
      </w:r>
      <w:r w:rsidR="004E0D5F" w:rsidRPr="009A0525">
        <w:rPr>
          <w:rFonts w:ascii="Times New Roman" w:hAnsi="Times New Roman"/>
          <w:color w:val="000000"/>
          <w:sz w:val="24"/>
          <w:szCs w:val="24"/>
        </w:rPr>
        <w:t>, аутентификации</w:t>
      </w:r>
      <w:r w:rsidR="00906994" w:rsidRPr="009A0525">
        <w:rPr>
          <w:rFonts w:ascii="Times New Roman" w:hAnsi="Times New Roman"/>
          <w:color w:val="000000"/>
          <w:sz w:val="24"/>
          <w:szCs w:val="24"/>
        </w:rPr>
        <w:t xml:space="preserve"> и авторизации</w:t>
      </w:r>
      <w:r w:rsidR="00643ACE" w:rsidRPr="009A0525">
        <w:rPr>
          <w:rFonts w:ascii="Times New Roman" w:hAnsi="Times New Roman"/>
          <w:color w:val="000000"/>
          <w:sz w:val="24"/>
          <w:szCs w:val="24"/>
        </w:rPr>
        <w:t>, предназначенная для обеспечения санкционированного доступа к информации, содержащейся в государственных, муниципальных и иных информационных системах</w:t>
      </w:r>
      <w:r w:rsidR="00906994" w:rsidRPr="009A0525">
        <w:rPr>
          <w:rFonts w:ascii="Times New Roman" w:hAnsi="Times New Roman"/>
          <w:color w:val="000000"/>
          <w:sz w:val="24"/>
          <w:szCs w:val="24"/>
        </w:rPr>
        <w:t>,</w:t>
      </w:r>
      <w:r w:rsidR="00643ACE" w:rsidRPr="009A0525">
        <w:rPr>
          <w:rFonts w:ascii="Times New Roman" w:hAnsi="Times New Roman"/>
          <w:color w:val="000000"/>
          <w:sz w:val="24"/>
          <w:szCs w:val="24"/>
          <w:lang w:val="ky-KG"/>
        </w:rPr>
        <w:t xml:space="preserve"> </w:t>
      </w:r>
      <w:r w:rsidR="00906994" w:rsidRPr="009A0525">
        <w:rPr>
          <w:rFonts w:ascii="Times New Roman" w:hAnsi="Times New Roman"/>
          <w:color w:val="000000"/>
          <w:sz w:val="24"/>
          <w:szCs w:val="24"/>
        </w:rPr>
        <w:t>предусмотренные законодательством Кыргызской Республики.</w:t>
      </w:r>
      <w:r w:rsidRPr="009A0525">
        <w:rPr>
          <w:rFonts w:ascii="Times New Roman" w:hAnsi="Times New Roman"/>
          <w:color w:val="000000"/>
          <w:sz w:val="24"/>
          <w:szCs w:val="24"/>
          <w:lang w:val="ky-KG"/>
        </w:rPr>
        <w:t xml:space="preserve"> </w:t>
      </w:r>
    </w:p>
    <w:p w14:paraId="66A29D01" w14:textId="1C9474D4" w:rsidR="00000161" w:rsidRPr="009A0525" w:rsidRDefault="00F72D7E" w:rsidP="00227A7D">
      <w:pPr>
        <w:pStyle w:val="af1"/>
        <w:widowControl w:val="0"/>
        <w:numPr>
          <w:ilvl w:val="0"/>
          <w:numId w:val="11"/>
        </w:numPr>
        <w:tabs>
          <w:tab w:val="left" w:pos="0"/>
        </w:tabs>
        <w:spacing w:after="0" w:line="240" w:lineRule="auto"/>
        <w:ind w:left="567" w:right="-59" w:hanging="567"/>
        <w:jc w:val="both"/>
        <w:rPr>
          <w:rFonts w:ascii="Times New Roman" w:hAnsi="Times New Roman"/>
          <w:color w:val="000000"/>
          <w:sz w:val="24"/>
          <w:szCs w:val="24"/>
        </w:rPr>
      </w:pPr>
      <w:r w:rsidRPr="009A0525">
        <w:rPr>
          <w:rFonts w:ascii="Times New Roman" w:hAnsi="Times New Roman"/>
          <w:b/>
          <w:color w:val="000000"/>
          <w:sz w:val="24"/>
          <w:szCs w:val="24"/>
        </w:rPr>
        <w:t xml:space="preserve">Задолженность </w:t>
      </w:r>
      <w:r w:rsidR="00A8164D" w:rsidRPr="009A0525">
        <w:rPr>
          <w:rFonts w:ascii="Times New Roman" w:hAnsi="Times New Roman"/>
          <w:b/>
          <w:color w:val="000000"/>
          <w:sz w:val="24"/>
          <w:szCs w:val="24"/>
        </w:rPr>
        <w:t>Клиента</w:t>
      </w:r>
      <w:r w:rsidR="00A8164D" w:rsidRPr="009A0525">
        <w:rPr>
          <w:rFonts w:ascii="Times New Roman" w:hAnsi="Times New Roman"/>
          <w:color w:val="000000"/>
          <w:sz w:val="24"/>
          <w:szCs w:val="24"/>
        </w:rPr>
        <w:t xml:space="preserve"> </w:t>
      </w:r>
      <w:r w:rsidRPr="009A0525">
        <w:rPr>
          <w:rFonts w:ascii="Times New Roman" w:hAnsi="Times New Roman"/>
          <w:color w:val="000000"/>
          <w:sz w:val="24"/>
          <w:szCs w:val="24"/>
        </w:rPr>
        <w:t>– сумма долга Клиента перед Банком по настоящему Договору и/или отдельным договорам</w:t>
      </w:r>
      <w:r w:rsidRPr="009A0525">
        <w:rPr>
          <w:rFonts w:ascii="Times New Roman" w:hAnsi="Times New Roman"/>
          <w:color w:val="000000"/>
          <w:sz w:val="24"/>
          <w:szCs w:val="24"/>
          <w:lang w:val="ky-KG"/>
        </w:rPr>
        <w:t>/соглашениям</w:t>
      </w:r>
      <w:r w:rsidRPr="009A0525">
        <w:rPr>
          <w:rFonts w:ascii="Times New Roman" w:hAnsi="Times New Roman"/>
          <w:color w:val="000000"/>
          <w:sz w:val="24"/>
          <w:szCs w:val="24"/>
        </w:rPr>
        <w:t>, включая, но, не ограничиваясь</w:t>
      </w:r>
      <w:r w:rsidRPr="009A0525">
        <w:rPr>
          <w:rFonts w:ascii="Times New Roman" w:hAnsi="Times New Roman"/>
          <w:color w:val="000000"/>
          <w:sz w:val="24"/>
          <w:szCs w:val="24"/>
          <w:lang w:val="ky-KG"/>
        </w:rPr>
        <w:t xml:space="preserve"> пер</w:t>
      </w:r>
      <w:r w:rsidR="005C69B2" w:rsidRPr="009A0525">
        <w:rPr>
          <w:rFonts w:ascii="Times New Roman" w:hAnsi="Times New Roman"/>
          <w:color w:val="000000"/>
          <w:sz w:val="24"/>
          <w:szCs w:val="24"/>
          <w:lang w:val="ky-KG"/>
        </w:rPr>
        <w:t>е</w:t>
      </w:r>
      <w:r w:rsidRPr="009A0525">
        <w:rPr>
          <w:rFonts w:ascii="Times New Roman" w:hAnsi="Times New Roman"/>
          <w:color w:val="000000"/>
          <w:sz w:val="24"/>
          <w:szCs w:val="24"/>
          <w:lang w:val="ky-KG"/>
        </w:rPr>
        <w:t>численными:</w:t>
      </w:r>
      <w:r w:rsidRPr="009A0525">
        <w:rPr>
          <w:rFonts w:ascii="Times New Roman" w:hAnsi="Times New Roman"/>
          <w:color w:val="000000"/>
          <w:sz w:val="24"/>
          <w:szCs w:val="24"/>
        </w:rPr>
        <w:t xml:space="preserve"> суммой основного долга, фактически полученной по </w:t>
      </w:r>
      <w:r w:rsidRPr="009A0525">
        <w:rPr>
          <w:rFonts w:ascii="Times New Roman" w:hAnsi="Times New Roman"/>
          <w:color w:val="000000"/>
          <w:sz w:val="24"/>
          <w:szCs w:val="24"/>
        </w:rPr>
        <w:lastRenderedPageBreak/>
        <w:t>кредиту</w:t>
      </w:r>
      <w:r w:rsidRPr="009A0525">
        <w:rPr>
          <w:rFonts w:ascii="Times New Roman" w:hAnsi="Times New Roman"/>
          <w:color w:val="000000"/>
          <w:sz w:val="24"/>
          <w:szCs w:val="24"/>
          <w:lang w:val="ky-KG"/>
        </w:rPr>
        <w:t>/овердрафту</w:t>
      </w:r>
      <w:r w:rsidRPr="009A0525">
        <w:rPr>
          <w:rFonts w:ascii="Times New Roman" w:hAnsi="Times New Roman"/>
          <w:color w:val="000000"/>
          <w:sz w:val="24"/>
          <w:szCs w:val="24"/>
        </w:rPr>
        <w:t>, начисленные проценты, вознаграждение, комиссионные Банка, неустойки, штрафы, пени</w:t>
      </w:r>
      <w:r w:rsidR="009104FA" w:rsidRPr="009A0525">
        <w:rPr>
          <w:rFonts w:ascii="Times New Roman" w:hAnsi="Times New Roman"/>
          <w:color w:val="000000"/>
          <w:sz w:val="24"/>
          <w:szCs w:val="24"/>
          <w:lang w:val="ky-KG"/>
        </w:rPr>
        <w:t xml:space="preserve">, </w:t>
      </w:r>
      <w:r w:rsidR="005C69B2" w:rsidRPr="009A0525">
        <w:rPr>
          <w:rFonts w:ascii="Times New Roman" w:hAnsi="Times New Roman"/>
          <w:color w:val="000000"/>
          <w:sz w:val="24"/>
          <w:szCs w:val="24"/>
          <w:lang w:val="ky-KG"/>
        </w:rPr>
        <w:t xml:space="preserve">излишне/ошибочно зачисленные/выданные денежные средства Клиенту, </w:t>
      </w:r>
      <w:r w:rsidR="00A170E0" w:rsidRPr="009A0525">
        <w:rPr>
          <w:rFonts w:ascii="Times New Roman" w:hAnsi="Times New Roman"/>
          <w:color w:val="000000"/>
          <w:sz w:val="24"/>
          <w:szCs w:val="24"/>
          <w:lang w:val="ky-KG"/>
        </w:rPr>
        <w:t xml:space="preserve">излишне/ошибочно зачисленные/выданные денежные средства платежи за товары/услуги, </w:t>
      </w:r>
      <w:r w:rsidR="005C69B2" w:rsidRPr="009A0525">
        <w:rPr>
          <w:rFonts w:ascii="Times New Roman" w:hAnsi="Times New Roman"/>
          <w:color w:val="000000"/>
          <w:sz w:val="24"/>
          <w:szCs w:val="24"/>
          <w:lang w:val="ky-KG"/>
        </w:rPr>
        <w:t>т</w:t>
      </w:r>
      <w:r w:rsidR="009104FA" w:rsidRPr="009A0525">
        <w:rPr>
          <w:rFonts w:ascii="Times New Roman" w:hAnsi="Times New Roman"/>
          <w:color w:val="000000"/>
          <w:sz w:val="24"/>
          <w:szCs w:val="24"/>
          <w:lang w:val="ky-KG"/>
        </w:rPr>
        <w:t>ехнический овердрафт</w:t>
      </w:r>
      <w:r w:rsidRPr="009A0525">
        <w:rPr>
          <w:rFonts w:ascii="Times New Roman" w:hAnsi="Times New Roman"/>
          <w:color w:val="000000"/>
          <w:sz w:val="24"/>
          <w:szCs w:val="24"/>
        </w:rPr>
        <w:t xml:space="preserve"> и иные долги/платежи, которые могут возникнуть у Клиента</w:t>
      </w:r>
      <w:r w:rsidRPr="009A0525">
        <w:rPr>
          <w:rFonts w:ascii="Times New Roman" w:hAnsi="Times New Roman"/>
          <w:color w:val="000000"/>
          <w:sz w:val="24"/>
          <w:szCs w:val="24"/>
          <w:lang w:val="ky-KG"/>
        </w:rPr>
        <w:t xml:space="preserve"> перед Банком по настоящему Договору банковских услуг, отдельным договорам/соглашениям, заключенных с Клиентом</w:t>
      </w:r>
      <w:r w:rsidR="00392FEC" w:rsidRPr="009A0525">
        <w:rPr>
          <w:rFonts w:ascii="Times New Roman" w:hAnsi="Times New Roman"/>
          <w:color w:val="000000"/>
          <w:sz w:val="24"/>
          <w:szCs w:val="24"/>
          <w:lang w:val="ky-KG"/>
        </w:rPr>
        <w:t>, публичной оферте</w:t>
      </w:r>
      <w:r w:rsidRPr="009A0525">
        <w:rPr>
          <w:rFonts w:ascii="Times New Roman" w:hAnsi="Times New Roman"/>
          <w:color w:val="000000"/>
          <w:sz w:val="24"/>
          <w:szCs w:val="24"/>
          <w:lang w:val="ky-KG"/>
        </w:rPr>
        <w:t xml:space="preserve"> как до, так и после заключения настоящего Договора банковских услуг</w:t>
      </w:r>
      <w:r w:rsidRPr="009A0525">
        <w:rPr>
          <w:rFonts w:ascii="Times New Roman" w:hAnsi="Times New Roman"/>
          <w:color w:val="000000"/>
          <w:sz w:val="24"/>
          <w:szCs w:val="24"/>
        </w:rPr>
        <w:t>;</w:t>
      </w:r>
    </w:p>
    <w:p w14:paraId="076E2D9F" w14:textId="77777777" w:rsidR="00000161" w:rsidRPr="009A0525" w:rsidRDefault="00F72D7E" w:rsidP="00227A7D">
      <w:pPr>
        <w:pStyle w:val="af1"/>
        <w:widowControl w:val="0"/>
        <w:numPr>
          <w:ilvl w:val="0"/>
          <w:numId w:val="11"/>
        </w:numPr>
        <w:tabs>
          <w:tab w:val="left" w:pos="0"/>
        </w:tabs>
        <w:spacing w:after="0" w:line="240" w:lineRule="auto"/>
        <w:ind w:left="567" w:right="-59" w:hanging="567"/>
        <w:jc w:val="both"/>
        <w:rPr>
          <w:rFonts w:ascii="Times New Roman" w:hAnsi="Times New Roman"/>
          <w:color w:val="000000"/>
          <w:sz w:val="24"/>
          <w:szCs w:val="24"/>
        </w:rPr>
      </w:pPr>
      <w:r w:rsidRPr="009A0525">
        <w:rPr>
          <w:rFonts w:ascii="Times New Roman" w:hAnsi="Times New Roman"/>
          <w:b/>
          <w:noProof/>
          <w:color w:val="000000"/>
          <w:sz w:val="24"/>
          <w:szCs w:val="24"/>
        </w:rPr>
        <mc:AlternateContent>
          <mc:Choice Requires="wpg">
            <w:drawing>
              <wp:anchor distT="0" distB="0" distL="114300" distR="114300" simplePos="0" relativeHeight="251659264" behindDoc="1" locked="0" layoutInCell="0" allowOverlap="1" wp14:anchorId="1577EF08" wp14:editId="3519BFAD">
                <wp:simplePos x="0" y="0"/>
                <wp:positionH relativeFrom="page">
                  <wp:posOffset>1079296</wp:posOffset>
                </wp:positionH>
                <wp:positionV relativeFrom="paragraph">
                  <wp:posOffset>207071</wp:posOffset>
                </wp:positionV>
                <wp:extent cx="5942913" cy="356616"/>
                <wp:effectExtent l="0" t="0" r="0" b="0"/>
                <wp:wrapNone/>
                <wp:docPr id="1" name="drawingObject3"/>
                <wp:cNvGraphicFramePr/>
                <a:graphic xmlns:a="http://schemas.openxmlformats.org/drawingml/2006/main">
                  <a:graphicData uri="http://schemas.microsoft.com/office/word/2010/wordprocessingGroup">
                    <wpg:wgp>
                      <wpg:cNvGrpSpPr/>
                      <wpg:grpSpPr bwMode="auto">
                        <a:xfrm>
                          <a:off x="0" y="0"/>
                          <a:ext cx="5942913" cy="356616"/>
                          <a:chOff x="0" y="0"/>
                          <a:chExt cx="5942913" cy="356616"/>
                        </a:xfrm>
                        <a:noFill/>
                      </wpg:grpSpPr>
                      <wps:wsp>
                        <wps:cNvPr id="2" name="Полилиния 2"/>
                        <wps:cNvSpPr/>
                        <wps:spPr bwMode="auto">
                          <a:xfrm>
                            <a:off x="1250262" y="0"/>
                            <a:ext cx="4692651" cy="179832"/>
                          </a:xfrm>
                          <a:custGeom>
                            <a:avLst/>
                            <a:gdLst/>
                            <a:ahLst/>
                            <a:cxnLst/>
                            <a:rect l="0" t="0" r="0" b="0"/>
                            <a:pathLst>
                              <a:path w="4692651" h="179832" extrusionOk="0">
                                <a:moveTo>
                                  <a:pt x="0" y="0"/>
                                </a:moveTo>
                                <a:lnTo>
                                  <a:pt x="0" y="179832"/>
                                </a:lnTo>
                                <a:lnTo>
                                  <a:pt x="4692651" y="179832"/>
                                </a:lnTo>
                                <a:lnTo>
                                  <a:pt x="4692651" y="0"/>
                                </a:lnTo>
                                <a:lnTo>
                                  <a:pt x="0" y="0"/>
                                </a:lnTo>
                                <a:close/>
                              </a:path>
                            </a:pathLst>
                          </a:custGeom>
                          <a:solidFill>
                            <a:srgbClr val="FFFFFF"/>
                          </a:solidFill>
                        </wps:spPr>
                        <wps:bodyPr rot="0">
                          <a:prstTxWarp prst="textNoShape">
                            <a:avLst/>
                          </a:prstTxWarp>
                          <a:noAutofit/>
                        </wps:bodyPr>
                      </wps:wsp>
                      <wps:wsp>
                        <wps:cNvPr id="3" name="Полилиния 3"/>
                        <wps:cNvSpPr/>
                        <wps:spPr bwMode="auto">
                          <a:xfrm>
                            <a:off x="0" y="176784"/>
                            <a:ext cx="1884552" cy="179832"/>
                          </a:xfrm>
                          <a:custGeom>
                            <a:avLst/>
                            <a:gdLst/>
                            <a:ahLst/>
                            <a:cxnLst/>
                            <a:rect l="0" t="0" r="0" b="0"/>
                            <a:pathLst>
                              <a:path w="1884552" h="179832" extrusionOk="0">
                                <a:moveTo>
                                  <a:pt x="0" y="0"/>
                                </a:moveTo>
                                <a:lnTo>
                                  <a:pt x="0" y="179832"/>
                                </a:lnTo>
                                <a:lnTo>
                                  <a:pt x="1884552" y="179832"/>
                                </a:lnTo>
                                <a:lnTo>
                                  <a:pt x="1884552" y="0"/>
                                </a:lnTo>
                                <a:lnTo>
                                  <a:pt x="0" y="0"/>
                                </a:lnTo>
                                <a:close/>
                              </a:path>
                            </a:pathLst>
                          </a:custGeom>
                          <a:solidFill>
                            <a:srgbClr val="FFFFFF"/>
                          </a:solidFill>
                        </wps:spPr>
                        <wps:bodyPr rot="0">
                          <a:prstTxWarp prst="textNoShape">
                            <a:avLst/>
                          </a:prstTxWarp>
                          <a:noAutofit/>
                        </wps:bodyPr>
                      </wps:wsp>
                    </wpg:wgp>
                  </a:graphicData>
                </a:graphic>
              </wp:anchor>
            </w:drawing>
          </mc:Choice>
          <mc:Fallback>
            <w:pict>
              <v:group w14:anchorId="4F842F48" id="drawingObject3" o:spid="_x0000_s1026" style="position:absolute;margin-left:85pt;margin-top:16.3pt;width:467.95pt;height:28.1pt;z-index:-251657216;mso-position-horizontal-relative:page" coordsize="59429,35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" o:allowincell="f">
                <v:shape id="Полилиния 2" o:spid="_x0000_s1027" style="position:absolute;left:12502;width:46927;height:1798;visibility:visible;mso-wrap-style:square;v-text-anchor:top" coordsize="4692651,179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" path="m,l,179832r4692651,l4692651,,,xe" stroked="f">
                  <v:path arrowok="t" o:extrusionok="f" textboxrect="0,0,4692651,179832"/>
                </v:shape>
                <v:shape id="Полилиния 3" o:spid="_x0000_s1028" style="position:absolute;top:1767;width:18845;height:1799;visibility:visible;mso-wrap-style:square;v-text-anchor:top" coordsize="1884552,179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" path="m,l,179832r1884552,l1884552,,,xe" stroked="f">
                  <v:path arrowok="t" o:extrusionok="f" textboxrect="0,0,1884552,179832"/>
                </v:shape>
                <w10:wrap anchorx="page"/>
              </v:group>
            </w:pict>
          </mc:Fallback>
        </mc:AlternateContent>
      </w:r>
      <w:r w:rsidRPr="009A0525">
        <w:rPr>
          <w:rFonts w:ascii="Times New Roman" w:hAnsi="Times New Roman"/>
          <w:b/>
          <w:color w:val="000000"/>
          <w:sz w:val="24"/>
          <w:szCs w:val="24"/>
        </w:rPr>
        <w:t>Законодательство Кыргызской Республики</w:t>
      </w:r>
      <w:r w:rsidRPr="009A0525">
        <w:rPr>
          <w:rFonts w:ascii="Times New Roman" w:hAnsi="Times New Roman"/>
          <w:color w:val="000000"/>
          <w:sz w:val="24"/>
          <w:szCs w:val="24"/>
        </w:rPr>
        <w:t xml:space="preserve"> - совокупность нормативных правовых актов, регулирующих общественные отношения;</w:t>
      </w:r>
    </w:p>
    <w:p w14:paraId="28D8F119" w14:textId="5175D03B" w:rsidR="00000161" w:rsidRPr="009A0525" w:rsidRDefault="00F72D7E" w:rsidP="00227A7D">
      <w:pPr>
        <w:pStyle w:val="af1"/>
        <w:widowControl w:val="0"/>
        <w:numPr>
          <w:ilvl w:val="0"/>
          <w:numId w:val="11"/>
        </w:numPr>
        <w:tabs>
          <w:tab w:val="left" w:pos="0"/>
        </w:tabs>
        <w:spacing w:after="0" w:line="240" w:lineRule="auto"/>
        <w:ind w:left="567" w:right="-59" w:hanging="567"/>
        <w:jc w:val="both"/>
        <w:rPr>
          <w:rFonts w:ascii="Times New Roman" w:hAnsi="Times New Roman"/>
          <w:color w:val="000000"/>
          <w:sz w:val="24"/>
          <w:szCs w:val="24"/>
        </w:rPr>
      </w:pPr>
      <w:r w:rsidRPr="009A0525">
        <w:rPr>
          <w:rFonts w:ascii="Times New Roman" w:hAnsi="Times New Roman"/>
          <w:b/>
          <w:color w:val="000000"/>
          <w:sz w:val="24"/>
          <w:szCs w:val="24"/>
        </w:rPr>
        <w:t>Заявление-анкета</w:t>
      </w:r>
      <w:r w:rsidRPr="009A0525">
        <w:rPr>
          <w:rFonts w:ascii="Times New Roman" w:hAnsi="Times New Roman"/>
          <w:color w:val="000000"/>
          <w:sz w:val="24"/>
          <w:szCs w:val="24"/>
        </w:rPr>
        <w:t xml:space="preserve"> – Заявление-анкета, заполняемое и подписанное Клиентом на заключение </w:t>
      </w:r>
      <w:r w:rsidRPr="009A0525">
        <w:rPr>
          <w:rFonts w:ascii="Times New Roman" w:hAnsi="Times New Roman"/>
          <w:color w:val="000000"/>
          <w:sz w:val="24"/>
          <w:szCs w:val="24"/>
          <w:lang w:val="ky-KG"/>
        </w:rPr>
        <w:t xml:space="preserve">настоящего </w:t>
      </w:r>
      <w:r w:rsidRPr="009A0525">
        <w:rPr>
          <w:rFonts w:ascii="Times New Roman" w:hAnsi="Times New Roman"/>
          <w:color w:val="000000"/>
          <w:sz w:val="24"/>
          <w:szCs w:val="24"/>
        </w:rPr>
        <w:t xml:space="preserve">Договора предоставления банковских услуг </w:t>
      </w:r>
      <w:r w:rsidR="00E50E10" w:rsidRPr="009A0525">
        <w:rPr>
          <w:rFonts w:ascii="Times New Roman" w:hAnsi="Times New Roman"/>
          <w:color w:val="000000"/>
          <w:sz w:val="24"/>
          <w:szCs w:val="24"/>
        </w:rPr>
        <w:t>индивидуальным предпринимателям</w:t>
      </w:r>
      <w:r w:rsidRPr="009A0525">
        <w:rPr>
          <w:rFonts w:ascii="Times New Roman" w:hAnsi="Times New Roman"/>
          <w:color w:val="000000"/>
          <w:sz w:val="24"/>
          <w:szCs w:val="24"/>
        </w:rPr>
        <w:t xml:space="preserve"> согласно усл</w:t>
      </w:r>
      <w:r w:rsidR="00E50E10" w:rsidRPr="009A0525">
        <w:rPr>
          <w:rFonts w:ascii="Times New Roman" w:hAnsi="Times New Roman"/>
          <w:color w:val="000000"/>
          <w:sz w:val="24"/>
          <w:szCs w:val="24"/>
        </w:rPr>
        <w:t>овиям настоящей Публичной оферты</w:t>
      </w:r>
      <w:r w:rsidRPr="009A0525">
        <w:rPr>
          <w:rFonts w:ascii="Times New Roman" w:hAnsi="Times New Roman"/>
          <w:color w:val="000000"/>
          <w:sz w:val="24"/>
          <w:szCs w:val="24"/>
        </w:rPr>
        <w:t>, при личном его присутствии в офисе Банка</w:t>
      </w:r>
      <w:r w:rsidR="00BC0382" w:rsidRPr="009A0525">
        <w:rPr>
          <w:rFonts w:ascii="Times New Roman" w:hAnsi="Times New Roman"/>
          <w:color w:val="000000"/>
          <w:sz w:val="24"/>
          <w:szCs w:val="24"/>
        </w:rPr>
        <w:t>/агентов Банка</w:t>
      </w:r>
      <w:r w:rsidRPr="009A0525">
        <w:rPr>
          <w:rFonts w:ascii="Times New Roman" w:hAnsi="Times New Roman"/>
          <w:color w:val="000000"/>
          <w:sz w:val="24"/>
          <w:szCs w:val="24"/>
        </w:rPr>
        <w:t>;</w:t>
      </w:r>
    </w:p>
    <w:p w14:paraId="25A618BC" w14:textId="4B76961E" w:rsidR="00000161" w:rsidRPr="009A0525" w:rsidRDefault="00F72D7E" w:rsidP="00227A7D">
      <w:pPr>
        <w:pStyle w:val="af1"/>
        <w:widowControl w:val="0"/>
        <w:numPr>
          <w:ilvl w:val="0"/>
          <w:numId w:val="11"/>
        </w:numPr>
        <w:tabs>
          <w:tab w:val="left" w:pos="0"/>
        </w:tabs>
        <w:spacing w:after="0" w:line="240" w:lineRule="auto"/>
        <w:ind w:left="567" w:right="-59" w:hanging="567"/>
        <w:jc w:val="both"/>
        <w:rPr>
          <w:rFonts w:ascii="Times New Roman" w:hAnsi="Times New Roman"/>
          <w:color w:val="000000"/>
          <w:sz w:val="24"/>
          <w:szCs w:val="24"/>
        </w:rPr>
      </w:pPr>
      <w:r w:rsidRPr="009A0525">
        <w:rPr>
          <w:rFonts w:ascii="Times New Roman" w:hAnsi="Times New Roman"/>
          <w:b/>
          <w:color w:val="000000"/>
          <w:sz w:val="24"/>
          <w:szCs w:val="24"/>
        </w:rPr>
        <w:t>Идентификация</w:t>
      </w:r>
      <w:r w:rsidRPr="009A0525">
        <w:rPr>
          <w:rFonts w:ascii="Times New Roman" w:hAnsi="Times New Roman"/>
          <w:color w:val="000000"/>
          <w:sz w:val="24"/>
          <w:szCs w:val="24"/>
        </w:rPr>
        <w:t xml:space="preserve"> – процедура установления идентификационных данных о Клиенте и/или бенефициарном владельце;</w:t>
      </w:r>
    </w:p>
    <w:p w14:paraId="1F69E92C" w14:textId="661447BB" w:rsidR="00111B9B" w:rsidRPr="009A0525" w:rsidRDefault="00111B9B" w:rsidP="00227A7D">
      <w:pPr>
        <w:pStyle w:val="af1"/>
        <w:numPr>
          <w:ilvl w:val="0"/>
          <w:numId w:val="11"/>
        </w:numPr>
        <w:pBdr>
          <w:top w:val="none" w:sz="0" w:space="0" w:color="auto"/>
          <w:left w:val="none" w:sz="0" w:space="0" w:color="auto"/>
          <w:bottom w:val="none" w:sz="0" w:space="0" w:color="auto"/>
          <w:right w:val="none" w:sz="0" w:space="0" w:color="auto"/>
          <w:between w:val="none" w:sz="0" w:space="0" w:color="auto"/>
        </w:pBdr>
        <w:spacing w:after="160" w:line="259" w:lineRule="auto"/>
        <w:ind w:left="567" w:hanging="567"/>
        <w:jc w:val="both"/>
        <w:rPr>
          <w:rFonts w:ascii="Times New Roman" w:hAnsi="Times New Roman"/>
          <w:b/>
          <w:sz w:val="24"/>
          <w:szCs w:val="24"/>
        </w:rPr>
      </w:pPr>
      <w:r w:rsidRPr="009A0525">
        <w:rPr>
          <w:rFonts w:ascii="Times New Roman" w:hAnsi="Times New Roman"/>
          <w:b/>
          <w:sz w:val="24"/>
          <w:szCs w:val="24"/>
        </w:rPr>
        <w:t xml:space="preserve">Индивидуальный предприниматель – </w:t>
      </w:r>
      <w:r w:rsidRPr="009A0525">
        <w:rPr>
          <w:rFonts w:ascii="Times New Roman" w:hAnsi="Times New Roman"/>
          <w:sz w:val="24"/>
          <w:szCs w:val="24"/>
        </w:rPr>
        <w:t xml:space="preserve">это гражданин Кыргызской Республики, иностранный гражданин или лицо без гражданства, проживающее постоянно или временно на территории Кыргызской Республики и занимающееся на ее территории индивидуальной предпринимательской деятельностью </w:t>
      </w:r>
      <w:r w:rsidR="00B66460" w:rsidRPr="009A0525">
        <w:rPr>
          <w:rFonts w:ascii="Times New Roman" w:hAnsi="Times New Roman"/>
          <w:sz w:val="24"/>
          <w:szCs w:val="24"/>
        </w:rPr>
        <w:t xml:space="preserve">без образования юридического лица </w:t>
      </w:r>
      <w:r w:rsidRPr="009A0525">
        <w:rPr>
          <w:rFonts w:ascii="Times New Roman" w:hAnsi="Times New Roman"/>
          <w:sz w:val="24"/>
          <w:szCs w:val="24"/>
        </w:rPr>
        <w:t>в соответствии с действующим законодательством Кыргызской Республики.</w:t>
      </w:r>
    </w:p>
    <w:p w14:paraId="6E30EB17" w14:textId="663981BE" w:rsidR="008B7896" w:rsidRPr="009A0525" w:rsidRDefault="00BA03DD" w:rsidP="008B7896">
      <w:pPr>
        <w:pStyle w:val="af1"/>
        <w:numPr>
          <w:ilvl w:val="0"/>
          <w:numId w:val="11"/>
        </w:numPr>
        <w:pBdr>
          <w:top w:val="none" w:sz="0" w:space="0" w:color="auto"/>
          <w:left w:val="none" w:sz="0" w:space="0" w:color="auto"/>
          <w:bottom w:val="none" w:sz="0" w:space="0" w:color="auto"/>
          <w:right w:val="none" w:sz="0" w:space="0" w:color="auto"/>
          <w:between w:val="none" w:sz="0" w:space="0" w:color="auto"/>
        </w:pBdr>
        <w:spacing w:after="160" w:line="259" w:lineRule="auto"/>
        <w:ind w:left="567" w:hanging="567"/>
        <w:jc w:val="both"/>
        <w:rPr>
          <w:rFonts w:ascii="Times New Roman" w:hAnsi="Times New Roman"/>
          <w:sz w:val="24"/>
          <w:szCs w:val="24"/>
        </w:rPr>
      </w:pPr>
      <w:r w:rsidRPr="009A0525">
        <w:rPr>
          <w:rFonts w:ascii="Times New Roman" w:hAnsi="Times New Roman"/>
          <w:b/>
          <w:sz w:val="24"/>
          <w:szCs w:val="24"/>
        </w:rPr>
        <w:t>Интернет-банкинг</w:t>
      </w:r>
      <w:r w:rsidRPr="009A0525">
        <w:rPr>
          <w:rFonts w:ascii="Times New Roman" w:hAnsi="Times New Roman"/>
          <w:sz w:val="24"/>
          <w:szCs w:val="24"/>
        </w:rPr>
        <w:t xml:space="preserve"> (</w:t>
      </w:r>
      <w:r w:rsidR="008B7896" w:rsidRPr="009A0525">
        <w:rPr>
          <w:rFonts w:ascii="Times New Roman" w:hAnsi="Times New Roman"/>
          <w:sz w:val="24"/>
          <w:szCs w:val="24"/>
        </w:rPr>
        <w:t>Интернет-клиент для юридических лиц (ИКЮЛ)</w:t>
      </w:r>
      <w:r w:rsidRPr="009A0525">
        <w:rPr>
          <w:rFonts w:ascii="Times New Roman" w:hAnsi="Times New Roman"/>
          <w:sz w:val="24"/>
          <w:szCs w:val="24"/>
        </w:rPr>
        <w:t>)</w:t>
      </w:r>
      <w:r w:rsidR="008B7896" w:rsidRPr="009A0525">
        <w:rPr>
          <w:rFonts w:ascii="Times New Roman" w:hAnsi="Times New Roman"/>
          <w:sz w:val="24"/>
          <w:szCs w:val="24"/>
        </w:rPr>
        <w:t xml:space="preserve"> – автоматизированная компьютерная система</w:t>
      </w:r>
      <w:r w:rsidRPr="009A0525">
        <w:rPr>
          <w:rFonts w:ascii="Times New Roman" w:hAnsi="Times New Roman"/>
          <w:sz w:val="24"/>
          <w:szCs w:val="24"/>
        </w:rPr>
        <w:t>/платформа, программное обеспечение</w:t>
      </w:r>
      <w:r w:rsidR="008B7896" w:rsidRPr="009A0525">
        <w:rPr>
          <w:rFonts w:ascii="Times New Roman" w:hAnsi="Times New Roman"/>
          <w:sz w:val="24"/>
          <w:szCs w:val="24"/>
        </w:rPr>
        <w:t>, позволяющая Клиенту осуществлять информационное взаимодействие с Банком в режиме удаленного доступа с использованием глобальной информационно-телекоммуникационной сети Интернет путем поручений Клиента для управления</w:t>
      </w:r>
      <w:r w:rsidR="008350D9" w:rsidRPr="009A0525">
        <w:rPr>
          <w:rFonts w:ascii="Times New Roman" w:hAnsi="Times New Roman"/>
          <w:sz w:val="24"/>
          <w:szCs w:val="24"/>
          <w:lang w:val="ky-KG"/>
        </w:rPr>
        <w:t>/распоряжения</w:t>
      </w:r>
      <w:r w:rsidR="008B7896" w:rsidRPr="009A0525">
        <w:rPr>
          <w:rFonts w:ascii="Times New Roman" w:hAnsi="Times New Roman"/>
          <w:sz w:val="24"/>
          <w:szCs w:val="24"/>
        </w:rPr>
        <w:t xml:space="preserve"> своим банковским счетом</w:t>
      </w:r>
      <w:r w:rsidR="008350D9" w:rsidRPr="009A0525">
        <w:rPr>
          <w:rFonts w:ascii="Times New Roman" w:hAnsi="Times New Roman"/>
          <w:sz w:val="24"/>
          <w:szCs w:val="24"/>
          <w:lang w:val="ky-KG"/>
        </w:rPr>
        <w:t>,</w:t>
      </w:r>
      <w:r w:rsidR="008B7896" w:rsidRPr="009A0525">
        <w:rPr>
          <w:rFonts w:ascii="Times New Roman" w:hAnsi="Times New Roman"/>
          <w:sz w:val="24"/>
          <w:szCs w:val="24"/>
        </w:rPr>
        <w:t xml:space="preserve"> получения информации о проведенных операциях и остатках денежных средств</w:t>
      </w:r>
      <w:r w:rsidR="008350D9" w:rsidRPr="009A0525">
        <w:rPr>
          <w:rFonts w:ascii="Times New Roman" w:hAnsi="Times New Roman"/>
          <w:sz w:val="24"/>
          <w:szCs w:val="24"/>
          <w:lang w:val="ky-KG"/>
        </w:rPr>
        <w:t xml:space="preserve"> </w:t>
      </w:r>
      <w:r w:rsidR="005B3326" w:rsidRPr="009A0525">
        <w:rPr>
          <w:rFonts w:ascii="Times New Roman" w:hAnsi="Times New Roman"/>
          <w:sz w:val="24"/>
          <w:szCs w:val="24"/>
          <w:lang w:val="ky-KG"/>
        </w:rPr>
        <w:t>и совершению иных сделок/операций/действий</w:t>
      </w:r>
      <w:r w:rsidR="008B7896" w:rsidRPr="009A0525">
        <w:rPr>
          <w:rFonts w:ascii="Times New Roman" w:hAnsi="Times New Roman"/>
          <w:sz w:val="24"/>
          <w:szCs w:val="24"/>
        </w:rPr>
        <w:t xml:space="preserve">. </w:t>
      </w:r>
    </w:p>
    <w:p w14:paraId="0868EF43" w14:textId="6D80F29B" w:rsidR="00E50E10" w:rsidRPr="009A0525" w:rsidRDefault="00F72D7E" w:rsidP="00227A7D">
      <w:pPr>
        <w:pStyle w:val="af1"/>
        <w:widowControl w:val="0"/>
        <w:numPr>
          <w:ilvl w:val="0"/>
          <w:numId w:val="11"/>
        </w:numPr>
        <w:tabs>
          <w:tab w:val="left" w:pos="0"/>
        </w:tabs>
        <w:spacing w:after="0" w:line="240" w:lineRule="auto"/>
        <w:ind w:left="567" w:right="-59" w:hanging="567"/>
        <w:jc w:val="both"/>
        <w:rPr>
          <w:rStyle w:val="apple-style-span"/>
          <w:rFonts w:ascii="Times New Roman" w:hAnsi="Times New Roman"/>
          <w:color w:val="000000"/>
          <w:sz w:val="24"/>
          <w:szCs w:val="24"/>
        </w:rPr>
      </w:pPr>
      <w:r w:rsidRPr="009A0525">
        <w:rPr>
          <w:rStyle w:val="apple-style-span"/>
          <w:rFonts w:ascii="Times New Roman" w:hAnsi="Times New Roman"/>
          <w:b/>
          <w:sz w:val="24"/>
          <w:szCs w:val="24"/>
        </w:rPr>
        <w:t>Карт-счет</w:t>
      </w:r>
      <w:r w:rsidRPr="009A0525">
        <w:rPr>
          <w:rStyle w:val="apple-style-span"/>
          <w:rFonts w:ascii="Times New Roman" w:hAnsi="Times New Roman"/>
          <w:sz w:val="24"/>
          <w:szCs w:val="24"/>
        </w:rPr>
        <w:t xml:space="preserve"> – банковский счет, открываемый Банком Клиенту для движения денежных средств и транзакций по платежной карте, в соответствии с законодательством Кыргызской Республики</w:t>
      </w:r>
      <w:r w:rsidRPr="009A0525">
        <w:rPr>
          <w:rStyle w:val="apple-style-span"/>
          <w:rFonts w:ascii="Times New Roman" w:hAnsi="Times New Roman"/>
          <w:sz w:val="24"/>
          <w:szCs w:val="24"/>
          <w:lang w:val="ky-KG"/>
        </w:rPr>
        <w:t>, настоящим Договором,</w:t>
      </w:r>
      <w:r w:rsidRPr="009A0525">
        <w:rPr>
          <w:rStyle w:val="apple-style-span"/>
          <w:rFonts w:ascii="Times New Roman" w:hAnsi="Times New Roman"/>
          <w:sz w:val="24"/>
          <w:szCs w:val="24"/>
        </w:rPr>
        <w:t xml:space="preserve"> </w:t>
      </w:r>
      <w:r w:rsidR="00137673" w:rsidRPr="009A0525">
        <w:rPr>
          <w:rStyle w:val="apple-style-span"/>
          <w:rFonts w:ascii="Times New Roman" w:hAnsi="Times New Roman"/>
          <w:sz w:val="24"/>
          <w:szCs w:val="24"/>
          <w:lang w:val="ky-KG"/>
        </w:rPr>
        <w:t>правилами</w:t>
      </w:r>
      <w:r w:rsidR="00137673" w:rsidRPr="009A0525">
        <w:rPr>
          <w:rStyle w:val="apple-style-span"/>
          <w:rFonts w:ascii="Times New Roman" w:hAnsi="Times New Roman"/>
          <w:sz w:val="24"/>
          <w:szCs w:val="24"/>
        </w:rPr>
        <w:t xml:space="preserve"> </w:t>
      </w:r>
      <w:r w:rsidRPr="009A0525">
        <w:rPr>
          <w:rStyle w:val="apple-style-span"/>
          <w:rFonts w:ascii="Times New Roman" w:hAnsi="Times New Roman"/>
          <w:sz w:val="24"/>
          <w:szCs w:val="24"/>
        </w:rPr>
        <w:t>пользования банковскими картами;</w:t>
      </w:r>
    </w:p>
    <w:p w14:paraId="7C12F96A" w14:textId="4A82A9C6" w:rsidR="00E50E10" w:rsidRPr="009A0525" w:rsidRDefault="00F72D7E" w:rsidP="00227A7D">
      <w:pPr>
        <w:pStyle w:val="af1"/>
        <w:widowControl w:val="0"/>
        <w:numPr>
          <w:ilvl w:val="0"/>
          <w:numId w:val="11"/>
        </w:numPr>
        <w:tabs>
          <w:tab w:val="left" w:pos="0"/>
        </w:tabs>
        <w:spacing w:after="0" w:line="240" w:lineRule="auto"/>
        <w:ind w:left="567" w:right="-59" w:hanging="567"/>
        <w:jc w:val="both"/>
        <w:rPr>
          <w:rFonts w:ascii="Times New Roman" w:hAnsi="Times New Roman"/>
          <w:color w:val="000000"/>
          <w:sz w:val="24"/>
          <w:szCs w:val="24"/>
        </w:rPr>
      </w:pPr>
      <w:r w:rsidRPr="009A0525">
        <w:rPr>
          <w:rFonts w:ascii="Times New Roman" w:hAnsi="Times New Roman"/>
          <w:b/>
          <w:color w:val="000000"/>
          <w:sz w:val="24"/>
          <w:szCs w:val="24"/>
        </w:rPr>
        <w:t>Клиент</w:t>
      </w:r>
      <w:r w:rsidRPr="009A0525">
        <w:rPr>
          <w:rFonts w:ascii="Times New Roman" w:hAnsi="Times New Roman"/>
          <w:color w:val="000000"/>
          <w:sz w:val="24"/>
          <w:szCs w:val="24"/>
        </w:rPr>
        <w:t xml:space="preserve"> –</w:t>
      </w:r>
      <w:r w:rsidR="00D1202E" w:rsidRPr="009A0525">
        <w:rPr>
          <w:rFonts w:ascii="Times New Roman" w:hAnsi="Times New Roman"/>
          <w:color w:val="000000"/>
          <w:sz w:val="24"/>
          <w:szCs w:val="24"/>
        </w:rPr>
        <w:t xml:space="preserve"> правоспособное, дееспособное физическое лицо</w:t>
      </w:r>
      <w:r w:rsidR="00E31C27" w:rsidRPr="009A0525">
        <w:rPr>
          <w:rFonts w:ascii="Times New Roman" w:hAnsi="Times New Roman"/>
          <w:color w:val="000000"/>
          <w:sz w:val="24"/>
          <w:szCs w:val="24"/>
        </w:rPr>
        <w:t xml:space="preserve">, </w:t>
      </w:r>
      <w:r w:rsidR="00E50E10" w:rsidRPr="009A0525">
        <w:rPr>
          <w:rFonts w:ascii="Times New Roman" w:hAnsi="Times New Roman"/>
          <w:sz w:val="24"/>
          <w:szCs w:val="24"/>
        </w:rPr>
        <w:t xml:space="preserve">индивидуальный предприниматель, </w:t>
      </w:r>
      <w:r w:rsidR="00E50E10" w:rsidRPr="009A0525">
        <w:rPr>
          <w:rFonts w:ascii="Times New Roman" w:hAnsi="Times New Roman"/>
          <w:color w:val="000000"/>
          <w:sz w:val="24"/>
          <w:szCs w:val="24"/>
        </w:rPr>
        <w:t>заключивш</w:t>
      </w:r>
      <w:r w:rsidR="00B562CA" w:rsidRPr="009A0525">
        <w:rPr>
          <w:rFonts w:ascii="Times New Roman" w:hAnsi="Times New Roman"/>
          <w:color w:val="000000"/>
          <w:sz w:val="24"/>
          <w:szCs w:val="24"/>
        </w:rPr>
        <w:t>ий</w:t>
      </w:r>
      <w:r w:rsidR="00E50E10" w:rsidRPr="009A0525">
        <w:rPr>
          <w:rFonts w:ascii="Times New Roman" w:hAnsi="Times New Roman"/>
          <w:color w:val="000000"/>
          <w:sz w:val="24"/>
          <w:szCs w:val="24"/>
        </w:rPr>
        <w:t xml:space="preserve"> (подписавш</w:t>
      </w:r>
      <w:r w:rsidR="00B562CA" w:rsidRPr="009A0525">
        <w:rPr>
          <w:rFonts w:ascii="Times New Roman" w:hAnsi="Times New Roman"/>
          <w:color w:val="000000"/>
          <w:sz w:val="24"/>
          <w:szCs w:val="24"/>
        </w:rPr>
        <w:t>ий</w:t>
      </w:r>
      <w:r w:rsidR="00E50E10" w:rsidRPr="009A0525">
        <w:rPr>
          <w:rFonts w:ascii="Times New Roman" w:hAnsi="Times New Roman"/>
          <w:color w:val="000000"/>
          <w:sz w:val="24"/>
          <w:szCs w:val="24"/>
        </w:rPr>
        <w:t>) c Банком настоящий Договор банковских услуг в порядке</w:t>
      </w:r>
      <w:r w:rsidR="00E50E10" w:rsidRPr="009A0525">
        <w:rPr>
          <w:rFonts w:ascii="Times New Roman" w:hAnsi="Times New Roman"/>
          <w:color w:val="000000"/>
          <w:sz w:val="24"/>
          <w:szCs w:val="24"/>
          <w:lang w:val="ky-KG"/>
        </w:rPr>
        <w:t>/способом</w:t>
      </w:r>
      <w:r w:rsidR="00E50E10" w:rsidRPr="009A0525">
        <w:rPr>
          <w:rFonts w:ascii="Times New Roman" w:hAnsi="Times New Roman"/>
          <w:color w:val="000000"/>
          <w:sz w:val="24"/>
          <w:szCs w:val="24"/>
        </w:rPr>
        <w:t xml:space="preserve">, предусмотренном </w:t>
      </w:r>
      <w:r w:rsidR="00E50E10" w:rsidRPr="009A0525">
        <w:rPr>
          <w:rFonts w:ascii="Times New Roman" w:hAnsi="Times New Roman"/>
          <w:color w:val="000000"/>
          <w:sz w:val="24"/>
          <w:szCs w:val="24"/>
          <w:lang w:val="ky-KG"/>
        </w:rPr>
        <w:t xml:space="preserve">настоящей </w:t>
      </w:r>
      <w:r w:rsidR="00E50E10" w:rsidRPr="009A0525">
        <w:rPr>
          <w:rFonts w:ascii="Times New Roman" w:hAnsi="Times New Roman"/>
          <w:color w:val="000000"/>
          <w:sz w:val="24"/>
          <w:szCs w:val="24"/>
        </w:rPr>
        <w:t>Публичной офертой</w:t>
      </w:r>
      <w:r w:rsidR="00D1202E" w:rsidRPr="009A0525">
        <w:rPr>
          <w:rFonts w:ascii="Times New Roman" w:hAnsi="Times New Roman"/>
          <w:sz w:val="24"/>
          <w:szCs w:val="24"/>
        </w:rPr>
        <w:t>/Договором банковских услуг</w:t>
      </w:r>
      <w:r w:rsidR="00E50E10" w:rsidRPr="009A0525">
        <w:rPr>
          <w:rFonts w:ascii="Times New Roman" w:hAnsi="Times New Roman"/>
          <w:sz w:val="24"/>
          <w:szCs w:val="24"/>
        </w:rPr>
        <w:t>.</w:t>
      </w:r>
    </w:p>
    <w:bookmarkEnd w:id="6"/>
    <w:p w14:paraId="6D193598" w14:textId="023BE2F6" w:rsidR="00000161" w:rsidRPr="009A0525" w:rsidRDefault="00F72D7E" w:rsidP="00227A7D">
      <w:pPr>
        <w:pStyle w:val="af1"/>
        <w:widowControl w:val="0"/>
        <w:numPr>
          <w:ilvl w:val="0"/>
          <w:numId w:val="11"/>
        </w:numPr>
        <w:tabs>
          <w:tab w:val="left" w:pos="0"/>
        </w:tabs>
        <w:spacing w:after="0" w:line="240" w:lineRule="auto"/>
        <w:ind w:left="567" w:right="-59" w:hanging="567"/>
        <w:jc w:val="both"/>
        <w:rPr>
          <w:rFonts w:ascii="Times New Roman" w:hAnsi="Times New Roman"/>
          <w:color w:val="000000"/>
          <w:sz w:val="24"/>
          <w:szCs w:val="24"/>
        </w:rPr>
      </w:pPr>
      <w:r w:rsidRPr="009A0525">
        <w:rPr>
          <w:rFonts w:ascii="Times New Roman" w:hAnsi="Times New Roman"/>
          <w:b/>
          <w:color w:val="000000"/>
          <w:sz w:val="24"/>
          <w:szCs w:val="24"/>
        </w:rPr>
        <w:t xml:space="preserve">Код подтверждения </w:t>
      </w:r>
      <w:r w:rsidR="00BC51E4" w:rsidRPr="009A0525">
        <w:rPr>
          <w:rFonts w:ascii="Times New Roman" w:hAnsi="Times New Roman"/>
          <w:b/>
          <w:color w:val="000000"/>
          <w:sz w:val="24"/>
          <w:szCs w:val="24"/>
        </w:rPr>
        <w:t>(код)</w:t>
      </w:r>
      <w:r w:rsidR="00BC51E4" w:rsidRPr="009A0525">
        <w:rPr>
          <w:rFonts w:ascii="Times New Roman" w:hAnsi="Times New Roman"/>
          <w:color w:val="000000"/>
          <w:sz w:val="24"/>
          <w:szCs w:val="24"/>
        </w:rPr>
        <w:t xml:space="preserve"> </w:t>
      </w:r>
      <w:r w:rsidRPr="009A0525">
        <w:rPr>
          <w:rFonts w:ascii="Times New Roman" w:hAnsi="Times New Roman"/>
          <w:color w:val="000000"/>
          <w:sz w:val="24"/>
          <w:szCs w:val="24"/>
        </w:rPr>
        <w:t>– одноразовый (сгенерированный) код</w:t>
      </w:r>
      <w:r w:rsidR="004F4BB7" w:rsidRPr="009A0525">
        <w:rPr>
          <w:rFonts w:ascii="Times New Roman" w:hAnsi="Times New Roman"/>
          <w:color w:val="000000"/>
          <w:sz w:val="24"/>
          <w:szCs w:val="24"/>
        </w:rPr>
        <w:t xml:space="preserve"> (пароль)</w:t>
      </w:r>
      <w:r w:rsidRPr="009A0525">
        <w:rPr>
          <w:rFonts w:ascii="Times New Roman" w:hAnsi="Times New Roman"/>
          <w:color w:val="000000"/>
          <w:sz w:val="24"/>
          <w:szCs w:val="24"/>
        </w:rPr>
        <w:t>, отправляемый Банком в SMS-сообщении на номер мобильного телефона Клиента</w:t>
      </w:r>
      <w:r w:rsidR="004F4BB7" w:rsidRPr="009A0525">
        <w:rPr>
          <w:rFonts w:ascii="Times New Roman" w:hAnsi="Times New Roman"/>
          <w:color w:val="000000"/>
          <w:sz w:val="24"/>
          <w:szCs w:val="24"/>
        </w:rPr>
        <w:t>/адрес электронной почты Клиента (в случае технической реализации),</w:t>
      </w:r>
      <w:r w:rsidRPr="009A0525">
        <w:rPr>
          <w:rFonts w:ascii="Times New Roman" w:hAnsi="Times New Roman"/>
          <w:color w:val="000000"/>
          <w:sz w:val="24"/>
          <w:szCs w:val="24"/>
        </w:rPr>
        <w:t xml:space="preserve"> и вводимый Клиентом в мобильное приложение</w:t>
      </w:r>
      <w:r w:rsidR="00F3105E" w:rsidRPr="009A0525">
        <w:rPr>
          <w:rFonts w:ascii="Times New Roman" w:hAnsi="Times New Roman"/>
          <w:color w:val="000000"/>
          <w:sz w:val="24"/>
          <w:szCs w:val="24"/>
        </w:rPr>
        <w:t xml:space="preserve"> Банка</w:t>
      </w:r>
      <w:r w:rsidR="00BC51E4" w:rsidRPr="009A0525">
        <w:rPr>
          <w:rFonts w:ascii="Times New Roman" w:hAnsi="Times New Roman"/>
          <w:color w:val="000000"/>
          <w:sz w:val="24"/>
          <w:szCs w:val="24"/>
        </w:rPr>
        <w:t>/агента Банка</w:t>
      </w:r>
      <w:r w:rsidRPr="009A0525">
        <w:rPr>
          <w:rFonts w:ascii="Times New Roman" w:hAnsi="Times New Roman"/>
          <w:color w:val="000000"/>
          <w:sz w:val="24"/>
          <w:szCs w:val="24"/>
        </w:rPr>
        <w:t xml:space="preserve">, </w:t>
      </w:r>
      <w:r w:rsidR="000E0862" w:rsidRPr="009A0525">
        <w:rPr>
          <w:rFonts w:ascii="Times New Roman" w:hAnsi="Times New Roman"/>
          <w:color w:val="000000"/>
          <w:sz w:val="24"/>
          <w:szCs w:val="24"/>
          <w:lang w:val="ky-KG"/>
        </w:rPr>
        <w:t>систему ДБО/сервис,</w:t>
      </w:r>
      <w:r w:rsidR="000E0862" w:rsidRPr="009A0525">
        <w:rPr>
          <w:rFonts w:ascii="Times New Roman" w:hAnsi="Times New Roman"/>
          <w:color w:val="000000"/>
          <w:sz w:val="24"/>
          <w:szCs w:val="24"/>
        </w:rPr>
        <w:t xml:space="preserve"> </w:t>
      </w:r>
      <w:r w:rsidRPr="009A0525">
        <w:rPr>
          <w:rFonts w:ascii="Times New Roman" w:hAnsi="Times New Roman"/>
          <w:color w:val="000000"/>
          <w:sz w:val="24"/>
          <w:szCs w:val="24"/>
        </w:rPr>
        <w:t xml:space="preserve">позволяющий аутентифицировать Клиента для совершения операции/транзакции, подтверждения согласия, ознакомления, </w:t>
      </w:r>
      <w:r w:rsidR="001D1642" w:rsidRPr="009A0525">
        <w:rPr>
          <w:rFonts w:ascii="Times New Roman" w:hAnsi="Times New Roman"/>
          <w:color w:val="000000"/>
          <w:sz w:val="24"/>
          <w:szCs w:val="24"/>
        </w:rPr>
        <w:t xml:space="preserve">восстановления доступов, </w:t>
      </w:r>
      <w:r w:rsidRPr="009A0525">
        <w:rPr>
          <w:rFonts w:ascii="Times New Roman" w:hAnsi="Times New Roman"/>
          <w:color w:val="000000"/>
          <w:sz w:val="24"/>
          <w:szCs w:val="24"/>
        </w:rPr>
        <w:t>подписания (заключения) Клиентом электронных документов в мобильном приложении</w:t>
      </w:r>
      <w:r w:rsidR="00D16B51" w:rsidRPr="009A0525">
        <w:rPr>
          <w:rFonts w:ascii="Times New Roman" w:hAnsi="Times New Roman"/>
          <w:color w:val="000000"/>
          <w:sz w:val="24"/>
          <w:szCs w:val="24"/>
        </w:rPr>
        <w:t>,</w:t>
      </w:r>
      <w:r w:rsidRPr="009A0525">
        <w:rPr>
          <w:rFonts w:ascii="Times New Roman" w:hAnsi="Times New Roman"/>
          <w:color w:val="000000"/>
          <w:sz w:val="24"/>
          <w:szCs w:val="24"/>
        </w:rPr>
        <w:t xml:space="preserve"> </w:t>
      </w:r>
      <w:r w:rsidR="00D16B51" w:rsidRPr="009A0525">
        <w:rPr>
          <w:rFonts w:ascii="Times New Roman" w:hAnsi="Times New Roman"/>
          <w:color w:val="000000"/>
          <w:sz w:val="24"/>
          <w:szCs w:val="24"/>
          <w:lang w:val="ky-KG"/>
        </w:rPr>
        <w:t>системах ДБО</w:t>
      </w:r>
      <w:r w:rsidR="00D16B51" w:rsidRPr="009A0525">
        <w:rPr>
          <w:rFonts w:ascii="Times New Roman" w:hAnsi="Times New Roman"/>
          <w:color w:val="000000"/>
          <w:sz w:val="24"/>
          <w:szCs w:val="24"/>
        </w:rPr>
        <w:t xml:space="preserve"> </w:t>
      </w:r>
      <w:r w:rsidRPr="009A0525">
        <w:rPr>
          <w:rFonts w:ascii="Times New Roman" w:hAnsi="Times New Roman"/>
          <w:color w:val="000000"/>
          <w:sz w:val="24"/>
          <w:szCs w:val="24"/>
        </w:rPr>
        <w:t>(в том числе настоящей Публичной оферты, Договора банковских услуг, заявлений, заявок, анкет, оферт,</w:t>
      </w:r>
      <w:r w:rsidRPr="009A0525">
        <w:rPr>
          <w:rFonts w:ascii="Times New Roman" w:hAnsi="Times New Roman"/>
          <w:color w:val="000000"/>
          <w:sz w:val="24"/>
          <w:szCs w:val="24"/>
          <w:lang w:val="ky-KG"/>
        </w:rPr>
        <w:t xml:space="preserve"> согласия,</w:t>
      </w:r>
      <w:r w:rsidRPr="009A0525">
        <w:rPr>
          <w:rFonts w:ascii="Times New Roman" w:hAnsi="Times New Roman"/>
          <w:color w:val="000000"/>
          <w:sz w:val="24"/>
          <w:szCs w:val="24"/>
        </w:rPr>
        <w:t xml:space="preserve"> договоров/соглашений, политик, правил, сообщений/уведомлений, платежных и/или иных документов);</w:t>
      </w:r>
    </w:p>
    <w:p w14:paraId="7B2A074B" w14:textId="304BAF83" w:rsidR="00000161" w:rsidRPr="009A0525" w:rsidRDefault="00F72D7E" w:rsidP="00227A7D">
      <w:pPr>
        <w:pStyle w:val="af1"/>
        <w:widowControl w:val="0"/>
        <w:numPr>
          <w:ilvl w:val="0"/>
          <w:numId w:val="11"/>
        </w:numPr>
        <w:tabs>
          <w:tab w:val="left" w:pos="0"/>
        </w:tabs>
        <w:spacing w:after="0" w:line="240" w:lineRule="auto"/>
        <w:ind w:left="567" w:right="-59" w:hanging="567"/>
        <w:jc w:val="both"/>
        <w:rPr>
          <w:rFonts w:ascii="Times New Roman" w:hAnsi="Times New Roman"/>
          <w:color w:val="000000"/>
          <w:sz w:val="24"/>
          <w:szCs w:val="24"/>
        </w:rPr>
      </w:pPr>
      <w:r w:rsidRPr="009A0525">
        <w:rPr>
          <w:rFonts w:ascii="Times New Roman" w:hAnsi="Times New Roman"/>
          <w:b/>
          <w:color w:val="000000"/>
          <w:sz w:val="24"/>
          <w:szCs w:val="24"/>
        </w:rPr>
        <w:t>Кодовое слово</w:t>
      </w:r>
      <w:r w:rsidRPr="009A0525">
        <w:rPr>
          <w:rFonts w:ascii="Times New Roman" w:hAnsi="Times New Roman"/>
          <w:color w:val="000000"/>
          <w:sz w:val="24"/>
          <w:szCs w:val="24"/>
        </w:rPr>
        <w:t xml:space="preserve"> – буквенная или цифровая информация, указываемая Клиентом в заявлении либо в ином документе, регистрируемая в </w:t>
      </w:r>
      <w:r w:rsidRPr="009A0525">
        <w:rPr>
          <w:rFonts w:ascii="Times New Roman" w:hAnsi="Times New Roman"/>
          <w:color w:val="000000"/>
          <w:sz w:val="24"/>
          <w:szCs w:val="24"/>
          <w:lang w:val="ky-KG"/>
        </w:rPr>
        <w:t>б</w:t>
      </w:r>
      <w:r w:rsidRPr="009A0525">
        <w:rPr>
          <w:rFonts w:ascii="Times New Roman" w:hAnsi="Times New Roman"/>
          <w:color w:val="000000"/>
          <w:sz w:val="24"/>
          <w:szCs w:val="24"/>
        </w:rPr>
        <w:t>азе данных Банка, которая может быть использована для аутентификации Клиента при обращении в Контактный Центр Банка;</w:t>
      </w:r>
    </w:p>
    <w:p w14:paraId="2DA5721B" w14:textId="5A6515E9" w:rsidR="00CE7B1E" w:rsidRPr="009A0525" w:rsidRDefault="00CE7B1E" w:rsidP="00CE7B1E">
      <w:pPr>
        <w:pStyle w:val="af1"/>
        <w:widowControl w:val="0"/>
        <w:numPr>
          <w:ilvl w:val="0"/>
          <w:numId w:val="11"/>
        </w:numPr>
        <w:tabs>
          <w:tab w:val="left" w:pos="0"/>
        </w:tabs>
        <w:spacing w:after="0" w:line="240" w:lineRule="auto"/>
        <w:ind w:left="567" w:right="-59" w:hanging="567"/>
        <w:jc w:val="both"/>
        <w:rPr>
          <w:rFonts w:ascii="Times New Roman" w:hAnsi="Times New Roman"/>
          <w:color w:val="000000"/>
          <w:sz w:val="24"/>
          <w:szCs w:val="24"/>
        </w:rPr>
      </w:pPr>
      <w:r w:rsidRPr="009A0525">
        <w:rPr>
          <w:rStyle w:val="apple-style-span"/>
          <w:rFonts w:ascii="Times New Roman" w:hAnsi="Times New Roman"/>
          <w:b/>
          <w:sz w:val="24"/>
          <w:szCs w:val="24"/>
        </w:rPr>
        <w:t>Лимит авторизации</w:t>
      </w:r>
      <w:r w:rsidRPr="009A0525">
        <w:rPr>
          <w:rStyle w:val="apple-style-span"/>
          <w:rFonts w:ascii="Times New Roman" w:hAnsi="Times New Roman"/>
          <w:sz w:val="24"/>
          <w:szCs w:val="24"/>
        </w:rPr>
        <w:t xml:space="preserve"> – предельная сумма денежных средств, доступная </w:t>
      </w:r>
      <w:r w:rsidR="00AD7E0A" w:rsidRPr="009A0525">
        <w:rPr>
          <w:rStyle w:val="apple-style-span"/>
          <w:rFonts w:ascii="Times New Roman" w:hAnsi="Times New Roman"/>
          <w:sz w:val="24"/>
          <w:szCs w:val="24"/>
        </w:rPr>
        <w:t>Клиенту</w:t>
      </w:r>
      <w:r w:rsidRPr="009A0525">
        <w:rPr>
          <w:rStyle w:val="apple-style-span"/>
          <w:rFonts w:ascii="Times New Roman" w:hAnsi="Times New Roman"/>
          <w:sz w:val="24"/>
          <w:szCs w:val="24"/>
        </w:rPr>
        <w:t xml:space="preserve"> для </w:t>
      </w:r>
      <w:r w:rsidRPr="009A0525">
        <w:rPr>
          <w:rStyle w:val="apple-style-span"/>
          <w:rFonts w:ascii="Times New Roman" w:hAnsi="Times New Roman"/>
          <w:sz w:val="24"/>
          <w:szCs w:val="24"/>
        </w:rPr>
        <w:lastRenderedPageBreak/>
        <w:t>совершения операций</w:t>
      </w:r>
      <w:r w:rsidRPr="009A0525">
        <w:rPr>
          <w:rStyle w:val="apple-style-span"/>
          <w:rFonts w:ascii="Times New Roman" w:hAnsi="Times New Roman"/>
          <w:sz w:val="24"/>
          <w:szCs w:val="24"/>
          <w:lang w:val="ky-KG"/>
        </w:rPr>
        <w:t>/транзакций</w:t>
      </w:r>
      <w:r w:rsidRPr="009A0525">
        <w:rPr>
          <w:rStyle w:val="apple-style-span"/>
          <w:rFonts w:ascii="Times New Roman" w:hAnsi="Times New Roman"/>
          <w:sz w:val="24"/>
          <w:szCs w:val="24"/>
        </w:rPr>
        <w:t xml:space="preserve"> с использованием банковских платежных </w:t>
      </w:r>
      <w:r w:rsidRPr="009A0525">
        <w:rPr>
          <w:rStyle w:val="apple-style-span"/>
          <w:rFonts w:ascii="Times New Roman" w:hAnsi="Times New Roman"/>
          <w:sz w:val="24"/>
          <w:szCs w:val="24"/>
          <w:lang w:val="ky-KG"/>
        </w:rPr>
        <w:t>к</w:t>
      </w:r>
      <w:r w:rsidRPr="009A0525">
        <w:rPr>
          <w:rStyle w:val="apple-style-span"/>
          <w:rFonts w:ascii="Times New Roman" w:hAnsi="Times New Roman"/>
          <w:sz w:val="24"/>
          <w:szCs w:val="24"/>
        </w:rPr>
        <w:t>арт</w:t>
      </w:r>
      <w:r w:rsidR="00AD7E0A" w:rsidRPr="009A0525">
        <w:rPr>
          <w:rStyle w:val="apple-style-span"/>
          <w:rFonts w:ascii="Times New Roman" w:hAnsi="Times New Roman"/>
          <w:sz w:val="24"/>
          <w:szCs w:val="24"/>
        </w:rPr>
        <w:t xml:space="preserve"> и иных инструментов дистанционного обслуживания</w:t>
      </w:r>
      <w:r w:rsidRPr="009A0525">
        <w:rPr>
          <w:rStyle w:val="apple-style-span"/>
          <w:rFonts w:ascii="Times New Roman" w:hAnsi="Times New Roman"/>
          <w:sz w:val="24"/>
          <w:szCs w:val="24"/>
        </w:rPr>
        <w:t>;</w:t>
      </w:r>
    </w:p>
    <w:p w14:paraId="5A7D33E9" w14:textId="672A52BD" w:rsidR="00541629" w:rsidRPr="009A0525" w:rsidRDefault="00541629" w:rsidP="00541629">
      <w:pPr>
        <w:pStyle w:val="af1"/>
        <w:widowControl w:val="0"/>
        <w:numPr>
          <w:ilvl w:val="0"/>
          <w:numId w:val="11"/>
        </w:numPr>
        <w:tabs>
          <w:tab w:val="left" w:pos="0"/>
        </w:tabs>
        <w:spacing w:after="0" w:line="240" w:lineRule="auto"/>
        <w:ind w:left="567" w:right="-59" w:hanging="567"/>
        <w:jc w:val="both"/>
        <w:rPr>
          <w:rFonts w:ascii="Times New Roman" w:hAnsi="Times New Roman"/>
          <w:color w:val="000000"/>
          <w:sz w:val="24"/>
          <w:szCs w:val="24"/>
        </w:rPr>
      </w:pPr>
      <w:r w:rsidRPr="009A0525">
        <w:rPr>
          <w:rFonts w:ascii="Times New Roman" w:hAnsi="Times New Roman"/>
          <w:b/>
          <w:color w:val="000000"/>
          <w:sz w:val="24"/>
          <w:szCs w:val="24"/>
        </w:rPr>
        <w:t xml:space="preserve">Мобильное приложение </w:t>
      </w:r>
      <w:r w:rsidRPr="009A0525">
        <w:rPr>
          <w:rFonts w:ascii="Times New Roman" w:hAnsi="Times New Roman"/>
          <w:color w:val="000000"/>
          <w:sz w:val="24"/>
          <w:szCs w:val="24"/>
        </w:rPr>
        <w:t xml:space="preserve">– один из инструментов систем удаленного дистанционного обслуживания </w:t>
      </w:r>
      <w:r w:rsidR="000A6551" w:rsidRPr="009A0525">
        <w:rPr>
          <w:rFonts w:ascii="Times New Roman" w:hAnsi="Times New Roman"/>
          <w:color w:val="000000"/>
          <w:sz w:val="24"/>
          <w:szCs w:val="24"/>
        </w:rPr>
        <w:t>Клиентов</w:t>
      </w:r>
      <w:r w:rsidRPr="009A0525">
        <w:rPr>
          <w:rFonts w:ascii="Times New Roman" w:hAnsi="Times New Roman"/>
          <w:color w:val="000000"/>
          <w:sz w:val="24"/>
          <w:szCs w:val="24"/>
        </w:rPr>
        <w:t xml:space="preserve"> посредством Интернет</w:t>
      </w:r>
      <w:r w:rsidR="009E4EF6" w:rsidRPr="009A0525">
        <w:rPr>
          <w:rFonts w:ascii="Times New Roman" w:hAnsi="Times New Roman"/>
          <w:color w:val="000000"/>
          <w:sz w:val="24"/>
          <w:szCs w:val="24"/>
        </w:rPr>
        <w:t>, в том числе мобильное приложение «БЕРЕКЕ»</w:t>
      </w:r>
      <w:r w:rsidRPr="009A0525">
        <w:rPr>
          <w:rFonts w:ascii="Times New Roman" w:hAnsi="Times New Roman"/>
          <w:color w:val="000000"/>
          <w:sz w:val="24"/>
          <w:szCs w:val="24"/>
        </w:rPr>
        <w:t>;</w:t>
      </w:r>
    </w:p>
    <w:p w14:paraId="37C7B316" w14:textId="09D205C4" w:rsidR="00A34431" w:rsidRPr="009A0525" w:rsidRDefault="00A34431" w:rsidP="00A34431">
      <w:pPr>
        <w:pStyle w:val="af1"/>
        <w:widowControl w:val="0"/>
        <w:numPr>
          <w:ilvl w:val="0"/>
          <w:numId w:val="11"/>
        </w:numPr>
        <w:tabs>
          <w:tab w:val="left" w:pos="0"/>
        </w:tabs>
        <w:spacing w:after="0" w:line="240" w:lineRule="auto"/>
        <w:ind w:left="567" w:right="-59" w:hanging="567"/>
        <w:jc w:val="both"/>
        <w:rPr>
          <w:rFonts w:ascii="Times New Roman" w:hAnsi="Times New Roman"/>
          <w:color w:val="000000"/>
          <w:sz w:val="24"/>
          <w:szCs w:val="24"/>
        </w:rPr>
      </w:pPr>
      <w:r w:rsidRPr="009A0525">
        <w:rPr>
          <w:rFonts w:ascii="Times New Roman" w:hAnsi="Times New Roman"/>
          <w:b/>
          <w:color w:val="000000"/>
          <w:sz w:val="24"/>
          <w:szCs w:val="24"/>
          <w:lang w:val="ky-KG"/>
        </w:rPr>
        <w:t xml:space="preserve">Мобильный эквайринг – </w:t>
      </w:r>
      <w:r w:rsidRPr="009A0525">
        <w:rPr>
          <w:rFonts w:ascii="Times New Roman" w:hAnsi="Times New Roman"/>
          <w:color w:val="000000"/>
          <w:sz w:val="24"/>
          <w:szCs w:val="24"/>
          <w:lang w:val="ky-KG"/>
        </w:rPr>
        <w:t>услуга эквайера по приему безналичных расчетов</w:t>
      </w:r>
      <w:r w:rsidR="00AC06CD" w:rsidRPr="009A0525">
        <w:rPr>
          <w:rFonts w:ascii="Times New Roman" w:hAnsi="Times New Roman"/>
          <w:color w:val="000000"/>
          <w:sz w:val="24"/>
          <w:szCs w:val="24"/>
          <w:lang w:val="ky-KG"/>
        </w:rPr>
        <w:t>/проведению транзакций</w:t>
      </w:r>
      <w:r w:rsidRPr="009A0525">
        <w:rPr>
          <w:rFonts w:ascii="Times New Roman" w:hAnsi="Times New Roman"/>
          <w:color w:val="000000"/>
          <w:sz w:val="24"/>
          <w:szCs w:val="24"/>
          <w:lang w:val="ky-KG"/>
        </w:rPr>
        <w:t xml:space="preserve"> с применением платежных карт</w:t>
      </w:r>
      <w:r w:rsidR="00011FB2" w:rsidRPr="009A0525">
        <w:rPr>
          <w:rFonts w:ascii="Times New Roman" w:hAnsi="Times New Roman"/>
          <w:color w:val="000000"/>
          <w:sz w:val="24"/>
          <w:szCs w:val="24"/>
          <w:lang w:val="ky-KG"/>
        </w:rPr>
        <w:t xml:space="preserve">, </w:t>
      </w:r>
      <w:r w:rsidR="00011FB2" w:rsidRPr="009A0525">
        <w:rPr>
          <w:rFonts w:ascii="Times New Roman" w:hAnsi="Times New Roman"/>
          <w:color w:val="000000"/>
          <w:sz w:val="24"/>
          <w:szCs w:val="24"/>
          <w:lang w:val="en-US"/>
        </w:rPr>
        <w:t>QR</w:t>
      </w:r>
      <w:r w:rsidR="00011FB2" w:rsidRPr="009A0525">
        <w:rPr>
          <w:rFonts w:ascii="Times New Roman" w:hAnsi="Times New Roman"/>
          <w:color w:val="000000"/>
          <w:sz w:val="24"/>
          <w:szCs w:val="24"/>
        </w:rPr>
        <w:t>-</w:t>
      </w:r>
      <w:r w:rsidR="00011FB2" w:rsidRPr="009A0525">
        <w:rPr>
          <w:rFonts w:ascii="Times New Roman" w:hAnsi="Times New Roman"/>
          <w:color w:val="000000"/>
          <w:sz w:val="24"/>
          <w:szCs w:val="24"/>
          <w:lang w:val="ky-KG"/>
        </w:rPr>
        <w:t>кода</w:t>
      </w:r>
      <w:r w:rsidRPr="009A0525">
        <w:rPr>
          <w:rFonts w:ascii="Times New Roman" w:hAnsi="Times New Roman"/>
          <w:color w:val="000000"/>
          <w:sz w:val="24"/>
          <w:szCs w:val="24"/>
          <w:lang w:val="ky-KG"/>
        </w:rPr>
        <w:t xml:space="preserve"> и иных инструментов дистанционного обслуживания посредством мобильного приложения и специального мобильного </w:t>
      </w:r>
      <w:r w:rsidRPr="009A0525">
        <w:rPr>
          <w:rFonts w:ascii="Times New Roman" w:hAnsi="Times New Roman"/>
          <w:color w:val="000000"/>
          <w:sz w:val="24"/>
          <w:szCs w:val="24"/>
          <w:lang w:val="en-US"/>
        </w:rPr>
        <w:t>POS</w:t>
      </w:r>
      <w:r w:rsidRPr="009A0525">
        <w:rPr>
          <w:rFonts w:ascii="Times New Roman" w:hAnsi="Times New Roman"/>
          <w:color w:val="000000"/>
          <w:sz w:val="24"/>
          <w:szCs w:val="24"/>
        </w:rPr>
        <w:t>-терминала (</w:t>
      </w:r>
      <w:r w:rsidRPr="009A0525">
        <w:rPr>
          <w:rFonts w:ascii="Times New Roman" w:hAnsi="Times New Roman"/>
          <w:color w:val="000000"/>
          <w:sz w:val="24"/>
          <w:szCs w:val="24"/>
          <w:lang w:val="en-US"/>
        </w:rPr>
        <w:t>Mpos</w:t>
      </w:r>
      <w:r w:rsidRPr="009A0525">
        <w:rPr>
          <w:rFonts w:ascii="Times New Roman" w:hAnsi="Times New Roman"/>
          <w:color w:val="000000"/>
          <w:sz w:val="24"/>
          <w:szCs w:val="24"/>
        </w:rPr>
        <w:t>-терминал) с использованием мобильного телефона, планшета и иных устройств;</w:t>
      </w:r>
    </w:p>
    <w:p w14:paraId="24325032" w14:textId="77777777" w:rsidR="00FB2417" w:rsidRPr="009A0525" w:rsidRDefault="00FB2417" w:rsidP="00FB2417">
      <w:pPr>
        <w:pStyle w:val="af1"/>
        <w:widowControl w:val="0"/>
        <w:numPr>
          <w:ilvl w:val="0"/>
          <w:numId w:val="11"/>
        </w:numPr>
        <w:tabs>
          <w:tab w:val="left" w:pos="0"/>
        </w:tabs>
        <w:spacing w:after="0" w:line="240" w:lineRule="auto"/>
        <w:ind w:left="567" w:right="-59" w:hanging="567"/>
        <w:jc w:val="both"/>
        <w:rPr>
          <w:rFonts w:ascii="Times New Roman" w:hAnsi="Times New Roman"/>
          <w:color w:val="000000"/>
          <w:sz w:val="24"/>
          <w:szCs w:val="24"/>
        </w:rPr>
      </w:pPr>
      <w:r w:rsidRPr="009A0525">
        <w:rPr>
          <w:rFonts w:ascii="Times New Roman" w:hAnsi="Times New Roman"/>
          <w:b/>
          <w:color w:val="000000"/>
          <w:sz w:val="24"/>
          <w:szCs w:val="24"/>
        </w:rPr>
        <w:t>Номер мобильного телефона (Доверенный номер) Клиента</w:t>
      </w:r>
      <w:r w:rsidRPr="009A0525">
        <w:rPr>
          <w:rFonts w:ascii="Times New Roman" w:hAnsi="Times New Roman"/>
          <w:color w:val="000000"/>
          <w:sz w:val="24"/>
          <w:szCs w:val="24"/>
        </w:rPr>
        <w:t xml:space="preserve"> – номер, указанный Клиентом при первичной регистрации, а также номер в последующем измененный/смененный Клиентом самостоятельно в системе ДБО, или по поручению Клиента Банком, который в соответствии с условиями настоящего </w:t>
      </w:r>
      <w:r w:rsidRPr="009A0525">
        <w:rPr>
          <w:rFonts w:ascii="Times New Roman" w:hAnsi="Times New Roman"/>
          <w:color w:val="000000"/>
          <w:sz w:val="24"/>
          <w:szCs w:val="24"/>
          <w:lang w:val="ky-KG"/>
        </w:rPr>
        <w:t>Договора</w:t>
      </w:r>
      <w:r w:rsidRPr="009A0525">
        <w:rPr>
          <w:rFonts w:ascii="Times New Roman" w:hAnsi="Times New Roman"/>
          <w:color w:val="000000"/>
          <w:sz w:val="24"/>
          <w:szCs w:val="24"/>
        </w:rPr>
        <w:t xml:space="preserve"> используется для входа в систему </w:t>
      </w:r>
      <w:r w:rsidRPr="009A0525">
        <w:rPr>
          <w:rFonts w:ascii="Times New Roman" w:hAnsi="Times New Roman"/>
          <w:color w:val="000000"/>
          <w:sz w:val="24"/>
          <w:szCs w:val="24"/>
          <w:lang w:val="ky-KG"/>
        </w:rPr>
        <w:t xml:space="preserve">ДБО/мобильное приложение </w:t>
      </w:r>
      <w:r w:rsidRPr="009A0525">
        <w:rPr>
          <w:rFonts w:ascii="Times New Roman" w:hAnsi="Times New Roman"/>
          <w:color w:val="000000"/>
          <w:sz w:val="24"/>
          <w:szCs w:val="24"/>
        </w:rPr>
        <w:t xml:space="preserve">и передачи Клиенту с помощью SMS-сообщения </w:t>
      </w:r>
      <w:r w:rsidRPr="009A0525">
        <w:rPr>
          <w:rFonts w:ascii="Times New Roman" w:hAnsi="Times New Roman"/>
          <w:color w:val="000000"/>
          <w:sz w:val="24"/>
          <w:szCs w:val="24"/>
          <w:lang w:val="ky-KG"/>
        </w:rPr>
        <w:t xml:space="preserve">паролей, </w:t>
      </w:r>
      <w:r w:rsidRPr="009A0525">
        <w:rPr>
          <w:rFonts w:ascii="Times New Roman" w:hAnsi="Times New Roman"/>
          <w:color w:val="000000"/>
          <w:sz w:val="24"/>
          <w:szCs w:val="24"/>
        </w:rPr>
        <w:t>кода</w:t>
      </w:r>
      <w:r w:rsidRPr="009A0525">
        <w:rPr>
          <w:rFonts w:ascii="Times New Roman" w:hAnsi="Times New Roman"/>
          <w:color w:val="000000"/>
          <w:sz w:val="24"/>
          <w:szCs w:val="24"/>
          <w:lang w:val="ky-KG"/>
        </w:rPr>
        <w:t xml:space="preserve"> и иных средств аутентификации/идентификации</w:t>
      </w:r>
      <w:r w:rsidRPr="009A0525">
        <w:rPr>
          <w:rFonts w:ascii="Times New Roman" w:hAnsi="Times New Roman"/>
          <w:color w:val="000000"/>
          <w:sz w:val="24"/>
          <w:szCs w:val="24"/>
        </w:rPr>
        <w:t>, а также прочей информации и данных касающихся выполнения Клиентом операций в</w:t>
      </w:r>
      <w:r w:rsidRPr="009A0525">
        <w:rPr>
          <w:rFonts w:ascii="Times New Roman" w:hAnsi="Times New Roman"/>
          <w:color w:val="000000"/>
          <w:sz w:val="24"/>
          <w:szCs w:val="24"/>
          <w:lang w:val="ky-KG"/>
        </w:rPr>
        <w:t xml:space="preserve"> Мобильном приложении, в системах ДБО;</w:t>
      </w:r>
    </w:p>
    <w:p w14:paraId="2C2B8110" w14:textId="6F085B21" w:rsidR="00000161" w:rsidRPr="009A0525" w:rsidRDefault="00F72D7E" w:rsidP="00227A7D">
      <w:pPr>
        <w:pStyle w:val="af1"/>
        <w:widowControl w:val="0"/>
        <w:numPr>
          <w:ilvl w:val="0"/>
          <w:numId w:val="11"/>
        </w:numPr>
        <w:tabs>
          <w:tab w:val="left" w:pos="0"/>
        </w:tabs>
        <w:spacing w:after="0" w:line="240" w:lineRule="auto"/>
        <w:ind w:left="567" w:right="-59" w:hanging="567"/>
        <w:jc w:val="both"/>
        <w:rPr>
          <w:rFonts w:ascii="Times New Roman" w:hAnsi="Times New Roman"/>
          <w:color w:val="000000"/>
          <w:sz w:val="24"/>
          <w:szCs w:val="24"/>
        </w:rPr>
      </w:pPr>
      <w:r w:rsidRPr="009A0525">
        <w:rPr>
          <w:rStyle w:val="apple-style-span"/>
          <w:rFonts w:ascii="Times New Roman" w:hAnsi="Times New Roman"/>
          <w:b/>
          <w:sz w:val="24"/>
          <w:szCs w:val="24"/>
        </w:rPr>
        <w:t xml:space="preserve">Овердра́фт </w:t>
      </w:r>
      <w:r w:rsidRPr="009A0525">
        <w:rPr>
          <w:rStyle w:val="apple-style-span"/>
          <w:rFonts w:ascii="Times New Roman" w:hAnsi="Times New Roman"/>
          <w:sz w:val="24"/>
          <w:szCs w:val="24"/>
        </w:rPr>
        <w:t xml:space="preserve">(англ. overdraft </w:t>
      </w:r>
      <w:r w:rsidRPr="009A0525">
        <w:rPr>
          <w:rFonts w:ascii="Times New Roman" w:hAnsi="Times New Roman"/>
          <w:color w:val="000000"/>
          <w:sz w:val="24"/>
          <w:szCs w:val="24"/>
        </w:rPr>
        <w:t>–</w:t>
      </w:r>
      <w:r w:rsidRPr="009A0525">
        <w:rPr>
          <w:rStyle w:val="apple-style-span"/>
          <w:rFonts w:ascii="Times New Roman" w:hAnsi="Times New Roman"/>
          <w:sz w:val="24"/>
          <w:szCs w:val="24"/>
        </w:rPr>
        <w:t xml:space="preserve"> сверх планируемого, перерасход) </w:t>
      </w:r>
      <w:r w:rsidRPr="009A0525">
        <w:rPr>
          <w:rFonts w:ascii="Times New Roman" w:hAnsi="Times New Roman"/>
          <w:color w:val="000000"/>
          <w:sz w:val="24"/>
          <w:szCs w:val="24"/>
        </w:rPr>
        <w:t>–</w:t>
      </w:r>
      <w:r w:rsidRPr="009A0525">
        <w:rPr>
          <w:rFonts w:ascii="Times New Roman" w:hAnsi="Times New Roman"/>
          <w:color w:val="000000"/>
          <w:sz w:val="24"/>
          <w:szCs w:val="24"/>
          <w:lang w:val="ky-KG"/>
        </w:rPr>
        <w:t xml:space="preserve"> </w:t>
      </w:r>
      <w:r w:rsidRPr="009A0525">
        <w:rPr>
          <w:rStyle w:val="apple-style-span"/>
          <w:rFonts w:ascii="Times New Roman" w:hAnsi="Times New Roman"/>
          <w:sz w:val="24"/>
          <w:szCs w:val="24"/>
        </w:rPr>
        <w:t xml:space="preserve">форма краткосрочного кредита, предоставление которого Банком дает возможность Клиенту осуществлять платежи сверх суммы, имеющейся на счете Клиента, в пределах сумм и на условиях, определенных </w:t>
      </w:r>
      <w:r w:rsidRPr="009A0525">
        <w:rPr>
          <w:rStyle w:val="apple-style-span"/>
          <w:rFonts w:ascii="Times New Roman" w:hAnsi="Times New Roman"/>
          <w:sz w:val="24"/>
          <w:szCs w:val="24"/>
          <w:lang w:val="ky-KG"/>
        </w:rPr>
        <w:t>настоящим Договором банковских услуг, внутренними актами Банка</w:t>
      </w:r>
      <w:r w:rsidR="00A76F22" w:rsidRPr="009A0525">
        <w:rPr>
          <w:rStyle w:val="apple-style-span"/>
          <w:rFonts w:ascii="Times New Roman" w:hAnsi="Times New Roman"/>
          <w:sz w:val="24"/>
          <w:szCs w:val="24"/>
          <w:lang w:val="ky-KG"/>
        </w:rPr>
        <w:t>, публичной офертой, Тарифами</w:t>
      </w:r>
      <w:r w:rsidRPr="009A0525">
        <w:rPr>
          <w:rStyle w:val="apple-style-span"/>
          <w:rFonts w:ascii="Times New Roman" w:hAnsi="Times New Roman"/>
          <w:sz w:val="24"/>
          <w:szCs w:val="24"/>
        </w:rPr>
        <w:t>;</w:t>
      </w:r>
    </w:p>
    <w:p w14:paraId="7BBC4C19" w14:textId="77777777" w:rsidR="00B54802" w:rsidRPr="009A0525" w:rsidRDefault="00B54802" w:rsidP="00B54802">
      <w:pPr>
        <w:pStyle w:val="af1"/>
        <w:widowControl w:val="0"/>
        <w:numPr>
          <w:ilvl w:val="0"/>
          <w:numId w:val="11"/>
        </w:numPr>
        <w:tabs>
          <w:tab w:val="left" w:pos="0"/>
        </w:tabs>
        <w:spacing w:after="0" w:line="240" w:lineRule="auto"/>
        <w:ind w:left="567" w:right="-59" w:hanging="567"/>
        <w:jc w:val="both"/>
        <w:rPr>
          <w:rStyle w:val="apple-style-span"/>
          <w:rFonts w:ascii="Times New Roman" w:hAnsi="Times New Roman"/>
          <w:color w:val="000000"/>
          <w:sz w:val="24"/>
          <w:szCs w:val="24"/>
        </w:rPr>
      </w:pPr>
      <w:r w:rsidRPr="009A0525">
        <w:rPr>
          <w:rFonts w:ascii="Times New Roman" w:hAnsi="Times New Roman"/>
          <w:b/>
          <w:sz w:val="24"/>
          <w:szCs w:val="24"/>
        </w:rPr>
        <w:t>Обезличенные металлические счета</w:t>
      </w:r>
      <w:r w:rsidRPr="009A0525">
        <w:rPr>
          <w:rFonts w:ascii="Times New Roman" w:hAnsi="Times New Roman"/>
          <w:sz w:val="24"/>
          <w:szCs w:val="24"/>
        </w:rPr>
        <w:t> </w:t>
      </w:r>
      <w:r w:rsidRPr="009A0525">
        <w:rPr>
          <w:rFonts w:ascii="Times New Roman" w:hAnsi="Times New Roman"/>
          <w:b/>
          <w:sz w:val="24"/>
          <w:szCs w:val="24"/>
          <w:lang w:val="ky-KG"/>
        </w:rPr>
        <w:t xml:space="preserve">(ОМС) </w:t>
      </w:r>
      <w:r w:rsidRPr="009A0525">
        <w:rPr>
          <w:rFonts w:ascii="Times New Roman" w:hAnsi="Times New Roman"/>
          <w:color w:val="000000"/>
          <w:sz w:val="24"/>
          <w:szCs w:val="24"/>
        </w:rPr>
        <w:t>–</w:t>
      </w:r>
      <w:r w:rsidRPr="009A0525">
        <w:rPr>
          <w:rFonts w:ascii="Times New Roman" w:hAnsi="Times New Roman"/>
          <w:color w:val="000000"/>
          <w:sz w:val="24"/>
          <w:szCs w:val="24"/>
          <w:lang w:val="ky-KG"/>
        </w:rPr>
        <w:t xml:space="preserve"> </w:t>
      </w:r>
      <w:r w:rsidRPr="009A0525">
        <w:rPr>
          <w:rFonts w:ascii="Times New Roman" w:hAnsi="Times New Roman"/>
          <w:sz w:val="24"/>
          <w:szCs w:val="24"/>
        </w:rPr>
        <w:t>это счета, открываемые Банком для учета драгоценных металлов без указания индивидуальных признаков и совершения операций по привлечению и размещению драгоценных металлов (золото, серебро, платина);</w:t>
      </w:r>
    </w:p>
    <w:p w14:paraId="27F4BF6C" w14:textId="77777777" w:rsidR="0044799D" w:rsidRPr="009A0525" w:rsidRDefault="0044799D" w:rsidP="0044799D">
      <w:pPr>
        <w:pStyle w:val="af1"/>
        <w:widowControl w:val="0"/>
        <w:numPr>
          <w:ilvl w:val="0"/>
          <w:numId w:val="11"/>
        </w:numPr>
        <w:tabs>
          <w:tab w:val="left" w:pos="0"/>
        </w:tabs>
        <w:spacing w:after="0" w:line="240" w:lineRule="auto"/>
        <w:ind w:left="567" w:right="-59" w:hanging="567"/>
        <w:jc w:val="both"/>
        <w:rPr>
          <w:rFonts w:ascii="Times New Roman" w:hAnsi="Times New Roman"/>
          <w:color w:val="000000"/>
          <w:sz w:val="24"/>
          <w:szCs w:val="24"/>
        </w:rPr>
      </w:pPr>
      <w:r w:rsidRPr="009A0525">
        <w:rPr>
          <w:rFonts w:ascii="Times New Roman" w:hAnsi="Times New Roman"/>
          <w:b/>
          <w:color w:val="000000"/>
          <w:sz w:val="24"/>
          <w:szCs w:val="24"/>
        </w:rPr>
        <w:t xml:space="preserve">Облачная электронная подпись (ОЭП) </w:t>
      </w:r>
      <w:r w:rsidRPr="009A0525">
        <w:rPr>
          <w:rFonts w:ascii="Times New Roman" w:hAnsi="Times New Roman"/>
          <w:color w:val="000000"/>
          <w:sz w:val="24"/>
          <w:szCs w:val="24"/>
        </w:rPr>
        <w:t xml:space="preserve">– аналог собственноручной подписи в электронном формате, юридически значимая квалифицированная электронная подпись, реализованная с помощью технологии, которая все вычислительные операции с использованием электронной подписи переносит на внешний сервис (облако), оставляя на стороне пользователя лишь необходимость подтвердить свою личность и совершение операции удобным способом. </w:t>
      </w:r>
    </w:p>
    <w:p w14:paraId="1C02FC0F" w14:textId="0956F1DC" w:rsidR="00000161" w:rsidRPr="009A0525" w:rsidRDefault="00F72D7E" w:rsidP="00227A7D">
      <w:pPr>
        <w:pStyle w:val="af1"/>
        <w:widowControl w:val="0"/>
        <w:numPr>
          <w:ilvl w:val="0"/>
          <w:numId w:val="11"/>
        </w:numPr>
        <w:tabs>
          <w:tab w:val="left" w:pos="0"/>
        </w:tabs>
        <w:spacing w:after="0" w:line="240" w:lineRule="auto"/>
        <w:ind w:left="567" w:right="-59" w:hanging="567"/>
        <w:jc w:val="both"/>
        <w:rPr>
          <w:rFonts w:ascii="Times New Roman" w:hAnsi="Times New Roman"/>
          <w:color w:val="000000"/>
          <w:sz w:val="24"/>
          <w:szCs w:val="24"/>
        </w:rPr>
      </w:pPr>
      <w:r w:rsidRPr="009A0525">
        <w:rPr>
          <w:rFonts w:ascii="Times New Roman" w:hAnsi="Times New Roman"/>
          <w:b/>
          <w:color w:val="000000"/>
          <w:sz w:val="24"/>
          <w:szCs w:val="24"/>
        </w:rPr>
        <w:t>Операционный день (время работы с клиентами)</w:t>
      </w:r>
      <w:r w:rsidRPr="009A0525">
        <w:rPr>
          <w:rFonts w:ascii="Times New Roman" w:hAnsi="Times New Roman"/>
          <w:color w:val="000000"/>
          <w:sz w:val="24"/>
          <w:szCs w:val="24"/>
        </w:rPr>
        <w:t xml:space="preserve"> – означает установленное Банком время рабочего дня, в течение которого Банк открыт для проведения банковских и иных операций</w:t>
      </w:r>
      <w:r w:rsidR="00E97C2A" w:rsidRPr="009A0525">
        <w:rPr>
          <w:rFonts w:ascii="Times New Roman" w:hAnsi="Times New Roman"/>
          <w:color w:val="000000"/>
          <w:sz w:val="24"/>
          <w:szCs w:val="24"/>
          <w:lang w:val="ky-KG"/>
        </w:rPr>
        <w:t>/сделок</w:t>
      </w:r>
      <w:r w:rsidRPr="009A0525">
        <w:rPr>
          <w:rFonts w:ascii="Times New Roman" w:hAnsi="Times New Roman"/>
          <w:color w:val="000000"/>
          <w:sz w:val="24"/>
          <w:szCs w:val="24"/>
        </w:rPr>
        <w:t>. Операционный день может отличаться для различных видов осуществляемых операций/предоставляемых Банком услуг. Сведения об операционном дне Банка доводятся до сведения Клиента посредством размещения соответствующей информации во входных зонах подразделений Банка</w:t>
      </w:r>
      <w:r w:rsidRPr="009A0525">
        <w:rPr>
          <w:rFonts w:ascii="Times New Roman" w:hAnsi="Times New Roman"/>
          <w:color w:val="000000"/>
          <w:sz w:val="24"/>
          <w:szCs w:val="24"/>
          <w:lang w:val="ky-KG"/>
        </w:rPr>
        <w:t>, интернет-сайте Банка и/или в системах ДБО</w:t>
      </w:r>
      <w:r w:rsidRPr="009A0525">
        <w:rPr>
          <w:rFonts w:ascii="Times New Roman" w:hAnsi="Times New Roman"/>
          <w:color w:val="000000"/>
          <w:sz w:val="24"/>
          <w:szCs w:val="24"/>
        </w:rPr>
        <w:t>;</w:t>
      </w:r>
    </w:p>
    <w:p w14:paraId="6F78DED7" w14:textId="72CF69C8" w:rsidR="009B5F27" w:rsidRPr="009A0525" w:rsidRDefault="009B5F27" w:rsidP="00227A7D">
      <w:pPr>
        <w:pStyle w:val="af1"/>
        <w:widowControl w:val="0"/>
        <w:numPr>
          <w:ilvl w:val="0"/>
          <w:numId w:val="11"/>
        </w:numPr>
        <w:tabs>
          <w:tab w:val="left" w:pos="0"/>
        </w:tabs>
        <w:spacing w:after="0" w:line="240" w:lineRule="auto"/>
        <w:ind w:left="567" w:right="-59" w:hanging="567"/>
        <w:jc w:val="both"/>
        <w:rPr>
          <w:rFonts w:ascii="Times New Roman" w:hAnsi="Times New Roman"/>
          <w:b/>
          <w:color w:val="000000"/>
          <w:sz w:val="24"/>
          <w:szCs w:val="24"/>
        </w:rPr>
      </w:pPr>
      <w:r w:rsidRPr="009A0525">
        <w:rPr>
          <w:rStyle w:val="apple-style-span"/>
          <w:rFonts w:ascii="Times New Roman" w:hAnsi="Times New Roman"/>
          <w:b/>
          <w:sz w:val="24"/>
          <w:szCs w:val="24"/>
        </w:rPr>
        <w:t>ПИН-код</w:t>
      </w:r>
      <w:r w:rsidRPr="009A0525">
        <w:rPr>
          <w:rStyle w:val="apple-style-span"/>
          <w:rFonts w:ascii="Times New Roman" w:hAnsi="Times New Roman"/>
          <w:sz w:val="24"/>
          <w:szCs w:val="24"/>
        </w:rPr>
        <w:t xml:space="preserve"> </w:t>
      </w:r>
      <w:r w:rsidRPr="009A0525">
        <w:rPr>
          <w:rStyle w:val="apple-style-span"/>
          <w:rFonts w:ascii="Times New Roman" w:hAnsi="Times New Roman"/>
          <w:b/>
          <w:sz w:val="24"/>
          <w:szCs w:val="24"/>
        </w:rPr>
        <w:t xml:space="preserve">(PIN-код) </w:t>
      </w:r>
      <w:r w:rsidRPr="009A0525">
        <w:rPr>
          <w:rStyle w:val="apple-style-span"/>
          <w:rFonts w:ascii="Times New Roman" w:hAnsi="Times New Roman"/>
          <w:sz w:val="24"/>
          <w:szCs w:val="24"/>
        </w:rPr>
        <w:t xml:space="preserve">– </w:t>
      </w:r>
      <w:r w:rsidRPr="009A0525">
        <w:rPr>
          <w:rFonts w:ascii="Times New Roman" w:hAnsi="Times New Roman"/>
          <w:color w:val="000000"/>
          <w:sz w:val="24"/>
          <w:szCs w:val="24"/>
          <w:lang w:eastAsia="en-US"/>
        </w:rPr>
        <w:t>персональный идентификационный код держателя карты, санкционирующий проведение транзакции по карте и используемый для идентификации ее держателя</w:t>
      </w:r>
      <w:r w:rsidRPr="009A0525">
        <w:rPr>
          <w:rFonts w:ascii="Times New Roman" w:hAnsi="Times New Roman"/>
          <w:b/>
          <w:color w:val="000000"/>
          <w:sz w:val="24"/>
          <w:szCs w:val="24"/>
        </w:rPr>
        <w:t>;</w:t>
      </w:r>
    </w:p>
    <w:p w14:paraId="65CF0EC8" w14:textId="4889843E" w:rsidR="00A171D5" w:rsidRPr="009A0525" w:rsidRDefault="00A171D5" w:rsidP="00227A7D">
      <w:pPr>
        <w:pStyle w:val="af1"/>
        <w:widowControl w:val="0"/>
        <w:numPr>
          <w:ilvl w:val="0"/>
          <w:numId w:val="11"/>
        </w:numPr>
        <w:tabs>
          <w:tab w:val="left" w:pos="0"/>
        </w:tabs>
        <w:spacing w:after="0" w:line="240" w:lineRule="auto"/>
        <w:ind w:left="567" w:right="-59" w:hanging="567"/>
        <w:jc w:val="both"/>
        <w:rPr>
          <w:rFonts w:ascii="Times New Roman" w:hAnsi="Times New Roman"/>
          <w:color w:val="000000"/>
          <w:sz w:val="24"/>
          <w:szCs w:val="24"/>
        </w:rPr>
      </w:pPr>
      <w:r w:rsidRPr="009A0525">
        <w:rPr>
          <w:rFonts w:ascii="Times New Roman" w:hAnsi="Times New Roman"/>
          <w:b/>
          <w:color w:val="000000"/>
          <w:sz w:val="24"/>
          <w:szCs w:val="24"/>
        </w:rPr>
        <w:t>Плательщик –</w:t>
      </w:r>
      <w:r w:rsidRPr="009A0525">
        <w:rPr>
          <w:rFonts w:ascii="Times New Roman" w:hAnsi="Times New Roman"/>
          <w:color w:val="000000"/>
          <w:sz w:val="24"/>
          <w:szCs w:val="24"/>
        </w:rPr>
        <w:t xml:space="preserve"> физическое или юридическое лицо, осуществляющее Платежи за товары и/или услуги, работы путем использования денежных средств, электронного кошелька, банковского или карточного счета.</w:t>
      </w:r>
    </w:p>
    <w:p w14:paraId="2797FAA9" w14:textId="77777777" w:rsidR="00000161" w:rsidRPr="009A0525" w:rsidRDefault="00F72D7E" w:rsidP="00227A7D">
      <w:pPr>
        <w:pStyle w:val="af1"/>
        <w:widowControl w:val="0"/>
        <w:numPr>
          <w:ilvl w:val="0"/>
          <w:numId w:val="11"/>
        </w:numPr>
        <w:tabs>
          <w:tab w:val="left" w:pos="0"/>
        </w:tabs>
        <w:spacing w:after="0" w:line="240" w:lineRule="auto"/>
        <w:ind w:left="567" w:right="-59" w:hanging="567"/>
        <w:jc w:val="both"/>
        <w:rPr>
          <w:rStyle w:val="apple-style-span"/>
          <w:rFonts w:ascii="Times New Roman" w:hAnsi="Times New Roman"/>
          <w:sz w:val="24"/>
          <w:szCs w:val="24"/>
        </w:rPr>
      </w:pPr>
      <w:r w:rsidRPr="009A0525">
        <w:rPr>
          <w:rStyle w:val="apple-style-span"/>
          <w:rFonts w:ascii="Times New Roman" w:hAnsi="Times New Roman"/>
          <w:b/>
          <w:sz w:val="24"/>
          <w:szCs w:val="24"/>
        </w:rPr>
        <w:t xml:space="preserve">Платежная система </w:t>
      </w:r>
      <w:r w:rsidRPr="009A0525">
        <w:rPr>
          <w:rStyle w:val="apple-style-span"/>
          <w:rFonts w:ascii="Times New Roman" w:hAnsi="Times New Roman"/>
          <w:sz w:val="24"/>
          <w:szCs w:val="24"/>
        </w:rPr>
        <w:t>– совокупность норм, стандартов, правил, учреждений</w:t>
      </w:r>
      <w:r w:rsidRPr="009A0525">
        <w:rPr>
          <w:rStyle w:val="apple-style-span"/>
          <w:rFonts w:ascii="Times New Roman" w:hAnsi="Times New Roman"/>
          <w:sz w:val="24"/>
          <w:szCs w:val="24"/>
          <w:lang w:val="ky-KG"/>
        </w:rPr>
        <w:t>, документации</w:t>
      </w:r>
      <w:r w:rsidRPr="009A0525">
        <w:rPr>
          <w:rStyle w:val="apple-style-span"/>
          <w:rFonts w:ascii="Times New Roman" w:hAnsi="Times New Roman"/>
          <w:sz w:val="24"/>
          <w:szCs w:val="24"/>
        </w:rPr>
        <w:t xml:space="preserve"> и программно-технических средств для организации расчетов с использованием </w:t>
      </w:r>
      <w:r w:rsidRPr="009A0525">
        <w:rPr>
          <w:rStyle w:val="apple-style-span"/>
          <w:rFonts w:ascii="Times New Roman" w:hAnsi="Times New Roman"/>
          <w:sz w:val="24"/>
          <w:szCs w:val="24"/>
          <w:lang w:val="ky-KG"/>
        </w:rPr>
        <w:t xml:space="preserve">платежных </w:t>
      </w:r>
      <w:r w:rsidRPr="009A0525">
        <w:rPr>
          <w:rStyle w:val="apple-style-span"/>
          <w:rFonts w:ascii="Times New Roman" w:hAnsi="Times New Roman"/>
          <w:sz w:val="24"/>
          <w:szCs w:val="24"/>
        </w:rPr>
        <w:t>карт. Платежные системы подразделяются на национальную (Элкарт) и международные (VISA, MasterCard, М</w:t>
      </w:r>
      <w:r w:rsidR="00EC159F" w:rsidRPr="009A0525">
        <w:rPr>
          <w:rStyle w:val="apple-style-span"/>
          <w:rFonts w:ascii="Times New Roman" w:hAnsi="Times New Roman"/>
          <w:sz w:val="24"/>
          <w:szCs w:val="24"/>
          <w:lang w:val="ky-KG"/>
        </w:rPr>
        <w:t>ИР</w:t>
      </w:r>
      <w:r w:rsidRPr="009A0525">
        <w:rPr>
          <w:rStyle w:val="apple-style-span"/>
          <w:rFonts w:ascii="Times New Roman" w:hAnsi="Times New Roman"/>
          <w:sz w:val="24"/>
          <w:szCs w:val="24"/>
        </w:rPr>
        <w:t xml:space="preserve"> и другие);</w:t>
      </w:r>
    </w:p>
    <w:p w14:paraId="0C77EE87" w14:textId="77549493" w:rsidR="00000161" w:rsidRPr="009A0525" w:rsidRDefault="00F72D7E" w:rsidP="00227A7D">
      <w:pPr>
        <w:pStyle w:val="af1"/>
        <w:widowControl w:val="0"/>
        <w:numPr>
          <w:ilvl w:val="0"/>
          <w:numId w:val="11"/>
        </w:numPr>
        <w:tabs>
          <w:tab w:val="left" w:pos="0"/>
        </w:tabs>
        <w:spacing w:after="0" w:line="240" w:lineRule="auto"/>
        <w:ind w:left="567" w:right="-59" w:hanging="567"/>
        <w:jc w:val="both"/>
        <w:rPr>
          <w:rFonts w:ascii="Times New Roman" w:hAnsi="Times New Roman"/>
          <w:color w:val="000000"/>
          <w:sz w:val="24"/>
          <w:szCs w:val="24"/>
        </w:rPr>
      </w:pPr>
      <w:r w:rsidRPr="009A0525">
        <w:rPr>
          <w:rStyle w:val="apple-style-span"/>
          <w:rFonts w:ascii="Times New Roman" w:hAnsi="Times New Roman"/>
          <w:b/>
          <w:sz w:val="24"/>
          <w:szCs w:val="24"/>
        </w:rPr>
        <w:t>Процессинговый центр</w:t>
      </w:r>
      <w:r w:rsidRPr="009A0525">
        <w:rPr>
          <w:rStyle w:val="apple-style-span"/>
          <w:rFonts w:ascii="Times New Roman" w:hAnsi="Times New Roman"/>
          <w:sz w:val="24"/>
          <w:szCs w:val="24"/>
        </w:rPr>
        <w:t xml:space="preserve"> – </w:t>
      </w:r>
      <w:r w:rsidR="00860D7B" w:rsidRPr="009A0525">
        <w:rPr>
          <w:rFonts w:ascii="Times New Roman" w:hAnsi="Times New Roman"/>
          <w:color w:val="000000"/>
          <w:sz w:val="24"/>
          <w:szCs w:val="24"/>
          <w:shd w:val="clear" w:color="auto" w:fill="FFFFFF"/>
        </w:rPr>
        <w:t>юридическое лицо, осуществляющее процессинг</w:t>
      </w:r>
      <w:r w:rsidR="00860D7B" w:rsidRPr="009A0525">
        <w:rPr>
          <w:rFonts w:ascii="Times New Roman" w:hAnsi="Times New Roman"/>
          <w:color w:val="000000"/>
          <w:sz w:val="24"/>
          <w:szCs w:val="24"/>
          <w:shd w:val="clear" w:color="auto" w:fill="FFFFFF"/>
          <w:lang w:val="ky-KG"/>
        </w:rPr>
        <w:t>.</w:t>
      </w:r>
    </w:p>
    <w:p w14:paraId="104622E1" w14:textId="1231C34A" w:rsidR="00A171D5" w:rsidRPr="009A0525" w:rsidRDefault="00A171D5" w:rsidP="00227A7D">
      <w:pPr>
        <w:pStyle w:val="af1"/>
        <w:numPr>
          <w:ilvl w:val="0"/>
          <w:numId w:val="11"/>
        </w:numPr>
        <w:tabs>
          <w:tab w:val="left" w:pos="567"/>
        </w:tabs>
        <w:spacing w:after="60"/>
        <w:ind w:left="567" w:hanging="567"/>
        <w:jc w:val="both"/>
        <w:rPr>
          <w:rStyle w:val="apple-style-span"/>
          <w:rFonts w:ascii="Times New Roman" w:hAnsi="Times New Roman"/>
          <w:sz w:val="24"/>
        </w:rPr>
      </w:pPr>
      <w:r w:rsidRPr="009A0525">
        <w:rPr>
          <w:rFonts w:ascii="Times New Roman" w:hAnsi="Times New Roman"/>
          <w:b/>
          <w:sz w:val="24"/>
        </w:rPr>
        <w:lastRenderedPageBreak/>
        <w:t>Получатель –</w:t>
      </w:r>
      <w:r w:rsidR="005971BC" w:rsidRPr="009A0525">
        <w:rPr>
          <w:rFonts w:ascii="Times New Roman" w:hAnsi="Times New Roman"/>
          <w:sz w:val="24"/>
        </w:rPr>
        <w:t xml:space="preserve"> </w:t>
      </w:r>
      <w:r w:rsidRPr="009A0525">
        <w:rPr>
          <w:rFonts w:ascii="Times New Roman" w:hAnsi="Times New Roman"/>
          <w:sz w:val="24"/>
          <w:lang w:val="ky-KG"/>
        </w:rPr>
        <w:t>физическое лицо/индивидуальный предприниматель</w:t>
      </w:r>
      <w:r w:rsidR="00442D2C" w:rsidRPr="009A0525">
        <w:rPr>
          <w:rFonts w:ascii="Times New Roman" w:hAnsi="Times New Roman"/>
          <w:sz w:val="24"/>
          <w:lang w:val="ky-KG"/>
        </w:rPr>
        <w:t xml:space="preserve">, </w:t>
      </w:r>
      <w:r w:rsidRPr="009A0525">
        <w:rPr>
          <w:rFonts w:ascii="Times New Roman" w:hAnsi="Times New Roman"/>
          <w:sz w:val="24"/>
        </w:rPr>
        <w:t xml:space="preserve">осуществляющее прием денежных средств на основании </w:t>
      </w:r>
      <w:r w:rsidR="00442D2C" w:rsidRPr="009A0525">
        <w:rPr>
          <w:rFonts w:ascii="Times New Roman" w:hAnsi="Times New Roman"/>
          <w:sz w:val="24"/>
        </w:rPr>
        <w:t>п</w:t>
      </w:r>
      <w:r w:rsidRPr="009A0525">
        <w:rPr>
          <w:rFonts w:ascii="Times New Roman" w:hAnsi="Times New Roman"/>
          <w:sz w:val="24"/>
        </w:rPr>
        <w:t>латежа, осуществленного Плательщиком.</w:t>
      </w:r>
    </w:p>
    <w:p w14:paraId="70066F4E" w14:textId="77777777" w:rsidR="004056AA" w:rsidRPr="009A0525" w:rsidRDefault="004056AA" w:rsidP="00227A7D">
      <w:pPr>
        <w:pStyle w:val="af1"/>
        <w:widowControl w:val="0"/>
        <w:numPr>
          <w:ilvl w:val="0"/>
          <w:numId w:val="11"/>
        </w:numPr>
        <w:tabs>
          <w:tab w:val="left" w:pos="0"/>
        </w:tabs>
        <w:spacing w:after="0" w:line="240" w:lineRule="auto"/>
        <w:ind w:left="567" w:right="-59" w:hanging="567"/>
        <w:jc w:val="both"/>
        <w:rPr>
          <w:rFonts w:ascii="Times New Roman" w:hAnsi="Times New Roman"/>
          <w:color w:val="000000"/>
          <w:sz w:val="24"/>
          <w:szCs w:val="24"/>
        </w:rPr>
      </w:pPr>
      <w:r w:rsidRPr="009A0525">
        <w:rPr>
          <w:rStyle w:val="rvts578343"/>
          <w:rFonts w:ascii="Times New Roman" w:hAnsi="Times New Roman"/>
          <w:b/>
          <w:bCs/>
          <w:color w:val="000000"/>
          <w:sz w:val="24"/>
          <w:szCs w:val="24"/>
          <w:shd w:val="clear" w:color="auto" w:fill="FFFFFF"/>
        </w:rPr>
        <w:t>POS-терминал (Point of sale)</w:t>
      </w:r>
      <w:r w:rsidRPr="009A0525">
        <w:rPr>
          <w:rStyle w:val="rvts478343"/>
          <w:rFonts w:ascii="Times New Roman" w:hAnsi="Times New Roman"/>
          <w:color w:val="000000"/>
          <w:sz w:val="24"/>
          <w:szCs w:val="24"/>
          <w:shd w:val="clear" w:color="auto" w:fill="FFFFFF"/>
        </w:rPr>
        <w:t> - терминал для приема оплаты за товары и услуги в ТСП с использованием карты и других инструментов дистанционного обслуживания. </w:t>
      </w:r>
    </w:p>
    <w:p w14:paraId="41E9015E" w14:textId="0703DB53" w:rsidR="00000161" w:rsidRPr="009A0525" w:rsidRDefault="00F72D7E" w:rsidP="00227A7D">
      <w:pPr>
        <w:pStyle w:val="af1"/>
        <w:widowControl w:val="0"/>
        <w:numPr>
          <w:ilvl w:val="0"/>
          <w:numId w:val="11"/>
        </w:numPr>
        <w:tabs>
          <w:tab w:val="left" w:pos="0"/>
        </w:tabs>
        <w:spacing w:after="0" w:line="240" w:lineRule="auto"/>
        <w:ind w:left="567" w:right="-59" w:hanging="567"/>
        <w:jc w:val="both"/>
        <w:rPr>
          <w:rFonts w:ascii="Times New Roman" w:hAnsi="Times New Roman"/>
          <w:color w:val="000000"/>
          <w:sz w:val="24"/>
          <w:szCs w:val="24"/>
        </w:rPr>
      </w:pPr>
      <w:r w:rsidRPr="009A0525">
        <w:rPr>
          <w:rFonts w:ascii="Times New Roman" w:hAnsi="Times New Roman"/>
          <w:b/>
          <w:color w:val="000000"/>
          <w:sz w:val="24"/>
          <w:szCs w:val="24"/>
        </w:rPr>
        <w:t>PUSH-уведомления/SMS-уведомления</w:t>
      </w:r>
      <w:r w:rsidRPr="009A0525">
        <w:rPr>
          <w:rFonts w:ascii="Times New Roman" w:hAnsi="Times New Roman"/>
          <w:color w:val="000000"/>
          <w:sz w:val="24"/>
          <w:szCs w:val="24"/>
        </w:rPr>
        <w:t xml:space="preserve"> – это уведомления, сообщающие о движении средств по счету, карте, кодах платежей и другой информации</w:t>
      </w:r>
      <w:r w:rsidR="006C3F69" w:rsidRPr="009A0525">
        <w:rPr>
          <w:rFonts w:ascii="Times New Roman" w:hAnsi="Times New Roman"/>
          <w:color w:val="000000"/>
          <w:sz w:val="24"/>
          <w:szCs w:val="24"/>
        </w:rPr>
        <w:t>,</w:t>
      </w:r>
      <w:r w:rsidRPr="009A0525">
        <w:rPr>
          <w:rFonts w:ascii="Times New Roman" w:hAnsi="Times New Roman"/>
          <w:color w:val="000000"/>
          <w:sz w:val="24"/>
          <w:szCs w:val="24"/>
        </w:rPr>
        <w:t xml:space="preserve"> </w:t>
      </w:r>
      <w:r w:rsidR="006C3F69" w:rsidRPr="009A0525">
        <w:rPr>
          <w:rFonts w:ascii="Times New Roman" w:hAnsi="Times New Roman"/>
          <w:color w:val="000000"/>
          <w:sz w:val="24"/>
          <w:szCs w:val="24"/>
        </w:rPr>
        <w:t xml:space="preserve">в том числе </w:t>
      </w:r>
      <w:r w:rsidRPr="009A0525">
        <w:rPr>
          <w:rFonts w:ascii="Times New Roman" w:hAnsi="Times New Roman"/>
          <w:color w:val="000000"/>
          <w:sz w:val="24"/>
          <w:szCs w:val="24"/>
        </w:rPr>
        <w:t>по счету, карте</w:t>
      </w:r>
      <w:r w:rsidRPr="009A0525">
        <w:rPr>
          <w:rFonts w:ascii="Times New Roman" w:hAnsi="Times New Roman"/>
          <w:color w:val="000000"/>
          <w:sz w:val="24"/>
          <w:szCs w:val="24"/>
          <w:lang w:val="ky-KG"/>
        </w:rPr>
        <w:t xml:space="preserve">, </w:t>
      </w:r>
      <w:r w:rsidRPr="009A0525">
        <w:rPr>
          <w:rFonts w:ascii="Times New Roman" w:hAnsi="Times New Roman"/>
          <w:color w:val="000000"/>
          <w:sz w:val="24"/>
          <w:szCs w:val="24"/>
        </w:rPr>
        <w:t>карт-счету Клиента, различающиеся каналом доставки: SMS-сообщение или всплывающее на экране мобильного телефона уведомление;</w:t>
      </w:r>
    </w:p>
    <w:p w14:paraId="67CCBD9E" w14:textId="7D42BDE9" w:rsidR="00A651B3" w:rsidRPr="009A0525" w:rsidRDefault="00F72D7E" w:rsidP="00A651B3">
      <w:pPr>
        <w:pStyle w:val="af1"/>
        <w:widowControl w:val="0"/>
        <w:numPr>
          <w:ilvl w:val="0"/>
          <w:numId w:val="11"/>
        </w:numPr>
        <w:tabs>
          <w:tab w:val="left" w:pos="0"/>
        </w:tabs>
        <w:spacing w:after="0" w:line="240" w:lineRule="auto"/>
        <w:ind w:left="567" w:right="-59" w:hanging="567"/>
        <w:jc w:val="both"/>
        <w:rPr>
          <w:rStyle w:val="apple-style-span"/>
          <w:rFonts w:ascii="Times New Roman" w:hAnsi="Times New Roman"/>
          <w:color w:val="000000"/>
          <w:sz w:val="24"/>
          <w:szCs w:val="24"/>
        </w:rPr>
      </w:pPr>
      <w:r w:rsidRPr="009A0525">
        <w:rPr>
          <w:rStyle w:val="apple-style-span"/>
          <w:rFonts w:ascii="Times New Roman" w:hAnsi="Times New Roman"/>
          <w:b/>
          <w:sz w:val="24"/>
          <w:szCs w:val="24"/>
        </w:rPr>
        <w:t>Реестр операций</w:t>
      </w:r>
      <w:r w:rsidRPr="009A0525">
        <w:rPr>
          <w:rStyle w:val="apple-style-span"/>
          <w:rFonts w:ascii="Times New Roman" w:hAnsi="Times New Roman"/>
          <w:sz w:val="24"/>
          <w:szCs w:val="24"/>
        </w:rPr>
        <w:t xml:space="preserve"> – список проведенных Клиентом операций</w:t>
      </w:r>
      <w:r w:rsidRPr="009A0525">
        <w:rPr>
          <w:rStyle w:val="apple-style-span"/>
          <w:rFonts w:ascii="Times New Roman" w:hAnsi="Times New Roman"/>
          <w:sz w:val="24"/>
          <w:szCs w:val="24"/>
          <w:lang w:val="ky-KG"/>
        </w:rPr>
        <w:t>/транзакций</w:t>
      </w:r>
      <w:r w:rsidR="00AD0AA5" w:rsidRPr="009A0525">
        <w:rPr>
          <w:rStyle w:val="apple-style-span"/>
          <w:rFonts w:ascii="Times New Roman" w:hAnsi="Times New Roman"/>
          <w:sz w:val="24"/>
          <w:szCs w:val="24"/>
          <w:lang w:val="ky-KG"/>
        </w:rPr>
        <w:t xml:space="preserve"> по счету, карте, и/или в системах ДБО/мобильном приложении</w:t>
      </w:r>
      <w:r w:rsidR="00AD0AA5" w:rsidRPr="009A0525">
        <w:rPr>
          <w:rStyle w:val="apple-style-span"/>
          <w:rFonts w:ascii="Times New Roman" w:hAnsi="Times New Roman"/>
          <w:sz w:val="24"/>
          <w:szCs w:val="24"/>
        </w:rPr>
        <w:t>.</w:t>
      </w:r>
      <w:r w:rsidRPr="009A0525">
        <w:rPr>
          <w:rStyle w:val="apple-style-span"/>
          <w:rFonts w:ascii="Times New Roman" w:hAnsi="Times New Roman"/>
          <w:sz w:val="24"/>
          <w:szCs w:val="24"/>
        </w:rPr>
        <w:t xml:space="preserve"> В Реестре операций сумма совершенной карточной операции (покупка, снятие наличных, возврат денежных средств) указывается в валюте </w:t>
      </w:r>
      <w:r w:rsidR="00A651B3" w:rsidRPr="009A0525">
        <w:rPr>
          <w:rStyle w:val="apple-style-span"/>
          <w:rFonts w:ascii="Times New Roman" w:hAnsi="Times New Roman"/>
          <w:sz w:val="24"/>
          <w:szCs w:val="24"/>
          <w:lang w:val="ky-KG"/>
        </w:rPr>
        <w:t xml:space="preserve">счета, </w:t>
      </w:r>
      <w:r w:rsidR="00A651B3" w:rsidRPr="009A0525">
        <w:rPr>
          <w:rStyle w:val="apple-style-span"/>
          <w:rFonts w:ascii="Times New Roman" w:hAnsi="Times New Roman"/>
          <w:sz w:val="24"/>
          <w:szCs w:val="24"/>
        </w:rPr>
        <w:t>карт-счета;</w:t>
      </w:r>
    </w:p>
    <w:p w14:paraId="3F494BB7" w14:textId="58D4CCBC" w:rsidR="00B871E8" w:rsidRPr="009A0525" w:rsidRDefault="00B871E8" w:rsidP="00227A7D">
      <w:pPr>
        <w:pStyle w:val="af1"/>
        <w:widowControl w:val="0"/>
        <w:numPr>
          <w:ilvl w:val="0"/>
          <w:numId w:val="11"/>
        </w:numPr>
        <w:tabs>
          <w:tab w:val="left" w:pos="0"/>
        </w:tabs>
        <w:spacing w:after="0" w:line="240" w:lineRule="auto"/>
        <w:ind w:left="567" w:right="-59" w:hanging="567"/>
        <w:jc w:val="both"/>
        <w:rPr>
          <w:rStyle w:val="apple-style-span"/>
          <w:rFonts w:ascii="Times New Roman" w:hAnsi="Times New Roman"/>
          <w:color w:val="000000"/>
          <w:sz w:val="24"/>
          <w:szCs w:val="24"/>
        </w:rPr>
      </w:pPr>
      <w:r w:rsidRPr="009A0525">
        <w:rPr>
          <w:rFonts w:ascii="Times New Roman" w:hAnsi="Times New Roman"/>
          <w:b/>
          <w:sz w:val="24"/>
          <w:szCs w:val="24"/>
        </w:rPr>
        <w:t>Расчетный (текущий) счет</w:t>
      </w:r>
      <w:r w:rsidRPr="009A0525">
        <w:rPr>
          <w:rFonts w:ascii="Times New Roman" w:hAnsi="Times New Roman"/>
          <w:sz w:val="24"/>
          <w:szCs w:val="24"/>
        </w:rPr>
        <w:t xml:space="preserve"> - это счет, предназначенный для хранения денежных средств и осуществления текущих расчетов, включая проведение расчетов с использованием банковских платежных карт и иных инструментов дистанционного обслуживания, производимых Клиентами (поступления, выплаты, взаимные расчеты с другими физическими или юридическими лицами, переводы в другие финансово-кредитные организации) по настоящему Договору;</w:t>
      </w:r>
    </w:p>
    <w:p w14:paraId="7566F722" w14:textId="55BC9913" w:rsidR="00000161" w:rsidRPr="009A0525" w:rsidRDefault="00F72D7E" w:rsidP="00227A7D">
      <w:pPr>
        <w:pStyle w:val="af1"/>
        <w:widowControl w:val="0"/>
        <w:numPr>
          <w:ilvl w:val="0"/>
          <w:numId w:val="11"/>
        </w:numPr>
        <w:tabs>
          <w:tab w:val="left" w:pos="0"/>
        </w:tabs>
        <w:spacing w:after="0" w:line="240" w:lineRule="auto"/>
        <w:ind w:left="567" w:right="-59" w:hanging="567"/>
        <w:jc w:val="both"/>
        <w:rPr>
          <w:rFonts w:ascii="Times New Roman" w:hAnsi="Times New Roman"/>
          <w:color w:val="000000"/>
          <w:sz w:val="24"/>
          <w:szCs w:val="24"/>
        </w:rPr>
      </w:pPr>
      <w:r w:rsidRPr="009A0525">
        <w:rPr>
          <w:rStyle w:val="apple-style-span"/>
          <w:rFonts w:ascii="Times New Roman" w:hAnsi="Times New Roman"/>
          <w:b/>
          <w:sz w:val="24"/>
          <w:szCs w:val="24"/>
        </w:rPr>
        <w:t>Реквизиты платежной карты</w:t>
      </w:r>
      <w:r w:rsidRPr="009A0525">
        <w:rPr>
          <w:rStyle w:val="apple-style-span"/>
          <w:rFonts w:ascii="Times New Roman" w:hAnsi="Times New Roman"/>
          <w:sz w:val="24"/>
          <w:szCs w:val="24"/>
        </w:rPr>
        <w:t xml:space="preserve"> – совокупность знаков и цифр</w:t>
      </w:r>
      <w:r w:rsidRPr="009A0525">
        <w:rPr>
          <w:rStyle w:val="apple-style-span"/>
          <w:rFonts w:ascii="Times New Roman" w:hAnsi="Times New Roman"/>
          <w:sz w:val="24"/>
          <w:szCs w:val="24"/>
          <w:lang w:val="ky-KG"/>
        </w:rPr>
        <w:t>,</w:t>
      </w:r>
      <w:r w:rsidRPr="009A0525">
        <w:rPr>
          <w:rStyle w:val="apple-style-span"/>
          <w:rFonts w:ascii="Times New Roman" w:hAnsi="Times New Roman"/>
          <w:sz w:val="24"/>
          <w:szCs w:val="24"/>
        </w:rPr>
        <w:t xml:space="preserve"> расположенных на лицевой, оборотной стороне платежной карты, а также записанных на магнитной полосе и чипе платежной карты;</w:t>
      </w:r>
    </w:p>
    <w:p w14:paraId="0A23DB33" w14:textId="5DEF1DF9" w:rsidR="00000161" w:rsidRPr="009A0525" w:rsidRDefault="00F72D7E" w:rsidP="00227A7D">
      <w:pPr>
        <w:pStyle w:val="af1"/>
        <w:widowControl w:val="0"/>
        <w:numPr>
          <w:ilvl w:val="0"/>
          <w:numId w:val="11"/>
        </w:numPr>
        <w:tabs>
          <w:tab w:val="left" w:pos="0"/>
        </w:tabs>
        <w:spacing w:after="0" w:line="240" w:lineRule="auto"/>
        <w:ind w:left="567" w:right="-59" w:hanging="567"/>
        <w:jc w:val="both"/>
        <w:rPr>
          <w:rFonts w:ascii="Times New Roman" w:hAnsi="Times New Roman"/>
          <w:color w:val="000000"/>
          <w:sz w:val="24"/>
          <w:szCs w:val="24"/>
        </w:rPr>
      </w:pPr>
      <w:r w:rsidRPr="009A0525">
        <w:rPr>
          <w:rFonts w:ascii="Times New Roman" w:hAnsi="Times New Roman"/>
          <w:b/>
          <w:color w:val="000000"/>
          <w:sz w:val="24"/>
          <w:szCs w:val="24"/>
        </w:rPr>
        <w:t xml:space="preserve">Рекуррентный платеж </w:t>
      </w:r>
      <w:r w:rsidRPr="009A0525">
        <w:rPr>
          <w:rFonts w:ascii="Times New Roman" w:hAnsi="Times New Roman"/>
          <w:color w:val="000000"/>
          <w:sz w:val="24"/>
          <w:szCs w:val="24"/>
        </w:rPr>
        <w:t>– регулярные и периодические списания определенной суммы с банковской карты</w:t>
      </w:r>
      <w:r w:rsidR="00031A9D" w:rsidRPr="009A0525">
        <w:rPr>
          <w:rFonts w:ascii="Times New Roman" w:hAnsi="Times New Roman"/>
          <w:color w:val="000000"/>
          <w:sz w:val="24"/>
          <w:szCs w:val="24"/>
        </w:rPr>
        <w:t xml:space="preserve">, </w:t>
      </w:r>
      <w:r w:rsidR="00031A9D" w:rsidRPr="009A0525">
        <w:rPr>
          <w:rFonts w:ascii="Times New Roman" w:hAnsi="Times New Roman"/>
          <w:color w:val="000000"/>
          <w:sz w:val="24"/>
          <w:szCs w:val="24"/>
          <w:lang w:val="ky-KG"/>
        </w:rPr>
        <w:t>счета</w:t>
      </w:r>
      <w:r w:rsidRPr="009A0525">
        <w:rPr>
          <w:rFonts w:ascii="Times New Roman" w:hAnsi="Times New Roman"/>
          <w:color w:val="000000"/>
          <w:sz w:val="24"/>
          <w:szCs w:val="24"/>
        </w:rPr>
        <w:t xml:space="preserve"> без подтверждения ее владельца</w:t>
      </w:r>
      <w:r w:rsidR="009750E1" w:rsidRPr="009A0525">
        <w:rPr>
          <w:rFonts w:ascii="Times New Roman" w:hAnsi="Times New Roman"/>
          <w:color w:val="000000"/>
          <w:sz w:val="24"/>
          <w:szCs w:val="24"/>
          <w:lang w:val="ky-KG"/>
        </w:rPr>
        <w:t>;</w:t>
      </w:r>
    </w:p>
    <w:p w14:paraId="1B3EAE09" w14:textId="77777777" w:rsidR="00C93475" w:rsidRPr="009A0525" w:rsidRDefault="00F72D7E" w:rsidP="00227A7D">
      <w:pPr>
        <w:pStyle w:val="af1"/>
        <w:widowControl w:val="0"/>
        <w:numPr>
          <w:ilvl w:val="0"/>
          <w:numId w:val="11"/>
        </w:numPr>
        <w:tabs>
          <w:tab w:val="left" w:pos="0"/>
        </w:tabs>
        <w:spacing w:after="0" w:line="240" w:lineRule="auto"/>
        <w:ind w:left="567" w:right="-59" w:hanging="567"/>
        <w:jc w:val="both"/>
        <w:rPr>
          <w:rStyle w:val="apple-style-span"/>
          <w:rFonts w:ascii="Times New Roman" w:hAnsi="Times New Roman"/>
          <w:color w:val="000000"/>
          <w:sz w:val="24"/>
          <w:szCs w:val="24"/>
        </w:rPr>
      </w:pPr>
      <w:r w:rsidRPr="009A0525">
        <w:rPr>
          <w:rStyle w:val="apple-style-span"/>
          <w:rFonts w:ascii="Times New Roman" w:hAnsi="Times New Roman"/>
          <w:b/>
          <w:sz w:val="24"/>
          <w:szCs w:val="24"/>
        </w:rPr>
        <w:t>Сеть периферийных устройств Банка</w:t>
      </w:r>
      <w:r w:rsidRPr="009A0525">
        <w:rPr>
          <w:rStyle w:val="apple-style-span"/>
          <w:rFonts w:ascii="Times New Roman" w:hAnsi="Times New Roman"/>
          <w:sz w:val="24"/>
          <w:szCs w:val="24"/>
        </w:rPr>
        <w:t> - терминалы, банкоматы, автоматизированные терминалы самообслуживания, иные устройства, составляющие техническую инфраструктуру по приему и обслуживанию банковских платежных карт</w:t>
      </w:r>
      <w:r w:rsidR="00060A4A" w:rsidRPr="009A0525">
        <w:rPr>
          <w:rStyle w:val="apple-style-span"/>
          <w:rFonts w:ascii="Times New Roman" w:hAnsi="Times New Roman"/>
          <w:sz w:val="24"/>
          <w:szCs w:val="24"/>
        </w:rPr>
        <w:t xml:space="preserve"> и других инструментов дистанционного обслуживания;</w:t>
      </w:r>
    </w:p>
    <w:p w14:paraId="4C288E15" w14:textId="6703E395" w:rsidR="00000161" w:rsidRPr="009A0525" w:rsidRDefault="00F72D7E" w:rsidP="00227A7D">
      <w:pPr>
        <w:pStyle w:val="af1"/>
        <w:widowControl w:val="0"/>
        <w:numPr>
          <w:ilvl w:val="0"/>
          <w:numId w:val="11"/>
        </w:numPr>
        <w:tabs>
          <w:tab w:val="left" w:pos="0"/>
        </w:tabs>
        <w:spacing w:after="0" w:line="240" w:lineRule="auto"/>
        <w:ind w:left="567" w:right="-59" w:hanging="567"/>
        <w:jc w:val="both"/>
        <w:rPr>
          <w:rFonts w:ascii="Times New Roman" w:hAnsi="Times New Roman"/>
          <w:color w:val="000000"/>
          <w:sz w:val="24"/>
          <w:szCs w:val="24"/>
        </w:rPr>
      </w:pPr>
      <w:r w:rsidRPr="009A0525">
        <w:rPr>
          <w:rFonts w:ascii="Times New Roman" w:hAnsi="Times New Roman"/>
          <w:b/>
          <w:color w:val="000000"/>
          <w:sz w:val="24"/>
          <w:szCs w:val="24"/>
        </w:rPr>
        <w:t>Система удаленного дистанционного обслуживания</w:t>
      </w:r>
      <w:r w:rsidRPr="009A0525">
        <w:rPr>
          <w:rFonts w:ascii="Times New Roman" w:hAnsi="Times New Roman"/>
          <w:b/>
          <w:color w:val="000000"/>
          <w:sz w:val="24"/>
          <w:szCs w:val="24"/>
          <w:lang w:val="ky-KG"/>
        </w:rPr>
        <w:t xml:space="preserve"> (систем</w:t>
      </w:r>
      <w:r w:rsidR="004D48BD" w:rsidRPr="009A0525">
        <w:rPr>
          <w:rFonts w:ascii="Times New Roman" w:hAnsi="Times New Roman"/>
          <w:b/>
          <w:color w:val="000000"/>
          <w:sz w:val="24"/>
          <w:szCs w:val="24"/>
          <w:lang w:val="ky-KG"/>
        </w:rPr>
        <w:t>а</w:t>
      </w:r>
      <w:r w:rsidRPr="009A0525">
        <w:rPr>
          <w:rFonts w:ascii="Times New Roman" w:hAnsi="Times New Roman"/>
          <w:b/>
          <w:color w:val="000000"/>
          <w:sz w:val="24"/>
          <w:szCs w:val="24"/>
          <w:lang w:val="ky-KG"/>
        </w:rPr>
        <w:t xml:space="preserve"> ДБО) </w:t>
      </w:r>
      <w:r w:rsidRPr="009A0525">
        <w:rPr>
          <w:rFonts w:ascii="Times New Roman" w:hAnsi="Times New Roman"/>
          <w:color w:val="000000"/>
          <w:sz w:val="24"/>
          <w:szCs w:val="24"/>
        </w:rPr>
        <w:t>– совокупность средств телекоммуникаций, цифровых и информационных технологий, программного обеспечения и оборудования, обеспечивающих связь между Клиентом и Банк</w:t>
      </w:r>
      <w:r w:rsidRPr="009A0525">
        <w:rPr>
          <w:rFonts w:ascii="Times New Roman" w:hAnsi="Times New Roman"/>
          <w:color w:val="000000"/>
          <w:sz w:val="24"/>
          <w:szCs w:val="24"/>
          <w:lang w:val="ky-KG"/>
        </w:rPr>
        <w:t>ом</w:t>
      </w:r>
      <w:r w:rsidRPr="009A0525">
        <w:rPr>
          <w:rFonts w:ascii="Times New Roman" w:hAnsi="Times New Roman"/>
          <w:color w:val="000000"/>
          <w:sz w:val="24"/>
          <w:szCs w:val="24"/>
        </w:rPr>
        <w:t xml:space="preserve"> для предоставления банковских</w:t>
      </w:r>
      <w:r w:rsidR="00195B6C" w:rsidRPr="009A0525">
        <w:rPr>
          <w:rFonts w:ascii="Times New Roman" w:hAnsi="Times New Roman"/>
          <w:color w:val="000000"/>
          <w:sz w:val="24"/>
          <w:szCs w:val="24"/>
        </w:rPr>
        <w:t>, платежных, электронных (цифровых)</w:t>
      </w:r>
      <w:r w:rsidRPr="009A0525">
        <w:rPr>
          <w:rFonts w:ascii="Times New Roman" w:hAnsi="Times New Roman"/>
          <w:color w:val="000000"/>
          <w:sz w:val="24"/>
          <w:szCs w:val="24"/>
        </w:rPr>
        <w:t xml:space="preserve"> </w:t>
      </w:r>
      <w:r w:rsidR="00195B6C" w:rsidRPr="009A0525">
        <w:rPr>
          <w:rFonts w:ascii="Times New Roman" w:hAnsi="Times New Roman"/>
          <w:color w:val="000000"/>
          <w:sz w:val="24"/>
          <w:szCs w:val="24"/>
        </w:rPr>
        <w:t xml:space="preserve">и иных </w:t>
      </w:r>
      <w:r w:rsidRPr="009A0525">
        <w:rPr>
          <w:rFonts w:ascii="Times New Roman" w:hAnsi="Times New Roman"/>
          <w:color w:val="000000"/>
          <w:sz w:val="24"/>
          <w:szCs w:val="24"/>
        </w:rPr>
        <w:t xml:space="preserve">услуг удаленным/дистанционным способом с использованием банкоматов, платежных терминалов, </w:t>
      </w:r>
      <w:r w:rsidR="00911A70" w:rsidRPr="009A0525">
        <w:rPr>
          <w:rFonts w:ascii="Times New Roman" w:hAnsi="Times New Roman"/>
          <w:color w:val="000000"/>
          <w:sz w:val="24"/>
          <w:szCs w:val="24"/>
        </w:rPr>
        <w:t xml:space="preserve">терминалов, </w:t>
      </w:r>
      <w:r w:rsidRPr="009A0525">
        <w:rPr>
          <w:rFonts w:ascii="Times New Roman" w:hAnsi="Times New Roman"/>
          <w:color w:val="000000"/>
          <w:sz w:val="24"/>
          <w:szCs w:val="24"/>
        </w:rPr>
        <w:t>интернет-банкинга, электронного кошелька, мобильного банкинга, мобильного приложения, устройств самообслуживания и иных способов удаленного/дистанционного обслуживания.</w:t>
      </w:r>
    </w:p>
    <w:p w14:paraId="4ADFABF2" w14:textId="13A19916" w:rsidR="00000161" w:rsidRPr="009A0525" w:rsidRDefault="00F72D7E" w:rsidP="00227A7D">
      <w:pPr>
        <w:pStyle w:val="af1"/>
        <w:widowControl w:val="0"/>
        <w:numPr>
          <w:ilvl w:val="0"/>
          <w:numId w:val="11"/>
        </w:numPr>
        <w:tabs>
          <w:tab w:val="left" w:pos="0"/>
        </w:tabs>
        <w:spacing w:after="0" w:line="240" w:lineRule="auto"/>
        <w:ind w:left="567" w:right="-59" w:hanging="567"/>
        <w:jc w:val="both"/>
        <w:rPr>
          <w:rFonts w:ascii="Times New Roman" w:hAnsi="Times New Roman"/>
          <w:color w:val="000000"/>
          <w:sz w:val="24"/>
          <w:szCs w:val="24"/>
        </w:rPr>
      </w:pPr>
      <w:r w:rsidRPr="009A0525">
        <w:rPr>
          <w:rFonts w:ascii="Times New Roman" w:hAnsi="Times New Roman"/>
          <w:b/>
          <w:color w:val="000000"/>
          <w:sz w:val="24"/>
          <w:szCs w:val="24"/>
        </w:rPr>
        <w:t>Средства доступа</w:t>
      </w:r>
      <w:r w:rsidR="0047437F" w:rsidRPr="009A0525">
        <w:rPr>
          <w:rFonts w:ascii="Times New Roman" w:hAnsi="Times New Roman"/>
          <w:b/>
          <w:color w:val="000000"/>
          <w:sz w:val="24"/>
          <w:szCs w:val="24"/>
          <w:lang w:val="ky-KG"/>
        </w:rPr>
        <w:t>, средства аутентификации/идентификации</w:t>
      </w:r>
      <w:r w:rsidR="001628E2" w:rsidRPr="009A0525">
        <w:rPr>
          <w:rFonts w:ascii="Times New Roman" w:hAnsi="Times New Roman"/>
          <w:color w:val="000000"/>
          <w:sz w:val="24"/>
          <w:szCs w:val="24"/>
          <w:lang w:val="ky-KG"/>
        </w:rPr>
        <w:t>,</w:t>
      </w:r>
      <w:r w:rsidRPr="009A0525">
        <w:rPr>
          <w:rFonts w:ascii="Times New Roman" w:hAnsi="Times New Roman"/>
          <w:color w:val="000000"/>
          <w:sz w:val="24"/>
          <w:szCs w:val="24"/>
        </w:rPr>
        <w:t xml:space="preserve"> </w:t>
      </w:r>
      <w:r w:rsidR="001628E2" w:rsidRPr="009A0525">
        <w:rPr>
          <w:rFonts w:ascii="Times New Roman" w:hAnsi="Times New Roman"/>
          <w:b/>
          <w:color w:val="000000"/>
          <w:sz w:val="24"/>
          <w:szCs w:val="24"/>
          <w:lang w:val="ky-KG"/>
        </w:rPr>
        <w:t>авторизации</w:t>
      </w:r>
      <w:r w:rsidR="001628E2" w:rsidRPr="009A0525">
        <w:rPr>
          <w:rFonts w:ascii="Times New Roman" w:hAnsi="Times New Roman"/>
          <w:color w:val="000000"/>
          <w:sz w:val="24"/>
          <w:szCs w:val="24"/>
        </w:rPr>
        <w:t xml:space="preserve"> – набор</w:t>
      </w:r>
      <w:r w:rsidR="001628E2" w:rsidRPr="009A0525">
        <w:rPr>
          <w:rFonts w:ascii="Times New Roman" w:hAnsi="Times New Roman"/>
          <w:color w:val="000000"/>
          <w:sz w:val="24"/>
          <w:szCs w:val="24"/>
          <w:lang w:val="ky-KG"/>
        </w:rPr>
        <w:t>/</w:t>
      </w:r>
      <w:r w:rsidR="001628E2" w:rsidRPr="009A0525">
        <w:rPr>
          <w:rFonts w:ascii="Times New Roman" w:hAnsi="Times New Roman"/>
          <w:color w:val="000000"/>
          <w:sz w:val="24"/>
          <w:szCs w:val="24"/>
        </w:rPr>
        <w:t>комбинаци</w:t>
      </w:r>
      <w:r w:rsidR="001628E2" w:rsidRPr="009A0525">
        <w:rPr>
          <w:rFonts w:ascii="Times New Roman" w:hAnsi="Times New Roman"/>
          <w:color w:val="000000"/>
          <w:sz w:val="24"/>
          <w:szCs w:val="24"/>
          <w:lang w:val="ky-KG"/>
        </w:rPr>
        <w:t>я</w:t>
      </w:r>
      <w:r w:rsidR="001628E2" w:rsidRPr="009A0525">
        <w:rPr>
          <w:rFonts w:ascii="Times New Roman" w:hAnsi="Times New Roman"/>
          <w:color w:val="000000"/>
          <w:sz w:val="24"/>
          <w:szCs w:val="24"/>
        </w:rPr>
        <w:t xml:space="preserve"> различных параметров</w:t>
      </w:r>
      <w:r w:rsidR="001628E2" w:rsidRPr="009A0525">
        <w:rPr>
          <w:rFonts w:ascii="Times New Roman" w:hAnsi="Times New Roman"/>
          <w:color w:val="000000"/>
          <w:sz w:val="24"/>
          <w:szCs w:val="24"/>
          <w:lang w:val="ky-KG"/>
        </w:rPr>
        <w:t>,</w:t>
      </w:r>
      <w:r w:rsidR="001628E2" w:rsidRPr="009A0525">
        <w:rPr>
          <w:rFonts w:ascii="Times New Roman" w:hAnsi="Times New Roman"/>
          <w:color w:val="000000"/>
          <w:sz w:val="24"/>
          <w:szCs w:val="24"/>
        </w:rPr>
        <w:t xml:space="preserve"> средств/способов, </w:t>
      </w:r>
      <w:r w:rsidR="001628E2" w:rsidRPr="009A0525">
        <w:rPr>
          <w:rFonts w:ascii="Times New Roman" w:hAnsi="Times New Roman"/>
          <w:color w:val="000000"/>
          <w:sz w:val="24"/>
          <w:szCs w:val="24"/>
          <w:lang w:val="ky-KG"/>
        </w:rPr>
        <w:t xml:space="preserve">и/или </w:t>
      </w:r>
      <w:r w:rsidR="001628E2" w:rsidRPr="009A0525">
        <w:rPr>
          <w:rFonts w:ascii="Times New Roman" w:hAnsi="Times New Roman"/>
          <w:color w:val="000000"/>
          <w:sz w:val="24"/>
          <w:szCs w:val="24"/>
        </w:rPr>
        <w:t>идентификатор</w:t>
      </w:r>
      <w:r w:rsidR="001628E2" w:rsidRPr="009A0525">
        <w:rPr>
          <w:rFonts w:ascii="Times New Roman" w:hAnsi="Times New Roman"/>
          <w:color w:val="000000"/>
          <w:sz w:val="24"/>
          <w:szCs w:val="24"/>
          <w:lang w:val="ky-KG"/>
        </w:rPr>
        <w:t>,</w:t>
      </w:r>
      <w:r w:rsidR="001628E2" w:rsidRPr="009A0525">
        <w:rPr>
          <w:rFonts w:ascii="Times New Roman" w:hAnsi="Times New Roman"/>
          <w:color w:val="000000"/>
          <w:sz w:val="24"/>
          <w:szCs w:val="24"/>
        </w:rPr>
        <w:t xml:space="preserve"> секретная последовательность символов,</w:t>
      </w:r>
      <w:r w:rsidR="001628E2" w:rsidRPr="009A0525">
        <w:rPr>
          <w:rFonts w:ascii="Times New Roman" w:hAnsi="Times New Roman"/>
          <w:color w:val="000000"/>
          <w:sz w:val="24"/>
          <w:szCs w:val="24"/>
          <w:lang w:val="ky-KG"/>
        </w:rPr>
        <w:t xml:space="preserve"> предназначенных </w:t>
      </w:r>
      <w:r w:rsidRPr="009A0525">
        <w:rPr>
          <w:rFonts w:ascii="Times New Roman" w:hAnsi="Times New Roman"/>
          <w:color w:val="000000"/>
          <w:sz w:val="24"/>
          <w:szCs w:val="24"/>
        </w:rPr>
        <w:t>для идентификации и аутентификации</w:t>
      </w:r>
      <w:r w:rsidR="001628E2" w:rsidRPr="009A0525">
        <w:rPr>
          <w:rFonts w:ascii="Times New Roman" w:hAnsi="Times New Roman"/>
          <w:color w:val="000000"/>
          <w:sz w:val="24"/>
          <w:szCs w:val="24"/>
          <w:lang w:val="ky-KG"/>
        </w:rPr>
        <w:t>/авторизации</w:t>
      </w:r>
      <w:r w:rsidRPr="009A0525">
        <w:rPr>
          <w:rFonts w:ascii="Times New Roman" w:hAnsi="Times New Roman"/>
          <w:color w:val="000000"/>
          <w:sz w:val="24"/>
          <w:szCs w:val="24"/>
        </w:rPr>
        <w:t xml:space="preserve"> Клиента через систему удаленного дистанционного обслуживания</w:t>
      </w:r>
      <w:r w:rsidR="0047437F" w:rsidRPr="009A0525">
        <w:rPr>
          <w:rFonts w:ascii="Times New Roman" w:hAnsi="Times New Roman"/>
          <w:color w:val="000000"/>
          <w:sz w:val="24"/>
          <w:szCs w:val="24"/>
          <w:lang w:val="ky-KG"/>
        </w:rPr>
        <w:t xml:space="preserve"> (</w:t>
      </w:r>
      <w:r w:rsidR="0044756B" w:rsidRPr="009A0525">
        <w:rPr>
          <w:rFonts w:ascii="Times New Roman" w:hAnsi="Times New Roman"/>
          <w:color w:val="000000"/>
          <w:sz w:val="24"/>
          <w:szCs w:val="24"/>
          <w:lang w:val="ky-KG"/>
        </w:rPr>
        <w:t xml:space="preserve">систему </w:t>
      </w:r>
      <w:r w:rsidR="0047437F" w:rsidRPr="009A0525">
        <w:rPr>
          <w:rFonts w:ascii="Times New Roman" w:hAnsi="Times New Roman"/>
          <w:color w:val="000000"/>
          <w:sz w:val="24"/>
          <w:szCs w:val="24"/>
          <w:lang w:val="ky-KG"/>
        </w:rPr>
        <w:t>ДБО)</w:t>
      </w:r>
      <w:r w:rsidRPr="009A0525">
        <w:rPr>
          <w:rFonts w:ascii="Times New Roman" w:hAnsi="Times New Roman"/>
          <w:color w:val="000000"/>
          <w:sz w:val="24"/>
          <w:szCs w:val="24"/>
        </w:rPr>
        <w:t>. Средствами доступа</w:t>
      </w:r>
      <w:r w:rsidR="0047437F" w:rsidRPr="009A0525">
        <w:rPr>
          <w:rFonts w:ascii="Times New Roman" w:hAnsi="Times New Roman"/>
          <w:color w:val="000000"/>
          <w:sz w:val="24"/>
          <w:szCs w:val="24"/>
          <w:lang w:val="ky-KG"/>
        </w:rPr>
        <w:t xml:space="preserve">, </w:t>
      </w:r>
      <w:r w:rsidR="0047437F" w:rsidRPr="009A0525">
        <w:rPr>
          <w:rFonts w:ascii="Times New Roman" w:hAnsi="Times New Roman"/>
          <w:b/>
          <w:color w:val="000000"/>
          <w:sz w:val="24"/>
          <w:szCs w:val="24"/>
          <w:lang w:val="ky-KG"/>
        </w:rPr>
        <w:t>средства</w:t>
      </w:r>
      <w:r w:rsidR="00777F2E" w:rsidRPr="009A0525">
        <w:rPr>
          <w:rFonts w:ascii="Times New Roman" w:hAnsi="Times New Roman"/>
          <w:b/>
          <w:color w:val="000000"/>
          <w:sz w:val="24"/>
          <w:szCs w:val="24"/>
          <w:lang w:val="ky-KG"/>
        </w:rPr>
        <w:t>ми</w:t>
      </w:r>
      <w:r w:rsidR="0047437F" w:rsidRPr="009A0525">
        <w:rPr>
          <w:rFonts w:ascii="Times New Roman" w:hAnsi="Times New Roman"/>
          <w:b/>
          <w:color w:val="000000"/>
          <w:sz w:val="24"/>
          <w:szCs w:val="24"/>
          <w:lang w:val="ky-KG"/>
        </w:rPr>
        <w:t xml:space="preserve"> аутентификации/идентификации</w:t>
      </w:r>
      <w:r w:rsidR="00C76160" w:rsidRPr="009A0525">
        <w:rPr>
          <w:rFonts w:ascii="Times New Roman" w:hAnsi="Times New Roman"/>
          <w:b/>
          <w:color w:val="000000"/>
          <w:sz w:val="24"/>
          <w:szCs w:val="24"/>
          <w:lang w:val="ky-KG"/>
        </w:rPr>
        <w:t>, авторизации</w:t>
      </w:r>
      <w:r w:rsidR="0047437F" w:rsidRPr="009A0525">
        <w:rPr>
          <w:rFonts w:ascii="Times New Roman" w:hAnsi="Times New Roman"/>
          <w:color w:val="000000"/>
          <w:sz w:val="24"/>
          <w:szCs w:val="24"/>
        </w:rPr>
        <w:t xml:space="preserve"> </w:t>
      </w:r>
      <w:r w:rsidRPr="009A0525">
        <w:rPr>
          <w:rFonts w:ascii="Times New Roman" w:hAnsi="Times New Roman"/>
          <w:color w:val="000000"/>
          <w:sz w:val="24"/>
          <w:szCs w:val="24"/>
        </w:rPr>
        <w:t xml:space="preserve">могут быть: ID код пользователя, </w:t>
      </w:r>
      <w:r w:rsidR="00EF6213" w:rsidRPr="009A0525">
        <w:rPr>
          <w:rFonts w:ascii="Times New Roman" w:hAnsi="Times New Roman"/>
          <w:color w:val="000000"/>
          <w:sz w:val="24"/>
          <w:szCs w:val="24"/>
        </w:rPr>
        <w:t xml:space="preserve">логин, </w:t>
      </w:r>
      <w:r w:rsidRPr="009A0525">
        <w:rPr>
          <w:rFonts w:ascii="Times New Roman" w:hAnsi="Times New Roman"/>
          <w:color w:val="000000"/>
          <w:sz w:val="24"/>
          <w:szCs w:val="24"/>
        </w:rPr>
        <w:t xml:space="preserve">постоянный пароль, одноразовые пароли, </w:t>
      </w:r>
      <w:r w:rsidR="00D03850" w:rsidRPr="009A0525">
        <w:rPr>
          <w:rFonts w:ascii="Times New Roman" w:hAnsi="Times New Roman"/>
          <w:color w:val="000000"/>
          <w:sz w:val="24"/>
          <w:szCs w:val="24"/>
        </w:rPr>
        <w:t xml:space="preserve">временный пароль, </w:t>
      </w:r>
      <w:r w:rsidR="007F53E4" w:rsidRPr="009A0525">
        <w:rPr>
          <w:rFonts w:ascii="Times New Roman" w:hAnsi="Times New Roman"/>
          <w:color w:val="000000"/>
          <w:sz w:val="24"/>
          <w:szCs w:val="24"/>
        </w:rPr>
        <w:t>пин-код</w:t>
      </w:r>
      <w:r w:rsidR="007F53E4" w:rsidRPr="009A0525">
        <w:rPr>
          <w:rFonts w:ascii="Times New Roman" w:hAnsi="Times New Roman"/>
          <w:color w:val="000000"/>
          <w:sz w:val="24"/>
          <w:szCs w:val="24"/>
          <w:lang w:val="ky-KG"/>
        </w:rPr>
        <w:t>,</w:t>
      </w:r>
      <w:r w:rsidR="007F53E4" w:rsidRPr="009A0525">
        <w:rPr>
          <w:rFonts w:ascii="Times New Roman" w:hAnsi="Times New Roman"/>
          <w:color w:val="000000"/>
          <w:sz w:val="24"/>
          <w:szCs w:val="24"/>
        </w:rPr>
        <w:t xml:space="preserve"> </w:t>
      </w:r>
      <w:r w:rsidRPr="009A0525">
        <w:rPr>
          <w:rFonts w:ascii="Times New Roman" w:hAnsi="Times New Roman"/>
          <w:color w:val="000000"/>
          <w:sz w:val="24"/>
          <w:szCs w:val="24"/>
        </w:rPr>
        <w:t xml:space="preserve">коды, в том числе код подтверждения, </w:t>
      </w:r>
      <w:r w:rsidR="00D03850" w:rsidRPr="009A0525">
        <w:rPr>
          <w:rFonts w:ascii="Times New Roman" w:hAnsi="Times New Roman"/>
          <w:color w:val="000000"/>
          <w:sz w:val="24"/>
          <w:szCs w:val="24"/>
        </w:rPr>
        <w:t xml:space="preserve">код активации, </w:t>
      </w:r>
      <w:r w:rsidR="00293F8C" w:rsidRPr="009A0525">
        <w:rPr>
          <w:rFonts w:ascii="Times New Roman" w:hAnsi="Times New Roman"/>
          <w:color w:val="000000"/>
          <w:sz w:val="24"/>
          <w:szCs w:val="24"/>
        </w:rPr>
        <w:t xml:space="preserve">код доступа, </w:t>
      </w:r>
      <w:r w:rsidR="00777F2E" w:rsidRPr="009A0525">
        <w:rPr>
          <w:rFonts w:ascii="Times New Roman" w:hAnsi="Times New Roman"/>
          <w:color w:val="000000"/>
          <w:sz w:val="24"/>
          <w:szCs w:val="24"/>
        </w:rPr>
        <w:t>средств</w:t>
      </w:r>
      <w:r w:rsidR="00777F2E" w:rsidRPr="009A0525">
        <w:rPr>
          <w:rFonts w:ascii="Times New Roman" w:hAnsi="Times New Roman"/>
          <w:color w:val="000000"/>
          <w:sz w:val="24"/>
          <w:szCs w:val="24"/>
          <w:lang w:val="ky-KG"/>
        </w:rPr>
        <w:t>а</w:t>
      </w:r>
      <w:r w:rsidR="00777F2E" w:rsidRPr="009A0525">
        <w:rPr>
          <w:rFonts w:ascii="Times New Roman" w:hAnsi="Times New Roman"/>
          <w:color w:val="000000"/>
          <w:sz w:val="24"/>
          <w:szCs w:val="24"/>
        </w:rPr>
        <w:t xml:space="preserve"> биометрической идентификации</w:t>
      </w:r>
      <w:r w:rsidR="00770B2F" w:rsidRPr="009A0525">
        <w:rPr>
          <w:rFonts w:ascii="Times New Roman" w:hAnsi="Times New Roman"/>
          <w:color w:val="000000"/>
          <w:sz w:val="24"/>
          <w:szCs w:val="24"/>
        </w:rPr>
        <w:t xml:space="preserve"> (отпечаток пальца</w:t>
      </w:r>
      <w:r w:rsidR="00BD3F01" w:rsidRPr="009A0525">
        <w:rPr>
          <w:rFonts w:ascii="Times New Roman" w:hAnsi="Times New Roman"/>
          <w:color w:val="000000"/>
          <w:sz w:val="24"/>
          <w:szCs w:val="24"/>
          <w:lang w:val="ky-KG"/>
        </w:rPr>
        <w:t xml:space="preserve">, </w:t>
      </w:r>
      <w:r w:rsidR="00BD3F01" w:rsidRPr="009A0525">
        <w:rPr>
          <w:rFonts w:ascii="Times New Roman" w:hAnsi="Times New Roman"/>
          <w:color w:val="000000"/>
          <w:sz w:val="24"/>
          <w:szCs w:val="24"/>
          <w:lang w:val="en-US"/>
        </w:rPr>
        <w:t>Face</w:t>
      </w:r>
      <w:r w:rsidR="00BD3F01" w:rsidRPr="009A0525">
        <w:rPr>
          <w:rFonts w:ascii="Times New Roman" w:hAnsi="Times New Roman"/>
          <w:color w:val="000000"/>
          <w:sz w:val="24"/>
          <w:szCs w:val="24"/>
        </w:rPr>
        <w:t xml:space="preserve"> </w:t>
      </w:r>
      <w:r w:rsidR="00BD3F01" w:rsidRPr="009A0525">
        <w:rPr>
          <w:rFonts w:ascii="Times New Roman" w:hAnsi="Times New Roman"/>
          <w:color w:val="000000"/>
          <w:sz w:val="24"/>
          <w:szCs w:val="24"/>
          <w:lang w:val="en-US"/>
        </w:rPr>
        <w:t>ID</w:t>
      </w:r>
      <w:r w:rsidR="00770B2F" w:rsidRPr="009A0525">
        <w:rPr>
          <w:rFonts w:ascii="Times New Roman" w:hAnsi="Times New Roman"/>
          <w:color w:val="000000"/>
          <w:sz w:val="24"/>
          <w:szCs w:val="24"/>
        </w:rPr>
        <w:t xml:space="preserve"> и т.</w:t>
      </w:r>
      <w:r w:rsidR="00601F52" w:rsidRPr="009A0525">
        <w:rPr>
          <w:rFonts w:ascii="Times New Roman" w:hAnsi="Times New Roman"/>
          <w:color w:val="000000"/>
          <w:sz w:val="24"/>
          <w:szCs w:val="24"/>
        </w:rPr>
        <w:t>п</w:t>
      </w:r>
      <w:r w:rsidR="00770B2F" w:rsidRPr="009A0525">
        <w:rPr>
          <w:rFonts w:ascii="Times New Roman" w:hAnsi="Times New Roman"/>
          <w:color w:val="000000"/>
          <w:sz w:val="24"/>
          <w:szCs w:val="24"/>
        </w:rPr>
        <w:t>.)</w:t>
      </w:r>
      <w:r w:rsidR="00777F2E" w:rsidRPr="009A0525">
        <w:rPr>
          <w:rFonts w:ascii="Times New Roman" w:hAnsi="Times New Roman"/>
          <w:color w:val="000000"/>
          <w:sz w:val="24"/>
          <w:szCs w:val="24"/>
        </w:rPr>
        <w:t>,</w:t>
      </w:r>
      <w:r w:rsidR="00777F2E" w:rsidRPr="009A0525">
        <w:rPr>
          <w:rFonts w:ascii="Times New Roman" w:hAnsi="Times New Roman"/>
          <w:color w:val="000000"/>
          <w:sz w:val="24"/>
          <w:szCs w:val="24"/>
          <w:lang w:val="ky-KG"/>
        </w:rPr>
        <w:t xml:space="preserve"> </w:t>
      </w:r>
      <w:r w:rsidR="007F53E4" w:rsidRPr="009A0525">
        <w:rPr>
          <w:rFonts w:ascii="Times New Roman" w:hAnsi="Times New Roman"/>
          <w:color w:val="000000"/>
          <w:sz w:val="24"/>
          <w:szCs w:val="24"/>
        </w:rPr>
        <w:t xml:space="preserve">номер карты, </w:t>
      </w:r>
      <w:r w:rsidR="001E2F72" w:rsidRPr="009A0525">
        <w:rPr>
          <w:rFonts w:ascii="Times New Roman" w:hAnsi="Times New Roman"/>
          <w:color w:val="000000"/>
          <w:sz w:val="24"/>
          <w:szCs w:val="24"/>
        </w:rPr>
        <w:t xml:space="preserve">персональный </w:t>
      </w:r>
      <w:r w:rsidR="007F53E4" w:rsidRPr="009A0525">
        <w:rPr>
          <w:rFonts w:ascii="Times New Roman" w:hAnsi="Times New Roman"/>
          <w:color w:val="000000"/>
          <w:sz w:val="24"/>
          <w:szCs w:val="24"/>
        </w:rPr>
        <w:t xml:space="preserve">идентификационный номер, </w:t>
      </w:r>
      <w:r w:rsidR="001E2F72" w:rsidRPr="009A0525">
        <w:rPr>
          <w:rFonts w:ascii="Times New Roman" w:hAnsi="Times New Roman"/>
          <w:color w:val="000000"/>
          <w:sz w:val="24"/>
          <w:szCs w:val="24"/>
        </w:rPr>
        <w:t xml:space="preserve">кодовое </w:t>
      </w:r>
      <w:r w:rsidR="007F53E4" w:rsidRPr="009A0525">
        <w:rPr>
          <w:rFonts w:ascii="Times New Roman" w:hAnsi="Times New Roman"/>
          <w:color w:val="000000"/>
          <w:sz w:val="24"/>
          <w:szCs w:val="24"/>
        </w:rPr>
        <w:t>слов</w:t>
      </w:r>
      <w:r w:rsidR="007F53E4" w:rsidRPr="009A0525">
        <w:rPr>
          <w:rFonts w:ascii="Times New Roman" w:hAnsi="Times New Roman"/>
          <w:color w:val="000000"/>
          <w:sz w:val="24"/>
          <w:szCs w:val="24"/>
          <w:lang w:val="ky-KG"/>
        </w:rPr>
        <w:t>о</w:t>
      </w:r>
      <w:r w:rsidR="002E06C6" w:rsidRPr="009A0525">
        <w:rPr>
          <w:rFonts w:ascii="Times New Roman" w:hAnsi="Times New Roman"/>
          <w:color w:val="000000"/>
          <w:sz w:val="24"/>
          <w:szCs w:val="24"/>
          <w:lang w:val="ky-KG"/>
        </w:rPr>
        <w:t>, Е</w:t>
      </w:r>
      <w:r w:rsidR="002E06C6" w:rsidRPr="009A0525">
        <w:rPr>
          <w:rFonts w:ascii="Times New Roman" w:hAnsi="Times New Roman"/>
          <w:color w:val="000000"/>
          <w:sz w:val="24"/>
          <w:szCs w:val="24"/>
        </w:rPr>
        <w:t>дин</w:t>
      </w:r>
      <w:r w:rsidR="002E06C6" w:rsidRPr="009A0525">
        <w:rPr>
          <w:rFonts w:ascii="Times New Roman" w:hAnsi="Times New Roman"/>
          <w:color w:val="000000"/>
          <w:sz w:val="24"/>
          <w:szCs w:val="24"/>
          <w:lang w:val="ky-KG"/>
        </w:rPr>
        <w:t>ая</w:t>
      </w:r>
      <w:r w:rsidR="002E06C6" w:rsidRPr="009A0525">
        <w:rPr>
          <w:rFonts w:ascii="Times New Roman" w:hAnsi="Times New Roman"/>
          <w:color w:val="000000"/>
          <w:sz w:val="24"/>
          <w:szCs w:val="24"/>
        </w:rPr>
        <w:t xml:space="preserve"> систем</w:t>
      </w:r>
      <w:r w:rsidR="002E06C6" w:rsidRPr="009A0525">
        <w:rPr>
          <w:rFonts w:ascii="Times New Roman" w:hAnsi="Times New Roman"/>
          <w:color w:val="000000"/>
          <w:sz w:val="24"/>
          <w:szCs w:val="24"/>
          <w:lang w:val="ky-KG"/>
        </w:rPr>
        <w:t>а</w:t>
      </w:r>
      <w:r w:rsidR="002E06C6" w:rsidRPr="009A0525">
        <w:rPr>
          <w:rFonts w:ascii="Times New Roman" w:hAnsi="Times New Roman"/>
          <w:color w:val="000000"/>
          <w:sz w:val="24"/>
          <w:szCs w:val="24"/>
        </w:rPr>
        <w:t xml:space="preserve"> идентификации </w:t>
      </w:r>
      <w:r w:rsidR="002E06C6" w:rsidRPr="009A0525">
        <w:rPr>
          <w:rFonts w:ascii="Times New Roman" w:hAnsi="Times New Roman"/>
          <w:color w:val="000000"/>
          <w:sz w:val="24"/>
          <w:szCs w:val="24"/>
          <w:lang w:val="ky-KG"/>
        </w:rPr>
        <w:t>(ЕСИ), электронная подпись (в том числе простая электронная подпись, облачная электронная подпись)</w:t>
      </w:r>
      <w:r w:rsidR="007F53E4" w:rsidRPr="009A0525">
        <w:rPr>
          <w:rFonts w:ascii="Times New Roman" w:hAnsi="Times New Roman"/>
          <w:color w:val="000000"/>
          <w:sz w:val="24"/>
          <w:szCs w:val="24"/>
        </w:rPr>
        <w:t xml:space="preserve"> и иные эквивалентны</w:t>
      </w:r>
      <w:r w:rsidR="007F53E4" w:rsidRPr="009A0525">
        <w:rPr>
          <w:rFonts w:ascii="Times New Roman" w:hAnsi="Times New Roman"/>
          <w:color w:val="000000"/>
          <w:sz w:val="24"/>
          <w:szCs w:val="24"/>
          <w:lang w:val="ky-KG"/>
        </w:rPr>
        <w:t>е</w:t>
      </w:r>
      <w:r w:rsidR="007F53E4" w:rsidRPr="009A0525">
        <w:rPr>
          <w:rFonts w:ascii="Times New Roman" w:hAnsi="Times New Roman"/>
          <w:color w:val="000000"/>
          <w:sz w:val="24"/>
          <w:szCs w:val="24"/>
        </w:rPr>
        <w:t xml:space="preserve"> средств</w:t>
      </w:r>
      <w:r w:rsidR="007F53E4" w:rsidRPr="009A0525">
        <w:rPr>
          <w:rFonts w:ascii="Times New Roman" w:hAnsi="Times New Roman"/>
          <w:color w:val="000000"/>
          <w:sz w:val="24"/>
          <w:szCs w:val="24"/>
          <w:lang w:val="ky-KG"/>
        </w:rPr>
        <w:t>а</w:t>
      </w:r>
      <w:r w:rsidR="006A1780" w:rsidRPr="009A0525">
        <w:rPr>
          <w:rFonts w:ascii="Times New Roman" w:hAnsi="Times New Roman"/>
          <w:color w:val="000000"/>
          <w:sz w:val="24"/>
          <w:szCs w:val="24"/>
          <w:lang w:val="ky-KG"/>
        </w:rPr>
        <w:t>/идентификаторы</w:t>
      </w:r>
      <w:r w:rsidR="007F53E4" w:rsidRPr="009A0525">
        <w:rPr>
          <w:rFonts w:ascii="Times New Roman" w:hAnsi="Times New Roman"/>
          <w:color w:val="000000"/>
          <w:sz w:val="24"/>
          <w:szCs w:val="24"/>
        </w:rPr>
        <w:t xml:space="preserve"> защиты, доступа</w:t>
      </w:r>
      <w:r w:rsidRPr="009A0525">
        <w:rPr>
          <w:rFonts w:ascii="Times New Roman" w:hAnsi="Times New Roman"/>
          <w:color w:val="000000"/>
          <w:sz w:val="24"/>
          <w:szCs w:val="24"/>
        </w:rPr>
        <w:t>;</w:t>
      </w:r>
      <w:r w:rsidR="00777F2E" w:rsidRPr="009A0525">
        <w:rPr>
          <w:rFonts w:ascii="Times New Roman" w:hAnsi="Times New Roman"/>
          <w:color w:val="000000"/>
          <w:sz w:val="24"/>
          <w:szCs w:val="24"/>
          <w:lang w:val="ky-KG"/>
        </w:rPr>
        <w:t xml:space="preserve"> </w:t>
      </w:r>
    </w:p>
    <w:p w14:paraId="01D44779" w14:textId="36C77078" w:rsidR="00000161" w:rsidRPr="009A0525" w:rsidRDefault="00F72D7E" w:rsidP="00227A7D">
      <w:pPr>
        <w:pStyle w:val="af1"/>
        <w:widowControl w:val="0"/>
        <w:numPr>
          <w:ilvl w:val="0"/>
          <w:numId w:val="11"/>
        </w:numPr>
        <w:tabs>
          <w:tab w:val="left" w:pos="0"/>
        </w:tabs>
        <w:spacing w:after="0" w:line="240" w:lineRule="auto"/>
        <w:ind w:left="567" w:right="-59" w:hanging="567"/>
        <w:jc w:val="both"/>
        <w:rPr>
          <w:rFonts w:ascii="Times New Roman" w:hAnsi="Times New Roman"/>
          <w:color w:val="000000"/>
          <w:sz w:val="24"/>
          <w:szCs w:val="24"/>
        </w:rPr>
      </w:pPr>
      <w:r w:rsidRPr="009A0525">
        <w:rPr>
          <w:rStyle w:val="apple-style-span"/>
          <w:rFonts w:ascii="Times New Roman" w:hAnsi="Times New Roman"/>
          <w:b/>
          <w:sz w:val="24"/>
          <w:szCs w:val="24"/>
        </w:rPr>
        <w:t>Срок действия платежной карты</w:t>
      </w:r>
      <w:r w:rsidRPr="009A0525">
        <w:rPr>
          <w:rStyle w:val="apple-style-span"/>
          <w:rFonts w:ascii="Times New Roman" w:hAnsi="Times New Roman"/>
          <w:sz w:val="24"/>
          <w:szCs w:val="24"/>
        </w:rPr>
        <w:t xml:space="preserve"> </w:t>
      </w:r>
      <w:r w:rsidRPr="009A0525">
        <w:rPr>
          <w:rFonts w:ascii="Times New Roman" w:hAnsi="Times New Roman"/>
          <w:color w:val="000000"/>
          <w:sz w:val="24"/>
          <w:szCs w:val="24"/>
        </w:rPr>
        <w:t>–</w:t>
      </w:r>
      <w:r w:rsidRPr="009A0525">
        <w:rPr>
          <w:rStyle w:val="apple-style-span"/>
          <w:rFonts w:ascii="Times New Roman" w:hAnsi="Times New Roman"/>
          <w:sz w:val="24"/>
          <w:szCs w:val="24"/>
        </w:rPr>
        <w:t xml:space="preserve"> период, в течение которого карта может быть использована для совершения операций в пунктах обслуживания. Перевыпуск платежной </w:t>
      </w:r>
      <w:r w:rsidRPr="009A0525">
        <w:rPr>
          <w:rStyle w:val="apple-style-span"/>
          <w:rFonts w:ascii="Times New Roman" w:hAnsi="Times New Roman"/>
          <w:sz w:val="24"/>
          <w:szCs w:val="24"/>
          <w:lang w:val="ky-KG"/>
        </w:rPr>
        <w:t>к</w:t>
      </w:r>
      <w:r w:rsidRPr="009A0525">
        <w:rPr>
          <w:rStyle w:val="apple-style-span"/>
          <w:rFonts w:ascii="Times New Roman" w:hAnsi="Times New Roman"/>
          <w:sz w:val="24"/>
          <w:szCs w:val="24"/>
        </w:rPr>
        <w:t>арты с истекшим сроком действия, производится при личном обращении Клиента в Банк путем подачи заявления</w:t>
      </w:r>
      <w:r w:rsidR="003C1C32" w:rsidRPr="009A0525">
        <w:rPr>
          <w:rStyle w:val="apple-style-span"/>
          <w:rFonts w:ascii="Times New Roman" w:hAnsi="Times New Roman"/>
          <w:sz w:val="24"/>
          <w:szCs w:val="24"/>
          <w:lang w:val="ky-KG"/>
        </w:rPr>
        <w:t xml:space="preserve"> и/или удаленно путем направления заявления в электронной форме;</w:t>
      </w:r>
    </w:p>
    <w:p w14:paraId="47C6974B" w14:textId="77777777" w:rsidR="00000161" w:rsidRPr="009A0525" w:rsidRDefault="00F72D7E" w:rsidP="00227A7D">
      <w:pPr>
        <w:pStyle w:val="af1"/>
        <w:widowControl w:val="0"/>
        <w:numPr>
          <w:ilvl w:val="0"/>
          <w:numId w:val="11"/>
        </w:numPr>
        <w:tabs>
          <w:tab w:val="left" w:pos="0"/>
        </w:tabs>
        <w:spacing w:after="0" w:line="240" w:lineRule="auto"/>
        <w:ind w:left="567" w:right="-59" w:hanging="567"/>
        <w:jc w:val="both"/>
        <w:rPr>
          <w:rFonts w:ascii="Times New Roman" w:hAnsi="Times New Roman"/>
          <w:color w:val="000000"/>
          <w:sz w:val="24"/>
          <w:szCs w:val="24"/>
        </w:rPr>
      </w:pPr>
      <w:r w:rsidRPr="009A0525">
        <w:rPr>
          <w:rFonts w:ascii="Times New Roman" w:hAnsi="Times New Roman"/>
          <w:b/>
          <w:color w:val="000000"/>
          <w:sz w:val="24"/>
          <w:szCs w:val="24"/>
        </w:rPr>
        <w:lastRenderedPageBreak/>
        <w:t>Срочный вклад (депозит)</w:t>
      </w:r>
      <w:r w:rsidRPr="009A0525">
        <w:rPr>
          <w:rFonts w:ascii="Times New Roman" w:hAnsi="Times New Roman"/>
          <w:color w:val="000000"/>
          <w:sz w:val="24"/>
          <w:szCs w:val="24"/>
        </w:rPr>
        <w:t xml:space="preserve"> – банковский вклад, внесенный на определенный период времени, приносящие доход по начисленным процентам. Этот счет используется для хранения и накопления денежных средств и не предназначен для расчетов с третьими лицами;</w:t>
      </w:r>
    </w:p>
    <w:p w14:paraId="28A6E3C7" w14:textId="77777777" w:rsidR="00000161" w:rsidRPr="009A0525" w:rsidRDefault="00F72D7E" w:rsidP="00227A7D">
      <w:pPr>
        <w:pStyle w:val="af1"/>
        <w:widowControl w:val="0"/>
        <w:numPr>
          <w:ilvl w:val="0"/>
          <w:numId w:val="11"/>
        </w:numPr>
        <w:tabs>
          <w:tab w:val="left" w:pos="0"/>
        </w:tabs>
        <w:spacing w:after="0" w:line="240" w:lineRule="auto"/>
        <w:ind w:left="567" w:right="-59" w:hanging="567"/>
        <w:jc w:val="both"/>
        <w:rPr>
          <w:rFonts w:ascii="Times New Roman" w:hAnsi="Times New Roman"/>
          <w:color w:val="000000"/>
          <w:sz w:val="24"/>
          <w:szCs w:val="24"/>
        </w:rPr>
      </w:pPr>
      <w:r w:rsidRPr="009A0525">
        <w:rPr>
          <w:rFonts w:ascii="Times New Roman" w:hAnsi="Times New Roman"/>
          <w:b/>
          <w:color w:val="000000"/>
          <w:sz w:val="24"/>
          <w:szCs w:val="24"/>
        </w:rPr>
        <w:t xml:space="preserve">Тарифы </w:t>
      </w:r>
      <w:r w:rsidRPr="009A0525">
        <w:rPr>
          <w:rFonts w:ascii="Times New Roman" w:hAnsi="Times New Roman"/>
          <w:color w:val="000000"/>
          <w:sz w:val="24"/>
          <w:szCs w:val="24"/>
        </w:rPr>
        <w:t>– система процентных и комиссионных ставок, вознаграждений, курсов, и иных платежей, устанавливающая размеры платы за различные виды банковских продуктов и услуг, предоставляемых Клиентам. Тарифы могут изменяться Банком в одностороннем порядке, если иное не предусмотрено законодательством Кыргызской Республики и/или соответствующим договором;</w:t>
      </w:r>
    </w:p>
    <w:p w14:paraId="06C0A466" w14:textId="77777777" w:rsidR="00C93475" w:rsidRPr="009A0525" w:rsidRDefault="00F72D7E" w:rsidP="00227A7D">
      <w:pPr>
        <w:pStyle w:val="af1"/>
        <w:widowControl w:val="0"/>
        <w:numPr>
          <w:ilvl w:val="0"/>
          <w:numId w:val="11"/>
        </w:numPr>
        <w:pBdr>
          <w:top w:val="none" w:sz="0" w:space="0" w:color="auto"/>
          <w:left w:val="none" w:sz="0" w:space="0" w:color="auto"/>
          <w:bottom w:val="none" w:sz="0" w:space="0" w:color="auto"/>
          <w:right w:val="none" w:sz="0" w:space="0" w:color="auto"/>
          <w:between w:val="none" w:sz="0" w:space="0" w:color="auto"/>
        </w:pBdr>
        <w:tabs>
          <w:tab w:val="left" w:pos="0"/>
        </w:tabs>
        <w:spacing w:after="160" w:line="259" w:lineRule="auto"/>
        <w:ind w:left="567" w:right="-59" w:hanging="567"/>
        <w:jc w:val="both"/>
        <w:rPr>
          <w:rFonts w:ascii="Times New Roman" w:hAnsi="Times New Roman"/>
          <w:sz w:val="24"/>
          <w:szCs w:val="24"/>
        </w:rPr>
      </w:pPr>
      <w:r w:rsidRPr="009A0525">
        <w:rPr>
          <w:rFonts w:ascii="Times New Roman" w:hAnsi="Times New Roman"/>
          <w:b/>
          <w:noProof/>
          <w:color w:val="000000"/>
          <w:sz w:val="24"/>
          <w:szCs w:val="24"/>
        </w:rPr>
        <mc:AlternateContent>
          <mc:Choice Requires="wpg">
            <w:drawing>
              <wp:anchor distT="0" distB="0" distL="114300" distR="114300" simplePos="0" relativeHeight="251661312" behindDoc="1" locked="0" layoutInCell="0" allowOverlap="1" wp14:anchorId="37DB2B69" wp14:editId="6E1D33A2">
                <wp:simplePos x="0" y="0"/>
                <wp:positionH relativeFrom="page">
                  <wp:posOffset>1079296</wp:posOffset>
                </wp:positionH>
                <wp:positionV relativeFrom="paragraph">
                  <wp:posOffset>912812</wp:posOffset>
                </wp:positionV>
                <wp:extent cx="5943041" cy="530352"/>
                <wp:effectExtent l="0" t="0" r="0" b="0"/>
                <wp:wrapNone/>
                <wp:docPr id="4" name="drawingObject6"/>
                <wp:cNvGraphicFramePr/>
                <a:graphic xmlns:a="http://schemas.openxmlformats.org/drawingml/2006/main">
                  <a:graphicData uri="http://schemas.microsoft.com/office/word/2010/wordprocessingGroup">
                    <wpg:wgp>
                      <wpg:cNvGrpSpPr/>
                      <wpg:grpSpPr bwMode="auto">
                        <a:xfrm>
                          <a:off x="0" y="0"/>
                          <a:ext cx="5943041" cy="530352"/>
                          <a:chOff x="0" y="0"/>
                          <a:chExt cx="5943041" cy="530352"/>
                        </a:xfrm>
                        <a:noFill/>
                      </wpg:grpSpPr>
                      <wps:wsp>
                        <wps:cNvPr id="5" name="Полилиния 5"/>
                        <wps:cNvSpPr/>
                        <wps:spPr bwMode="auto">
                          <a:xfrm>
                            <a:off x="4363542" y="0"/>
                            <a:ext cx="1579498" cy="179832"/>
                          </a:xfrm>
                          <a:custGeom>
                            <a:avLst/>
                            <a:gdLst/>
                            <a:ahLst/>
                            <a:cxnLst/>
                            <a:rect l="0" t="0" r="0" b="0"/>
                            <a:pathLst>
                              <a:path w="1579498" h="179832" extrusionOk="0">
                                <a:moveTo>
                                  <a:pt x="0" y="0"/>
                                </a:moveTo>
                                <a:lnTo>
                                  <a:pt x="0" y="179832"/>
                                </a:lnTo>
                                <a:lnTo>
                                  <a:pt x="1579498" y="179832"/>
                                </a:lnTo>
                                <a:lnTo>
                                  <a:pt x="1579498" y="0"/>
                                </a:lnTo>
                                <a:lnTo>
                                  <a:pt x="0" y="0"/>
                                </a:lnTo>
                                <a:close/>
                              </a:path>
                            </a:pathLst>
                          </a:custGeom>
                          <a:solidFill>
                            <a:srgbClr val="FFFFFF"/>
                          </a:solidFill>
                        </wps:spPr>
                        <wps:bodyPr rot="0">
                          <a:prstTxWarp prst="textNoShape">
                            <a:avLst/>
                          </a:prstTxWarp>
                          <a:noAutofit/>
                        </wps:bodyPr>
                      </wps:wsp>
                      <wps:wsp>
                        <wps:cNvPr id="6" name="Полилиния 6"/>
                        <wps:cNvSpPr/>
                        <wps:spPr bwMode="auto">
                          <a:xfrm>
                            <a:off x="0" y="173736"/>
                            <a:ext cx="5942965" cy="179833"/>
                          </a:xfrm>
                          <a:custGeom>
                            <a:avLst/>
                            <a:gdLst/>
                            <a:ahLst/>
                            <a:cxnLst/>
                            <a:rect l="0" t="0" r="0" b="0"/>
                            <a:pathLst>
                              <a:path w="5942965" h="179833" extrusionOk="0">
                                <a:moveTo>
                                  <a:pt x="0" y="0"/>
                                </a:moveTo>
                                <a:lnTo>
                                  <a:pt x="0" y="179833"/>
                                </a:lnTo>
                                <a:lnTo>
                                  <a:pt x="5942965" y="179833"/>
                                </a:lnTo>
                                <a:lnTo>
                                  <a:pt x="5942965" y="0"/>
                                </a:lnTo>
                                <a:lnTo>
                                  <a:pt x="0" y="0"/>
                                </a:lnTo>
                                <a:close/>
                              </a:path>
                            </a:pathLst>
                          </a:custGeom>
                          <a:solidFill>
                            <a:srgbClr val="FFFFFF"/>
                          </a:solidFill>
                        </wps:spPr>
                        <wps:bodyPr rot="0">
                          <a:prstTxWarp prst="textNoShape">
                            <a:avLst/>
                          </a:prstTxWarp>
                          <a:noAutofit/>
                        </wps:bodyPr>
                      </wps:wsp>
                      <wps:wsp>
                        <wps:cNvPr id="7" name="Полилиния 7"/>
                        <wps:cNvSpPr/>
                        <wps:spPr bwMode="auto">
                          <a:xfrm>
                            <a:off x="0" y="350520"/>
                            <a:ext cx="1805304" cy="179832"/>
                          </a:xfrm>
                          <a:custGeom>
                            <a:avLst/>
                            <a:gdLst/>
                            <a:ahLst/>
                            <a:cxnLst/>
                            <a:rect l="0" t="0" r="0" b="0"/>
                            <a:pathLst>
                              <a:path w="1805304" h="179832" extrusionOk="0">
                                <a:moveTo>
                                  <a:pt x="0" y="0"/>
                                </a:moveTo>
                                <a:lnTo>
                                  <a:pt x="0" y="179832"/>
                                </a:lnTo>
                                <a:lnTo>
                                  <a:pt x="1805304" y="179832"/>
                                </a:lnTo>
                                <a:lnTo>
                                  <a:pt x="1805304" y="0"/>
                                </a:lnTo>
                                <a:lnTo>
                                  <a:pt x="0" y="0"/>
                                </a:lnTo>
                                <a:close/>
                              </a:path>
                            </a:pathLst>
                          </a:custGeom>
                          <a:solidFill>
                            <a:srgbClr val="FFFFFF"/>
                          </a:solidFill>
                        </wps:spPr>
                        <wps:bodyPr rot="0">
                          <a:prstTxWarp prst="textNoShape">
                            <a:avLst/>
                          </a:prstTxWarp>
                          <a:noAutofit/>
                        </wps:bodyPr>
                      </wps:wsp>
                    </wpg:wgp>
                  </a:graphicData>
                </a:graphic>
              </wp:anchor>
            </w:drawing>
          </mc:Choice>
          <mc:Fallback>
            <w:pict>
              <v:group w14:anchorId="4436996F" id="drawingObject6" o:spid="_x0000_s1026" style="position:absolute;margin-left:85pt;margin-top:71.85pt;width:467.95pt;height:41.75pt;z-index:-251655168;mso-position-horizontal-relative:page" coordsize="59430,53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" o:allowincell="f">
                <v:shape id="Полилиния 5" o:spid="_x0000_s1027" style="position:absolute;left:43635;width:15795;height:1798;visibility:visible;mso-wrap-style:square;v-text-anchor:top" coordsize="1579498,179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" path="m,l,179832r1579498,l1579498,,,xe" stroked="f">
                  <v:path arrowok="t" o:extrusionok="f" textboxrect="0,0,1579498,179832"/>
                </v:shape>
                <v:shape id="Полилиния 6" o:spid="_x0000_s1028" style="position:absolute;top:1737;width:59429;height:1798;visibility:visible;mso-wrap-style:square;v-text-anchor:top" coordsize="5942965,1798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" path="m,l,179833r5942965,l5942965,,,xe" stroked="f">
                  <v:path arrowok="t" o:extrusionok="f" textboxrect="0,0,5942965,179833"/>
                </v:shape>
                <v:shape id="Полилиния 7" o:spid="_x0000_s1029" style="position:absolute;top:3505;width:18053;height:1798;visibility:visible;mso-wrap-style:square;v-text-anchor:top" coordsize="1805304,179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" path="m,l,179832r1805304,l1805304,,,xe" stroked="f">
                  <v:path arrowok="t" o:extrusionok="f" textboxrect="0,0,1805304,179832"/>
                </v:shape>
                <w10:wrap anchorx="page"/>
              </v:group>
            </w:pict>
          </mc:Fallback>
        </mc:AlternateContent>
      </w:r>
      <w:r w:rsidRPr="009A0525">
        <w:rPr>
          <w:rFonts w:ascii="Times New Roman" w:hAnsi="Times New Roman"/>
          <w:b/>
          <w:color w:val="000000"/>
          <w:sz w:val="24"/>
          <w:szCs w:val="24"/>
        </w:rPr>
        <w:t>Технический овердрафт</w:t>
      </w:r>
      <w:r w:rsidRPr="009A0525">
        <w:rPr>
          <w:rFonts w:ascii="Times New Roman" w:hAnsi="Times New Roman"/>
          <w:color w:val="000000"/>
          <w:sz w:val="24"/>
          <w:szCs w:val="24"/>
        </w:rPr>
        <w:t xml:space="preserve"> – сумма денежных средств, израсходованная сверх остатка денежных средств на счете</w:t>
      </w:r>
      <w:r w:rsidR="003C1C32" w:rsidRPr="009A0525">
        <w:rPr>
          <w:rFonts w:ascii="Times New Roman" w:hAnsi="Times New Roman"/>
          <w:color w:val="000000"/>
          <w:sz w:val="24"/>
          <w:szCs w:val="24"/>
          <w:lang w:val="ky-KG"/>
        </w:rPr>
        <w:t>, в том числе</w:t>
      </w:r>
      <w:r w:rsidRPr="009A0525">
        <w:rPr>
          <w:rFonts w:ascii="Times New Roman" w:hAnsi="Times New Roman"/>
          <w:color w:val="000000"/>
          <w:sz w:val="24"/>
          <w:szCs w:val="24"/>
        </w:rPr>
        <w:t xml:space="preserve"> </w:t>
      </w:r>
      <w:r w:rsidRPr="009A0525">
        <w:rPr>
          <w:rFonts w:ascii="Times New Roman" w:hAnsi="Times New Roman"/>
          <w:color w:val="000000"/>
          <w:sz w:val="24"/>
          <w:szCs w:val="24"/>
          <w:lang w:val="ky-KG"/>
        </w:rPr>
        <w:t xml:space="preserve">платежной </w:t>
      </w:r>
      <w:r w:rsidRPr="009A0525">
        <w:rPr>
          <w:rFonts w:ascii="Times New Roman" w:hAnsi="Times New Roman"/>
          <w:color w:val="000000"/>
          <w:sz w:val="24"/>
          <w:szCs w:val="24"/>
        </w:rPr>
        <w:t>карты и/или сверх установленного лимита, которая подлежит погашению Клиентом</w:t>
      </w:r>
      <w:r w:rsidR="003C1C32" w:rsidRPr="009A0525">
        <w:rPr>
          <w:rFonts w:ascii="Times New Roman" w:hAnsi="Times New Roman"/>
          <w:color w:val="000000"/>
          <w:sz w:val="24"/>
          <w:szCs w:val="24"/>
          <w:lang w:val="ky-KG"/>
        </w:rPr>
        <w:t>, а также задолженность Клиента, возникшая перед Банком по иным основаниям</w:t>
      </w:r>
      <w:r w:rsidR="003C1C32" w:rsidRPr="009A0525">
        <w:rPr>
          <w:rFonts w:ascii="Times New Roman" w:hAnsi="Times New Roman"/>
          <w:color w:val="000000"/>
          <w:sz w:val="24"/>
          <w:szCs w:val="24"/>
        </w:rPr>
        <w:t>.</w:t>
      </w:r>
      <w:r w:rsidRPr="009A0525">
        <w:rPr>
          <w:rFonts w:ascii="Times New Roman" w:hAnsi="Times New Roman"/>
          <w:color w:val="000000"/>
          <w:sz w:val="24"/>
          <w:szCs w:val="24"/>
        </w:rPr>
        <w:t xml:space="preserve"> На сумму технического овердрафта может начисляться процент, если предусмотрено Тарифами Банка. Технический овердрафт может образоваться в результате ручного проведения транзакции/позднего списания транзакции (со стороны ТСП</w:t>
      </w:r>
      <w:r w:rsidRPr="009A0525">
        <w:rPr>
          <w:rFonts w:ascii="Times New Roman" w:hAnsi="Times New Roman"/>
          <w:color w:val="000000"/>
          <w:sz w:val="24"/>
          <w:szCs w:val="24"/>
          <w:lang w:val="ky-KG"/>
        </w:rPr>
        <w:t>, платежной системой)</w:t>
      </w:r>
      <w:r w:rsidR="00AC3C1F" w:rsidRPr="009A0525">
        <w:rPr>
          <w:rFonts w:ascii="Times New Roman" w:hAnsi="Times New Roman"/>
          <w:color w:val="000000"/>
          <w:sz w:val="24"/>
          <w:szCs w:val="24"/>
          <w:lang w:val="ky-KG"/>
        </w:rPr>
        <w:t>,</w:t>
      </w:r>
      <w:r w:rsidRPr="009A0525">
        <w:rPr>
          <w:rFonts w:ascii="Times New Roman" w:hAnsi="Times New Roman"/>
          <w:color w:val="000000"/>
          <w:sz w:val="24"/>
          <w:szCs w:val="24"/>
          <w:lang w:val="ky-KG"/>
        </w:rPr>
        <w:t xml:space="preserve"> </w:t>
      </w:r>
      <w:r w:rsidRPr="009A0525">
        <w:rPr>
          <w:rFonts w:ascii="Times New Roman" w:hAnsi="Times New Roman"/>
          <w:color w:val="000000"/>
          <w:sz w:val="24"/>
          <w:szCs w:val="24"/>
        </w:rPr>
        <w:t>курсовой разницы при проведении операции конвертации, а также при списании вознаграждений</w:t>
      </w:r>
      <w:r w:rsidR="00B44217" w:rsidRPr="009A0525">
        <w:rPr>
          <w:rFonts w:ascii="Times New Roman" w:hAnsi="Times New Roman"/>
          <w:color w:val="000000"/>
          <w:sz w:val="24"/>
          <w:szCs w:val="24"/>
          <w:lang w:val="ky-KG"/>
        </w:rPr>
        <w:t xml:space="preserve">, </w:t>
      </w:r>
      <w:r w:rsidR="00F24AE4" w:rsidRPr="009A0525">
        <w:rPr>
          <w:rFonts w:ascii="Times New Roman" w:hAnsi="Times New Roman"/>
          <w:color w:val="000000"/>
          <w:sz w:val="24"/>
          <w:szCs w:val="24"/>
          <w:lang w:val="ky-KG"/>
        </w:rPr>
        <w:t xml:space="preserve">задолженности Клиента и </w:t>
      </w:r>
      <w:r w:rsidR="00B44217" w:rsidRPr="009A0525">
        <w:rPr>
          <w:rFonts w:ascii="Times New Roman" w:hAnsi="Times New Roman"/>
          <w:color w:val="000000"/>
          <w:sz w:val="24"/>
          <w:szCs w:val="24"/>
          <w:lang w:val="ky-KG"/>
        </w:rPr>
        <w:t>иных платежей</w:t>
      </w:r>
      <w:r w:rsidR="00325BA0" w:rsidRPr="009A0525">
        <w:rPr>
          <w:rFonts w:ascii="Times New Roman" w:hAnsi="Times New Roman"/>
          <w:color w:val="000000"/>
          <w:sz w:val="24"/>
          <w:szCs w:val="24"/>
          <w:lang w:val="ky-KG"/>
        </w:rPr>
        <w:t xml:space="preserve"> </w:t>
      </w:r>
      <w:r w:rsidRPr="009A0525">
        <w:rPr>
          <w:rFonts w:ascii="Times New Roman" w:hAnsi="Times New Roman"/>
          <w:color w:val="000000"/>
          <w:sz w:val="24"/>
          <w:szCs w:val="24"/>
        </w:rPr>
        <w:t>Банком согласно Тарифам Банка</w:t>
      </w:r>
      <w:r w:rsidRPr="009A0525">
        <w:rPr>
          <w:rFonts w:ascii="Times New Roman" w:hAnsi="Times New Roman"/>
          <w:color w:val="000000"/>
          <w:sz w:val="24"/>
          <w:szCs w:val="24"/>
          <w:lang w:val="ky-KG"/>
        </w:rPr>
        <w:t>, платежной системы</w:t>
      </w:r>
      <w:r w:rsidR="00F24AE4" w:rsidRPr="009A0525">
        <w:rPr>
          <w:rFonts w:ascii="Times New Roman" w:hAnsi="Times New Roman"/>
          <w:color w:val="000000"/>
          <w:sz w:val="24"/>
          <w:szCs w:val="24"/>
          <w:lang w:val="ky-KG"/>
        </w:rPr>
        <w:t>, оферт, договоров/соглашений, и/или в иных случаях</w:t>
      </w:r>
      <w:r w:rsidR="00F24AE4" w:rsidRPr="009A0525">
        <w:rPr>
          <w:rFonts w:ascii="Times New Roman" w:hAnsi="Times New Roman"/>
          <w:color w:val="000000"/>
          <w:sz w:val="24"/>
          <w:szCs w:val="24"/>
        </w:rPr>
        <w:t>;</w:t>
      </w:r>
    </w:p>
    <w:p w14:paraId="4A77AD9F" w14:textId="77777777" w:rsidR="00C93475" w:rsidRPr="009A0525" w:rsidRDefault="00F72D7E" w:rsidP="00227A7D">
      <w:pPr>
        <w:pStyle w:val="af1"/>
        <w:widowControl w:val="0"/>
        <w:numPr>
          <w:ilvl w:val="0"/>
          <w:numId w:val="11"/>
        </w:numPr>
        <w:pBdr>
          <w:top w:val="none" w:sz="0" w:space="0" w:color="auto"/>
          <w:left w:val="none" w:sz="0" w:space="0" w:color="auto"/>
          <w:bottom w:val="none" w:sz="0" w:space="0" w:color="auto"/>
          <w:right w:val="none" w:sz="0" w:space="0" w:color="auto"/>
          <w:between w:val="none" w:sz="0" w:space="0" w:color="auto"/>
        </w:pBdr>
        <w:tabs>
          <w:tab w:val="left" w:pos="0"/>
        </w:tabs>
        <w:spacing w:after="160" w:line="259" w:lineRule="auto"/>
        <w:ind w:left="567" w:right="-59" w:hanging="567"/>
        <w:jc w:val="both"/>
        <w:rPr>
          <w:rFonts w:ascii="Times New Roman" w:hAnsi="Times New Roman"/>
          <w:sz w:val="24"/>
          <w:szCs w:val="24"/>
        </w:rPr>
      </w:pPr>
      <w:r w:rsidRPr="009A0525">
        <w:rPr>
          <w:rFonts w:ascii="Times New Roman" w:hAnsi="Times New Roman"/>
          <w:b/>
          <w:color w:val="000000"/>
          <w:sz w:val="24"/>
          <w:szCs w:val="24"/>
        </w:rPr>
        <w:t xml:space="preserve">Устройства самообслуживания Банка </w:t>
      </w:r>
      <w:r w:rsidRPr="009A0525">
        <w:rPr>
          <w:rFonts w:ascii="Times New Roman" w:hAnsi="Times New Roman"/>
          <w:color w:val="000000"/>
          <w:sz w:val="24"/>
          <w:szCs w:val="24"/>
        </w:rPr>
        <w:t>– банкомат, платежный терминал – электронный программно-технический комплекс, в случае технической реализации, предназначенный для совершения без участия работника Банка операций выдачи/приема наличных денежных средств, в том числе с использованием платежных карт</w:t>
      </w:r>
      <w:r w:rsidR="00C75F4F" w:rsidRPr="009A0525">
        <w:rPr>
          <w:rFonts w:ascii="Times New Roman" w:hAnsi="Times New Roman"/>
          <w:color w:val="000000"/>
          <w:sz w:val="24"/>
          <w:szCs w:val="24"/>
          <w:lang w:val="ky-KG"/>
        </w:rPr>
        <w:t>, и иных инструментов дистанционного обслуживания</w:t>
      </w:r>
      <w:r w:rsidR="00C75F4F" w:rsidRPr="009A0525">
        <w:rPr>
          <w:rFonts w:ascii="Times New Roman" w:hAnsi="Times New Roman"/>
          <w:color w:val="000000"/>
          <w:sz w:val="24"/>
          <w:szCs w:val="24"/>
        </w:rPr>
        <w:t>;</w:t>
      </w:r>
    </w:p>
    <w:p w14:paraId="23B7C3D5" w14:textId="28471830" w:rsidR="00111B9B" w:rsidRPr="009A0525" w:rsidRDefault="00111B9B" w:rsidP="00227A7D">
      <w:pPr>
        <w:pStyle w:val="af1"/>
        <w:widowControl w:val="0"/>
        <w:numPr>
          <w:ilvl w:val="0"/>
          <w:numId w:val="11"/>
        </w:numPr>
        <w:pBdr>
          <w:top w:val="none" w:sz="0" w:space="0" w:color="auto"/>
          <w:left w:val="none" w:sz="0" w:space="0" w:color="auto"/>
          <w:bottom w:val="none" w:sz="0" w:space="0" w:color="auto"/>
          <w:right w:val="none" w:sz="0" w:space="0" w:color="auto"/>
          <w:between w:val="none" w:sz="0" w:space="0" w:color="auto"/>
        </w:pBdr>
        <w:tabs>
          <w:tab w:val="left" w:pos="0"/>
        </w:tabs>
        <w:spacing w:after="160" w:line="259" w:lineRule="auto"/>
        <w:ind w:left="567" w:right="-59" w:hanging="567"/>
        <w:jc w:val="both"/>
        <w:rPr>
          <w:rFonts w:ascii="Times New Roman" w:hAnsi="Times New Roman"/>
          <w:sz w:val="24"/>
          <w:szCs w:val="24"/>
        </w:rPr>
      </w:pPr>
      <w:r w:rsidRPr="009A0525">
        <w:rPr>
          <w:rFonts w:ascii="Times New Roman" w:hAnsi="Times New Roman"/>
          <w:b/>
          <w:sz w:val="24"/>
          <w:szCs w:val="24"/>
        </w:rPr>
        <w:t>Удаленная идентификация</w:t>
      </w:r>
      <w:r w:rsidRPr="009A0525">
        <w:rPr>
          <w:rFonts w:ascii="Times New Roman" w:hAnsi="Times New Roman"/>
          <w:sz w:val="24"/>
          <w:szCs w:val="24"/>
        </w:rPr>
        <w:t xml:space="preserve"> – идентификация и верификация физических лиц - граждан Кыргызской Республики</w:t>
      </w:r>
      <w:r w:rsidR="008A60D9" w:rsidRPr="009A0525">
        <w:rPr>
          <w:rFonts w:ascii="Times New Roman" w:hAnsi="Times New Roman"/>
          <w:sz w:val="24"/>
          <w:szCs w:val="24"/>
          <w:lang w:val="ky-KG"/>
        </w:rPr>
        <w:t>,</w:t>
      </w:r>
      <w:r w:rsidRPr="009A0525">
        <w:rPr>
          <w:rFonts w:ascii="Times New Roman" w:hAnsi="Times New Roman"/>
          <w:sz w:val="24"/>
          <w:szCs w:val="24"/>
        </w:rPr>
        <w:t xml:space="preserve"> включая граждан Кыргызской Республики, занимающихся предпринимательской деятельностью в качестве индивидуального предпринимателя, с использованием данных Клиента, полученных в электронной форме без личного присутствия (ФИО, адрес регистрации, проживания, персональные данные, документ, удостоверяющий личность, номер мобильного телефона, электронная почта, фото</w:t>
      </w:r>
      <w:r w:rsidR="00100F65" w:rsidRPr="009A0525">
        <w:rPr>
          <w:rFonts w:ascii="Times New Roman" w:hAnsi="Times New Roman"/>
          <w:sz w:val="24"/>
          <w:szCs w:val="24"/>
        </w:rPr>
        <w:t>, идентификационный налоговый номер</w:t>
      </w:r>
      <w:r w:rsidRPr="009A0525">
        <w:rPr>
          <w:rFonts w:ascii="Times New Roman" w:hAnsi="Times New Roman"/>
          <w:sz w:val="24"/>
          <w:szCs w:val="24"/>
        </w:rPr>
        <w:t xml:space="preserve"> и т.п.);</w:t>
      </w:r>
    </w:p>
    <w:p w14:paraId="5C4A4B6E" w14:textId="77777777" w:rsidR="00633702" w:rsidRPr="009A0525" w:rsidRDefault="00F72D7E" w:rsidP="00227A7D">
      <w:pPr>
        <w:pStyle w:val="af1"/>
        <w:widowControl w:val="0"/>
        <w:numPr>
          <w:ilvl w:val="0"/>
          <w:numId w:val="11"/>
        </w:numPr>
        <w:tabs>
          <w:tab w:val="left" w:pos="0"/>
        </w:tabs>
        <w:spacing w:after="0" w:line="240" w:lineRule="auto"/>
        <w:ind w:left="567" w:right="-59" w:hanging="567"/>
        <w:jc w:val="both"/>
        <w:rPr>
          <w:rFonts w:ascii="Times New Roman" w:hAnsi="Times New Roman"/>
          <w:color w:val="000000"/>
          <w:sz w:val="24"/>
          <w:szCs w:val="24"/>
        </w:rPr>
      </w:pPr>
      <w:r w:rsidRPr="009A0525">
        <w:rPr>
          <w:rStyle w:val="apple-style-span"/>
          <w:rFonts w:ascii="Times New Roman" w:hAnsi="Times New Roman"/>
          <w:b/>
          <w:sz w:val="24"/>
          <w:szCs w:val="24"/>
        </w:rPr>
        <w:t>Эквайер</w:t>
      </w:r>
      <w:r w:rsidRPr="009A0525">
        <w:rPr>
          <w:rStyle w:val="apple-style-span"/>
          <w:rFonts w:ascii="Times New Roman" w:hAnsi="Times New Roman"/>
          <w:b/>
          <w:sz w:val="24"/>
          <w:szCs w:val="24"/>
          <w:lang w:val="ky-KG"/>
        </w:rPr>
        <w:t xml:space="preserve"> </w:t>
      </w:r>
      <w:r w:rsidRPr="009A0525">
        <w:rPr>
          <w:rStyle w:val="apple-style-span"/>
          <w:rFonts w:ascii="Times New Roman" w:hAnsi="Times New Roman"/>
          <w:sz w:val="24"/>
          <w:szCs w:val="24"/>
        </w:rPr>
        <w:t xml:space="preserve">- </w:t>
      </w:r>
      <w:r w:rsidR="00633702" w:rsidRPr="009A0525">
        <w:rPr>
          <w:rFonts w:ascii="Times New Roman" w:hAnsi="Times New Roman"/>
          <w:color w:val="000000"/>
          <w:sz w:val="24"/>
          <w:szCs w:val="24"/>
          <w:shd w:val="clear" w:color="auto" w:fill="FFFFFF"/>
        </w:rPr>
        <w:t>банк, получивший разрешение на осуществление эквайринга, владелец сети периферийных устройств, обеспечивающий возможность проведения авторизации или транзакций через свои периферийные устройства в соответствии с технологией и нормативными актами соответствующих платежных систем и законодательством Кыргызской Республики. </w:t>
      </w:r>
    </w:p>
    <w:p w14:paraId="293C9686" w14:textId="77777777" w:rsidR="00000161" w:rsidRPr="009A0525" w:rsidRDefault="00F72D7E" w:rsidP="00227A7D">
      <w:pPr>
        <w:pStyle w:val="af1"/>
        <w:widowControl w:val="0"/>
        <w:numPr>
          <w:ilvl w:val="0"/>
          <w:numId w:val="11"/>
        </w:numPr>
        <w:tabs>
          <w:tab w:val="left" w:pos="0"/>
        </w:tabs>
        <w:spacing w:after="0" w:line="240" w:lineRule="auto"/>
        <w:ind w:left="567" w:right="-59" w:hanging="567"/>
        <w:jc w:val="both"/>
        <w:rPr>
          <w:rFonts w:ascii="Times New Roman" w:hAnsi="Times New Roman"/>
          <w:color w:val="000000"/>
          <w:sz w:val="24"/>
          <w:szCs w:val="24"/>
        </w:rPr>
      </w:pPr>
      <w:r w:rsidRPr="009A0525">
        <w:rPr>
          <w:rFonts w:ascii="Times New Roman" w:hAnsi="Times New Roman"/>
          <w:b/>
          <w:color w:val="000000"/>
          <w:sz w:val="24"/>
          <w:szCs w:val="24"/>
        </w:rPr>
        <w:t>Электронный документ</w:t>
      </w:r>
      <w:r w:rsidRPr="009A0525">
        <w:rPr>
          <w:rFonts w:ascii="Times New Roman" w:hAnsi="Times New Roman"/>
          <w:color w:val="000000"/>
          <w:sz w:val="24"/>
          <w:szCs w:val="24"/>
        </w:rPr>
        <w:t xml:space="preserve"> – документированная информация, представленная в электронной форме, то есть в виде, пригодном для восприятия человеком с использованием электронных вычислительных машин, а также для передачи по информационно-телекоммуникационным сетям или обработки в информационных системах;</w:t>
      </w:r>
    </w:p>
    <w:p w14:paraId="59D678FB" w14:textId="44251F28" w:rsidR="003B0D0A" w:rsidRPr="009A0525" w:rsidRDefault="003B0D0A" w:rsidP="00227A7D">
      <w:pPr>
        <w:pStyle w:val="af1"/>
        <w:widowControl w:val="0"/>
        <w:numPr>
          <w:ilvl w:val="0"/>
          <w:numId w:val="11"/>
        </w:numPr>
        <w:tabs>
          <w:tab w:val="left" w:pos="0"/>
          <w:tab w:val="left" w:pos="567"/>
        </w:tabs>
        <w:spacing w:after="0" w:line="240" w:lineRule="auto"/>
        <w:ind w:left="567" w:right="-59" w:hanging="567"/>
        <w:jc w:val="both"/>
        <w:rPr>
          <w:rFonts w:ascii="Times New Roman" w:hAnsi="Times New Roman"/>
          <w:color w:val="000000"/>
          <w:sz w:val="24"/>
          <w:szCs w:val="24"/>
        </w:rPr>
      </w:pPr>
      <w:r w:rsidRPr="009A0525">
        <w:rPr>
          <w:rFonts w:ascii="Times New Roman" w:hAnsi="Times New Roman"/>
          <w:b/>
          <w:color w:val="000000"/>
          <w:sz w:val="24"/>
          <w:szCs w:val="24"/>
        </w:rPr>
        <w:t xml:space="preserve">Электронная подпись </w:t>
      </w:r>
      <w:r w:rsidRPr="009A0525">
        <w:rPr>
          <w:rFonts w:ascii="Times New Roman" w:hAnsi="Times New Roman"/>
          <w:color w:val="000000"/>
          <w:sz w:val="24"/>
          <w:szCs w:val="24"/>
        </w:rPr>
        <w:t>–</w:t>
      </w:r>
      <w:r w:rsidRPr="009A0525">
        <w:rPr>
          <w:rFonts w:ascii="Times New Roman" w:hAnsi="Times New Roman"/>
          <w:color w:val="000000"/>
          <w:sz w:val="24"/>
          <w:szCs w:val="24"/>
          <w:lang w:val="ky-KG"/>
        </w:rPr>
        <w:t xml:space="preserve"> </w:t>
      </w:r>
      <w:r w:rsidRPr="009A0525">
        <w:rPr>
          <w:rFonts w:ascii="Times New Roman" w:hAnsi="Times New Roman"/>
          <w:color w:val="000000"/>
          <w:sz w:val="24"/>
          <w:szCs w:val="24"/>
        </w:rPr>
        <w:t xml:space="preserve">информация в электронной форме, которая присоединена к другой информации в электронной форме и (или) логически связана с ней и которая используется для определения лица, от имени которого подписана информация. </w:t>
      </w:r>
      <w:r w:rsidR="00EA6A3E" w:rsidRPr="009A0525">
        <w:rPr>
          <w:rFonts w:ascii="Times New Roman" w:hAnsi="Times New Roman"/>
          <w:color w:val="000000"/>
          <w:sz w:val="24"/>
          <w:szCs w:val="24"/>
        </w:rPr>
        <w:t xml:space="preserve">Электронная подпись применяется для </w:t>
      </w:r>
      <w:r w:rsidR="00EA6A3E" w:rsidRPr="009A0525">
        <w:rPr>
          <w:rFonts w:ascii="Times New Roman" w:hAnsi="Times New Roman"/>
          <w:color w:val="000000"/>
          <w:sz w:val="24"/>
          <w:szCs w:val="24"/>
          <w:lang w:val="ky-KG"/>
        </w:rPr>
        <w:t>принятия юридически значимых решений, и/или для совершения</w:t>
      </w:r>
      <w:r w:rsidR="00722129" w:rsidRPr="009A0525">
        <w:rPr>
          <w:rFonts w:ascii="Times New Roman" w:hAnsi="Times New Roman"/>
          <w:color w:val="000000"/>
          <w:sz w:val="24"/>
          <w:szCs w:val="24"/>
          <w:lang w:val="ky-KG"/>
        </w:rPr>
        <w:t>,</w:t>
      </w:r>
      <w:r w:rsidR="00EA6A3E" w:rsidRPr="009A0525">
        <w:rPr>
          <w:rFonts w:ascii="Times New Roman" w:hAnsi="Times New Roman"/>
          <w:color w:val="000000"/>
          <w:sz w:val="24"/>
          <w:szCs w:val="24"/>
          <w:lang w:val="ky-KG"/>
        </w:rPr>
        <w:t xml:space="preserve"> подписания/заключения</w:t>
      </w:r>
      <w:r w:rsidR="00EA6A3E" w:rsidRPr="009A0525">
        <w:rPr>
          <w:rFonts w:ascii="Times New Roman" w:hAnsi="Times New Roman"/>
          <w:color w:val="000000"/>
          <w:sz w:val="24"/>
          <w:szCs w:val="24"/>
        </w:rPr>
        <w:t xml:space="preserve"> юридически значимых действий/</w:t>
      </w:r>
      <w:r w:rsidR="00EA6A3E" w:rsidRPr="009A0525">
        <w:rPr>
          <w:rFonts w:ascii="Times New Roman" w:hAnsi="Times New Roman"/>
          <w:color w:val="000000"/>
          <w:sz w:val="24"/>
          <w:szCs w:val="24"/>
          <w:lang w:val="ky-KG"/>
        </w:rPr>
        <w:t xml:space="preserve">операций, </w:t>
      </w:r>
      <w:r w:rsidR="00EA6A3E" w:rsidRPr="009A0525">
        <w:rPr>
          <w:rFonts w:ascii="Times New Roman" w:hAnsi="Times New Roman"/>
          <w:color w:val="000000"/>
          <w:sz w:val="24"/>
          <w:szCs w:val="24"/>
        </w:rPr>
        <w:t xml:space="preserve">договоров/сделок (в том числе для выражения </w:t>
      </w:r>
      <w:r w:rsidR="00EA6A3E" w:rsidRPr="009A0525">
        <w:rPr>
          <w:rFonts w:ascii="Times New Roman" w:hAnsi="Times New Roman"/>
          <w:color w:val="000000"/>
          <w:sz w:val="24"/>
          <w:szCs w:val="24"/>
          <w:lang w:val="ky-KG"/>
        </w:rPr>
        <w:t xml:space="preserve">Клиентом </w:t>
      </w:r>
      <w:r w:rsidR="00EA6A3E" w:rsidRPr="009A0525">
        <w:rPr>
          <w:rFonts w:ascii="Times New Roman" w:hAnsi="Times New Roman"/>
          <w:color w:val="000000"/>
          <w:sz w:val="24"/>
          <w:szCs w:val="24"/>
        </w:rPr>
        <w:t>своего согласия, ознакомления</w:t>
      </w:r>
      <w:r w:rsidR="00EA6A3E" w:rsidRPr="009A0525">
        <w:rPr>
          <w:rFonts w:ascii="Times New Roman" w:hAnsi="Times New Roman"/>
          <w:color w:val="000000"/>
          <w:sz w:val="24"/>
          <w:szCs w:val="24"/>
          <w:lang w:val="ky-KG"/>
        </w:rPr>
        <w:t>, подтверждения</w:t>
      </w:r>
      <w:r w:rsidR="00EA6A3E" w:rsidRPr="009A0525">
        <w:rPr>
          <w:rFonts w:ascii="Times New Roman" w:hAnsi="Times New Roman"/>
          <w:color w:val="000000"/>
          <w:sz w:val="24"/>
          <w:szCs w:val="24"/>
        </w:rPr>
        <w:t>, заключения/присоединения, подписания/акцепта Клиентом электронного документа (информации в электронной форме)</w:t>
      </w:r>
      <w:r w:rsidR="00EA6A3E" w:rsidRPr="009A0525">
        <w:rPr>
          <w:rFonts w:ascii="Times New Roman" w:hAnsi="Times New Roman"/>
          <w:color w:val="000000"/>
          <w:sz w:val="24"/>
          <w:szCs w:val="24"/>
          <w:lang w:val="ky-KG"/>
        </w:rPr>
        <w:t xml:space="preserve">, включая </w:t>
      </w:r>
      <w:r w:rsidR="00EA6A3E" w:rsidRPr="009A0525">
        <w:rPr>
          <w:rFonts w:ascii="Times New Roman" w:hAnsi="Times New Roman"/>
          <w:color w:val="000000"/>
          <w:sz w:val="24"/>
          <w:szCs w:val="24"/>
        </w:rPr>
        <w:t>электронные платежны</w:t>
      </w:r>
      <w:r w:rsidR="00EA6A3E" w:rsidRPr="009A0525">
        <w:rPr>
          <w:rFonts w:ascii="Times New Roman" w:hAnsi="Times New Roman"/>
          <w:color w:val="000000"/>
          <w:sz w:val="24"/>
          <w:szCs w:val="24"/>
          <w:lang w:val="ky-KG"/>
        </w:rPr>
        <w:t>е</w:t>
      </w:r>
      <w:r w:rsidR="00EA6A3E" w:rsidRPr="009A0525">
        <w:rPr>
          <w:rFonts w:ascii="Times New Roman" w:hAnsi="Times New Roman"/>
          <w:color w:val="000000"/>
          <w:sz w:val="24"/>
          <w:szCs w:val="24"/>
        </w:rPr>
        <w:t xml:space="preserve"> поручения/распоряжени</w:t>
      </w:r>
      <w:r w:rsidR="00EA6A3E" w:rsidRPr="009A0525">
        <w:rPr>
          <w:rFonts w:ascii="Times New Roman" w:hAnsi="Times New Roman"/>
          <w:color w:val="000000"/>
          <w:sz w:val="24"/>
          <w:szCs w:val="24"/>
          <w:lang w:val="ky-KG"/>
        </w:rPr>
        <w:t xml:space="preserve">я). </w:t>
      </w:r>
      <w:r w:rsidRPr="009A0525">
        <w:rPr>
          <w:rFonts w:ascii="Times New Roman" w:hAnsi="Times New Roman"/>
          <w:color w:val="000000"/>
          <w:sz w:val="24"/>
          <w:szCs w:val="24"/>
        </w:rPr>
        <w:t xml:space="preserve">При этом электронный документ (информация в </w:t>
      </w:r>
      <w:r w:rsidRPr="009A0525">
        <w:rPr>
          <w:rFonts w:ascii="Times New Roman" w:hAnsi="Times New Roman"/>
          <w:color w:val="000000"/>
          <w:sz w:val="24"/>
          <w:szCs w:val="24"/>
        </w:rPr>
        <w:lastRenderedPageBreak/>
        <w:t>электронной форме), подписанный электронной подписью Клиента считается</w:t>
      </w:r>
      <w:r w:rsidRPr="009A0525">
        <w:rPr>
          <w:rFonts w:ascii="Times New Roman" w:hAnsi="Times New Roman"/>
          <w:color w:val="000000"/>
          <w:sz w:val="24"/>
          <w:szCs w:val="24"/>
          <w:lang w:val="ky-KG"/>
        </w:rPr>
        <w:t>/признается</w:t>
      </w:r>
      <w:r w:rsidRPr="009A0525">
        <w:rPr>
          <w:rFonts w:ascii="Times New Roman" w:hAnsi="Times New Roman"/>
          <w:color w:val="000000"/>
          <w:sz w:val="24"/>
          <w:szCs w:val="24"/>
        </w:rPr>
        <w:t xml:space="preserve"> равнозначным документу на бумажном носителе, подписанному собственноручной подписью. Одной электронной подписью</w:t>
      </w:r>
      <w:r w:rsidRPr="009A0525">
        <w:rPr>
          <w:rFonts w:ascii="Times New Roman" w:hAnsi="Times New Roman"/>
          <w:color w:val="000000"/>
          <w:sz w:val="24"/>
          <w:szCs w:val="24"/>
          <w:lang w:val="ky-KG"/>
        </w:rPr>
        <w:t>/простой электронной подписью</w:t>
      </w:r>
      <w:r w:rsidRPr="009A0525">
        <w:rPr>
          <w:rFonts w:ascii="Times New Roman" w:hAnsi="Times New Roman"/>
          <w:color w:val="000000"/>
          <w:sz w:val="24"/>
          <w:szCs w:val="24"/>
        </w:rPr>
        <w:t xml:space="preserve"> считается подписание Клиентом </w:t>
      </w:r>
      <w:r w:rsidRPr="009A0525">
        <w:rPr>
          <w:rFonts w:ascii="Times New Roman" w:hAnsi="Times New Roman"/>
          <w:color w:val="000000"/>
          <w:sz w:val="24"/>
          <w:szCs w:val="24"/>
          <w:lang w:val="ky-KG"/>
        </w:rPr>
        <w:t xml:space="preserve">также </w:t>
      </w:r>
      <w:r w:rsidRPr="009A0525">
        <w:rPr>
          <w:rFonts w:ascii="Times New Roman" w:hAnsi="Times New Roman"/>
          <w:color w:val="000000"/>
          <w:sz w:val="24"/>
          <w:szCs w:val="24"/>
        </w:rPr>
        <w:t>пакета (всех) электронных документов, перечисленных</w:t>
      </w:r>
      <w:r w:rsidRPr="009A0525">
        <w:rPr>
          <w:rFonts w:ascii="Times New Roman" w:hAnsi="Times New Roman"/>
          <w:color w:val="000000"/>
          <w:sz w:val="24"/>
          <w:szCs w:val="24"/>
          <w:lang w:val="ky-KG"/>
        </w:rPr>
        <w:t>/указанных</w:t>
      </w:r>
      <w:r w:rsidRPr="009A0525">
        <w:rPr>
          <w:rFonts w:ascii="Times New Roman" w:hAnsi="Times New Roman"/>
          <w:color w:val="000000"/>
          <w:sz w:val="24"/>
          <w:szCs w:val="24"/>
        </w:rPr>
        <w:t xml:space="preserve"> в </w:t>
      </w:r>
      <w:r w:rsidRPr="009A0525">
        <w:rPr>
          <w:rFonts w:ascii="Times New Roman" w:hAnsi="Times New Roman"/>
          <w:color w:val="000000"/>
          <w:sz w:val="24"/>
          <w:szCs w:val="24"/>
          <w:lang w:val="ky-KG"/>
        </w:rPr>
        <w:t>электронном документе (в информации в электронной форме).</w:t>
      </w:r>
    </w:p>
    <w:p w14:paraId="13EC0955" w14:textId="30AF0A22" w:rsidR="003B0D0A" w:rsidRPr="009A0525" w:rsidRDefault="003B0D0A" w:rsidP="003B0D0A">
      <w:pPr>
        <w:pStyle w:val="af1"/>
        <w:widowControl w:val="0"/>
        <w:numPr>
          <w:ilvl w:val="0"/>
          <w:numId w:val="11"/>
        </w:numPr>
        <w:tabs>
          <w:tab w:val="left" w:pos="0"/>
          <w:tab w:val="left" w:pos="567"/>
        </w:tabs>
        <w:spacing w:after="0" w:line="240" w:lineRule="auto"/>
        <w:ind w:left="567" w:right="-59" w:hanging="567"/>
        <w:jc w:val="both"/>
        <w:rPr>
          <w:rFonts w:ascii="Times New Roman" w:hAnsi="Times New Roman"/>
          <w:color w:val="000000"/>
          <w:sz w:val="24"/>
          <w:szCs w:val="24"/>
        </w:rPr>
      </w:pPr>
      <w:r w:rsidRPr="009A0525">
        <w:rPr>
          <w:rFonts w:ascii="Times New Roman" w:hAnsi="Times New Roman"/>
          <w:b/>
          <w:color w:val="000000"/>
          <w:sz w:val="24"/>
          <w:szCs w:val="24"/>
        </w:rPr>
        <w:t>Простая электронная подпись</w:t>
      </w:r>
      <w:r w:rsidRPr="009A0525">
        <w:rPr>
          <w:rFonts w:ascii="Times New Roman" w:hAnsi="Times New Roman"/>
          <w:color w:val="000000"/>
          <w:sz w:val="24"/>
          <w:szCs w:val="24"/>
        </w:rPr>
        <w:t xml:space="preserve"> – код подтверждение, пароль</w:t>
      </w:r>
      <w:r w:rsidRPr="009A0525">
        <w:rPr>
          <w:rFonts w:ascii="Times New Roman" w:hAnsi="Times New Roman"/>
          <w:color w:val="000000"/>
          <w:sz w:val="24"/>
          <w:szCs w:val="24"/>
          <w:lang w:val="ky-KG"/>
        </w:rPr>
        <w:t xml:space="preserve">, код </w:t>
      </w:r>
      <w:r w:rsidRPr="009A0525">
        <w:rPr>
          <w:rFonts w:ascii="Times New Roman" w:hAnsi="Times New Roman"/>
          <w:color w:val="000000"/>
          <w:sz w:val="24"/>
          <w:szCs w:val="24"/>
        </w:rPr>
        <w:t>и/или иные идентификаторы, средства аутентификации</w:t>
      </w:r>
      <w:r w:rsidRPr="009A0525">
        <w:rPr>
          <w:rFonts w:ascii="Times New Roman" w:hAnsi="Times New Roman"/>
          <w:color w:val="000000"/>
          <w:sz w:val="24"/>
          <w:szCs w:val="24"/>
          <w:lang w:val="ky-KG"/>
        </w:rPr>
        <w:t>/идентификации</w:t>
      </w:r>
      <w:r w:rsidRPr="009A0525">
        <w:rPr>
          <w:rFonts w:ascii="Times New Roman" w:hAnsi="Times New Roman"/>
          <w:color w:val="000000"/>
          <w:sz w:val="24"/>
          <w:szCs w:val="24"/>
        </w:rPr>
        <w:t xml:space="preserve">, </w:t>
      </w:r>
      <w:r w:rsidRPr="009A0525">
        <w:rPr>
          <w:rFonts w:ascii="Times New Roman" w:hAnsi="Times New Roman"/>
          <w:color w:val="000000"/>
          <w:sz w:val="24"/>
          <w:szCs w:val="24"/>
          <w:lang w:val="ky-KG"/>
        </w:rPr>
        <w:t xml:space="preserve">в том числе </w:t>
      </w:r>
      <w:r w:rsidRPr="009A0525">
        <w:rPr>
          <w:rFonts w:ascii="Times New Roman" w:hAnsi="Times New Roman"/>
          <w:color w:val="000000"/>
          <w:sz w:val="24"/>
          <w:szCs w:val="24"/>
        </w:rPr>
        <w:t>направляемые на мобильный номер Клиента</w:t>
      </w:r>
      <w:r w:rsidRPr="009A0525">
        <w:rPr>
          <w:rFonts w:ascii="Times New Roman" w:hAnsi="Times New Roman"/>
          <w:color w:val="000000"/>
          <w:sz w:val="24"/>
          <w:szCs w:val="24"/>
          <w:lang w:val="ky-KG"/>
        </w:rPr>
        <w:t>/адрес электронной почты</w:t>
      </w:r>
      <w:r w:rsidRPr="009A0525">
        <w:rPr>
          <w:rFonts w:ascii="Times New Roman" w:hAnsi="Times New Roman"/>
          <w:color w:val="000000"/>
          <w:sz w:val="24"/>
          <w:szCs w:val="24"/>
        </w:rPr>
        <w:t>, который</w:t>
      </w:r>
      <w:r w:rsidRPr="009A0525">
        <w:rPr>
          <w:rFonts w:ascii="Times New Roman" w:hAnsi="Times New Roman"/>
          <w:color w:val="000000"/>
          <w:sz w:val="24"/>
          <w:szCs w:val="24"/>
          <w:lang w:val="ky-KG"/>
        </w:rPr>
        <w:t xml:space="preserve"> (ые)</w:t>
      </w:r>
      <w:r w:rsidRPr="009A0525">
        <w:rPr>
          <w:rFonts w:ascii="Times New Roman" w:hAnsi="Times New Roman"/>
          <w:color w:val="000000"/>
          <w:sz w:val="24"/>
          <w:szCs w:val="24"/>
        </w:rPr>
        <w:t xml:space="preserve"> вводится</w:t>
      </w:r>
      <w:r w:rsidR="00656536" w:rsidRPr="009A0525">
        <w:rPr>
          <w:rFonts w:ascii="Times New Roman" w:hAnsi="Times New Roman"/>
          <w:color w:val="000000"/>
          <w:sz w:val="24"/>
          <w:szCs w:val="24"/>
        </w:rPr>
        <w:t xml:space="preserve"> (</w:t>
      </w:r>
      <w:r w:rsidRPr="009A0525">
        <w:rPr>
          <w:rFonts w:ascii="Times New Roman" w:hAnsi="Times New Roman"/>
          <w:color w:val="000000"/>
          <w:sz w:val="24"/>
          <w:szCs w:val="24"/>
        </w:rPr>
        <w:t xml:space="preserve">заполняется/предоставляется </w:t>
      </w:r>
      <w:r w:rsidRPr="009A0525">
        <w:rPr>
          <w:rFonts w:ascii="Times New Roman" w:hAnsi="Times New Roman"/>
          <w:color w:val="000000"/>
          <w:sz w:val="24"/>
          <w:szCs w:val="24"/>
          <w:lang w:val="ky-KG"/>
        </w:rPr>
        <w:t>и/или используется</w:t>
      </w:r>
      <w:r w:rsidR="00656536" w:rsidRPr="009A0525">
        <w:rPr>
          <w:rFonts w:ascii="Times New Roman" w:hAnsi="Times New Roman"/>
          <w:color w:val="000000"/>
          <w:sz w:val="24"/>
          <w:szCs w:val="24"/>
          <w:lang w:val="ky-KG"/>
        </w:rPr>
        <w:t>)</w:t>
      </w:r>
      <w:r w:rsidRPr="009A0525">
        <w:rPr>
          <w:rFonts w:ascii="Times New Roman" w:hAnsi="Times New Roman"/>
          <w:color w:val="000000"/>
          <w:sz w:val="24"/>
          <w:szCs w:val="24"/>
          <w:lang w:val="ky-KG"/>
        </w:rPr>
        <w:t xml:space="preserve"> </w:t>
      </w:r>
      <w:r w:rsidRPr="009A0525">
        <w:rPr>
          <w:rFonts w:ascii="Times New Roman" w:hAnsi="Times New Roman"/>
          <w:color w:val="000000"/>
          <w:sz w:val="24"/>
          <w:szCs w:val="24"/>
        </w:rPr>
        <w:t xml:space="preserve">Клиентом в мобильное приложение (и/или в иной </w:t>
      </w:r>
      <w:r w:rsidRPr="009A0525">
        <w:rPr>
          <w:rFonts w:ascii="Times New Roman" w:hAnsi="Times New Roman"/>
          <w:color w:val="000000"/>
          <w:sz w:val="24"/>
          <w:szCs w:val="24"/>
          <w:lang w:val="ky-KG"/>
        </w:rPr>
        <w:t xml:space="preserve">информационной </w:t>
      </w:r>
      <w:r w:rsidRPr="009A0525">
        <w:rPr>
          <w:rFonts w:ascii="Times New Roman" w:hAnsi="Times New Roman"/>
          <w:color w:val="000000"/>
          <w:sz w:val="24"/>
          <w:szCs w:val="24"/>
        </w:rPr>
        <w:t xml:space="preserve">системе/устройстве/сервисе) для его аутентификации, идентификации, </w:t>
      </w:r>
      <w:r w:rsidRPr="009A0525">
        <w:rPr>
          <w:rFonts w:ascii="Times New Roman" w:hAnsi="Times New Roman"/>
          <w:color w:val="000000"/>
          <w:sz w:val="24"/>
          <w:szCs w:val="24"/>
          <w:lang w:val="ky-KG"/>
        </w:rPr>
        <w:t xml:space="preserve">авторизации, </w:t>
      </w:r>
      <w:r w:rsidRPr="009A0525">
        <w:rPr>
          <w:rFonts w:ascii="Times New Roman" w:hAnsi="Times New Roman"/>
          <w:color w:val="000000"/>
          <w:sz w:val="24"/>
          <w:szCs w:val="24"/>
        </w:rPr>
        <w:t>признается в качестве аналога собственноручной подписи/электронной подписи Клиента.</w:t>
      </w:r>
    </w:p>
    <w:p w14:paraId="5E873E51" w14:textId="4C29F199" w:rsidR="00D37410" w:rsidRPr="009A0525" w:rsidRDefault="00D37410" w:rsidP="00227A7D">
      <w:pPr>
        <w:pStyle w:val="af1"/>
        <w:widowControl w:val="0"/>
        <w:numPr>
          <w:ilvl w:val="0"/>
          <w:numId w:val="11"/>
        </w:numPr>
        <w:tabs>
          <w:tab w:val="left" w:pos="0"/>
        </w:tabs>
        <w:spacing w:after="0" w:line="240" w:lineRule="auto"/>
        <w:ind w:left="567" w:right="-59" w:hanging="567"/>
        <w:jc w:val="both"/>
        <w:rPr>
          <w:rFonts w:ascii="Times New Roman" w:hAnsi="Times New Roman"/>
          <w:color w:val="000000"/>
          <w:sz w:val="24"/>
          <w:szCs w:val="24"/>
        </w:rPr>
      </w:pPr>
      <w:r w:rsidRPr="009A0525">
        <w:rPr>
          <w:rFonts w:ascii="Times New Roman" w:hAnsi="Times New Roman"/>
          <w:b/>
          <w:color w:val="000000"/>
          <w:sz w:val="24"/>
          <w:szCs w:val="24"/>
        </w:rPr>
        <w:t>QR-код</w:t>
      </w:r>
      <w:r w:rsidRPr="009A0525">
        <w:rPr>
          <w:rFonts w:ascii="Times New Roman" w:hAnsi="Times New Roman"/>
          <w:color w:val="000000"/>
          <w:sz w:val="24"/>
          <w:szCs w:val="24"/>
        </w:rPr>
        <w:t xml:space="preserve"> - двухмерный символ штрих</w:t>
      </w:r>
      <w:r w:rsidR="007071CB" w:rsidRPr="009A0525">
        <w:rPr>
          <w:rFonts w:ascii="Times New Roman" w:hAnsi="Times New Roman"/>
          <w:color w:val="000000"/>
          <w:sz w:val="24"/>
          <w:szCs w:val="24"/>
          <w:lang w:val="ky-KG"/>
        </w:rPr>
        <w:t>-</w:t>
      </w:r>
      <w:r w:rsidRPr="009A0525">
        <w:rPr>
          <w:rFonts w:ascii="Times New Roman" w:hAnsi="Times New Roman"/>
          <w:color w:val="000000"/>
          <w:sz w:val="24"/>
          <w:szCs w:val="24"/>
        </w:rPr>
        <w:t>кода для передачи данных, формирующийся в соответствии с утвержденными в Кыргызской Республике стандартами.</w:t>
      </w:r>
    </w:p>
    <w:p w14:paraId="056E8046" w14:textId="77777777" w:rsidR="00000161" w:rsidRPr="009A0525" w:rsidRDefault="00F72D7E" w:rsidP="00227A7D">
      <w:pPr>
        <w:pStyle w:val="af1"/>
        <w:widowControl w:val="0"/>
        <w:numPr>
          <w:ilvl w:val="0"/>
          <w:numId w:val="11"/>
        </w:numPr>
        <w:tabs>
          <w:tab w:val="left" w:pos="0"/>
        </w:tabs>
        <w:spacing w:after="0" w:line="240" w:lineRule="auto"/>
        <w:ind w:left="567" w:right="-59" w:hanging="567"/>
        <w:jc w:val="both"/>
        <w:rPr>
          <w:rFonts w:ascii="Times New Roman" w:hAnsi="Times New Roman"/>
          <w:color w:val="000000"/>
          <w:sz w:val="24"/>
          <w:szCs w:val="24"/>
        </w:rPr>
      </w:pPr>
      <w:r w:rsidRPr="009A0525">
        <w:rPr>
          <w:rFonts w:ascii="Times New Roman" w:hAnsi="Times New Roman"/>
          <w:b/>
          <w:color w:val="000000"/>
          <w:sz w:val="24"/>
          <w:szCs w:val="24"/>
        </w:rPr>
        <w:t>Термины и определения</w:t>
      </w:r>
      <w:r w:rsidRPr="009A0525">
        <w:rPr>
          <w:rFonts w:ascii="Times New Roman" w:hAnsi="Times New Roman"/>
          <w:color w:val="000000"/>
          <w:sz w:val="24"/>
          <w:szCs w:val="24"/>
        </w:rPr>
        <w:t>, не предусмотренные в настоящем разделе и используемые в настоящем Договоре, применяются в том значении, в каком они используются и понимаются в соответствии с их общепринятым значением в законодательстве Кыргызской Республики, в банковской практике.</w:t>
      </w:r>
    </w:p>
    <w:p w14:paraId="7B3B9E8B" w14:textId="77777777" w:rsidR="00000161" w:rsidRPr="009A0525" w:rsidRDefault="00000161">
      <w:pPr>
        <w:widowControl w:val="0"/>
        <w:tabs>
          <w:tab w:val="left" w:pos="0"/>
        </w:tabs>
        <w:spacing w:after="0" w:line="240" w:lineRule="auto"/>
        <w:ind w:right="-59"/>
        <w:jc w:val="both"/>
        <w:rPr>
          <w:rFonts w:ascii="Times New Roman" w:hAnsi="Times New Roman"/>
          <w:color w:val="000000"/>
          <w:sz w:val="24"/>
          <w:szCs w:val="24"/>
        </w:rPr>
      </w:pPr>
    </w:p>
    <w:p w14:paraId="393E45A4" w14:textId="1D6C4E81" w:rsidR="00000161" w:rsidRPr="009A0525" w:rsidRDefault="00F72D7E">
      <w:pPr>
        <w:pStyle w:val="1"/>
        <w:numPr>
          <w:ilvl w:val="0"/>
          <w:numId w:val="1"/>
        </w:numPr>
        <w:tabs>
          <w:tab w:val="num" w:pos="0"/>
          <w:tab w:val="left" w:pos="1940"/>
        </w:tabs>
        <w:spacing w:before="0" w:after="0"/>
        <w:ind w:left="1219" w:hanging="181"/>
        <w:jc w:val="center"/>
        <w:rPr>
          <w:rFonts w:ascii="Times New Roman" w:hAnsi="Times New Roman" w:cs="Times New Roman"/>
          <w:caps/>
          <w:sz w:val="24"/>
          <w:szCs w:val="24"/>
        </w:rPr>
      </w:pPr>
      <w:bookmarkStart w:id="7" w:name="_Toc163122891"/>
      <w:r w:rsidRPr="009A0525">
        <w:rPr>
          <w:rFonts w:ascii="Times New Roman" w:hAnsi="Times New Roman" w:cs="Times New Roman"/>
          <w:caps/>
          <w:sz w:val="24"/>
          <w:szCs w:val="24"/>
        </w:rPr>
        <w:t>ПРАВА И ОБЯЗАННОСТИ СТОРОН</w:t>
      </w:r>
      <w:bookmarkEnd w:id="7"/>
      <w:r w:rsidRPr="009A0525">
        <w:rPr>
          <w:rFonts w:ascii="Times New Roman" w:hAnsi="Times New Roman" w:cs="Times New Roman"/>
          <w:caps/>
          <w:sz w:val="24"/>
          <w:szCs w:val="24"/>
        </w:rPr>
        <w:t xml:space="preserve"> </w:t>
      </w:r>
    </w:p>
    <w:p w14:paraId="250263E5" w14:textId="77777777" w:rsidR="00000161" w:rsidRPr="009A0525" w:rsidRDefault="00F72D7E" w:rsidP="00227A7D">
      <w:pPr>
        <w:pStyle w:val="af1"/>
        <w:widowControl w:val="0"/>
        <w:numPr>
          <w:ilvl w:val="0"/>
          <w:numId w:val="12"/>
        </w:numPr>
        <w:tabs>
          <w:tab w:val="left" w:pos="0"/>
          <w:tab w:val="left" w:pos="567"/>
        </w:tabs>
        <w:spacing w:after="0" w:line="240" w:lineRule="auto"/>
        <w:ind w:left="284" w:right="-59" w:hanging="284"/>
        <w:jc w:val="both"/>
        <w:rPr>
          <w:rFonts w:ascii="Times New Roman" w:hAnsi="Times New Roman"/>
          <w:b/>
          <w:color w:val="000000"/>
          <w:sz w:val="24"/>
          <w:szCs w:val="24"/>
        </w:rPr>
      </w:pPr>
      <w:r w:rsidRPr="009A0525">
        <w:rPr>
          <w:rFonts w:ascii="Times New Roman" w:hAnsi="Times New Roman"/>
          <w:b/>
          <w:color w:val="000000"/>
          <w:sz w:val="24"/>
          <w:szCs w:val="24"/>
        </w:rPr>
        <w:t>Клиент вправе:</w:t>
      </w:r>
    </w:p>
    <w:p w14:paraId="67BF0E52" w14:textId="3C77C4D7" w:rsidR="00000161" w:rsidRPr="009A0525" w:rsidRDefault="00F72D7E" w:rsidP="00227A7D">
      <w:pPr>
        <w:pStyle w:val="af1"/>
        <w:widowControl w:val="0"/>
        <w:numPr>
          <w:ilvl w:val="1"/>
          <w:numId w:val="13"/>
        </w:numPr>
        <w:tabs>
          <w:tab w:val="left" w:pos="0"/>
        </w:tabs>
        <w:spacing w:after="0" w:line="240" w:lineRule="auto"/>
        <w:ind w:left="567" w:right="-59" w:hanging="567"/>
        <w:jc w:val="both"/>
        <w:rPr>
          <w:rFonts w:ascii="Times New Roman" w:hAnsi="Times New Roman"/>
          <w:color w:val="000000"/>
          <w:sz w:val="24"/>
          <w:szCs w:val="24"/>
        </w:rPr>
      </w:pPr>
      <w:r w:rsidRPr="009A0525">
        <w:rPr>
          <w:rFonts w:ascii="Times New Roman" w:hAnsi="Times New Roman"/>
          <w:color w:val="000000"/>
          <w:sz w:val="24"/>
          <w:szCs w:val="24"/>
        </w:rPr>
        <w:t xml:space="preserve">пользоваться </w:t>
      </w:r>
      <w:r w:rsidR="00DC31FE" w:rsidRPr="009A0525">
        <w:rPr>
          <w:rFonts w:ascii="Times New Roman" w:hAnsi="Times New Roman"/>
          <w:color w:val="000000"/>
          <w:sz w:val="24"/>
          <w:szCs w:val="24"/>
          <w:lang w:val="ky-KG"/>
        </w:rPr>
        <w:t xml:space="preserve">банковским </w:t>
      </w:r>
      <w:r w:rsidR="001029C5" w:rsidRPr="009A0525">
        <w:rPr>
          <w:rFonts w:ascii="Times New Roman" w:hAnsi="Times New Roman"/>
          <w:color w:val="000000"/>
          <w:sz w:val="24"/>
          <w:szCs w:val="24"/>
          <w:lang w:val="ky-KG"/>
        </w:rPr>
        <w:t xml:space="preserve">счетом, </w:t>
      </w:r>
      <w:r w:rsidRPr="009A0525">
        <w:rPr>
          <w:rFonts w:ascii="Times New Roman" w:hAnsi="Times New Roman"/>
          <w:color w:val="000000"/>
          <w:sz w:val="24"/>
          <w:szCs w:val="24"/>
        </w:rPr>
        <w:t xml:space="preserve">банковскими услугами, банковскими продуктами, </w:t>
      </w:r>
      <w:r w:rsidRPr="009A0525">
        <w:rPr>
          <w:rFonts w:ascii="Times New Roman" w:hAnsi="Times New Roman"/>
          <w:color w:val="000000"/>
          <w:sz w:val="24"/>
          <w:szCs w:val="24"/>
          <w:lang w:val="ky-KG"/>
        </w:rPr>
        <w:t xml:space="preserve">платежной картой, </w:t>
      </w:r>
      <w:r w:rsidRPr="009A0525">
        <w:rPr>
          <w:rFonts w:ascii="Times New Roman" w:hAnsi="Times New Roman"/>
          <w:color w:val="000000"/>
          <w:sz w:val="24"/>
          <w:szCs w:val="24"/>
        </w:rPr>
        <w:t xml:space="preserve">совершать операции/транзакции, платежи, расчеты и </w:t>
      </w:r>
      <w:r w:rsidR="001029C5" w:rsidRPr="009A0525">
        <w:rPr>
          <w:rFonts w:ascii="Times New Roman" w:hAnsi="Times New Roman"/>
          <w:color w:val="000000"/>
          <w:sz w:val="24"/>
          <w:szCs w:val="24"/>
          <w:lang w:val="ky-KG"/>
        </w:rPr>
        <w:t xml:space="preserve">иные </w:t>
      </w:r>
      <w:r w:rsidRPr="009A0525">
        <w:rPr>
          <w:rFonts w:ascii="Times New Roman" w:hAnsi="Times New Roman"/>
          <w:color w:val="000000"/>
          <w:sz w:val="24"/>
          <w:szCs w:val="24"/>
        </w:rPr>
        <w:t>сделки</w:t>
      </w:r>
      <w:r w:rsidRPr="009A0525">
        <w:rPr>
          <w:rFonts w:ascii="Times New Roman" w:hAnsi="Times New Roman"/>
          <w:color w:val="000000"/>
          <w:sz w:val="24"/>
          <w:szCs w:val="24"/>
          <w:lang w:val="ky-KG"/>
        </w:rPr>
        <w:t>,</w:t>
      </w:r>
      <w:r w:rsidRPr="009A0525">
        <w:rPr>
          <w:rFonts w:ascii="Times New Roman" w:hAnsi="Times New Roman"/>
          <w:color w:val="000000"/>
          <w:sz w:val="24"/>
          <w:szCs w:val="24"/>
        </w:rPr>
        <w:t xml:space="preserve"> </w:t>
      </w:r>
      <w:r w:rsidR="00AB1485" w:rsidRPr="009A0525">
        <w:rPr>
          <w:rFonts w:ascii="Times New Roman" w:hAnsi="Times New Roman"/>
          <w:color w:val="000000"/>
          <w:sz w:val="24"/>
          <w:szCs w:val="24"/>
        </w:rPr>
        <w:t xml:space="preserve">а также </w:t>
      </w:r>
      <w:r w:rsidR="007E0385" w:rsidRPr="009A0525">
        <w:rPr>
          <w:rFonts w:ascii="Times New Roman" w:hAnsi="Times New Roman"/>
          <w:color w:val="000000"/>
          <w:sz w:val="24"/>
          <w:szCs w:val="24"/>
        </w:rPr>
        <w:t>получить доступ к государственным и муниципальным услуг</w:t>
      </w:r>
      <w:r w:rsidR="00B24D47" w:rsidRPr="009A0525">
        <w:rPr>
          <w:rFonts w:ascii="Times New Roman" w:hAnsi="Times New Roman"/>
          <w:color w:val="000000"/>
          <w:sz w:val="24"/>
          <w:szCs w:val="24"/>
        </w:rPr>
        <w:t>ам</w:t>
      </w:r>
      <w:r w:rsidR="009D1DBE" w:rsidRPr="009A0525">
        <w:rPr>
          <w:rFonts w:ascii="Times New Roman" w:hAnsi="Times New Roman"/>
          <w:color w:val="000000"/>
          <w:sz w:val="24"/>
          <w:szCs w:val="24"/>
        </w:rPr>
        <w:t>,</w:t>
      </w:r>
      <w:r w:rsidR="007E0385" w:rsidRPr="009A0525">
        <w:rPr>
          <w:rFonts w:ascii="Times New Roman" w:hAnsi="Times New Roman"/>
          <w:color w:val="000000"/>
          <w:sz w:val="24"/>
          <w:szCs w:val="24"/>
        </w:rPr>
        <w:t xml:space="preserve"> </w:t>
      </w:r>
      <w:r w:rsidRPr="009A0525">
        <w:rPr>
          <w:rFonts w:ascii="Times New Roman" w:hAnsi="Times New Roman"/>
          <w:color w:val="000000"/>
          <w:sz w:val="24"/>
          <w:szCs w:val="24"/>
        </w:rPr>
        <w:t>в порядке и на условиях, предусмотренных настоящим Договором банковских услуг, законодательством Кыргызской Республики, Тарифами Банка, правилами (условиями) национальных и/или международных платежных систем;</w:t>
      </w:r>
    </w:p>
    <w:p w14:paraId="27956098" w14:textId="77777777" w:rsidR="00000161" w:rsidRPr="009A0525" w:rsidRDefault="00F72D7E" w:rsidP="00227A7D">
      <w:pPr>
        <w:pStyle w:val="af1"/>
        <w:widowControl w:val="0"/>
        <w:numPr>
          <w:ilvl w:val="1"/>
          <w:numId w:val="13"/>
        </w:numPr>
        <w:tabs>
          <w:tab w:val="left" w:pos="0"/>
        </w:tabs>
        <w:spacing w:after="0" w:line="240" w:lineRule="auto"/>
        <w:ind w:left="567" w:right="-59" w:hanging="567"/>
        <w:jc w:val="both"/>
        <w:rPr>
          <w:rFonts w:ascii="Times New Roman" w:hAnsi="Times New Roman"/>
          <w:color w:val="000000"/>
          <w:sz w:val="24"/>
          <w:szCs w:val="24"/>
        </w:rPr>
      </w:pPr>
      <w:r w:rsidRPr="009A0525">
        <w:rPr>
          <w:rFonts w:ascii="Times New Roman" w:hAnsi="Times New Roman"/>
          <w:color w:val="000000"/>
          <w:sz w:val="24"/>
          <w:szCs w:val="24"/>
        </w:rPr>
        <w:t xml:space="preserve">получить сумму банковского вклада (депозита), с дополнительными взносами, внесенных Клиентом на банковский счет в соответствии с условиями настоящего Договора, а также вознаграждение (в случае его начисления) по процентной ставке, согласно условиям настоящего Договора банковских услуг, </w:t>
      </w:r>
      <w:r w:rsidRPr="009A0525">
        <w:rPr>
          <w:rFonts w:ascii="Times New Roman" w:hAnsi="Times New Roman"/>
          <w:color w:val="000000"/>
          <w:sz w:val="24"/>
          <w:szCs w:val="24"/>
          <w:lang w:val="ky-KG"/>
        </w:rPr>
        <w:t xml:space="preserve">параметров, особых/специальных условий соответствующего депозитного продукта, </w:t>
      </w:r>
      <w:r w:rsidRPr="009A0525">
        <w:rPr>
          <w:rFonts w:ascii="Times New Roman" w:hAnsi="Times New Roman"/>
          <w:color w:val="000000"/>
          <w:sz w:val="24"/>
          <w:szCs w:val="24"/>
        </w:rPr>
        <w:t>Тарифов Банка;</w:t>
      </w:r>
    </w:p>
    <w:p w14:paraId="28A763EA" w14:textId="77777777" w:rsidR="00000161" w:rsidRPr="009A0525" w:rsidRDefault="00F72D7E" w:rsidP="00227A7D">
      <w:pPr>
        <w:pStyle w:val="af1"/>
        <w:widowControl w:val="0"/>
        <w:numPr>
          <w:ilvl w:val="1"/>
          <w:numId w:val="13"/>
        </w:numPr>
        <w:tabs>
          <w:tab w:val="left" w:pos="0"/>
        </w:tabs>
        <w:spacing w:after="0" w:line="240" w:lineRule="auto"/>
        <w:ind w:left="567" w:right="-59" w:hanging="567"/>
        <w:jc w:val="both"/>
        <w:rPr>
          <w:rFonts w:ascii="Times New Roman" w:hAnsi="Times New Roman"/>
          <w:color w:val="000000"/>
          <w:sz w:val="24"/>
          <w:szCs w:val="24"/>
        </w:rPr>
      </w:pPr>
      <w:r w:rsidRPr="009A0525">
        <w:rPr>
          <w:rFonts w:ascii="Times New Roman" w:hAnsi="Times New Roman"/>
          <w:color w:val="000000"/>
          <w:sz w:val="24"/>
          <w:szCs w:val="24"/>
        </w:rPr>
        <w:t>досрочно закрыть банковский счет, вклад (депозит), при этом выплата остатка денежных средств по счету, вклада (депозита), и вознаграждения производятся по ставке до востребования на момент закрытия счета, если иное не предусмотрено параметрами, и/или особыми/специальными условиями соответствующего банковского счета, вклада (депозита), Тарифов Банка;</w:t>
      </w:r>
    </w:p>
    <w:p w14:paraId="38B0C06E" w14:textId="77777777" w:rsidR="00000161" w:rsidRPr="009A0525" w:rsidRDefault="00F72D7E" w:rsidP="00227A7D">
      <w:pPr>
        <w:pStyle w:val="af1"/>
        <w:widowControl w:val="0"/>
        <w:numPr>
          <w:ilvl w:val="1"/>
          <w:numId w:val="13"/>
        </w:numPr>
        <w:tabs>
          <w:tab w:val="left" w:pos="0"/>
        </w:tabs>
        <w:spacing w:after="0" w:line="240" w:lineRule="auto"/>
        <w:ind w:left="567" w:right="-59" w:hanging="567"/>
        <w:jc w:val="both"/>
        <w:rPr>
          <w:rFonts w:ascii="Times New Roman" w:hAnsi="Times New Roman"/>
          <w:color w:val="000000"/>
          <w:sz w:val="24"/>
          <w:szCs w:val="24"/>
        </w:rPr>
      </w:pPr>
      <w:r w:rsidRPr="009A0525">
        <w:rPr>
          <w:rFonts w:ascii="Times New Roman" w:hAnsi="Times New Roman"/>
          <w:color w:val="000000"/>
          <w:sz w:val="24"/>
          <w:szCs w:val="24"/>
        </w:rPr>
        <w:t>завещать, доверять по нотариально заверенной доверенности распоряжение денежными средствами по счету,</w:t>
      </w:r>
      <w:r w:rsidR="00234412" w:rsidRPr="009A0525">
        <w:rPr>
          <w:rFonts w:ascii="Times New Roman" w:hAnsi="Times New Roman"/>
          <w:color w:val="000000"/>
          <w:sz w:val="24"/>
          <w:szCs w:val="24"/>
          <w:lang w:val="ky-KG"/>
        </w:rPr>
        <w:t xml:space="preserve"> карт-счету,</w:t>
      </w:r>
      <w:r w:rsidRPr="009A0525">
        <w:rPr>
          <w:rFonts w:ascii="Times New Roman" w:hAnsi="Times New Roman"/>
          <w:color w:val="000000"/>
          <w:sz w:val="24"/>
          <w:szCs w:val="24"/>
        </w:rPr>
        <w:t xml:space="preserve"> суммой вклада (депозита) и начисленным вознаграждениям третьим лицам, в соответствии с нормами действующего законодательства Кыргызской Республики;</w:t>
      </w:r>
    </w:p>
    <w:p w14:paraId="6FD30D2E" w14:textId="73A2852A" w:rsidR="00000161" w:rsidRPr="009A0525" w:rsidRDefault="00F72D7E" w:rsidP="00227A7D">
      <w:pPr>
        <w:pStyle w:val="af1"/>
        <w:widowControl w:val="0"/>
        <w:numPr>
          <w:ilvl w:val="1"/>
          <w:numId w:val="13"/>
        </w:numPr>
        <w:tabs>
          <w:tab w:val="left" w:pos="0"/>
        </w:tabs>
        <w:spacing w:after="0" w:line="240" w:lineRule="auto"/>
        <w:ind w:left="567" w:right="-59" w:hanging="567"/>
        <w:jc w:val="both"/>
        <w:rPr>
          <w:rFonts w:ascii="Times New Roman" w:hAnsi="Times New Roman"/>
          <w:color w:val="000000"/>
          <w:sz w:val="24"/>
          <w:szCs w:val="24"/>
        </w:rPr>
      </w:pPr>
      <w:r w:rsidRPr="009A0525">
        <w:rPr>
          <w:rFonts w:ascii="Times New Roman" w:hAnsi="Times New Roman"/>
          <w:color w:val="000000"/>
          <w:sz w:val="24"/>
          <w:szCs w:val="24"/>
        </w:rPr>
        <w:t>требовать предоставления Банком копий документов, подтверждающих обоснованность произведенных операций/транзакций, в том числе инициированных через</w:t>
      </w:r>
      <w:r w:rsidR="00F3520A" w:rsidRPr="009A0525">
        <w:rPr>
          <w:rFonts w:ascii="Times New Roman" w:hAnsi="Times New Roman"/>
          <w:color w:val="000000"/>
          <w:sz w:val="24"/>
          <w:szCs w:val="24"/>
        </w:rPr>
        <w:t xml:space="preserve"> </w:t>
      </w:r>
      <w:r w:rsidR="006C3C2F" w:rsidRPr="009A0525">
        <w:rPr>
          <w:rFonts w:ascii="Times New Roman" w:hAnsi="Times New Roman"/>
          <w:color w:val="000000"/>
          <w:sz w:val="24"/>
          <w:szCs w:val="24"/>
        </w:rPr>
        <w:t>мобильное приложение Банка</w:t>
      </w:r>
      <w:r w:rsidRPr="009A0525">
        <w:rPr>
          <w:rFonts w:ascii="Times New Roman" w:hAnsi="Times New Roman"/>
          <w:color w:val="000000"/>
          <w:sz w:val="24"/>
          <w:szCs w:val="24"/>
        </w:rPr>
        <w:t>;</w:t>
      </w:r>
    </w:p>
    <w:p w14:paraId="0EAD9A05" w14:textId="776CB6CB" w:rsidR="00000161" w:rsidRPr="009A0525" w:rsidRDefault="00F72D7E" w:rsidP="00227A7D">
      <w:pPr>
        <w:pStyle w:val="af1"/>
        <w:widowControl w:val="0"/>
        <w:numPr>
          <w:ilvl w:val="1"/>
          <w:numId w:val="13"/>
        </w:numPr>
        <w:tabs>
          <w:tab w:val="left" w:pos="0"/>
        </w:tabs>
        <w:spacing w:after="0" w:line="240" w:lineRule="auto"/>
        <w:ind w:left="567" w:right="-59" w:hanging="567"/>
        <w:jc w:val="both"/>
        <w:rPr>
          <w:rFonts w:ascii="Times New Roman" w:hAnsi="Times New Roman"/>
          <w:color w:val="000000"/>
          <w:sz w:val="24"/>
          <w:szCs w:val="24"/>
        </w:rPr>
      </w:pPr>
      <w:r w:rsidRPr="009A0525">
        <w:rPr>
          <w:rFonts w:ascii="Times New Roman" w:hAnsi="Times New Roman"/>
          <w:color w:val="000000"/>
          <w:sz w:val="24"/>
          <w:szCs w:val="24"/>
        </w:rPr>
        <w:t>запрашивать и получать выписку по своему счету</w:t>
      </w:r>
      <w:r w:rsidR="00234412" w:rsidRPr="009A0525">
        <w:rPr>
          <w:rFonts w:ascii="Times New Roman" w:hAnsi="Times New Roman"/>
          <w:color w:val="000000"/>
          <w:sz w:val="24"/>
          <w:szCs w:val="24"/>
          <w:lang w:val="ky-KG"/>
        </w:rPr>
        <w:t>,</w:t>
      </w:r>
      <w:r w:rsidR="00ED03E5" w:rsidRPr="009A0525">
        <w:rPr>
          <w:rFonts w:ascii="Times New Roman" w:hAnsi="Times New Roman"/>
          <w:color w:val="000000"/>
          <w:sz w:val="24"/>
          <w:szCs w:val="24"/>
          <w:lang w:val="ky-KG"/>
        </w:rPr>
        <w:t xml:space="preserve"> </w:t>
      </w:r>
      <w:r w:rsidR="00234412" w:rsidRPr="009A0525">
        <w:rPr>
          <w:rFonts w:ascii="Times New Roman" w:hAnsi="Times New Roman"/>
          <w:color w:val="000000"/>
          <w:sz w:val="24"/>
          <w:szCs w:val="24"/>
          <w:lang w:val="ky-KG"/>
        </w:rPr>
        <w:t>карт-счету</w:t>
      </w:r>
      <w:r w:rsidR="002A6E69" w:rsidRPr="009A0525">
        <w:rPr>
          <w:rFonts w:ascii="Times New Roman" w:hAnsi="Times New Roman"/>
          <w:color w:val="000000"/>
          <w:sz w:val="24"/>
          <w:szCs w:val="24"/>
          <w:lang w:val="ky-KG"/>
        </w:rPr>
        <w:t>, а также по операциям, совершенным посредством систем ДБО</w:t>
      </w:r>
      <w:r w:rsidRPr="009A0525">
        <w:rPr>
          <w:rFonts w:ascii="Times New Roman" w:hAnsi="Times New Roman"/>
          <w:color w:val="000000"/>
          <w:sz w:val="24"/>
          <w:szCs w:val="24"/>
        </w:rPr>
        <w:t xml:space="preserve"> лично в подразделениях Банка, либо через систем</w:t>
      </w:r>
      <w:r w:rsidRPr="009A0525">
        <w:rPr>
          <w:rFonts w:ascii="Times New Roman" w:hAnsi="Times New Roman"/>
          <w:color w:val="000000"/>
          <w:sz w:val="24"/>
          <w:szCs w:val="24"/>
          <w:lang w:val="ky-KG"/>
        </w:rPr>
        <w:t>ы</w:t>
      </w:r>
      <w:r w:rsidRPr="009A0525">
        <w:rPr>
          <w:rFonts w:ascii="Times New Roman" w:hAnsi="Times New Roman"/>
          <w:color w:val="000000"/>
          <w:sz w:val="24"/>
          <w:szCs w:val="24"/>
        </w:rPr>
        <w:t xml:space="preserve"> ДБО </w:t>
      </w:r>
      <w:r w:rsidRPr="009A0525">
        <w:rPr>
          <w:rFonts w:ascii="Times New Roman" w:hAnsi="Times New Roman"/>
          <w:color w:val="000000"/>
          <w:sz w:val="24"/>
          <w:szCs w:val="24"/>
          <w:lang w:val="ky-KG"/>
        </w:rPr>
        <w:t xml:space="preserve">Банка </w:t>
      </w:r>
      <w:r w:rsidRPr="009A0525">
        <w:rPr>
          <w:rFonts w:ascii="Times New Roman" w:hAnsi="Times New Roman"/>
          <w:color w:val="000000"/>
          <w:sz w:val="24"/>
          <w:szCs w:val="24"/>
        </w:rPr>
        <w:t xml:space="preserve">на условиях, определяемых Банком в соответствии с </w:t>
      </w:r>
      <w:r w:rsidRPr="009A0525">
        <w:rPr>
          <w:rFonts w:ascii="Times New Roman" w:hAnsi="Times New Roman"/>
          <w:color w:val="000000"/>
          <w:sz w:val="24"/>
          <w:szCs w:val="24"/>
          <w:lang w:val="ky-KG"/>
        </w:rPr>
        <w:t xml:space="preserve">настоящим Договором и </w:t>
      </w:r>
      <w:r w:rsidRPr="009A0525">
        <w:rPr>
          <w:rFonts w:ascii="Times New Roman" w:hAnsi="Times New Roman"/>
          <w:color w:val="000000"/>
          <w:sz w:val="24"/>
          <w:szCs w:val="24"/>
        </w:rPr>
        <w:t>Тарифами Банка</w:t>
      </w:r>
      <w:r w:rsidRPr="009A0525">
        <w:rPr>
          <w:rFonts w:ascii="Times New Roman" w:hAnsi="Times New Roman"/>
          <w:color w:val="000000"/>
          <w:sz w:val="24"/>
          <w:szCs w:val="24"/>
          <w:lang w:val="ky-KG"/>
        </w:rPr>
        <w:t>;</w:t>
      </w:r>
    </w:p>
    <w:p w14:paraId="34FA727B" w14:textId="3CBD4E3C" w:rsidR="00000161" w:rsidRPr="009A0525" w:rsidRDefault="00F72D7E" w:rsidP="00227A7D">
      <w:pPr>
        <w:pStyle w:val="af1"/>
        <w:widowControl w:val="0"/>
        <w:numPr>
          <w:ilvl w:val="1"/>
          <w:numId w:val="13"/>
        </w:numPr>
        <w:tabs>
          <w:tab w:val="left" w:pos="0"/>
        </w:tabs>
        <w:spacing w:after="0" w:line="240" w:lineRule="auto"/>
        <w:ind w:left="567" w:right="-59" w:hanging="567"/>
        <w:jc w:val="both"/>
        <w:rPr>
          <w:rFonts w:ascii="Times New Roman" w:hAnsi="Times New Roman"/>
          <w:color w:val="000000"/>
          <w:sz w:val="24"/>
          <w:szCs w:val="24"/>
        </w:rPr>
      </w:pPr>
      <w:r w:rsidRPr="009A0525">
        <w:rPr>
          <w:rFonts w:ascii="Times New Roman" w:hAnsi="Times New Roman"/>
          <w:color w:val="000000"/>
          <w:sz w:val="24"/>
          <w:szCs w:val="24"/>
        </w:rPr>
        <w:t xml:space="preserve">до акцепта (подписания) настоящей Публичной оферты на заключение Договора банковских услуг, </w:t>
      </w:r>
      <w:r w:rsidRPr="009A0525">
        <w:rPr>
          <w:rFonts w:ascii="Times New Roman" w:hAnsi="Times New Roman"/>
          <w:color w:val="000000"/>
          <w:sz w:val="24"/>
          <w:szCs w:val="24"/>
          <w:lang w:val="ky-KG"/>
        </w:rPr>
        <w:t xml:space="preserve">самостоятельно ознакомиться со всеми условиями настоящего Договора банковских услуг, тарифами, необходимой информацией и актами Банка на </w:t>
      </w:r>
      <w:r w:rsidRPr="009A0525">
        <w:rPr>
          <w:rFonts w:ascii="Times New Roman" w:hAnsi="Times New Roman"/>
          <w:color w:val="000000"/>
          <w:sz w:val="24"/>
          <w:szCs w:val="24"/>
          <w:lang w:val="ky-KG"/>
        </w:rPr>
        <w:lastRenderedPageBreak/>
        <w:t>официальном интернет-сайте Банка</w:t>
      </w:r>
      <w:r w:rsidR="00A218C6" w:rsidRPr="009A0525">
        <w:rPr>
          <w:rFonts w:ascii="Times New Roman" w:hAnsi="Times New Roman"/>
          <w:color w:val="000000"/>
          <w:sz w:val="24"/>
          <w:szCs w:val="24"/>
          <w:lang w:val="ky-KG"/>
        </w:rPr>
        <w:t xml:space="preserve"> и/или в мобильном приложении</w:t>
      </w:r>
      <w:r w:rsidRPr="009A0525">
        <w:rPr>
          <w:rFonts w:ascii="Times New Roman" w:hAnsi="Times New Roman"/>
          <w:color w:val="000000"/>
          <w:sz w:val="24"/>
          <w:szCs w:val="24"/>
          <w:lang w:val="ky-KG"/>
        </w:rPr>
        <w:t xml:space="preserve">, а также </w:t>
      </w:r>
      <w:r w:rsidRPr="009A0525">
        <w:rPr>
          <w:rFonts w:ascii="Times New Roman" w:hAnsi="Times New Roman"/>
          <w:color w:val="000000"/>
          <w:sz w:val="24"/>
          <w:szCs w:val="24"/>
        </w:rPr>
        <w:t xml:space="preserve">при личном посещении офиса Банка или удаленным/дистанционным способом (электронная почта, WhatsApp, и т.д.) получить от сотрудника Банка </w:t>
      </w:r>
      <w:r w:rsidRPr="009A0525">
        <w:rPr>
          <w:rFonts w:ascii="Times New Roman" w:hAnsi="Times New Roman"/>
          <w:color w:val="000000"/>
          <w:sz w:val="24"/>
          <w:szCs w:val="24"/>
          <w:lang w:val="ky-KG"/>
        </w:rPr>
        <w:t xml:space="preserve">консультацию, </w:t>
      </w:r>
      <w:r w:rsidRPr="009A0525">
        <w:rPr>
          <w:rFonts w:ascii="Times New Roman" w:hAnsi="Times New Roman"/>
          <w:color w:val="000000"/>
          <w:sz w:val="24"/>
          <w:szCs w:val="24"/>
        </w:rPr>
        <w:t>исчерпывающую информацию и разъяснения об общих условиях предоставления банковских услуг/операций, о правах и обязанностях, о рисках, последствиях и ответственности по нему, о неясных вопросах, условиях банковского обслуживания Клиента, а также выбрать язык заключения (подписания) настоящего Договора банковских услуг: государственный (кыргызский) язык либо официальный (русский) язык;</w:t>
      </w:r>
    </w:p>
    <w:p w14:paraId="0706A929" w14:textId="3CDB8BD4" w:rsidR="00000161" w:rsidRPr="009A0525" w:rsidRDefault="00F72D7E" w:rsidP="00227A7D">
      <w:pPr>
        <w:pStyle w:val="af1"/>
        <w:widowControl w:val="0"/>
        <w:numPr>
          <w:ilvl w:val="1"/>
          <w:numId w:val="13"/>
        </w:numPr>
        <w:tabs>
          <w:tab w:val="left" w:pos="0"/>
        </w:tabs>
        <w:spacing w:after="0" w:line="240" w:lineRule="auto"/>
        <w:ind w:left="567" w:right="-59" w:hanging="567"/>
        <w:jc w:val="both"/>
        <w:rPr>
          <w:rFonts w:ascii="Times New Roman" w:hAnsi="Times New Roman"/>
          <w:color w:val="000000"/>
          <w:sz w:val="24"/>
          <w:szCs w:val="24"/>
        </w:rPr>
      </w:pPr>
      <w:r w:rsidRPr="009A0525">
        <w:rPr>
          <w:rFonts w:ascii="Times New Roman" w:hAnsi="Times New Roman"/>
          <w:color w:val="000000"/>
          <w:sz w:val="24"/>
          <w:szCs w:val="24"/>
          <w:lang w:val="ky-KG"/>
        </w:rPr>
        <w:t>самостоятельно распоряжаться денежными средствами</w:t>
      </w:r>
      <w:r w:rsidRPr="009A0525">
        <w:rPr>
          <w:rFonts w:ascii="Times New Roman" w:hAnsi="Times New Roman"/>
          <w:color w:val="000000"/>
          <w:sz w:val="24"/>
          <w:szCs w:val="24"/>
        </w:rPr>
        <w:t xml:space="preserve"> по </w:t>
      </w:r>
      <w:r w:rsidRPr="009A0525">
        <w:rPr>
          <w:rFonts w:ascii="Times New Roman" w:hAnsi="Times New Roman"/>
          <w:color w:val="000000"/>
          <w:sz w:val="24"/>
          <w:szCs w:val="24"/>
          <w:lang w:val="ky-KG"/>
        </w:rPr>
        <w:t xml:space="preserve">банковскому счету, карт-счету, </w:t>
      </w:r>
      <w:r w:rsidRPr="009A0525">
        <w:rPr>
          <w:rFonts w:ascii="Times New Roman" w:hAnsi="Times New Roman"/>
          <w:color w:val="000000"/>
          <w:sz w:val="24"/>
          <w:szCs w:val="24"/>
        </w:rPr>
        <w:t>осуществлять операции/транзакции</w:t>
      </w:r>
      <w:r w:rsidRPr="009A0525">
        <w:rPr>
          <w:rFonts w:ascii="Times New Roman" w:hAnsi="Times New Roman"/>
          <w:color w:val="000000"/>
          <w:sz w:val="24"/>
          <w:szCs w:val="24"/>
          <w:lang w:val="ky-KG"/>
        </w:rPr>
        <w:t>, в том числе по</w:t>
      </w:r>
      <w:r w:rsidRPr="009A0525">
        <w:rPr>
          <w:rFonts w:ascii="Times New Roman" w:hAnsi="Times New Roman"/>
          <w:color w:val="000000"/>
          <w:sz w:val="24"/>
          <w:szCs w:val="24"/>
        </w:rPr>
        <w:t xml:space="preserve"> платежной карте</w:t>
      </w:r>
      <w:r w:rsidRPr="009A0525">
        <w:rPr>
          <w:rFonts w:ascii="Times New Roman" w:hAnsi="Times New Roman"/>
          <w:color w:val="000000"/>
          <w:sz w:val="24"/>
          <w:szCs w:val="24"/>
          <w:lang w:val="ky-KG"/>
        </w:rPr>
        <w:t xml:space="preserve"> </w:t>
      </w:r>
      <w:r w:rsidRPr="009A0525">
        <w:rPr>
          <w:rFonts w:ascii="Times New Roman" w:hAnsi="Times New Roman"/>
          <w:color w:val="000000"/>
          <w:sz w:val="24"/>
          <w:szCs w:val="24"/>
        </w:rPr>
        <w:t>в пределах</w:t>
      </w:r>
      <w:r w:rsidRPr="009A0525">
        <w:rPr>
          <w:rFonts w:ascii="Times New Roman" w:hAnsi="Times New Roman"/>
          <w:color w:val="000000"/>
          <w:sz w:val="24"/>
          <w:szCs w:val="24"/>
          <w:lang w:val="ky-KG"/>
        </w:rPr>
        <w:t>,</w:t>
      </w:r>
      <w:r w:rsidRPr="009A0525">
        <w:rPr>
          <w:rFonts w:ascii="Times New Roman" w:hAnsi="Times New Roman"/>
          <w:color w:val="000000"/>
          <w:sz w:val="24"/>
          <w:szCs w:val="24"/>
        </w:rPr>
        <w:t xml:space="preserve"> установленных Банком ограничений и суточных лимитов</w:t>
      </w:r>
      <w:r w:rsidR="000500D7" w:rsidRPr="009A0525">
        <w:rPr>
          <w:rFonts w:ascii="Times New Roman" w:hAnsi="Times New Roman"/>
          <w:color w:val="000000"/>
          <w:sz w:val="24"/>
          <w:szCs w:val="24"/>
          <w:lang w:val="ky-KG"/>
        </w:rPr>
        <w:t xml:space="preserve"> в </w:t>
      </w:r>
      <w:r w:rsidR="00BB5D9C" w:rsidRPr="009A0525">
        <w:rPr>
          <w:rFonts w:ascii="Times New Roman" w:hAnsi="Times New Roman"/>
          <w:color w:val="000000"/>
          <w:sz w:val="24"/>
          <w:szCs w:val="24"/>
          <w:lang w:val="ky-KG"/>
        </w:rPr>
        <w:t>мобильном приложении</w:t>
      </w:r>
      <w:r w:rsidR="000500D7" w:rsidRPr="009A0525">
        <w:rPr>
          <w:rFonts w:ascii="Times New Roman" w:hAnsi="Times New Roman"/>
          <w:color w:val="000000"/>
          <w:sz w:val="24"/>
          <w:szCs w:val="24"/>
          <w:lang w:val="ky-KG"/>
        </w:rPr>
        <w:t xml:space="preserve"> в режиме онлайн</w:t>
      </w:r>
      <w:r w:rsidRPr="009A0525">
        <w:rPr>
          <w:rFonts w:ascii="Times New Roman" w:hAnsi="Times New Roman"/>
          <w:color w:val="000000"/>
          <w:sz w:val="24"/>
          <w:szCs w:val="24"/>
          <w:lang w:val="ky-KG"/>
        </w:rPr>
        <w:t>;</w:t>
      </w:r>
    </w:p>
    <w:p w14:paraId="25944085" w14:textId="3C4EA7E9" w:rsidR="00000161" w:rsidRPr="009A0525" w:rsidRDefault="00F72D7E" w:rsidP="00227A7D">
      <w:pPr>
        <w:pStyle w:val="af1"/>
        <w:widowControl w:val="0"/>
        <w:numPr>
          <w:ilvl w:val="1"/>
          <w:numId w:val="13"/>
        </w:numPr>
        <w:tabs>
          <w:tab w:val="left" w:pos="0"/>
        </w:tabs>
        <w:spacing w:after="0" w:line="240" w:lineRule="auto"/>
        <w:ind w:left="567" w:right="-59" w:hanging="567"/>
        <w:jc w:val="both"/>
        <w:rPr>
          <w:rFonts w:ascii="Times New Roman" w:hAnsi="Times New Roman"/>
          <w:color w:val="000000"/>
          <w:sz w:val="24"/>
          <w:szCs w:val="24"/>
        </w:rPr>
      </w:pPr>
      <w:r w:rsidRPr="009A0525">
        <w:rPr>
          <w:rFonts w:ascii="Times New Roman" w:hAnsi="Times New Roman"/>
          <w:color w:val="000000"/>
          <w:sz w:val="24"/>
          <w:szCs w:val="24"/>
          <w:lang w:val="ky-KG"/>
        </w:rPr>
        <w:t>обращаться в Банк с Заявлением на выпуск/перевыпуск, блокирование/разблокирование,</w:t>
      </w:r>
      <w:r w:rsidR="00F80C9F" w:rsidRPr="009A0525">
        <w:rPr>
          <w:rFonts w:ascii="Times New Roman" w:hAnsi="Times New Roman"/>
          <w:color w:val="000000"/>
          <w:sz w:val="24"/>
          <w:szCs w:val="24"/>
          <w:lang w:val="ky-KG"/>
        </w:rPr>
        <w:t xml:space="preserve"> отключение СМС оповещение (в случае отключения услуги комиссия не возвращается), </w:t>
      </w:r>
      <w:r w:rsidRPr="009A0525">
        <w:rPr>
          <w:rFonts w:ascii="Times New Roman" w:hAnsi="Times New Roman"/>
          <w:color w:val="000000"/>
          <w:sz w:val="24"/>
          <w:szCs w:val="24"/>
          <w:lang w:val="ky-KG"/>
        </w:rPr>
        <w:t xml:space="preserve"> аннулирование платежной карты в соответствии с условиями настоящего Договора, внутренними актами Банка, правилами (условиями) платежных систем;</w:t>
      </w:r>
    </w:p>
    <w:p w14:paraId="437BF1C1" w14:textId="280E56C8" w:rsidR="00000161" w:rsidRPr="009A0525" w:rsidRDefault="00F72D7E" w:rsidP="00227A7D">
      <w:pPr>
        <w:pStyle w:val="af1"/>
        <w:widowControl w:val="0"/>
        <w:numPr>
          <w:ilvl w:val="1"/>
          <w:numId w:val="13"/>
        </w:numPr>
        <w:tabs>
          <w:tab w:val="left" w:pos="0"/>
        </w:tabs>
        <w:spacing w:after="0" w:line="240" w:lineRule="auto"/>
        <w:ind w:left="567" w:right="-59" w:hanging="567"/>
        <w:jc w:val="both"/>
        <w:rPr>
          <w:rFonts w:ascii="Times New Roman" w:hAnsi="Times New Roman"/>
          <w:color w:val="000000"/>
          <w:sz w:val="24"/>
          <w:szCs w:val="24"/>
        </w:rPr>
      </w:pPr>
      <w:r w:rsidRPr="009A0525">
        <w:rPr>
          <w:rFonts w:ascii="Times New Roman" w:hAnsi="Times New Roman"/>
          <w:color w:val="000000"/>
          <w:sz w:val="24"/>
          <w:szCs w:val="24"/>
          <w:lang w:val="ky-KG"/>
        </w:rPr>
        <w:t>расторгнуть/прекратить настоящий Договор банковских услуг</w:t>
      </w:r>
      <w:r w:rsidR="00337A1B" w:rsidRPr="009A0525">
        <w:rPr>
          <w:rFonts w:ascii="Times New Roman" w:hAnsi="Times New Roman"/>
          <w:color w:val="000000"/>
          <w:sz w:val="24"/>
          <w:szCs w:val="24"/>
          <w:lang w:val="ky-KG"/>
        </w:rPr>
        <w:t xml:space="preserve"> </w:t>
      </w:r>
      <w:r w:rsidR="00337A1B" w:rsidRPr="009A0525">
        <w:rPr>
          <w:rFonts w:ascii="Times New Roman" w:hAnsi="Times New Roman"/>
          <w:bCs/>
          <w:color w:val="000000"/>
          <w:sz w:val="24"/>
          <w:szCs w:val="24"/>
        </w:rPr>
        <w:t xml:space="preserve">(полностью или </w:t>
      </w:r>
      <w:r w:rsidR="00337A1B" w:rsidRPr="009A0525">
        <w:rPr>
          <w:rFonts w:ascii="Times New Roman" w:hAnsi="Times New Roman"/>
          <w:color w:val="000000"/>
          <w:sz w:val="24"/>
          <w:szCs w:val="24"/>
        </w:rPr>
        <w:t xml:space="preserve">в </w:t>
      </w:r>
      <w:r w:rsidR="00337A1B" w:rsidRPr="009A0525">
        <w:rPr>
          <w:rFonts w:ascii="Times New Roman" w:hAnsi="Times New Roman"/>
          <w:color w:val="000000"/>
          <w:sz w:val="24"/>
          <w:szCs w:val="24"/>
          <w:lang w:val="ky-KG"/>
        </w:rPr>
        <w:t>отношении отдельных его частей/условий</w:t>
      </w:r>
      <w:r w:rsidR="00337A1B" w:rsidRPr="009A0525">
        <w:rPr>
          <w:rFonts w:ascii="Times New Roman" w:hAnsi="Times New Roman"/>
          <w:bCs/>
          <w:color w:val="000000"/>
          <w:sz w:val="24"/>
          <w:szCs w:val="24"/>
        </w:rPr>
        <w:t>)</w:t>
      </w:r>
      <w:r w:rsidR="00A218C6" w:rsidRPr="009A0525">
        <w:rPr>
          <w:rFonts w:ascii="Times New Roman" w:hAnsi="Times New Roman"/>
          <w:color w:val="000000"/>
          <w:sz w:val="24"/>
          <w:szCs w:val="24"/>
          <w:lang w:val="ky-KG"/>
        </w:rPr>
        <w:t>,</w:t>
      </w:r>
      <w:r w:rsidRPr="009A0525">
        <w:rPr>
          <w:rFonts w:ascii="Times New Roman" w:hAnsi="Times New Roman"/>
          <w:color w:val="000000"/>
          <w:sz w:val="24"/>
          <w:szCs w:val="24"/>
          <w:lang w:val="ky-KG"/>
        </w:rPr>
        <w:t xml:space="preserve"> </w:t>
      </w:r>
      <w:r w:rsidR="00A218C6" w:rsidRPr="009A0525">
        <w:rPr>
          <w:rFonts w:ascii="Times New Roman" w:hAnsi="Times New Roman"/>
          <w:color w:val="000000"/>
          <w:sz w:val="24"/>
          <w:szCs w:val="24"/>
          <w:lang w:val="ky-KG"/>
        </w:rPr>
        <w:t xml:space="preserve">закрыть счет, или отказаться от банковских, платежных и иных услуг </w:t>
      </w:r>
      <w:r w:rsidRPr="009A0525">
        <w:rPr>
          <w:rFonts w:ascii="Times New Roman" w:hAnsi="Times New Roman"/>
          <w:color w:val="000000"/>
          <w:sz w:val="24"/>
          <w:szCs w:val="24"/>
          <w:lang w:val="ky-KG"/>
        </w:rPr>
        <w:t>путем подачи в Банк соответствующего заявления в бумажной или в электронно</w:t>
      </w:r>
      <w:r w:rsidR="00BE013E" w:rsidRPr="009A0525">
        <w:rPr>
          <w:rFonts w:ascii="Times New Roman" w:hAnsi="Times New Roman"/>
          <w:color w:val="000000"/>
          <w:sz w:val="24"/>
          <w:szCs w:val="24"/>
          <w:lang w:val="ky-KG"/>
        </w:rPr>
        <w:t>й</w:t>
      </w:r>
      <w:r w:rsidRPr="009A0525">
        <w:rPr>
          <w:rFonts w:ascii="Times New Roman" w:hAnsi="Times New Roman"/>
          <w:color w:val="000000"/>
          <w:sz w:val="24"/>
          <w:szCs w:val="24"/>
          <w:lang w:val="ky-KG"/>
        </w:rPr>
        <w:t xml:space="preserve"> форме</w:t>
      </w:r>
      <w:r w:rsidR="00631E6C" w:rsidRPr="009A0525">
        <w:rPr>
          <w:rFonts w:ascii="Times New Roman" w:hAnsi="Times New Roman"/>
          <w:color w:val="000000"/>
          <w:sz w:val="24"/>
          <w:szCs w:val="24"/>
          <w:lang w:val="ky-KG"/>
        </w:rPr>
        <w:t>,</w:t>
      </w:r>
      <w:r w:rsidRPr="009A0525">
        <w:rPr>
          <w:rFonts w:ascii="Times New Roman" w:hAnsi="Times New Roman"/>
          <w:color w:val="000000"/>
          <w:sz w:val="24"/>
          <w:szCs w:val="24"/>
          <w:lang w:val="ky-KG"/>
        </w:rPr>
        <w:t xml:space="preserve"> </w:t>
      </w:r>
      <w:r w:rsidR="00631E6C" w:rsidRPr="009A0525">
        <w:rPr>
          <w:rFonts w:ascii="Times New Roman" w:hAnsi="Times New Roman"/>
          <w:color w:val="000000"/>
          <w:sz w:val="24"/>
          <w:szCs w:val="24"/>
          <w:lang w:val="ky-KG"/>
        </w:rPr>
        <w:t>и/или совершить иные необходимые действия в соответствии с условиям настоящего Договора банковских услуг, возможностями опций/сервисов мобильного приложения и/или иных систем ДБО;</w:t>
      </w:r>
    </w:p>
    <w:p w14:paraId="04F63EE0" w14:textId="286F07A4" w:rsidR="00000161" w:rsidRPr="009A0525" w:rsidRDefault="00F72D7E" w:rsidP="00227A7D">
      <w:pPr>
        <w:pStyle w:val="af1"/>
        <w:widowControl w:val="0"/>
        <w:numPr>
          <w:ilvl w:val="1"/>
          <w:numId w:val="13"/>
        </w:numPr>
        <w:tabs>
          <w:tab w:val="left" w:pos="0"/>
        </w:tabs>
        <w:spacing w:after="0" w:line="240" w:lineRule="auto"/>
        <w:ind w:left="567" w:right="-59" w:hanging="567"/>
        <w:jc w:val="both"/>
        <w:rPr>
          <w:rFonts w:ascii="Times New Roman" w:hAnsi="Times New Roman"/>
          <w:color w:val="000000"/>
          <w:sz w:val="24"/>
          <w:szCs w:val="24"/>
        </w:rPr>
      </w:pPr>
      <w:r w:rsidRPr="009A0525">
        <w:rPr>
          <w:rFonts w:ascii="Times New Roman" w:hAnsi="Times New Roman"/>
          <w:color w:val="000000"/>
          <w:sz w:val="24"/>
          <w:szCs w:val="24"/>
        </w:rPr>
        <w:t xml:space="preserve">осуществлять иные права, предусмотренные настоящим Договором банковских услуг, законодательством Кыргызской Республики, нормативно-правовыми актами Национального банка Кыргызской Республики, национальными и/или международными платежными системами, а также договорами/соглашениями, заключенных с Клиентом как </w:t>
      </w:r>
      <w:r w:rsidR="00BB5D9C" w:rsidRPr="009A0525">
        <w:rPr>
          <w:rFonts w:ascii="Times New Roman" w:hAnsi="Times New Roman"/>
          <w:color w:val="000000"/>
          <w:sz w:val="24"/>
          <w:szCs w:val="24"/>
        </w:rPr>
        <w:t>до</w:t>
      </w:r>
      <w:r w:rsidR="00BB5D9C" w:rsidRPr="009A0525">
        <w:rPr>
          <w:rFonts w:ascii="Times New Roman" w:hAnsi="Times New Roman"/>
          <w:color w:val="000000"/>
          <w:sz w:val="24"/>
          <w:szCs w:val="24"/>
          <w:lang w:val="ky-KG"/>
        </w:rPr>
        <w:t xml:space="preserve">, так </w:t>
      </w:r>
      <w:r w:rsidRPr="009A0525">
        <w:rPr>
          <w:rFonts w:ascii="Times New Roman" w:hAnsi="Times New Roman"/>
          <w:color w:val="000000"/>
          <w:sz w:val="24"/>
          <w:szCs w:val="24"/>
        </w:rPr>
        <w:t>и после заключения настоящего Договора банковских услуг.</w:t>
      </w:r>
    </w:p>
    <w:p w14:paraId="75D6CEF8" w14:textId="77777777" w:rsidR="00000161" w:rsidRPr="009A0525" w:rsidRDefault="00F72D7E" w:rsidP="00227A7D">
      <w:pPr>
        <w:pStyle w:val="af1"/>
        <w:widowControl w:val="0"/>
        <w:numPr>
          <w:ilvl w:val="0"/>
          <w:numId w:val="12"/>
        </w:numPr>
        <w:tabs>
          <w:tab w:val="left" w:pos="0"/>
          <w:tab w:val="left" w:pos="567"/>
        </w:tabs>
        <w:spacing w:after="0" w:line="240" w:lineRule="auto"/>
        <w:ind w:left="284" w:right="-59" w:hanging="284"/>
        <w:jc w:val="both"/>
        <w:rPr>
          <w:rFonts w:ascii="Times New Roman" w:hAnsi="Times New Roman"/>
          <w:b/>
          <w:color w:val="000000"/>
          <w:sz w:val="24"/>
          <w:szCs w:val="24"/>
        </w:rPr>
      </w:pPr>
      <w:r w:rsidRPr="009A0525">
        <w:rPr>
          <w:rFonts w:ascii="Times New Roman" w:hAnsi="Times New Roman"/>
          <w:b/>
          <w:color w:val="000000"/>
          <w:sz w:val="24"/>
          <w:szCs w:val="24"/>
        </w:rPr>
        <w:t>Клиент обязуется:</w:t>
      </w:r>
    </w:p>
    <w:p w14:paraId="4CCEF7C1" w14:textId="3C8432DB" w:rsidR="00000161" w:rsidRPr="009A0525" w:rsidRDefault="00F72D7E" w:rsidP="00227A7D">
      <w:pPr>
        <w:pStyle w:val="af1"/>
        <w:widowControl w:val="0"/>
        <w:numPr>
          <w:ilvl w:val="0"/>
          <w:numId w:val="14"/>
        </w:numPr>
        <w:tabs>
          <w:tab w:val="left" w:pos="0"/>
          <w:tab w:val="left" w:pos="567"/>
        </w:tabs>
        <w:spacing w:after="0" w:line="240" w:lineRule="auto"/>
        <w:ind w:left="567" w:right="-59" w:hanging="567"/>
        <w:jc w:val="both"/>
        <w:rPr>
          <w:rFonts w:ascii="Times New Roman" w:hAnsi="Times New Roman"/>
          <w:color w:val="000000"/>
          <w:sz w:val="24"/>
          <w:szCs w:val="24"/>
        </w:rPr>
      </w:pPr>
      <w:r w:rsidRPr="009A0525">
        <w:rPr>
          <w:rFonts w:ascii="Times New Roman" w:hAnsi="Times New Roman"/>
          <w:color w:val="000000"/>
          <w:sz w:val="24"/>
          <w:szCs w:val="24"/>
        </w:rPr>
        <w:t>до заключения (подписания</w:t>
      </w:r>
      <w:r w:rsidR="00A12759" w:rsidRPr="009A0525">
        <w:rPr>
          <w:rFonts w:ascii="Times New Roman" w:hAnsi="Times New Roman"/>
          <w:color w:val="000000"/>
          <w:sz w:val="24"/>
          <w:szCs w:val="24"/>
        </w:rPr>
        <w:t>, акцепта</w:t>
      </w:r>
      <w:r w:rsidRPr="009A0525">
        <w:rPr>
          <w:rFonts w:ascii="Times New Roman" w:hAnsi="Times New Roman"/>
          <w:color w:val="000000"/>
          <w:sz w:val="24"/>
          <w:szCs w:val="24"/>
        </w:rPr>
        <w:t xml:space="preserve">) настоящего Договора банковских услуг, самостоятельно ознакомиться </w:t>
      </w:r>
      <w:r w:rsidR="00D46187" w:rsidRPr="009A0525">
        <w:rPr>
          <w:rFonts w:ascii="Times New Roman" w:hAnsi="Times New Roman"/>
          <w:color w:val="000000"/>
          <w:sz w:val="24"/>
          <w:szCs w:val="24"/>
        </w:rPr>
        <w:t xml:space="preserve">с каждым </w:t>
      </w:r>
      <w:r w:rsidRPr="009A0525">
        <w:rPr>
          <w:rFonts w:ascii="Times New Roman" w:hAnsi="Times New Roman"/>
          <w:color w:val="000000"/>
          <w:sz w:val="24"/>
          <w:szCs w:val="24"/>
        </w:rPr>
        <w:t>пункто</w:t>
      </w:r>
      <w:r w:rsidR="00D46187" w:rsidRPr="009A0525">
        <w:rPr>
          <w:rFonts w:ascii="Times New Roman" w:hAnsi="Times New Roman"/>
          <w:color w:val="000000"/>
          <w:sz w:val="24"/>
          <w:szCs w:val="24"/>
        </w:rPr>
        <w:t>м</w:t>
      </w:r>
      <w:r w:rsidRPr="009A0525">
        <w:rPr>
          <w:rFonts w:ascii="Times New Roman" w:hAnsi="Times New Roman"/>
          <w:color w:val="000000"/>
          <w:sz w:val="24"/>
          <w:szCs w:val="24"/>
        </w:rPr>
        <w:t xml:space="preserve">  Публичной оферт</w:t>
      </w:r>
      <w:r w:rsidR="00D46187" w:rsidRPr="009A0525">
        <w:rPr>
          <w:rFonts w:ascii="Times New Roman" w:hAnsi="Times New Roman"/>
          <w:color w:val="000000"/>
          <w:sz w:val="24"/>
          <w:szCs w:val="24"/>
        </w:rPr>
        <w:t>ы</w:t>
      </w:r>
      <w:r w:rsidRPr="009A0525">
        <w:rPr>
          <w:rFonts w:ascii="Times New Roman" w:hAnsi="Times New Roman"/>
          <w:color w:val="000000"/>
          <w:sz w:val="24"/>
          <w:szCs w:val="24"/>
        </w:rPr>
        <w:t>, настоящ</w:t>
      </w:r>
      <w:r w:rsidR="00D46187" w:rsidRPr="009A0525">
        <w:rPr>
          <w:rFonts w:ascii="Times New Roman" w:hAnsi="Times New Roman"/>
          <w:color w:val="000000"/>
          <w:sz w:val="24"/>
          <w:szCs w:val="24"/>
        </w:rPr>
        <w:t>его</w:t>
      </w:r>
      <w:r w:rsidRPr="009A0525">
        <w:rPr>
          <w:rFonts w:ascii="Times New Roman" w:hAnsi="Times New Roman"/>
          <w:color w:val="000000"/>
          <w:sz w:val="24"/>
          <w:szCs w:val="24"/>
        </w:rPr>
        <w:t xml:space="preserve"> Договор</w:t>
      </w:r>
      <w:r w:rsidR="00D46187" w:rsidRPr="009A0525">
        <w:rPr>
          <w:rFonts w:ascii="Times New Roman" w:hAnsi="Times New Roman"/>
          <w:color w:val="000000"/>
          <w:sz w:val="24"/>
          <w:szCs w:val="24"/>
        </w:rPr>
        <w:t>а</w:t>
      </w:r>
      <w:r w:rsidRPr="009A0525">
        <w:rPr>
          <w:rFonts w:ascii="Times New Roman" w:hAnsi="Times New Roman"/>
          <w:color w:val="000000"/>
          <w:sz w:val="24"/>
          <w:szCs w:val="24"/>
        </w:rPr>
        <w:t xml:space="preserve"> банковских услуг, с содержанием согласия Клиента </w:t>
      </w:r>
      <w:r w:rsidR="00AF6A6C" w:rsidRPr="009A0525">
        <w:rPr>
          <w:rFonts w:ascii="Times New Roman" w:hAnsi="Times New Roman"/>
          <w:color w:val="000000"/>
          <w:sz w:val="24"/>
          <w:szCs w:val="24"/>
        </w:rPr>
        <w:t xml:space="preserve">(субъекта персональных данных) </w:t>
      </w:r>
      <w:r w:rsidRPr="009A0525">
        <w:rPr>
          <w:rFonts w:ascii="Times New Roman" w:hAnsi="Times New Roman"/>
          <w:color w:val="000000"/>
          <w:sz w:val="24"/>
          <w:szCs w:val="24"/>
        </w:rPr>
        <w:t xml:space="preserve">на сбор, обработку, передачу персональных данных Клиента, Тарифами, политикой конфиденциальности, </w:t>
      </w:r>
      <w:r w:rsidR="00A12759" w:rsidRPr="009A0525">
        <w:rPr>
          <w:rFonts w:ascii="Times New Roman" w:hAnsi="Times New Roman"/>
          <w:color w:val="000000"/>
          <w:sz w:val="24"/>
          <w:szCs w:val="24"/>
        </w:rPr>
        <w:t xml:space="preserve">правилами пользования банковскими картами, информацией для пользователя ДБО </w:t>
      </w:r>
      <w:r w:rsidRPr="009A0525">
        <w:rPr>
          <w:rFonts w:ascii="Times New Roman" w:hAnsi="Times New Roman"/>
          <w:color w:val="000000"/>
          <w:sz w:val="24"/>
          <w:szCs w:val="24"/>
        </w:rPr>
        <w:t>и иными актами/документами</w:t>
      </w:r>
      <w:r w:rsidR="00BE3782" w:rsidRPr="009A0525">
        <w:rPr>
          <w:rFonts w:ascii="Times New Roman" w:hAnsi="Times New Roman"/>
          <w:color w:val="000000"/>
          <w:sz w:val="24"/>
          <w:szCs w:val="24"/>
        </w:rPr>
        <w:t>/материалами</w:t>
      </w:r>
      <w:r w:rsidRPr="009A0525">
        <w:rPr>
          <w:rFonts w:ascii="Times New Roman" w:hAnsi="Times New Roman"/>
          <w:color w:val="000000"/>
          <w:sz w:val="24"/>
          <w:szCs w:val="24"/>
        </w:rPr>
        <w:t xml:space="preserve"> Банка, размещенных на официальном интернет-сайте Банка: </w:t>
      </w:r>
      <w:hyperlink r:id="rId12" w:tooltip="https://www.ab.kg" w:history="1">
        <w:r w:rsidRPr="009A0525">
          <w:rPr>
            <w:rFonts w:ascii="Times New Roman" w:hAnsi="Times New Roman"/>
            <w:color w:val="000000"/>
            <w:sz w:val="24"/>
            <w:szCs w:val="24"/>
          </w:rPr>
          <w:t>https://www.ab.kg</w:t>
        </w:r>
      </w:hyperlink>
      <w:r w:rsidRPr="009A0525">
        <w:rPr>
          <w:rFonts w:ascii="Times New Roman" w:hAnsi="Times New Roman"/>
          <w:color w:val="000000"/>
          <w:sz w:val="24"/>
          <w:szCs w:val="24"/>
        </w:rPr>
        <w:t>, в системах ДБО Банка</w:t>
      </w:r>
      <w:r w:rsidR="00BE3782" w:rsidRPr="009A0525">
        <w:rPr>
          <w:rFonts w:ascii="Times New Roman" w:hAnsi="Times New Roman"/>
          <w:color w:val="000000"/>
          <w:sz w:val="24"/>
          <w:szCs w:val="24"/>
        </w:rPr>
        <w:t>/</w:t>
      </w:r>
      <w:r w:rsidR="00B14EAE" w:rsidRPr="009A0525">
        <w:rPr>
          <w:rFonts w:ascii="Times New Roman" w:hAnsi="Times New Roman"/>
          <w:color w:val="000000"/>
          <w:sz w:val="24"/>
          <w:szCs w:val="24"/>
          <w:lang w:val="ky-KG"/>
        </w:rPr>
        <w:t xml:space="preserve"> мобильном приложении</w:t>
      </w:r>
      <w:r w:rsidRPr="009A0525">
        <w:rPr>
          <w:rFonts w:ascii="Times New Roman" w:hAnsi="Times New Roman"/>
          <w:color w:val="000000"/>
          <w:sz w:val="24"/>
          <w:szCs w:val="24"/>
        </w:rPr>
        <w:t>;</w:t>
      </w:r>
    </w:p>
    <w:p w14:paraId="3B03841A" w14:textId="4E74A4F8" w:rsidR="00000161" w:rsidRPr="009A0525" w:rsidRDefault="00137673" w:rsidP="00227A7D">
      <w:pPr>
        <w:pStyle w:val="af1"/>
        <w:widowControl w:val="0"/>
        <w:numPr>
          <w:ilvl w:val="0"/>
          <w:numId w:val="14"/>
        </w:numPr>
        <w:tabs>
          <w:tab w:val="left" w:pos="0"/>
          <w:tab w:val="left" w:pos="567"/>
        </w:tabs>
        <w:spacing w:after="0" w:line="240" w:lineRule="auto"/>
        <w:ind w:left="567" w:right="-59" w:hanging="567"/>
        <w:jc w:val="both"/>
        <w:rPr>
          <w:rFonts w:ascii="Times New Roman" w:hAnsi="Times New Roman"/>
          <w:color w:val="000000"/>
          <w:sz w:val="24"/>
          <w:szCs w:val="24"/>
        </w:rPr>
      </w:pPr>
      <w:r w:rsidRPr="009A0525">
        <w:rPr>
          <w:rFonts w:ascii="Times New Roman" w:hAnsi="Times New Roman"/>
          <w:bCs/>
          <w:color w:val="000000"/>
          <w:sz w:val="24"/>
          <w:szCs w:val="24"/>
          <w:lang w:val="ky-KG"/>
        </w:rPr>
        <w:t xml:space="preserve">регулярно </w:t>
      </w:r>
      <w:r w:rsidR="005F6097" w:rsidRPr="009A0525">
        <w:rPr>
          <w:rFonts w:ascii="Times New Roman" w:hAnsi="Times New Roman"/>
          <w:bCs/>
          <w:color w:val="000000"/>
          <w:sz w:val="24"/>
          <w:szCs w:val="24"/>
          <w:lang w:val="ky-KG"/>
        </w:rPr>
        <w:t xml:space="preserve">(периодически) </w:t>
      </w:r>
      <w:r w:rsidRPr="009A0525">
        <w:rPr>
          <w:rFonts w:ascii="Times New Roman" w:hAnsi="Times New Roman"/>
          <w:bCs/>
          <w:color w:val="000000"/>
          <w:sz w:val="24"/>
          <w:szCs w:val="24"/>
          <w:lang w:val="ky-KG"/>
        </w:rPr>
        <w:t>ознакамливаться</w:t>
      </w:r>
      <w:r w:rsidR="00F72D7E" w:rsidRPr="009A0525">
        <w:rPr>
          <w:rFonts w:ascii="Times New Roman" w:hAnsi="Times New Roman"/>
          <w:color w:val="000000"/>
          <w:sz w:val="24"/>
          <w:szCs w:val="24"/>
        </w:rPr>
        <w:t xml:space="preserve">, </w:t>
      </w:r>
      <w:r w:rsidR="00F72D7E" w:rsidRPr="009A0525">
        <w:rPr>
          <w:rFonts w:ascii="Times New Roman" w:hAnsi="Times New Roman"/>
          <w:bCs/>
          <w:color w:val="000000"/>
          <w:sz w:val="24"/>
          <w:szCs w:val="24"/>
        </w:rPr>
        <w:t xml:space="preserve">проверять </w:t>
      </w:r>
      <w:r w:rsidR="00F72D7E" w:rsidRPr="009A0525">
        <w:rPr>
          <w:rFonts w:ascii="Times New Roman" w:hAnsi="Times New Roman"/>
          <w:bCs/>
          <w:color w:val="000000"/>
          <w:sz w:val="24"/>
          <w:szCs w:val="24"/>
          <w:lang w:val="ky-KG"/>
        </w:rPr>
        <w:t xml:space="preserve">и отслеживать </w:t>
      </w:r>
      <w:r w:rsidR="00F72D7E" w:rsidRPr="009A0525">
        <w:rPr>
          <w:rFonts w:ascii="Times New Roman" w:hAnsi="Times New Roman"/>
          <w:bCs/>
          <w:color w:val="000000"/>
          <w:sz w:val="24"/>
          <w:szCs w:val="24"/>
        </w:rPr>
        <w:t xml:space="preserve">наличие </w:t>
      </w:r>
      <w:r w:rsidR="00A629BA" w:rsidRPr="009A0525">
        <w:rPr>
          <w:rFonts w:ascii="Times New Roman" w:hAnsi="Times New Roman"/>
          <w:bCs/>
          <w:color w:val="000000"/>
          <w:sz w:val="24"/>
          <w:szCs w:val="24"/>
          <w:lang w:val="ky-KG"/>
        </w:rPr>
        <w:t xml:space="preserve">актуальной </w:t>
      </w:r>
      <w:r w:rsidR="00F72D7E" w:rsidRPr="009A0525">
        <w:rPr>
          <w:rFonts w:ascii="Times New Roman" w:hAnsi="Times New Roman"/>
          <w:bCs/>
          <w:color w:val="000000"/>
          <w:sz w:val="24"/>
          <w:szCs w:val="24"/>
        </w:rPr>
        <w:t>информации об изменениях</w:t>
      </w:r>
      <w:r w:rsidR="00F72D7E" w:rsidRPr="009A0525">
        <w:rPr>
          <w:rFonts w:ascii="Times New Roman" w:hAnsi="Times New Roman"/>
          <w:bCs/>
          <w:color w:val="000000"/>
          <w:sz w:val="24"/>
          <w:szCs w:val="24"/>
          <w:lang w:val="ky-KG"/>
        </w:rPr>
        <w:t>, обновлениях</w:t>
      </w:r>
      <w:r w:rsidR="00F72D7E" w:rsidRPr="009A0525">
        <w:rPr>
          <w:rFonts w:ascii="Times New Roman" w:hAnsi="Times New Roman"/>
          <w:color w:val="000000"/>
          <w:sz w:val="24"/>
          <w:szCs w:val="24"/>
        </w:rPr>
        <w:t xml:space="preserve">, вносимыми Банком в </w:t>
      </w:r>
      <w:r w:rsidR="00F72D7E" w:rsidRPr="009A0525">
        <w:rPr>
          <w:rFonts w:ascii="Times New Roman" w:hAnsi="Times New Roman"/>
          <w:color w:val="000000"/>
          <w:sz w:val="24"/>
          <w:szCs w:val="24"/>
          <w:lang w:val="ky-KG"/>
        </w:rPr>
        <w:t xml:space="preserve">Публичную оферту, </w:t>
      </w:r>
      <w:r w:rsidR="00F72D7E" w:rsidRPr="009A0525">
        <w:rPr>
          <w:rFonts w:ascii="Times New Roman" w:hAnsi="Times New Roman"/>
          <w:color w:val="000000"/>
          <w:sz w:val="24"/>
          <w:szCs w:val="24"/>
        </w:rPr>
        <w:t xml:space="preserve">настоящий Договор банковских услуг, Тарифы Банка, </w:t>
      </w:r>
      <w:r w:rsidRPr="009A0525">
        <w:rPr>
          <w:rFonts w:ascii="Times New Roman" w:hAnsi="Times New Roman"/>
          <w:color w:val="000000"/>
          <w:sz w:val="24"/>
          <w:szCs w:val="24"/>
        </w:rPr>
        <w:t xml:space="preserve">иные </w:t>
      </w:r>
      <w:r w:rsidR="00E83ABB" w:rsidRPr="009A0525">
        <w:rPr>
          <w:rFonts w:ascii="Times New Roman" w:hAnsi="Times New Roman"/>
          <w:color w:val="000000"/>
          <w:sz w:val="24"/>
          <w:szCs w:val="24"/>
        </w:rPr>
        <w:t>акт</w:t>
      </w:r>
      <w:r w:rsidR="00A629BA" w:rsidRPr="009A0525">
        <w:rPr>
          <w:rFonts w:ascii="Times New Roman" w:hAnsi="Times New Roman"/>
          <w:color w:val="000000"/>
          <w:sz w:val="24"/>
          <w:szCs w:val="24"/>
          <w:lang w:val="ky-KG"/>
        </w:rPr>
        <w:t>ы</w:t>
      </w:r>
      <w:r w:rsidR="00E83ABB" w:rsidRPr="009A0525">
        <w:rPr>
          <w:rFonts w:ascii="Times New Roman" w:hAnsi="Times New Roman"/>
          <w:color w:val="000000"/>
          <w:sz w:val="24"/>
          <w:szCs w:val="24"/>
        </w:rPr>
        <w:t>/документ</w:t>
      </w:r>
      <w:r w:rsidR="00A629BA" w:rsidRPr="009A0525">
        <w:rPr>
          <w:rFonts w:ascii="Times New Roman" w:hAnsi="Times New Roman"/>
          <w:color w:val="000000"/>
          <w:sz w:val="24"/>
          <w:szCs w:val="24"/>
          <w:lang w:val="ky-KG"/>
        </w:rPr>
        <w:t>ы</w:t>
      </w:r>
      <w:r w:rsidR="007F67C3" w:rsidRPr="009A0525">
        <w:rPr>
          <w:rFonts w:ascii="Times New Roman" w:hAnsi="Times New Roman"/>
          <w:color w:val="000000"/>
          <w:sz w:val="24"/>
          <w:szCs w:val="24"/>
          <w:lang w:val="ky-KG"/>
        </w:rPr>
        <w:t>/материалы</w:t>
      </w:r>
      <w:r w:rsidR="00E83ABB" w:rsidRPr="009A0525">
        <w:rPr>
          <w:rFonts w:ascii="Times New Roman" w:hAnsi="Times New Roman"/>
          <w:color w:val="000000"/>
          <w:sz w:val="24"/>
          <w:szCs w:val="24"/>
        </w:rPr>
        <w:t xml:space="preserve"> Банка</w:t>
      </w:r>
      <w:r w:rsidR="00F72D7E" w:rsidRPr="009A0525">
        <w:rPr>
          <w:rFonts w:ascii="Times New Roman" w:hAnsi="Times New Roman"/>
          <w:color w:val="000000"/>
          <w:sz w:val="24"/>
          <w:szCs w:val="24"/>
        </w:rPr>
        <w:t xml:space="preserve">, размещённых на официальном интернет-сайте Банка </w:t>
      </w:r>
      <w:hyperlink r:id="rId13" w:tooltip="https://www.ab.kg" w:history="1">
        <w:r w:rsidR="00F72D7E" w:rsidRPr="009A0525">
          <w:rPr>
            <w:rFonts w:ascii="Times New Roman" w:hAnsi="Times New Roman"/>
            <w:color w:val="000000"/>
            <w:sz w:val="24"/>
            <w:szCs w:val="24"/>
          </w:rPr>
          <w:t>https://www.ab.kg</w:t>
        </w:r>
      </w:hyperlink>
      <w:r w:rsidR="00F72D7E" w:rsidRPr="009A0525">
        <w:rPr>
          <w:rFonts w:ascii="Times New Roman" w:hAnsi="Times New Roman"/>
          <w:color w:val="000000"/>
          <w:sz w:val="24"/>
          <w:szCs w:val="24"/>
        </w:rPr>
        <w:t>, информационных стендах</w:t>
      </w:r>
      <w:r w:rsidR="00F72D7E" w:rsidRPr="009A0525">
        <w:rPr>
          <w:rFonts w:ascii="Times New Roman" w:hAnsi="Times New Roman"/>
          <w:color w:val="000000"/>
          <w:sz w:val="24"/>
          <w:szCs w:val="24"/>
          <w:lang w:val="ky-KG"/>
        </w:rPr>
        <w:t>, на</w:t>
      </w:r>
      <w:r w:rsidR="00F72D7E" w:rsidRPr="009A0525">
        <w:rPr>
          <w:rFonts w:ascii="Times New Roman" w:hAnsi="Times New Roman"/>
          <w:bCs/>
          <w:color w:val="000000"/>
          <w:sz w:val="24"/>
          <w:szCs w:val="24"/>
        </w:rPr>
        <w:t xml:space="preserve"> официальных страницах Банка в социальных сетях</w:t>
      </w:r>
      <w:r w:rsidR="00F72D7E" w:rsidRPr="009A0525">
        <w:rPr>
          <w:rFonts w:ascii="Times New Roman" w:hAnsi="Times New Roman"/>
          <w:color w:val="000000"/>
          <w:sz w:val="24"/>
          <w:szCs w:val="24"/>
        </w:rPr>
        <w:t xml:space="preserve"> и/или в системах ДБО Банка. При этом, Банк не несёт ответственности перед Клиентом</w:t>
      </w:r>
      <w:r w:rsidR="00F72D7E" w:rsidRPr="009A0525">
        <w:rPr>
          <w:rFonts w:ascii="Times New Roman" w:hAnsi="Times New Roman"/>
          <w:color w:val="000000"/>
          <w:sz w:val="24"/>
          <w:szCs w:val="24"/>
          <w:lang w:val="ky-KG"/>
        </w:rPr>
        <w:t xml:space="preserve"> и</w:t>
      </w:r>
      <w:r w:rsidR="00F72D7E" w:rsidRPr="009A0525">
        <w:rPr>
          <w:rFonts w:ascii="Times New Roman" w:hAnsi="Times New Roman"/>
          <w:color w:val="000000"/>
          <w:sz w:val="24"/>
          <w:szCs w:val="24"/>
        </w:rPr>
        <w:t xml:space="preserve"> третьими лицами за последствия невыполнения/нарушения Клиентом обязанности самостоятельного</w:t>
      </w:r>
      <w:r w:rsidR="005F6097" w:rsidRPr="009A0525">
        <w:rPr>
          <w:rFonts w:ascii="Times New Roman" w:hAnsi="Times New Roman"/>
          <w:color w:val="000000"/>
          <w:sz w:val="24"/>
          <w:szCs w:val="24"/>
          <w:lang w:val="ky-KG"/>
        </w:rPr>
        <w:t>/регулярного</w:t>
      </w:r>
      <w:r w:rsidR="00F72D7E" w:rsidRPr="009A0525">
        <w:rPr>
          <w:rFonts w:ascii="Times New Roman" w:hAnsi="Times New Roman"/>
          <w:color w:val="000000"/>
          <w:sz w:val="24"/>
          <w:szCs w:val="24"/>
        </w:rPr>
        <w:t xml:space="preserve"> ознакомления и отслеживания изменений настоящего Договора</w:t>
      </w:r>
      <w:r w:rsidR="000271AC" w:rsidRPr="009A0525">
        <w:rPr>
          <w:rFonts w:ascii="Times New Roman" w:hAnsi="Times New Roman"/>
          <w:color w:val="000000"/>
          <w:sz w:val="24"/>
          <w:szCs w:val="24"/>
          <w:lang w:val="ky-KG"/>
        </w:rPr>
        <w:t xml:space="preserve">, Тарифов </w:t>
      </w:r>
      <w:r w:rsidR="00D4685D" w:rsidRPr="009A0525">
        <w:rPr>
          <w:rFonts w:ascii="Times New Roman" w:hAnsi="Times New Roman"/>
          <w:color w:val="000000"/>
          <w:sz w:val="24"/>
          <w:szCs w:val="24"/>
          <w:lang w:val="ky-KG"/>
        </w:rPr>
        <w:t>и иных актов/документов</w:t>
      </w:r>
      <w:r w:rsidR="007F67C3" w:rsidRPr="009A0525">
        <w:rPr>
          <w:rFonts w:ascii="Times New Roman" w:hAnsi="Times New Roman"/>
          <w:color w:val="000000"/>
          <w:sz w:val="24"/>
          <w:szCs w:val="24"/>
          <w:lang w:val="ky-KG"/>
        </w:rPr>
        <w:t>/материалов</w:t>
      </w:r>
      <w:r w:rsidR="00D4685D" w:rsidRPr="009A0525">
        <w:rPr>
          <w:rFonts w:ascii="Times New Roman" w:hAnsi="Times New Roman"/>
          <w:color w:val="000000"/>
          <w:sz w:val="24"/>
          <w:szCs w:val="24"/>
          <w:lang w:val="ky-KG"/>
        </w:rPr>
        <w:t xml:space="preserve"> </w:t>
      </w:r>
      <w:r w:rsidR="000271AC" w:rsidRPr="009A0525">
        <w:rPr>
          <w:rFonts w:ascii="Times New Roman" w:hAnsi="Times New Roman"/>
          <w:color w:val="000000"/>
          <w:sz w:val="24"/>
          <w:szCs w:val="24"/>
          <w:lang w:val="ky-KG"/>
        </w:rPr>
        <w:t>Банка</w:t>
      </w:r>
      <w:r w:rsidR="00F72D7E" w:rsidRPr="009A0525">
        <w:rPr>
          <w:rFonts w:ascii="Times New Roman" w:hAnsi="Times New Roman"/>
          <w:color w:val="000000"/>
          <w:sz w:val="24"/>
          <w:szCs w:val="24"/>
        </w:rPr>
        <w:t>;</w:t>
      </w:r>
    </w:p>
    <w:p w14:paraId="10EF9CE2" w14:textId="3B32C8EC" w:rsidR="00000161" w:rsidRPr="009A0525" w:rsidRDefault="00F72D7E" w:rsidP="00227A7D">
      <w:pPr>
        <w:pStyle w:val="af1"/>
        <w:widowControl w:val="0"/>
        <w:numPr>
          <w:ilvl w:val="0"/>
          <w:numId w:val="14"/>
        </w:numPr>
        <w:tabs>
          <w:tab w:val="left" w:pos="0"/>
          <w:tab w:val="left" w:pos="567"/>
        </w:tabs>
        <w:spacing w:after="0" w:line="240" w:lineRule="auto"/>
        <w:ind w:left="567" w:right="-59" w:hanging="567"/>
        <w:jc w:val="both"/>
        <w:rPr>
          <w:rFonts w:ascii="Times New Roman" w:hAnsi="Times New Roman"/>
          <w:color w:val="000000"/>
          <w:sz w:val="24"/>
          <w:szCs w:val="24"/>
        </w:rPr>
      </w:pPr>
      <w:r w:rsidRPr="009A0525">
        <w:rPr>
          <w:rFonts w:ascii="Times New Roman" w:hAnsi="Times New Roman"/>
          <w:color w:val="000000"/>
          <w:sz w:val="24"/>
          <w:szCs w:val="24"/>
        </w:rPr>
        <w:t xml:space="preserve">предоставить Банку </w:t>
      </w:r>
      <w:r w:rsidR="001119B9" w:rsidRPr="009A0525">
        <w:rPr>
          <w:rFonts w:ascii="Times New Roman" w:hAnsi="Times New Roman"/>
          <w:color w:val="000000"/>
          <w:sz w:val="24"/>
          <w:szCs w:val="24"/>
        </w:rPr>
        <w:t xml:space="preserve">полную, </w:t>
      </w:r>
      <w:r w:rsidR="00B345FE" w:rsidRPr="009A0525">
        <w:rPr>
          <w:rFonts w:ascii="Times New Roman" w:hAnsi="Times New Roman"/>
          <w:color w:val="000000"/>
          <w:sz w:val="24"/>
          <w:szCs w:val="24"/>
          <w:lang w:val="ky-KG"/>
        </w:rPr>
        <w:t>достоверную</w:t>
      </w:r>
      <w:r w:rsidR="00CB7ADD" w:rsidRPr="009A0525">
        <w:rPr>
          <w:rFonts w:ascii="Times New Roman" w:hAnsi="Times New Roman"/>
          <w:color w:val="000000"/>
          <w:sz w:val="24"/>
          <w:szCs w:val="24"/>
          <w:lang w:val="ky-KG"/>
        </w:rPr>
        <w:t>, актуальную</w:t>
      </w:r>
      <w:r w:rsidR="00B345FE" w:rsidRPr="009A0525">
        <w:rPr>
          <w:rFonts w:ascii="Times New Roman" w:hAnsi="Times New Roman"/>
          <w:color w:val="000000"/>
          <w:sz w:val="24"/>
          <w:szCs w:val="24"/>
          <w:lang w:val="ky-KG"/>
        </w:rPr>
        <w:t xml:space="preserve"> </w:t>
      </w:r>
      <w:r w:rsidRPr="009A0525">
        <w:rPr>
          <w:rFonts w:ascii="Times New Roman" w:hAnsi="Times New Roman"/>
          <w:color w:val="000000"/>
          <w:sz w:val="24"/>
          <w:szCs w:val="24"/>
        </w:rPr>
        <w:t>информацию и документы</w:t>
      </w:r>
      <w:r w:rsidR="007812E3" w:rsidRPr="009A0525">
        <w:rPr>
          <w:rFonts w:ascii="Times New Roman" w:hAnsi="Times New Roman"/>
          <w:color w:val="000000"/>
          <w:sz w:val="24"/>
          <w:szCs w:val="24"/>
        </w:rPr>
        <w:t xml:space="preserve"> </w:t>
      </w:r>
      <w:r w:rsidRPr="009A0525">
        <w:rPr>
          <w:rFonts w:ascii="Times New Roman" w:hAnsi="Times New Roman"/>
          <w:color w:val="000000"/>
          <w:sz w:val="24"/>
          <w:szCs w:val="24"/>
        </w:rPr>
        <w:t>необходимые для</w:t>
      </w:r>
      <w:r w:rsidR="00466D3B" w:rsidRPr="009A0525">
        <w:rPr>
          <w:rFonts w:ascii="Times New Roman" w:hAnsi="Times New Roman"/>
          <w:color w:val="000000"/>
          <w:sz w:val="24"/>
          <w:szCs w:val="24"/>
          <w:lang w:val="ky-KG"/>
        </w:rPr>
        <w:t xml:space="preserve"> идентификации и верификации </w:t>
      </w:r>
      <w:r w:rsidR="00082057" w:rsidRPr="009A0525">
        <w:rPr>
          <w:rFonts w:ascii="Times New Roman" w:hAnsi="Times New Roman"/>
          <w:color w:val="000000"/>
          <w:sz w:val="24"/>
          <w:szCs w:val="24"/>
          <w:lang w:val="ky-KG"/>
        </w:rPr>
        <w:t xml:space="preserve">(в том числе </w:t>
      </w:r>
      <w:r w:rsidR="00466D3B" w:rsidRPr="009A0525">
        <w:rPr>
          <w:rFonts w:ascii="Times New Roman" w:hAnsi="Times New Roman"/>
          <w:color w:val="000000"/>
          <w:sz w:val="24"/>
          <w:szCs w:val="24"/>
          <w:lang w:val="ky-KG"/>
        </w:rPr>
        <w:t>в удаленном режиме</w:t>
      </w:r>
      <w:r w:rsidR="00082057" w:rsidRPr="009A0525">
        <w:rPr>
          <w:rFonts w:ascii="Times New Roman" w:hAnsi="Times New Roman"/>
          <w:color w:val="000000"/>
          <w:sz w:val="24"/>
          <w:szCs w:val="24"/>
          <w:lang w:val="ky-KG"/>
        </w:rPr>
        <w:t>)</w:t>
      </w:r>
      <w:r w:rsidR="00466D3B" w:rsidRPr="009A0525">
        <w:rPr>
          <w:rFonts w:ascii="Times New Roman" w:hAnsi="Times New Roman"/>
          <w:color w:val="000000"/>
          <w:sz w:val="24"/>
          <w:szCs w:val="24"/>
        </w:rPr>
        <w:t xml:space="preserve">, </w:t>
      </w:r>
      <w:r w:rsidRPr="009A0525">
        <w:rPr>
          <w:rFonts w:ascii="Times New Roman" w:hAnsi="Times New Roman"/>
          <w:color w:val="000000"/>
          <w:sz w:val="24"/>
          <w:szCs w:val="24"/>
        </w:rPr>
        <w:t>открытия, ведения (обслуживания) банковского счета, вклада (депозита), выпуска платежной карты, совершения банковских операций/транзакций, платежей, расчетов, предоставления банковских услуг в соответствии с требованиями настоящего Договора банковских услуг, национальных и/или международных платежных систем, законодательства Кыргызской Республики;</w:t>
      </w:r>
    </w:p>
    <w:p w14:paraId="53624FDC" w14:textId="6A1AD062" w:rsidR="00000161" w:rsidRPr="009A0525" w:rsidRDefault="00F72D7E" w:rsidP="00227A7D">
      <w:pPr>
        <w:pStyle w:val="af1"/>
        <w:widowControl w:val="0"/>
        <w:numPr>
          <w:ilvl w:val="0"/>
          <w:numId w:val="14"/>
        </w:numPr>
        <w:tabs>
          <w:tab w:val="left" w:pos="0"/>
          <w:tab w:val="left" w:pos="567"/>
        </w:tabs>
        <w:spacing w:after="0" w:line="240" w:lineRule="auto"/>
        <w:ind w:left="567" w:right="-59" w:hanging="567"/>
        <w:jc w:val="both"/>
        <w:rPr>
          <w:rFonts w:ascii="Times New Roman" w:hAnsi="Times New Roman"/>
          <w:color w:val="000000"/>
          <w:sz w:val="24"/>
          <w:szCs w:val="24"/>
        </w:rPr>
      </w:pPr>
      <w:r w:rsidRPr="009A0525">
        <w:rPr>
          <w:rFonts w:ascii="Times New Roman" w:hAnsi="Times New Roman"/>
          <w:color w:val="000000"/>
          <w:sz w:val="24"/>
          <w:szCs w:val="24"/>
        </w:rPr>
        <w:lastRenderedPageBreak/>
        <w:t xml:space="preserve">незамедлительно уведомлять Банк об изменении персональных данных, в том числе места проживания/регистрации, ФИО, и/или иных сведений, обозначенных в документе, удостоверяющем личность, а также об обновлении или изменении анкетных данных и (или) бенефициарных владельцев, номера </w:t>
      </w:r>
      <w:r w:rsidRPr="009A0525">
        <w:rPr>
          <w:rStyle w:val="apple-style-span"/>
          <w:rFonts w:ascii="Times New Roman" w:hAnsi="Times New Roman"/>
          <w:sz w:val="24"/>
          <w:szCs w:val="24"/>
        </w:rPr>
        <w:t>телефонов фиксированной связи и мобильной связи, номера факса</w:t>
      </w:r>
      <w:r w:rsidRPr="009A0525">
        <w:rPr>
          <w:rFonts w:ascii="Times New Roman" w:hAnsi="Times New Roman"/>
          <w:color w:val="000000"/>
          <w:sz w:val="24"/>
          <w:szCs w:val="24"/>
        </w:rPr>
        <w:t xml:space="preserve">, </w:t>
      </w:r>
      <w:r w:rsidRPr="009A0525">
        <w:rPr>
          <w:rStyle w:val="apple-style-span"/>
          <w:rFonts w:ascii="Times New Roman" w:hAnsi="Times New Roman"/>
          <w:sz w:val="24"/>
          <w:szCs w:val="24"/>
        </w:rPr>
        <w:t>электронного адреса e-mail,</w:t>
      </w:r>
      <w:r w:rsidRPr="009A0525">
        <w:rPr>
          <w:rFonts w:ascii="Times New Roman" w:hAnsi="Times New Roman"/>
          <w:color w:val="000000"/>
          <w:sz w:val="24"/>
          <w:szCs w:val="24"/>
        </w:rPr>
        <w:t xml:space="preserve"> платежных реквизитов или иной информации, указанных Клиентом при открытии банковского счета, вклада (депозита)</w:t>
      </w:r>
      <w:r w:rsidR="00667316" w:rsidRPr="009A0525">
        <w:rPr>
          <w:rFonts w:ascii="Times New Roman" w:hAnsi="Times New Roman"/>
          <w:color w:val="000000"/>
          <w:sz w:val="24"/>
          <w:szCs w:val="24"/>
          <w:lang w:val="ky-KG"/>
        </w:rPr>
        <w:t xml:space="preserve">, при выпуске платежной карты, </w:t>
      </w:r>
      <w:r w:rsidR="00BE30AA" w:rsidRPr="009A0525">
        <w:rPr>
          <w:rFonts w:ascii="Times New Roman" w:hAnsi="Times New Roman"/>
          <w:color w:val="000000"/>
          <w:sz w:val="24"/>
          <w:szCs w:val="24"/>
          <w:lang w:val="ky-KG"/>
        </w:rPr>
        <w:t xml:space="preserve">для </w:t>
      </w:r>
      <w:r w:rsidR="00667316" w:rsidRPr="009A0525">
        <w:rPr>
          <w:rFonts w:ascii="Times New Roman" w:hAnsi="Times New Roman"/>
          <w:color w:val="000000"/>
          <w:sz w:val="24"/>
          <w:szCs w:val="24"/>
          <w:lang w:val="ky-KG"/>
        </w:rPr>
        <w:t>предоставлени</w:t>
      </w:r>
      <w:r w:rsidR="00BE30AA" w:rsidRPr="009A0525">
        <w:rPr>
          <w:rFonts w:ascii="Times New Roman" w:hAnsi="Times New Roman"/>
          <w:color w:val="000000"/>
          <w:sz w:val="24"/>
          <w:szCs w:val="24"/>
          <w:lang w:val="ky-KG"/>
        </w:rPr>
        <w:t xml:space="preserve">я </w:t>
      </w:r>
      <w:r w:rsidR="00667316" w:rsidRPr="009A0525">
        <w:rPr>
          <w:rFonts w:ascii="Times New Roman" w:hAnsi="Times New Roman"/>
          <w:color w:val="000000"/>
          <w:sz w:val="24"/>
          <w:szCs w:val="24"/>
          <w:lang w:val="ky-KG"/>
        </w:rPr>
        <w:t xml:space="preserve">банковских </w:t>
      </w:r>
      <w:r w:rsidR="006B6E14" w:rsidRPr="009A0525">
        <w:rPr>
          <w:rFonts w:ascii="Times New Roman" w:hAnsi="Times New Roman"/>
          <w:color w:val="000000"/>
          <w:sz w:val="24"/>
          <w:szCs w:val="24"/>
          <w:lang w:val="ky-KG"/>
        </w:rPr>
        <w:t xml:space="preserve">и иных </w:t>
      </w:r>
      <w:r w:rsidR="00667316" w:rsidRPr="009A0525">
        <w:rPr>
          <w:rFonts w:ascii="Times New Roman" w:hAnsi="Times New Roman"/>
          <w:color w:val="000000"/>
          <w:sz w:val="24"/>
          <w:szCs w:val="24"/>
          <w:lang w:val="ky-KG"/>
        </w:rPr>
        <w:t>услуг</w:t>
      </w:r>
      <w:r w:rsidRPr="009A0525">
        <w:rPr>
          <w:rFonts w:ascii="Times New Roman" w:hAnsi="Times New Roman"/>
          <w:color w:val="000000"/>
          <w:sz w:val="24"/>
          <w:szCs w:val="24"/>
        </w:rPr>
        <w:t>, в письменном виде и/или в согласованном с Банком электронной форме, с приложением необходимых подтверждающих документов;</w:t>
      </w:r>
    </w:p>
    <w:p w14:paraId="7D9E88E1" w14:textId="77777777" w:rsidR="00000161" w:rsidRPr="009A0525" w:rsidRDefault="00F72D7E" w:rsidP="00227A7D">
      <w:pPr>
        <w:pStyle w:val="af1"/>
        <w:widowControl w:val="0"/>
        <w:numPr>
          <w:ilvl w:val="0"/>
          <w:numId w:val="14"/>
        </w:numPr>
        <w:tabs>
          <w:tab w:val="left" w:pos="0"/>
          <w:tab w:val="left" w:pos="567"/>
        </w:tabs>
        <w:spacing w:after="0" w:line="240" w:lineRule="auto"/>
        <w:ind w:left="567" w:right="-59" w:hanging="567"/>
        <w:jc w:val="both"/>
        <w:rPr>
          <w:rFonts w:ascii="Times New Roman" w:hAnsi="Times New Roman"/>
          <w:color w:val="000000"/>
          <w:sz w:val="24"/>
          <w:szCs w:val="24"/>
        </w:rPr>
      </w:pPr>
      <w:r w:rsidRPr="009A0525">
        <w:rPr>
          <w:rFonts w:ascii="Times New Roman" w:hAnsi="Times New Roman"/>
          <w:color w:val="000000"/>
          <w:sz w:val="24"/>
          <w:szCs w:val="24"/>
        </w:rPr>
        <w:t>предоставить по требованию Банка в течение 3(Трех) рабочих дней информацию и/или документы, касающиеся деятельности Клиента, бенефициарного собственника (владельца), и/или осуществляемых им банковских операциях/сделках, платежах</w:t>
      </w:r>
      <w:r w:rsidRPr="009A0525">
        <w:rPr>
          <w:rFonts w:ascii="Times New Roman" w:hAnsi="Times New Roman"/>
          <w:color w:val="000000"/>
          <w:sz w:val="24"/>
          <w:szCs w:val="24"/>
          <w:lang w:val="ky-KG"/>
        </w:rPr>
        <w:t>,</w:t>
      </w:r>
      <w:r w:rsidRPr="009A0525">
        <w:rPr>
          <w:rFonts w:ascii="Times New Roman" w:hAnsi="Times New Roman"/>
          <w:color w:val="000000"/>
          <w:sz w:val="24"/>
          <w:szCs w:val="24"/>
        </w:rPr>
        <w:t xml:space="preserve"> и иные данные/сведения в соответствии с требованиями настоящего Договора, платежных систем, законодательства Кыргызской Республики, в том числе регулирующего вопросы противодействия легализации ("отмыванию") доходов, полученных преступным путем;</w:t>
      </w:r>
    </w:p>
    <w:p w14:paraId="45F61766" w14:textId="40BFF98A" w:rsidR="00000161" w:rsidRPr="009A0525" w:rsidRDefault="006E1A5C" w:rsidP="00227A7D">
      <w:pPr>
        <w:pStyle w:val="af1"/>
        <w:widowControl w:val="0"/>
        <w:numPr>
          <w:ilvl w:val="0"/>
          <w:numId w:val="14"/>
        </w:numPr>
        <w:tabs>
          <w:tab w:val="left" w:pos="0"/>
          <w:tab w:val="left" w:pos="567"/>
        </w:tabs>
        <w:spacing w:after="0" w:line="240" w:lineRule="auto"/>
        <w:ind w:left="567" w:right="-59" w:hanging="567"/>
        <w:jc w:val="both"/>
        <w:rPr>
          <w:rFonts w:ascii="Times New Roman" w:hAnsi="Times New Roman"/>
          <w:color w:val="000000"/>
          <w:sz w:val="24"/>
          <w:szCs w:val="24"/>
        </w:rPr>
      </w:pPr>
      <w:r w:rsidRPr="009A0525">
        <w:rPr>
          <w:rFonts w:ascii="Times New Roman" w:hAnsi="Times New Roman"/>
          <w:color w:val="000000"/>
          <w:sz w:val="24"/>
          <w:szCs w:val="24"/>
        </w:rPr>
        <w:t xml:space="preserve">осуществлять пополнение, снятие, перечисление, </w:t>
      </w:r>
      <w:r w:rsidR="00F72D7E" w:rsidRPr="009A0525">
        <w:rPr>
          <w:rFonts w:ascii="Times New Roman" w:hAnsi="Times New Roman"/>
          <w:color w:val="000000"/>
          <w:sz w:val="24"/>
          <w:szCs w:val="24"/>
        </w:rPr>
        <w:t>перевод денежных средств, вклада (депозита) либо его части</w:t>
      </w:r>
      <w:r w:rsidRPr="009A0525">
        <w:rPr>
          <w:rFonts w:ascii="Times New Roman" w:hAnsi="Times New Roman"/>
          <w:color w:val="000000"/>
          <w:sz w:val="24"/>
          <w:szCs w:val="24"/>
        </w:rPr>
        <w:t>,</w:t>
      </w:r>
      <w:r w:rsidR="00F72D7E" w:rsidRPr="009A0525">
        <w:rPr>
          <w:rFonts w:ascii="Times New Roman" w:hAnsi="Times New Roman"/>
          <w:color w:val="000000"/>
          <w:sz w:val="24"/>
          <w:szCs w:val="24"/>
        </w:rPr>
        <w:t xml:space="preserve"> </w:t>
      </w:r>
      <w:r w:rsidRPr="009A0525">
        <w:rPr>
          <w:rFonts w:ascii="Times New Roman" w:hAnsi="Times New Roman"/>
          <w:color w:val="000000"/>
          <w:sz w:val="24"/>
          <w:szCs w:val="24"/>
        </w:rPr>
        <w:t xml:space="preserve">и иное управление/распоряжение денежными средствами </w:t>
      </w:r>
      <w:r w:rsidR="00DF1FB3" w:rsidRPr="009A0525">
        <w:rPr>
          <w:rFonts w:ascii="Times New Roman" w:hAnsi="Times New Roman"/>
          <w:color w:val="000000"/>
          <w:sz w:val="24"/>
          <w:szCs w:val="24"/>
        </w:rPr>
        <w:t xml:space="preserve">по счетам </w:t>
      </w:r>
      <w:r w:rsidR="00F72D7E" w:rsidRPr="009A0525">
        <w:rPr>
          <w:rFonts w:ascii="Times New Roman" w:hAnsi="Times New Roman"/>
          <w:color w:val="000000"/>
          <w:sz w:val="24"/>
          <w:szCs w:val="24"/>
        </w:rPr>
        <w:t xml:space="preserve">для расчетов по коммерческой, предпринимательской или иной подобной деятельности с третьими </w:t>
      </w:r>
      <w:r w:rsidR="00202E0B" w:rsidRPr="009A0525">
        <w:rPr>
          <w:rFonts w:ascii="Times New Roman" w:hAnsi="Times New Roman"/>
          <w:color w:val="000000"/>
          <w:sz w:val="24"/>
          <w:szCs w:val="24"/>
        </w:rPr>
        <w:t>лицами, в</w:t>
      </w:r>
      <w:r w:rsidRPr="009A0525">
        <w:rPr>
          <w:rFonts w:ascii="Times New Roman" w:hAnsi="Times New Roman"/>
          <w:color w:val="000000"/>
          <w:sz w:val="24"/>
          <w:szCs w:val="24"/>
        </w:rPr>
        <w:t xml:space="preserve"> соответствии с требованиями настоящего </w:t>
      </w:r>
      <w:r w:rsidR="00F72D7E" w:rsidRPr="009A0525">
        <w:rPr>
          <w:rFonts w:ascii="Times New Roman" w:hAnsi="Times New Roman"/>
          <w:color w:val="000000"/>
          <w:sz w:val="24"/>
          <w:szCs w:val="24"/>
        </w:rPr>
        <w:t>Договор</w:t>
      </w:r>
      <w:r w:rsidRPr="009A0525">
        <w:rPr>
          <w:rFonts w:ascii="Times New Roman" w:hAnsi="Times New Roman"/>
          <w:color w:val="000000"/>
          <w:sz w:val="24"/>
          <w:szCs w:val="24"/>
        </w:rPr>
        <w:t>а</w:t>
      </w:r>
      <w:r w:rsidR="00F72D7E" w:rsidRPr="009A0525">
        <w:rPr>
          <w:rFonts w:ascii="Times New Roman" w:hAnsi="Times New Roman"/>
          <w:color w:val="000000"/>
          <w:sz w:val="24"/>
          <w:szCs w:val="24"/>
        </w:rPr>
        <w:t xml:space="preserve"> банковских услуг, </w:t>
      </w:r>
      <w:r w:rsidR="001422E9" w:rsidRPr="009A0525">
        <w:rPr>
          <w:rFonts w:ascii="Times New Roman" w:hAnsi="Times New Roman"/>
          <w:color w:val="000000"/>
          <w:sz w:val="24"/>
          <w:szCs w:val="24"/>
        </w:rPr>
        <w:t xml:space="preserve">законодательством Кыргызской Республики, актами/документами Банка, </w:t>
      </w:r>
      <w:r w:rsidR="00F72D7E" w:rsidRPr="009A0525">
        <w:rPr>
          <w:rFonts w:ascii="Times New Roman" w:hAnsi="Times New Roman"/>
          <w:color w:val="000000"/>
          <w:sz w:val="24"/>
          <w:szCs w:val="24"/>
          <w:lang w:val="ky-KG"/>
        </w:rPr>
        <w:t>платежны</w:t>
      </w:r>
      <w:r w:rsidRPr="009A0525">
        <w:rPr>
          <w:rFonts w:ascii="Times New Roman" w:hAnsi="Times New Roman"/>
          <w:color w:val="000000"/>
          <w:sz w:val="24"/>
          <w:szCs w:val="24"/>
          <w:lang w:val="ky-KG"/>
        </w:rPr>
        <w:t>х</w:t>
      </w:r>
      <w:r w:rsidR="00F72D7E" w:rsidRPr="009A0525">
        <w:rPr>
          <w:rFonts w:ascii="Times New Roman" w:hAnsi="Times New Roman"/>
          <w:color w:val="000000"/>
          <w:sz w:val="24"/>
          <w:szCs w:val="24"/>
          <w:lang w:val="ky-KG"/>
        </w:rPr>
        <w:t xml:space="preserve"> систем</w:t>
      </w:r>
      <w:r w:rsidR="00F72D7E" w:rsidRPr="009A0525">
        <w:rPr>
          <w:rFonts w:ascii="Times New Roman" w:hAnsi="Times New Roman"/>
          <w:color w:val="000000"/>
          <w:sz w:val="24"/>
          <w:szCs w:val="24"/>
        </w:rPr>
        <w:t>;</w:t>
      </w:r>
    </w:p>
    <w:p w14:paraId="0CEC810B" w14:textId="78F5EF39" w:rsidR="00000161" w:rsidRPr="009A0525" w:rsidRDefault="00F72D7E" w:rsidP="00227A7D">
      <w:pPr>
        <w:pStyle w:val="af1"/>
        <w:widowControl w:val="0"/>
        <w:numPr>
          <w:ilvl w:val="0"/>
          <w:numId w:val="14"/>
        </w:numPr>
        <w:tabs>
          <w:tab w:val="left" w:pos="0"/>
          <w:tab w:val="left" w:pos="567"/>
        </w:tabs>
        <w:spacing w:after="0" w:line="240" w:lineRule="auto"/>
        <w:ind w:left="567" w:right="-59" w:hanging="567"/>
        <w:jc w:val="both"/>
        <w:rPr>
          <w:rFonts w:ascii="Times New Roman" w:hAnsi="Times New Roman"/>
          <w:color w:val="000000"/>
          <w:sz w:val="24"/>
          <w:szCs w:val="24"/>
        </w:rPr>
      </w:pPr>
      <w:r w:rsidRPr="009A0525">
        <w:rPr>
          <w:rFonts w:ascii="Times New Roman" w:hAnsi="Times New Roman"/>
          <w:color w:val="000000"/>
          <w:sz w:val="24"/>
          <w:szCs w:val="24"/>
        </w:rPr>
        <w:t>соблюдать законодательство по противодействию финансированию террористической деятельности и легализации (отмыванию) преступных доходов</w:t>
      </w:r>
      <w:r w:rsidR="00E716D5" w:rsidRPr="009A0525">
        <w:rPr>
          <w:rFonts w:ascii="Times New Roman" w:hAnsi="Times New Roman"/>
          <w:color w:val="000000"/>
          <w:sz w:val="24"/>
          <w:szCs w:val="24"/>
        </w:rPr>
        <w:t>;</w:t>
      </w:r>
      <w:r w:rsidRPr="009A0525">
        <w:rPr>
          <w:rFonts w:ascii="Times New Roman" w:hAnsi="Times New Roman"/>
          <w:color w:val="000000"/>
          <w:sz w:val="24"/>
          <w:szCs w:val="24"/>
        </w:rPr>
        <w:t xml:space="preserve"> </w:t>
      </w:r>
    </w:p>
    <w:p w14:paraId="681F466E" w14:textId="77777777" w:rsidR="00000161" w:rsidRPr="009A0525" w:rsidRDefault="00F72D7E" w:rsidP="00227A7D">
      <w:pPr>
        <w:pStyle w:val="af1"/>
        <w:widowControl w:val="0"/>
        <w:numPr>
          <w:ilvl w:val="0"/>
          <w:numId w:val="14"/>
        </w:numPr>
        <w:tabs>
          <w:tab w:val="left" w:pos="0"/>
          <w:tab w:val="left" w:pos="567"/>
        </w:tabs>
        <w:spacing w:after="0" w:line="240" w:lineRule="auto"/>
        <w:ind w:left="567" w:right="-59" w:hanging="567"/>
        <w:jc w:val="both"/>
        <w:rPr>
          <w:rFonts w:ascii="Times New Roman" w:hAnsi="Times New Roman"/>
          <w:color w:val="000000"/>
          <w:sz w:val="24"/>
          <w:szCs w:val="24"/>
        </w:rPr>
      </w:pPr>
      <w:r w:rsidRPr="009A0525">
        <w:rPr>
          <w:rFonts w:ascii="Times New Roman" w:hAnsi="Times New Roman"/>
          <w:color w:val="000000"/>
          <w:sz w:val="24"/>
          <w:szCs w:val="24"/>
          <w:lang w:val="ky-KG"/>
        </w:rPr>
        <w:t>н</w:t>
      </w:r>
      <w:r w:rsidRPr="009A0525">
        <w:rPr>
          <w:rFonts w:ascii="Times New Roman" w:hAnsi="Times New Roman"/>
          <w:color w:val="000000"/>
          <w:sz w:val="24"/>
          <w:szCs w:val="24"/>
        </w:rPr>
        <w:t>е проводить операции</w:t>
      </w:r>
      <w:r w:rsidRPr="009A0525">
        <w:rPr>
          <w:rFonts w:ascii="Times New Roman" w:hAnsi="Times New Roman"/>
          <w:color w:val="000000"/>
          <w:sz w:val="24"/>
          <w:szCs w:val="24"/>
          <w:lang w:val="ky-KG"/>
        </w:rPr>
        <w:t>/транзакции</w:t>
      </w:r>
      <w:r w:rsidR="00A61A20" w:rsidRPr="009A0525">
        <w:rPr>
          <w:rFonts w:ascii="Times New Roman" w:hAnsi="Times New Roman"/>
          <w:color w:val="000000"/>
          <w:sz w:val="24"/>
          <w:szCs w:val="24"/>
          <w:lang w:val="ky-KG"/>
        </w:rPr>
        <w:t xml:space="preserve"> и иные действия/сделки</w:t>
      </w:r>
      <w:r w:rsidRPr="009A0525">
        <w:rPr>
          <w:rFonts w:ascii="Times New Roman" w:hAnsi="Times New Roman"/>
          <w:color w:val="000000"/>
          <w:sz w:val="24"/>
          <w:szCs w:val="24"/>
        </w:rPr>
        <w:t>, несущие репутационные</w:t>
      </w:r>
      <w:r w:rsidR="00FB0A86" w:rsidRPr="009A0525">
        <w:rPr>
          <w:rFonts w:ascii="Times New Roman" w:hAnsi="Times New Roman"/>
          <w:color w:val="000000"/>
          <w:sz w:val="24"/>
          <w:szCs w:val="24"/>
          <w:lang w:val="ky-KG"/>
        </w:rPr>
        <w:t>,</w:t>
      </w:r>
      <w:r w:rsidRPr="009A0525">
        <w:rPr>
          <w:rFonts w:ascii="Times New Roman" w:hAnsi="Times New Roman"/>
          <w:color w:val="000000"/>
          <w:sz w:val="24"/>
          <w:szCs w:val="24"/>
        </w:rPr>
        <w:t xml:space="preserve"> финансовые </w:t>
      </w:r>
      <w:r w:rsidR="00FB0A86" w:rsidRPr="009A0525">
        <w:rPr>
          <w:rFonts w:ascii="Times New Roman" w:hAnsi="Times New Roman"/>
          <w:color w:val="000000"/>
          <w:sz w:val="24"/>
          <w:szCs w:val="24"/>
          <w:lang w:val="ky-KG"/>
        </w:rPr>
        <w:t xml:space="preserve">и иные </w:t>
      </w:r>
      <w:r w:rsidRPr="009A0525">
        <w:rPr>
          <w:rFonts w:ascii="Times New Roman" w:hAnsi="Times New Roman"/>
          <w:color w:val="000000"/>
          <w:sz w:val="24"/>
          <w:szCs w:val="24"/>
        </w:rPr>
        <w:t>риски</w:t>
      </w:r>
      <w:r w:rsidR="00FB0A86" w:rsidRPr="009A0525">
        <w:rPr>
          <w:rFonts w:ascii="Times New Roman" w:hAnsi="Times New Roman"/>
          <w:color w:val="000000"/>
          <w:sz w:val="24"/>
          <w:szCs w:val="24"/>
          <w:lang w:val="ky-KG"/>
        </w:rPr>
        <w:t>, вред</w:t>
      </w:r>
      <w:r w:rsidR="00A248FD" w:rsidRPr="009A0525">
        <w:rPr>
          <w:rFonts w:ascii="Times New Roman" w:hAnsi="Times New Roman"/>
          <w:color w:val="000000"/>
          <w:sz w:val="24"/>
          <w:szCs w:val="24"/>
          <w:lang w:val="ky-KG"/>
        </w:rPr>
        <w:t>/убытки</w:t>
      </w:r>
      <w:r w:rsidRPr="009A0525">
        <w:rPr>
          <w:rFonts w:ascii="Times New Roman" w:hAnsi="Times New Roman"/>
          <w:color w:val="000000"/>
          <w:sz w:val="24"/>
          <w:szCs w:val="24"/>
        </w:rPr>
        <w:t xml:space="preserve"> для Банка</w:t>
      </w:r>
      <w:r w:rsidR="00CB7ADD" w:rsidRPr="009A0525">
        <w:rPr>
          <w:rFonts w:ascii="Times New Roman" w:hAnsi="Times New Roman"/>
          <w:color w:val="000000"/>
          <w:sz w:val="24"/>
          <w:szCs w:val="24"/>
          <w:lang w:val="ky-KG"/>
        </w:rPr>
        <w:t>, клиентов Банка</w:t>
      </w:r>
      <w:r w:rsidRPr="009A0525">
        <w:rPr>
          <w:rFonts w:ascii="Times New Roman" w:hAnsi="Times New Roman"/>
          <w:color w:val="000000"/>
          <w:sz w:val="24"/>
          <w:szCs w:val="24"/>
        </w:rPr>
        <w:t>;</w:t>
      </w:r>
    </w:p>
    <w:p w14:paraId="12DDD616" w14:textId="77777777" w:rsidR="00000161" w:rsidRPr="009A0525" w:rsidRDefault="00F72D7E" w:rsidP="00227A7D">
      <w:pPr>
        <w:pStyle w:val="af1"/>
        <w:widowControl w:val="0"/>
        <w:numPr>
          <w:ilvl w:val="0"/>
          <w:numId w:val="14"/>
        </w:numPr>
        <w:tabs>
          <w:tab w:val="left" w:pos="0"/>
          <w:tab w:val="left" w:pos="567"/>
        </w:tabs>
        <w:spacing w:after="0" w:line="240" w:lineRule="auto"/>
        <w:ind w:left="567" w:right="-59" w:hanging="567"/>
        <w:jc w:val="both"/>
        <w:rPr>
          <w:rFonts w:ascii="Times New Roman" w:hAnsi="Times New Roman"/>
          <w:color w:val="000000"/>
          <w:sz w:val="24"/>
          <w:szCs w:val="24"/>
        </w:rPr>
      </w:pPr>
      <w:r w:rsidRPr="009A0525">
        <w:rPr>
          <w:rFonts w:ascii="Times New Roman" w:hAnsi="Times New Roman"/>
          <w:color w:val="000000"/>
          <w:sz w:val="24"/>
          <w:szCs w:val="24"/>
        </w:rPr>
        <w:t>при необходимости, по запросу Банка своевременно подтверждать остаток денежных средств на банковском счете по состоянию на 1 января календарного года, либо на иной период</w:t>
      </w:r>
      <w:r w:rsidRPr="009A0525">
        <w:rPr>
          <w:rFonts w:ascii="Times New Roman" w:hAnsi="Times New Roman"/>
          <w:color w:val="000000"/>
          <w:sz w:val="24"/>
          <w:szCs w:val="24"/>
          <w:lang w:val="ky-KG"/>
        </w:rPr>
        <w:t>;</w:t>
      </w:r>
    </w:p>
    <w:p w14:paraId="636AC196" w14:textId="6A921608" w:rsidR="00000161" w:rsidRPr="009A0525" w:rsidRDefault="00F72D7E" w:rsidP="00227A7D">
      <w:pPr>
        <w:pStyle w:val="af1"/>
        <w:widowControl w:val="0"/>
        <w:numPr>
          <w:ilvl w:val="0"/>
          <w:numId w:val="14"/>
        </w:numPr>
        <w:tabs>
          <w:tab w:val="left" w:pos="0"/>
          <w:tab w:val="left" w:pos="851"/>
        </w:tabs>
        <w:spacing w:after="0" w:line="240" w:lineRule="auto"/>
        <w:ind w:left="709" w:right="-59" w:hanging="709"/>
        <w:jc w:val="both"/>
        <w:rPr>
          <w:rFonts w:ascii="Times New Roman" w:hAnsi="Times New Roman"/>
          <w:color w:val="000000"/>
          <w:sz w:val="24"/>
          <w:szCs w:val="24"/>
        </w:rPr>
      </w:pPr>
      <w:r w:rsidRPr="009A0525">
        <w:rPr>
          <w:rFonts w:ascii="Times New Roman" w:hAnsi="Times New Roman"/>
          <w:color w:val="000000"/>
          <w:sz w:val="24"/>
          <w:szCs w:val="24"/>
        </w:rPr>
        <w:t xml:space="preserve">обеспечить на своём банковском счёте </w:t>
      </w:r>
      <w:r w:rsidRPr="009A0525">
        <w:rPr>
          <w:rFonts w:ascii="Times New Roman" w:hAnsi="Times New Roman"/>
          <w:color w:val="000000"/>
          <w:sz w:val="24"/>
          <w:szCs w:val="24"/>
          <w:lang w:val="ky-KG"/>
        </w:rPr>
        <w:t xml:space="preserve">неснижаемый минимальный остаток, а также </w:t>
      </w:r>
      <w:r w:rsidRPr="009A0525">
        <w:rPr>
          <w:rFonts w:ascii="Times New Roman" w:hAnsi="Times New Roman"/>
          <w:color w:val="000000"/>
          <w:sz w:val="24"/>
          <w:szCs w:val="24"/>
        </w:rPr>
        <w:t xml:space="preserve">сумму денежных средств, достаточных для оплаты банковских </w:t>
      </w:r>
      <w:r w:rsidR="004F6ECF" w:rsidRPr="009A0525">
        <w:rPr>
          <w:rFonts w:ascii="Times New Roman" w:hAnsi="Times New Roman"/>
          <w:color w:val="000000"/>
          <w:sz w:val="24"/>
          <w:szCs w:val="24"/>
        </w:rPr>
        <w:t xml:space="preserve">и иных </w:t>
      </w:r>
      <w:r w:rsidRPr="009A0525">
        <w:rPr>
          <w:rFonts w:ascii="Times New Roman" w:hAnsi="Times New Roman"/>
          <w:color w:val="000000"/>
          <w:sz w:val="24"/>
          <w:szCs w:val="24"/>
        </w:rPr>
        <w:t>услуг, продуктов Банка и совершения иных действий/операций по счету согласно требованиям/условиям настоящего Договора банковских услуг, Тарифов Банка</w:t>
      </w:r>
      <w:r w:rsidRPr="009A0525">
        <w:rPr>
          <w:rFonts w:ascii="Times New Roman" w:hAnsi="Times New Roman"/>
          <w:color w:val="000000"/>
          <w:sz w:val="24"/>
          <w:szCs w:val="24"/>
          <w:lang w:val="ky-KG"/>
        </w:rPr>
        <w:t>;</w:t>
      </w:r>
    </w:p>
    <w:p w14:paraId="11918F28" w14:textId="276A64EF" w:rsidR="00000161" w:rsidRPr="009A0525" w:rsidRDefault="00F72D7E" w:rsidP="00227A7D">
      <w:pPr>
        <w:pStyle w:val="af1"/>
        <w:widowControl w:val="0"/>
        <w:numPr>
          <w:ilvl w:val="0"/>
          <w:numId w:val="14"/>
        </w:numPr>
        <w:tabs>
          <w:tab w:val="left" w:pos="0"/>
          <w:tab w:val="left" w:pos="851"/>
        </w:tabs>
        <w:spacing w:after="0" w:line="240" w:lineRule="auto"/>
        <w:ind w:left="709" w:right="-59" w:hanging="709"/>
        <w:jc w:val="both"/>
        <w:rPr>
          <w:rFonts w:ascii="Times New Roman" w:hAnsi="Times New Roman"/>
          <w:color w:val="000000"/>
          <w:sz w:val="24"/>
          <w:szCs w:val="24"/>
        </w:rPr>
      </w:pPr>
      <w:r w:rsidRPr="009A0525">
        <w:rPr>
          <w:rFonts w:ascii="Times New Roman" w:hAnsi="Times New Roman"/>
          <w:color w:val="000000"/>
          <w:sz w:val="24"/>
          <w:szCs w:val="24"/>
        </w:rPr>
        <w:t xml:space="preserve">распоряжаться денежными средствами, находящимися на банковских счетах, вкладах (депозитах), пользоваться банковскими </w:t>
      </w:r>
      <w:r w:rsidR="004F6ECF" w:rsidRPr="009A0525">
        <w:rPr>
          <w:rFonts w:ascii="Times New Roman" w:hAnsi="Times New Roman"/>
          <w:color w:val="000000"/>
          <w:sz w:val="24"/>
          <w:szCs w:val="24"/>
        </w:rPr>
        <w:t xml:space="preserve">и иными </w:t>
      </w:r>
      <w:r w:rsidRPr="009A0525">
        <w:rPr>
          <w:rFonts w:ascii="Times New Roman" w:hAnsi="Times New Roman"/>
          <w:color w:val="000000"/>
          <w:sz w:val="24"/>
          <w:szCs w:val="24"/>
        </w:rPr>
        <w:t>услугами, продуктами в соответствии с настоящим Договором, законодательством Кыргызской Республики;</w:t>
      </w:r>
    </w:p>
    <w:p w14:paraId="182DA815" w14:textId="77777777" w:rsidR="00000161" w:rsidRPr="009A0525" w:rsidRDefault="00F72D7E" w:rsidP="00227A7D">
      <w:pPr>
        <w:pStyle w:val="af1"/>
        <w:widowControl w:val="0"/>
        <w:numPr>
          <w:ilvl w:val="0"/>
          <w:numId w:val="14"/>
        </w:numPr>
        <w:tabs>
          <w:tab w:val="left" w:pos="0"/>
          <w:tab w:val="left" w:pos="851"/>
        </w:tabs>
        <w:spacing w:after="0" w:line="240" w:lineRule="auto"/>
        <w:ind w:left="709" w:right="-59" w:hanging="709"/>
        <w:jc w:val="both"/>
        <w:rPr>
          <w:rFonts w:ascii="Times New Roman" w:hAnsi="Times New Roman"/>
          <w:color w:val="000000"/>
          <w:sz w:val="24"/>
          <w:szCs w:val="24"/>
        </w:rPr>
      </w:pPr>
      <w:r w:rsidRPr="009A0525">
        <w:rPr>
          <w:rFonts w:ascii="Times New Roman" w:hAnsi="Times New Roman"/>
          <w:color w:val="000000"/>
          <w:sz w:val="24"/>
          <w:szCs w:val="24"/>
        </w:rPr>
        <w:t xml:space="preserve">оплачивать услуги Банка согласно Тарифов Банка, действующих на момент их совершения, а также своевременно возвратить, возместить, погасить, выплатить Банку любую задолженность Клиента перед Банком, в том числе </w:t>
      </w:r>
      <w:r w:rsidR="00963C90" w:rsidRPr="009A0525">
        <w:rPr>
          <w:rFonts w:ascii="Times New Roman" w:hAnsi="Times New Roman"/>
          <w:color w:val="000000"/>
          <w:sz w:val="24"/>
          <w:szCs w:val="24"/>
          <w:lang w:val="ky-KG"/>
        </w:rPr>
        <w:t>денежные средства, излишне или ошибочно зачисленные на банковский счет</w:t>
      </w:r>
      <w:r w:rsidR="008E359A" w:rsidRPr="009A0525">
        <w:rPr>
          <w:rFonts w:ascii="Times New Roman" w:hAnsi="Times New Roman"/>
          <w:color w:val="000000"/>
          <w:sz w:val="24"/>
          <w:szCs w:val="24"/>
          <w:lang w:val="ky-KG"/>
        </w:rPr>
        <w:t>/</w:t>
      </w:r>
      <w:r w:rsidR="00963C90" w:rsidRPr="009A0525">
        <w:rPr>
          <w:rFonts w:ascii="Times New Roman" w:hAnsi="Times New Roman"/>
          <w:color w:val="000000"/>
          <w:sz w:val="24"/>
          <w:szCs w:val="24"/>
          <w:lang w:val="ky-KG"/>
        </w:rPr>
        <w:t xml:space="preserve">карт-счет Клиента либо выплаченные Клиенту при получении им наличных денежных средств, </w:t>
      </w:r>
      <w:r w:rsidRPr="009A0525">
        <w:rPr>
          <w:rFonts w:ascii="Times New Roman" w:hAnsi="Times New Roman"/>
          <w:color w:val="000000"/>
          <w:sz w:val="24"/>
          <w:szCs w:val="24"/>
        </w:rPr>
        <w:t>сумму технического овердрафта, сумму причиненных убытков/ущерба Банку, неустойки (штрафы, пени), расходы и издержки</w:t>
      </w:r>
      <w:r w:rsidR="0083739C" w:rsidRPr="009A0525">
        <w:rPr>
          <w:rFonts w:ascii="Times New Roman" w:hAnsi="Times New Roman"/>
          <w:color w:val="000000"/>
          <w:sz w:val="24"/>
          <w:szCs w:val="24"/>
          <w:lang w:val="ky-KG"/>
        </w:rPr>
        <w:t xml:space="preserve"> Банка</w:t>
      </w:r>
      <w:r w:rsidRPr="009A0525">
        <w:rPr>
          <w:rFonts w:ascii="Times New Roman" w:hAnsi="Times New Roman"/>
          <w:color w:val="000000"/>
          <w:sz w:val="24"/>
          <w:szCs w:val="24"/>
        </w:rPr>
        <w:t xml:space="preserve"> </w:t>
      </w:r>
      <w:r w:rsidR="0083739C" w:rsidRPr="009A0525">
        <w:rPr>
          <w:rFonts w:ascii="Times New Roman" w:hAnsi="Times New Roman"/>
          <w:color w:val="000000"/>
          <w:sz w:val="24"/>
          <w:szCs w:val="24"/>
          <w:lang w:val="ky-KG"/>
        </w:rPr>
        <w:t xml:space="preserve">(в том числе </w:t>
      </w:r>
      <w:r w:rsidRPr="009A0525">
        <w:rPr>
          <w:rFonts w:ascii="Times New Roman" w:hAnsi="Times New Roman"/>
          <w:color w:val="000000"/>
          <w:sz w:val="24"/>
          <w:szCs w:val="24"/>
        </w:rPr>
        <w:t>возникшие у Банка в связи с заменой замка и вскрытию сейфовой ячейки, с претензионным/судебным взысканием, блокированием и/или изъятием платежной карты (аннулирование, утеря, кража и т.п.)</w:t>
      </w:r>
      <w:r w:rsidR="0083739C" w:rsidRPr="009A0525">
        <w:rPr>
          <w:rFonts w:ascii="Times New Roman" w:hAnsi="Times New Roman"/>
          <w:color w:val="000000"/>
          <w:sz w:val="24"/>
          <w:szCs w:val="24"/>
          <w:lang w:val="ky-KG"/>
        </w:rPr>
        <w:t>)</w:t>
      </w:r>
      <w:r w:rsidRPr="009A0525">
        <w:rPr>
          <w:rFonts w:ascii="Times New Roman" w:hAnsi="Times New Roman"/>
          <w:color w:val="000000"/>
          <w:sz w:val="24"/>
          <w:szCs w:val="24"/>
        </w:rPr>
        <w:t>, и в иных случаях;</w:t>
      </w:r>
    </w:p>
    <w:p w14:paraId="2A95EA19" w14:textId="77777777" w:rsidR="00000161" w:rsidRPr="009A0525" w:rsidRDefault="00F72D7E" w:rsidP="00227A7D">
      <w:pPr>
        <w:pStyle w:val="af1"/>
        <w:widowControl w:val="0"/>
        <w:numPr>
          <w:ilvl w:val="0"/>
          <w:numId w:val="14"/>
        </w:numPr>
        <w:tabs>
          <w:tab w:val="left" w:pos="0"/>
          <w:tab w:val="left" w:pos="851"/>
        </w:tabs>
        <w:spacing w:after="0" w:line="240" w:lineRule="auto"/>
        <w:ind w:left="709" w:right="-59" w:hanging="709"/>
        <w:jc w:val="both"/>
        <w:rPr>
          <w:rFonts w:ascii="Times New Roman" w:hAnsi="Times New Roman"/>
          <w:color w:val="000000"/>
          <w:sz w:val="24"/>
          <w:szCs w:val="24"/>
        </w:rPr>
      </w:pPr>
      <w:r w:rsidRPr="009A0525">
        <w:rPr>
          <w:rFonts w:ascii="Times New Roman" w:hAnsi="Times New Roman"/>
          <w:color w:val="000000"/>
          <w:sz w:val="24"/>
          <w:szCs w:val="24"/>
        </w:rPr>
        <w:t xml:space="preserve">в случае ошибочного зачисления денежных средств на банковский счет Клиента (в том числе </w:t>
      </w:r>
      <w:r w:rsidR="00143F39" w:rsidRPr="009A0525">
        <w:rPr>
          <w:rFonts w:ascii="Times New Roman" w:hAnsi="Times New Roman"/>
          <w:color w:val="000000"/>
          <w:sz w:val="24"/>
          <w:szCs w:val="24"/>
          <w:lang w:val="ky-KG"/>
        </w:rPr>
        <w:t>драг</w:t>
      </w:r>
      <w:r w:rsidRPr="009A0525">
        <w:rPr>
          <w:rFonts w:ascii="Times New Roman" w:hAnsi="Times New Roman"/>
          <w:color w:val="000000"/>
          <w:sz w:val="24"/>
          <w:szCs w:val="24"/>
        </w:rPr>
        <w:t>металла на обезличенный металлический счет)</w:t>
      </w:r>
      <w:r w:rsidR="007944A9" w:rsidRPr="009A0525">
        <w:rPr>
          <w:rFonts w:ascii="Times New Roman" w:hAnsi="Times New Roman"/>
          <w:color w:val="000000"/>
          <w:sz w:val="24"/>
          <w:szCs w:val="24"/>
          <w:lang w:val="ky-KG"/>
        </w:rPr>
        <w:t>, излишне или ошибочной выдачи наличных денежных средств</w:t>
      </w:r>
      <w:r w:rsidRPr="009A0525">
        <w:rPr>
          <w:rFonts w:ascii="Times New Roman" w:hAnsi="Times New Roman"/>
          <w:color w:val="000000"/>
          <w:sz w:val="24"/>
          <w:szCs w:val="24"/>
        </w:rPr>
        <w:t>, уведомить и вернуть Банку ошибочно зачисленные</w:t>
      </w:r>
      <w:r w:rsidR="007944A9" w:rsidRPr="009A0525">
        <w:rPr>
          <w:rFonts w:ascii="Times New Roman" w:hAnsi="Times New Roman"/>
          <w:color w:val="000000"/>
          <w:sz w:val="24"/>
          <w:szCs w:val="24"/>
          <w:lang w:val="ky-KG"/>
        </w:rPr>
        <w:t>/выданные</w:t>
      </w:r>
      <w:r w:rsidRPr="009A0525">
        <w:rPr>
          <w:rFonts w:ascii="Times New Roman" w:hAnsi="Times New Roman"/>
          <w:color w:val="000000"/>
          <w:sz w:val="24"/>
          <w:szCs w:val="24"/>
        </w:rPr>
        <w:t xml:space="preserve"> денежные </w:t>
      </w:r>
      <w:r w:rsidR="00143F39" w:rsidRPr="009A0525">
        <w:rPr>
          <w:rFonts w:ascii="Times New Roman" w:hAnsi="Times New Roman"/>
          <w:color w:val="000000"/>
          <w:sz w:val="24"/>
          <w:szCs w:val="24"/>
          <w:lang w:val="ky-KG"/>
        </w:rPr>
        <w:t xml:space="preserve">и иные </w:t>
      </w:r>
      <w:r w:rsidRPr="009A0525">
        <w:rPr>
          <w:rFonts w:ascii="Times New Roman" w:hAnsi="Times New Roman"/>
          <w:color w:val="000000"/>
          <w:sz w:val="24"/>
          <w:szCs w:val="24"/>
        </w:rPr>
        <w:t>средства (</w:t>
      </w:r>
      <w:r w:rsidR="00B17DA6" w:rsidRPr="009A0525">
        <w:rPr>
          <w:rFonts w:ascii="Times New Roman" w:hAnsi="Times New Roman"/>
          <w:color w:val="000000"/>
          <w:sz w:val="24"/>
          <w:szCs w:val="24"/>
          <w:lang w:val="ky-KG"/>
        </w:rPr>
        <w:t>драг</w:t>
      </w:r>
      <w:r w:rsidRPr="009A0525">
        <w:rPr>
          <w:rFonts w:ascii="Times New Roman" w:hAnsi="Times New Roman"/>
          <w:color w:val="000000"/>
          <w:sz w:val="24"/>
          <w:szCs w:val="24"/>
        </w:rPr>
        <w:t xml:space="preserve">металл) не позднее трех банковских дней с момента получения выписки по счету, </w:t>
      </w:r>
      <w:r w:rsidR="007944A9" w:rsidRPr="009A0525">
        <w:rPr>
          <w:rFonts w:ascii="Times New Roman" w:hAnsi="Times New Roman"/>
          <w:color w:val="000000"/>
          <w:sz w:val="24"/>
          <w:szCs w:val="24"/>
          <w:lang w:val="ky-KG"/>
        </w:rPr>
        <w:t xml:space="preserve">обнаружения Клиентом </w:t>
      </w:r>
      <w:r w:rsidRPr="009A0525">
        <w:rPr>
          <w:rFonts w:ascii="Times New Roman" w:hAnsi="Times New Roman"/>
          <w:color w:val="000000"/>
          <w:sz w:val="24"/>
          <w:szCs w:val="24"/>
        </w:rPr>
        <w:t>или требования Банка. В случае недостаточности для списания Банком на банковском счете необходимых средств (</w:t>
      </w:r>
      <w:r w:rsidR="00B17DA6" w:rsidRPr="009A0525">
        <w:rPr>
          <w:rFonts w:ascii="Times New Roman" w:hAnsi="Times New Roman"/>
          <w:color w:val="000000"/>
          <w:sz w:val="24"/>
          <w:szCs w:val="24"/>
          <w:lang w:val="ky-KG"/>
        </w:rPr>
        <w:t>драг</w:t>
      </w:r>
      <w:r w:rsidRPr="009A0525">
        <w:rPr>
          <w:rFonts w:ascii="Times New Roman" w:hAnsi="Times New Roman"/>
          <w:color w:val="000000"/>
          <w:sz w:val="24"/>
          <w:szCs w:val="24"/>
        </w:rPr>
        <w:t xml:space="preserve">металла), в течение 2 (двух) банковских дней пополнить </w:t>
      </w:r>
      <w:r w:rsidRPr="009A0525">
        <w:rPr>
          <w:rFonts w:ascii="Times New Roman" w:hAnsi="Times New Roman"/>
          <w:color w:val="000000"/>
          <w:sz w:val="24"/>
          <w:szCs w:val="24"/>
        </w:rPr>
        <w:lastRenderedPageBreak/>
        <w:t xml:space="preserve">банковский счет на сумму, необходимом для возврата недостающего количества денежных средств (соответствующего </w:t>
      </w:r>
      <w:r w:rsidR="00B17DA6" w:rsidRPr="009A0525">
        <w:rPr>
          <w:rFonts w:ascii="Times New Roman" w:hAnsi="Times New Roman"/>
          <w:color w:val="000000"/>
          <w:sz w:val="24"/>
          <w:szCs w:val="24"/>
          <w:lang w:val="ky-KG"/>
        </w:rPr>
        <w:t>драг</w:t>
      </w:r>
      <w:r w:rsidRPr="009A0525">
        <w:rPr>
          <w:rFonts w:ascii="Times New Roman" w:hAnsi="Times New Roman"/>
          <w:color w:val="000000"/>
          <w:sz w:val="24"/>
          <w:szCs w:val="24"/>
        </w:rPr>
        <w:t>металла);</w:t>
      </w:r>
    </w:p>
    <w:p w14:paraId="54428AF6" w14:textId="63ACF435" w:rsidR="00124990" w:rsidRPr="009A0525" w:rsidRDefault="00124990" w:rsidP="00227A7D">
      <w:pPr>
        <w:pStyle w:val="af1"/>
        <w:widowControl w:val="0"/>
        <w:numPr>
          <w:ilvl w:val="0"/>
          <w:numId w:val="14"/>
        </w:numPr>
        <w:tabs>
          <w:tab w:val="left" w:pos="0"/>
          <w:tab w:val="left" w:pos="851"/>
        </w:tabs>
        <w:spacing w:after="0" w:line="240" w:lineRule="auto"/>
        <w:ind w:left="709" w:right="-59" w:hanging="709"/>
        <w:jc w:val="both"/>
        <w:rPr>
          <w:rFonts w:ascii="Times New Roman" w:hAnsi="Times New Roman"/>
          <w:color w:val="000000"/>
          <w:sz w:val="24"/>
          <w:szCs w:val="24"/>
        </w:rPr>
      </w:pPr>
      <w:r w:rsidRPr="009A0525">
        <w:rPr>
          <w:rFonts w:ascii="Times New Roman" w:hAnsi="Times New Roman"/>
          <w:color w:val="000000"/>
          <w:sz w:val="24"/>
          <w:szCs w:val="24"/>
        </w:rPr>
        <w:t xml:space="preserve">самостоятельно на свой риск и за свой счет нести полную ответственность </w:t>
      </w:r>
      <w:r w:rsidR="00C829A2" w:rsidRPr="009A0525">
        <w:rPr>
          <w:rFonts w:ascii="Times New Roman" w:hAnsi="Times New Roman"/>
          <w:color w:val="000000"/>
          <w:sz w:val="24"/>
          <w:szCs w:val="24"/>
        </w:rPr>
        <w:t xml:space="preserve">за </w:t>
      </w:r>
      <w:r w:rsidR="003D2CB7" w:rsidRPr="009A0525">
        <w:rPr>
          <w:rFonts w:ascii="Times New Roman" w:hAnsi="Times New Roman"/>
          <w:color w:val="000000"/>
          <w:sz w:val="24"/>
          <w:szCs w:val="24"/>
          <w:lang w:val="ky-KG"/>
        </w:rPr>
        <w:t>действия (без</w:t>
      </w:r>
      <w:r w:rsidR="00C829A2" w:rsidRPr="009A0525">
        <w:rPr>
          <w:rFonts w:ascii="Times New Roman" w:hAnsi="Times New Roman"/>
          <w:color w:val="000000"/>
          <w:sz w:val="24"/>
          <w:szCs w:val="24"/>
          <w:lang w:val="ky-KG"/>
        </w:rPr>
        <w:t xml:space="preserve">действия), операции/сделки, платежи/расчеты по настоящему Договору, совершаемые Клиентом или за него (от его имени) иным лицом, </w:t>
      </w:r>
      <w:r w:rsidRPr="009A0525">
        <w:rPr>
          <w:rFonts w:ascii="Times New Roman" w:hAnsi="Times New Roman"/>
          <w:color w:val="000000"/>
          <w:sz w:val="24"/>
          <w:szCs w:val="24"/>
        </w:rPr>
        <w:t>за неисполнение или ненадлежащее исполнение условий настоящего Договора, законодательства Кыргызской Республики;</w:t>
      </w:r>
    </w:p>
    <w:p w14:paraId="17D9DCF5" w14:textId="77777777" w:rsidR="00130B80" w:rsidRPr="009A0525" w:rsidRDefault="00130B80" w:rsidP="00227A7D">
      <w:pPr>
        <w:pStyle w:val="af1"/>
        <w:widowControl w:val="0"/>
        <w:numPr>
          <w:ilvl w:val="0"/>
          <w:numId w:val="14"/>
        </w:numPr>
        <w:tabs>
          <w:tab w:val="left" w:pos="0"/>
          <w:tab w:val="left" w:pos="851"/>
        </w:tabs>
        <w:spacing w:after="0" w:line="240" w:lineRule="auto"/>
        <w:ind w:left="709" w:right="-59" w:hanging="709"/>
        <w:jc w:val="both"/>
        <w:rPr>
          <w:rFonts w:ascii="Times New Roman" w:hAnsi="Times New Roman"/>
          <w:color w:val="000000"/>
          <w:sz w:val="24"/>
          <w:szCs w:val="24"/>
        </w:rPr>
      </w:pPr>
      <w:r w:rsidRPr="009A0525">
        <w:rPr>
          <w:rFonts w:ascii="Times New Roman" w:hAnsi="Times New Roman"/>
          <w:color w:val="000000"/>
          <w:sz w:val="24"/>
          <w:szCs w:val="24"/>
        </w:rPr>
        <w:t>самостоятельно и за свой счет обеспечить технические, программные и коммуникационные ресурсы, необходимые для доступа к сети Интернет и подключения к системе Мобильного приложения</w:t>
      </w:r>
      <w:r w:rsidRPr="009A0525">
        <w:rPr>
          <w:rFonts w:ascii="Times New Roman" w:hAnsi="Times New Roman"/>
          <w:color w:val="000000"/>
          <w:sz w:val="24"/>
          <w:szCs w:val="24"/>
          <w:lang w:val="ky-KG"/>
        </w:rPr>
        <w:t>;</w:t>
      </w:r>
    </w:p>
    <w:p w14:paraId="1BFE5176" w14:textId="4252A689" w:rsidR="0036503C" w:rsidRPr="009A0525" w:rsidRDefault="00044F55" w:rsidP="00227A7D">
      <w:pPr>
        <w:pStyle w:val="af1"/>
        <w:widowControl w:val="0"/>
        <w:numPr>
          <w:ilvl w:val="0"/>
          <w:numId w:val="14"/>
        </w:numPr>
        <w:tabs>
          <w:tab w:val="left" w:pos="0"/>
          <w:tab w:val="left" w:pos="851"/>
        </w:tabs>
        <w:spacing w:after="0" w:line="240" w:lineRule="auto"/>
        <w:ind w:left="709" w:right="-59" w:hanging="709"/>
        <w:jc w:val="both"/>
        <w:rPr>
          <w:rFonts w:ascii="Times New Roman" w:hAnsi="Times New Roman"/>
          <w:color w:val="000000"/>
          <w:sz w:val="24"/>
          <w:szCs w:val="24"/>
        </w:rPr>
      </w:pPr>
      <w:r w:rsidRPr="009A0525">
        <w:rPr>
          <w:rFonts w:ascii="Times New Roman" w:hAnsi="Times New Roman"/>
          <w:color w:val="000000"/>
          <w:sz w:val="24"/>
          <w:szCs w:val="24"/>
        </w:rPr>
        <w:t xml:space="preserve">самостоятельно </w:t>
      </w:r>
      <w:r w:rsidR="008375C3" w:rsidRPr="009A0525">
        <w:rPr>
          <w:rFonts w:ascii="Times New Roman" w:hAnsi="Times New Roman"/>
          <w:color w:val="000000"/>
          <w:sz w:val="24"/>
          <w:szCs w:val="24"/>
        </w:rPr>
        <w:t xml:space="preserve">осуществлять </w:t>
      </w:r>
      <w:r w:rsidRPr="009A0525">
        <w:rPr>
          <w:rFonts w:ascii="Times New Roman" w:hAnsi="Times New Roman"/>
          <w:color w:val="000000"/>
          <w:sz w:val="24"/>
          <w:szCs w:val="24"/>
        </w:rPr>
        <w:t>надлежащий контроль над проводимыми операциями (списание, возврат</w:t>
      </w:r>
      <w:r w:rsidR="00F35837" w:rsidRPr="009A0525">
        <w:rPr>
          <w:rFonts w:ascii="Times New Roman" w:hAnsi="Times New Roman"/>
          <w:color w:val="000000"/>
          <w:sz w:val="24"/>
          <w:szCs w:val="24"/>
        </w:rPr>
        <w:t>, перевод, погашение, оплат</w:t>
      </w:r>
      <w:r w:rsidR="00390A41" w:rsidRPr="009A0525">
        <w:rPr>
          <w:rFonts w:ascii="Times New Roman" w:hAnsi="Times New Roman"/>
          <w:color w:val="000000"/>
          <w:sz w:val="24"/>
          <w:szCs w:val="24"/>
        </w:rPr>
        <w:t>а</w:t>
      </w:r>
      <w:r w:rsidR="00F35837" w:rsidRPr="009A0525">
        <w:rPr>
          <w:rFonts w:ascii="Times New Roman" w:hAnsi="Times New Roman"/>
          <w:color w:val="000000"/>
          <w:sz w:val="24"/>
          <w:szCs w:val="24"/>
        </w:rPr>
        <w:t xml:space="preserve"> платежа</w:t>
      </w:r>
      <w:r w:rsidR="00390A41" w:rsidRPr="009A0525">
        <w:rPr>
          <w:rFonts w:ascii="Times New Roman" w:hAnsi="Times New Roman"/>
          <w:color w:val="000000"/>
          <w:sz w:val="24"/>
          <w:szCs w:val="24"/>
        </w:rPr>
        <w:t>, пополнение</w:t>
      </w:r>
      <w:r w:rsidRPr="009A0525">
        <w:rPr>
          <w:rFonts w:ascii="Times New Roman" w:hAnsi="Times New Roman"/>
          <w:color w:val="000000"/>
          <w:sz w:val="24"/>
          <w:szCs w:val="24"/>
        </w:rPr>
        <w:t xml:space="preserve"> и т.д.), за остатками средств на счет</w:t>
      </w:r>
      <w:r w:rsidRPr="009A0525">
        <w:rPr>
          <w:rFonts w:ascii="Times New Roman" w:hAnsi="Times New Roman"/>
          <w:color w:val="000000"/>
          <w:sz w:val="24"/>
          <w:szCs w:val="24"/>
          <w:lang w:val="ky-KG"/>
        </w:rPr>
        <w:t>ах</w:t>
      </w:r>
      <w:r w:rsidR="002D0217" w:rsidRPr="009A0525">
        <w:rPr>
          <w:rFonts w:ascii="Times New Roman" w:hAnsi="Times New Roman"/>
          <w:color w:val="000000"/>
          <w:sz w:val="24"/>
          <w:szCs w:val="24"/>
          <w:lang w:val="ky-KG"/>
        </w:rPr>
        <w:t>, а та</w:t>
      </w:r>
      <w:r w:rsidRPr="009A0525">
        <w:rPr>
          <w:rFonts w:ascii="Times New Roman" w:hAnsi="Times New Roman"/>
          <w:color w:val="000000"/>
          <w:sz w:val="24"/>
          <w:szCs w:val="24"/>
          <w:lang w:val="ky-KG"/>
        </w:rPr>
        <w:t>кже</w:t>
      </w:r>
      <w:r w:rsidRPr="009A0525">
        <w:rPr>
          <w:rFonts w:ascii="Times New Roman" w:hAnsi="Times New Roman"/>
          <w:color w:val="000000"/>
          <w:sz w:val="24"/>
          <w:szCs w:val="24"/>
        </w:rPr>
        <w:t xml:space="preserve"> </w:t>
      </w:r>
      <w:r w:rsidR="0036503C" w:rsidRPr="009A0525">
        <w:rPr>
          <w:rFonts w:ascii="Times New Roman" w:hAnsi="Times New Roman"/>
          <w:color w:val="000000"/>
          <w:sz w:val="24"/>
          <w:szCs w:val="24"/>
        </w:rPr>
        <w:t>после отправки распоряжений</w:t>
      </w:r>
      <w:r w:rsidR="002C676F" w:rsidRPr="009A0525">
        <w:rPr>
          <w:rFonts w:ascii="Times New Roman" w:hAnsi="Times New Roman"/>
          <w:color w:val="000000"/>
          <w:sz w:val="24"/>
          <w:szCs w:val="24"/>
        </w:rPr>
        <w:t>/поручений</w:t>
      </w:r>
      <w:r w:rsidR="0036503C" w:rsidRPr="009A0525">
        <w:rPr>
          <w:rFonts w:ascii="Times New Roman" w:hAnsi="Times New Roman"/>
          <w:color w:val="000000"/>
          <w:sz w:val="24"/>
          <w:szCs w:val="24"/>
        </w:rPr>
        <w:t xml:space="preserve"> </w:t>
      </w:r>
      <w:r w:rsidR="00107826" w:rsidRPr="009A0525">
        <w:rPr>
          <w:rFonts w:ascii="Times New Roman" w:hAnsi="Times New Roman"/>
          <w:color w:val="000000"/>
          <w:sz w:val="24"/>
          <w:szCs w:val="24"/>
        </w:rPr>
        <w:t xml:space="preserve">по </w:t>
      </w:r>
      <w:r w:rsidR="00C50203" w:rsidRPr="009A0525">
        <w:rPr>
          <w:rFonts w:ascii="Times New Roman" w:hAnsi="Times New Roman"/>
          <w:color w:val="000000"/>
          <w:sz w:val="24"/>
          <w:szCs w:val="24"/>
        </w:rPr>
        <w:t xml:space="preserve">системе </w:t>
      </w:r>
      <w:r w:rsidR="00107826" w:rsidRPr="009A0525">
        <w:rPr>
          <w:rFonts w:ascii="Times New Roman" w:hAnsi="Times New Roman"/>
          <w:color w:val="000000"/>
          <w:sz w:val="24"/>
          <w:szCs w:val="24"/>
        </w:rPr>
        <w:t xml:space="preserve">ДБО </w:t>
      </w:r>
      <w:r w:rsidR="0036503C" w:rsidRPr="009A0525">
        <w:rPr>
          <w:rFonts w:ascii="Times New Roman" w:hAnsi="Times New Roman"/>
          <w:color w:val="000000"/>
          <w:sz w:val="24"/>
          <w:szCs w:val="24"/>
        </w:rPr>
        <w:t>проверять факт их получения и исполнения Банком. В случае не</w:t>
      </w:r>
      <w:r w:rsidR="00BB5D9C" w:rsidRPr="009A0525">
        <w:rPr>
          <w:rFonts w:ascii="Times New Roman" w:hAnsi="Times New Roman"/>
          <w:color w:val="000000"/>
          <w:sz w:val="24"/>
          <w:szCs w:val="24"/>
          <w:lang w:val="ky-KG"/>
        </w:rPr>
        <w:t xml:space="preserve"> </w:t>
      </w:r>
      <w:r w:rsidR="0036503C" w:rsidRPr="009A0525">
        <w:rPr>
          <w:rFonts w:ascii="Times New Roman" w:hAnsi="Times New Roman"/>
          <w:color w:val="000000"/>
          <w:sz w:val="24"/>
          <w:szCs w:val="24"/>
        </w:rPr>
        <w:t>подтверждения факта их получения и/или исполнения Клиент может обратиться с запросом в Банк для выяснения причин неполучения/неисполнения;</w:t>
      </w:r>
    </w:p>
    <w:p w14:paraId="0687E706" w14:textId="58286942" w:rsidR="00000161" w:rsidRPr="009A0525" w:rsidRDefault="00F72D7E" w:rsidP="00227A7D">
      <w:pPr>
        <w:pStyle w:val="af1"/>
        <w:widowControl w:val="0"/>
        <w:numPr>
          <w:ilvl w:val="0"/>
          <w:numId w:val="14"/>
        </w:numPr>
        <w:tabs>
          <w:tab w:val="left" w:pos="0"/>
          <w:tab w:val="left" w:pos="851"/>
        </w:tabs>
        <w:spacing w:after="0" w:line="240" w:lineRule="auto"/>
        <w:ind w:left="709" w:right="-59" w:hanging="709"/>
        <w:jc w:val="both"/>
        <w:rPr>
          <w:rFonts w:ascii="Times New Roman" w:hAnsi="Times New Roman"/>
          <w:color w:val="000000"/>
          <w:sz w:val="24"/>
          <w:szCs w:val="24"/>
        </w:rPr>
      </w:pPr>
      <w:r w:rsidRPr="009A0525">
        <w:rPr>
          <w:rFonts w:ascii="Times New Roman" w:hAnsi="Times New Roman"/>
          <w:color w:val="000000"/>
          <w:sz w:val="24"/>
          <w:szCs w:val="24"/>
        </w:rPr>
        <w:t>своевременно, надлежаще исполнять, соблюдать иные требования/условия и/или обязанности, предусмотренные настоящим Договором банковских услуг, действующим законодательством Кыргызской Республики, платежными системами</w:t>
      </w:r>
      <w:r w:rsidR="001B080C" w:rsidRPr="009A0525">
        <w:rPr>
          <w:rFonts w:ascii="Times New Roman" w:hAnsi="Times New Roman"/>
          <w:color w:val="000000"/>
          <w:sz w:val="24"/>
          <w:szCs w:val="24"/>
        </w:rPr>
        <w:t>,</w:t>
      </w:r>
      <w:r w:rsidRPr="009A0525">
        <w:rPr>
          <w:rFonts w:ascii="Times New Roman" w:hAnsi="Times New Roman"/>
          <w:color w:val="000000"/>
          <w:sz w:val="24"/>
          <w:szCs w:val="24"/>
        </w:rPr>
        <w:t xml:space="preserve"> </w:t>
      </w:r>
      <w:r w:rsidR="001B080C" w:rsidRPr="009A0525">
        <w:rPr>
          <w:rFonts w:ascii="Times New Roman" w:hAnsi="Times New Roman"/>
          <w:color w:val="000000"/>
          <w:sz w:val="24"/>
          <w:szCs w:val="24"/>
          <w:lang w:val="ky-KG"/>
        </w:rPr>
        <w:t>публичной офертой</w:t>
      </w:r>
      <w:r w:rsidR="001B080C" w:rsidRPr="009A0525">
        <w:rPr>
          <w:rFonts w:ascii="Times New Roman" w:hAnsi="Times New Roman"/>
          <w:color w:val="000000"/>
          <w:sz w:val="24"/>
          <w:szCs w:val="24"/>
        </w:rPr>
        <w:t xml:space="preserve"> </w:t>
      </w:r>
      <w:r w:rsidRPr="009A0525">
        <w:rPr>
          <w:rFonts w:ascii="Times New Roman" w:hAnsi="Times New Roman"/>
          <w:color w:val="000000"/>
          <w:sz w:val="24"/>
          <w:szCs w:val="24"/>
        </w:rPr>
        <w:t>либо отдельными договорами, соглашениями, заключенными между Банком и Клиентом</w:t>
      </w:r>
      <w:r w:rsidR="00CF0E9C" w:rsidRPr="009A0525">
        <w:rPr>
          <w:rFonts w:ascii="Times New Roman" w:hAnsi="Times New Roman"/>
          <w:color w:val="000000"/>
          <w:sz w:val="24"/>
          <w:szCs w:val="24"/>
        </w:rPr>
        <w:t>, а также в соответствии с публично размещенными актами/документами Банка</w:t>
      </w:r>
      <w:r w:rsidRPr="009A0525">
        <w:rPr>
          <w:rFonts w:ascii="Times New Roman" w:hAnsi="Times New Roman"/>
          <w:color w:val="000000"/>
          <w:sz w:val="24"/>
          <w:szCs w:val="24"/>
        </w:rPr>
        <w:t>.</w:t>
      </w:r>
    </w:p>
    <w:p w14:paraId="26B68BC7" w14:textId="77777777" w:rsidR="00000161" w:rsidRPr="009A0525" w:rsidRDefault="00F72D7E" w:rsidP="00227A7D">
      <w:pPr>
        <w:pStyle w:val="af1"/>
        <w:widowControl w:val="0"/>
        <w:numPr>
          <w:ilvl w:val="0"/>
          <w:numId w:val="12"/>
        </w:numPr>
        <w:tabs>
          <w:tab w:val="left" w:pos="0"/>
          <w:tab w:val="left" w:pos="567"/>
        </w:tabs>
        <w:spacing w:after="0" w:line="240" w:lineRule="auto"/>
        <w:ind w:left="284" w:right="-59" w:hanging="284"/>
        <w:jc w:val="both"/>
        <w:rPr>
          <w:rFonts w:ascii="Times New Roman" w:hAnsi="Times New Roman"/>
          <w:b/>
          <w:color w:val="000000"/>
          <w:sz w:val="24"/>
          <w:szCs w:val="24"/>
        </w:rPr>
      </w:pPr>
      <w:r w:rsidRPr="009A0525">
        <w:rPr>
          <w:rFonts w:ascii="Times New Roman" w:hAnsi="Times New Roman"/>
          <w:b/>
          <w:color w:val="000000"/>
          <w:sz w:val="24"/>
          <w:szCs w:val="24"/>
        </w:rPr>
        <w:t>Банк вправе:</w:t>
      </w:r>
    </w:p>
    <w:p w14:paraId="288C0865" w14:textId="227806CC" w:rsidR="00000161" w:rsidRPr="009A0525" w:rsidRDefault="00F72D7E" w:rsidP="00227A7D">
      <w:pPr>
        <w:pStyle w:val="af1"/>
        <w:widowControl w:val="0"/>
        <w:numPr>
          <w:ilvl w:val="0"/>
          <w:numId w:val="15"/>
        </w:numPr>
        <w:tabs>
          <w:tab w:val="left" w:pos="0"/>
        </w:tabs>
        <w:spacing w:after="0" w:line="240" w:lineRule="auto"/>
        <w:ind w:left="567" w:right="-59" w:hanging="567"/>
        <w:jc w:val="both"/>
        <w:rPr>
          <w:rFonts w:ascii="Times New Roman" w:hAnsi="Times New Roman"/>
          <w:color w:val="000000"/>
          <w:sz w:val="24"/>
          <w:szCs w:val="24"/>
        </w:rPr>
      </w:pPr>
      <w:r w:rsidRPr="009A0525">
        <w:rPr>
          <w:rFonts w:ascii="Times New Roman" w:hAnsi="Times New Roman"/>
          <w:color w:val="000000"/>
          <w:sz w:val="24"/>
          <w:szCs w:val="24"/>
        </w:rPr>
        <w:t>в одностороннем порядке приостановить/отказать в совершении операции (сделки) по банковскому счету</w:t>
      </w:r>
      <w:r w:rsidR="00D616B2" w:rsidRPr="009A0525">
        <w:rPr>
          <w:rFonts w:ascii="Times New Roman" w:hAnsi="Times New Roman"/>
          <w:color w:val="000000"/>
          <w:sz w:val="24"/>
          <w:szCs w:val="24"/>
          <w:lang w:val="ky-KG"/>
        </w:rPr>
        <w:t xml:space="preserve"> (в том числе ОМС</w:t>
      </w:r>
      <w:r w:rsidR="007B4EFA" w:rsidRPr="009A0525">
        <w:rPr>
          <w:rFonts w:ascii="Times New Roman" w:hAnsi="Times New Roman"/>
          <w:color w:val="000000"/>
          <w:sz w:val="24"/>
          <w:szCs w:val="24"/>
          <w:lang w:val="ky-KG"/>
        </w:rPr>
        <w:t>, карт-счету</w:t>
      </w:r>
      <w:r w:rsidR="00D616B2" w:rsidRPr="009A0525">
        <w:rPr>
          <w:rFonts w:ascii="Times New Roman" w:hAnsi="Times New Roman"/>
          <w:color w:val="000000"/>
          <w:sz w:val="24"/>
          <w:szCs w:val="24"/>
          <w:lang w:val="ky-KG"/>
        </w:rPr>
        <w:t>)</w:t>
      </w:r>
      <w:r w:rsidRPr="009A0525">
        <w:rPr>
          <w:rFonts w:ascii="Times New Roman" w:hAnsi="Times New Roman"/>
          <w:color w:val="000000"/>
          <w:sz w:val="24"/>
          <w:szCs w:val="24"/>
        </w:rPr>
        <w:t>, вкладу (депозиту), платежной карте</w:t>
      </w:r>
      <w:r w:rsidR="00606940" w:rsidRPr="009A0525">
        <w:rPr>
          <w:rFonts w:ascii="Times New Roman" w:hAnsi="Times New Roman"/>
          <w:color w:val="000000"/>
          <w:sz w:val="24"/>
          <w:szCs w:val="24"/>
        </w:rPr>
        <w:t>, закрыть банковский счет, карт-счет, блокировать платежную</w:t>
      </w:r>
      <w:r w:rsidRPr="009A0525">
        <w:rPr>
          <w:rFonts w:ascii="Times New Roman" w:hAnsi="Times New Roman"/>
          <w:color w:val="000000"/>
          <w:sz w:val="24"/>
          <w:szCs w:val="24"/>
        </w:rPr>
        <w:t xml:space="preserve"> </w:t>
      </w:r>
      <w:r w:rsidR="00606940" w:rsidRPr="009A0525">
        <w:rPr>
          <w:rFonts w:ascii="Times New Roman" w:hAnsi="Times New Roman"/>
          <w:color w:val="000000"/>
          <w:sz w:val="24"/>
          <w:szCs w:val="24"/>
        </w:rPr>
        <w:t xml:space="preserve">карту </w:t>
      </w:r>
      <w:r w:rsidRPr="009A0525">
        <w:rPr>
          <w:rFonts w:ascii="Times New Roman" w:hAnsi="Times New Roman"/>
          <w:color w:val="000000"/>
          <w:sz w:val="24"/>
          <w:szCs w:val="24"/>
        </w:rPr>
        <w:t>либо расторгнуть</w:t>
      </w:r>
      <w:r w:rsidR="007C0276" w:rsidRPr="009A0525">
        <w:rPr>
          <w:rFonts w:ascii="Times New Roman" w:hAnsi="Times New Roman"/>
          <w:color w:val="000000"/>
          <w:sz w:val="24"/>
          <w:szCs w:val="24"/>
        </w:rPr>
        <w:t>/прекратить</w:t>
      </w:r>
      <w:r w:rsidRPr="009A0525">
        <w:rPr>
          <w:rFonts w:ascii="Times New Roman" w:hAnsi="Times New Roman"/>
          <w:color w:val="000000"/>
          <w:sz w:val="24"/>
          <w:szCs w:val="24"/>
        </w:rPr>
        <w:t xml:space="preserve"> настоящий Договор </w:t>
      </w:r>
      <w:r w:rsidR="007C0276" w:rsidRPr="009A0525">
        <w:rPr>
          <w:rFonts w:ascii="Times New Roman" w:hAnsi="Times New Roman"/>
          <w:color w:val="000000"/>
          <w:sz w:val="24"/>
          <w:szCs w:val="24"/>
        </w:rPr>
        <w:t xml:space="preserve">полностью или в </w:t>
      </w:r>
      <w:r w:rsidR="00CE1C8C" w:rsidRPr="009A0525">
        <w:rPr>
          <w:rFonts w:ascii="Times New Roman" w:hAnsi="Times New Roman"/>
          <w:color w:val="000000"/>
          <w:sz w:val="24"/>
          <w:szCs w:val="24"/>
          <w:lang w:val="ky-KG"/>
        </w:rPr>
        <w:t>отношении отдельных его частей/</w:t>
      </w:r>
      <w:r w:rsidR="00C93475" w:rsidRPr="009A0525">
        <w:rPr>
          <w:rFonts w:ascii="Times New Roman" w:hAnsi="Times New Roman"/>
          <w:color w:val="000000"/>
          <w:sz w:val="24"/>
          <w:szCs w:val="24"/>
          <w:lang w:val="ky-KG"/>
        </w:rPr>
        <w:t>условий с</w:t>
      </w:r>
      <w:r w:rsidRPr="009A0525">
        <w:rPr>
          <w:rFonts w:ascii="Times New Roman" w:hAnsi="Times New Roman"/>
          <w:color w:val="000000"/>
          <w:sz w:val="24"/>
          <w:szCs w:val="24"/>
        </w:rPr>
        <w:t xml:space="preserve"> уведомлением Клиента за один календарный месяц до закрытия счета в случае, если:</w:t>
      </w:r>
    </w:p>
    <w:p w14:paraId="1F2AD626" w14:textId="77777777" w:rsidR="00000161" w:rsidRPr="009A0525" w:rsidRDefault="00F72D7E" w:rsidP="00227A7D">
      <w:pPr>
        <w:pStyle w:val="af1"/>
        <w:numPr>
          <w:ilvl w:val="0"/>
          <w:numId w:val="10"/>
        </w:numPr>
        <w:tabs>
          <w:tab w:val="left" w:pos="851"/>
        </w:tabs>
        <w:spacing w:after="0" w:line="240" w:lineRule="auto"/>
        <w:ind w:left="851" w:hanging="284"/>
        <w:jc w:val="both"/>
        <w:rPr>
          <w:rFonts w:ascii="Times New Roman" w:hAnsi="Times New Roman"/>
          <w:sz w:val="24"/>
          <w:szCs w:val="24"/>
        </w:rPr>
      </w:pPr>
      <w:r w:rsidRPr="009A0525">
        <w:rPr>
          <w:rFonts w:ascii="Times New Roman" w:hAnsi="Times New Roman"/>
          <w:sz w:val="24"/>
          <w:szCs w:val="24"/>
        </w:rPr>
        <w:t>сумма денежных средств, находящихся на банковском счете Клиента, окажется ниже минимального размера, предусмотренного Тарифами Банка, параметрами и/или особыми/специальными условиями данного продукта/услуги Банка;</w:t>
      </w:r>
    </w:p>
    <w:p w14:paraId="49661FE9" w14:textId="77777777" w:rsidR="00000161" w:rsidRPr="009A0525" w:rsidRDefault="00F72D7E" w:rsidP="00227A7D">
      <w:pPr>
        <w:pStyle w:val="af1"/>
        <w:numPr>
          <w:ilvl w:val="0"/>
          <w:numId w:val="10"/>
        </w:numPr>
        <w:tabs>
          <w:tab w:val="left" w:pos="851"/>
        </w:tabs>
        <w:spacing w:after="0" w:line="240" w:lineRule="auto"/>
        <w:ind w:left="851" w:hanging="284"/>
        <w:jc w:val="both"/>
        <w:rPr>
          <w:rFonts w:ascii="Times New Roman" w:hAnsi="Times New Roman"/>
          <w:sz w:val="24"/>
          <w:szCs w:val="24"/>
        </w:rPr>
      </w:pPr>
      <w:r w:rsidRPr="009A0525">
        <w:rPr>
          <w:rFonts w:ascii="Times New Roman" w:hAnsi="Times New Roman"/>
          <w:sz w:val="24"/>
          <w:szCs w:val="24"/>
        </w:rPr>
        <w:t xml:space="preserve">на банковском счете Клиента в течение установленного Банком срока </w:t>
      </w:r>
      <w:r w:rsidR="00514380" w:rsidRPr="009A0525">
        <w:rPr>
          <w:rFonts w:ascii="Times New Roman" w:hAnsi="Times New Roman"/>
          <w:sz w:val="24"/>
          <w:szCs w:val="24"/>
          <w:lang w:val="ky-KG"/>
        </w:rPr>
        <w:t xml:space="preserve">(6 месяцев и более) </w:t>
      </w:r>
      <w:r w:rsidRPr="009A0525">
        <w:rPr>
          <w:rFonts w:ascii="Times New Roman" w:hAnsi="Times New Roman"/>
          <w:sz w:val="24"/>
          <w:szCs w:val="24"/>
        </w:rPr>
        <w:t>отсутствуют денежные средства либо по счету не производились операции по распоряжению Клиента;</w:t>
      </w:r>
    </w:p>
    <w:p w14:paraId="6DE2F8A5" w14:textId="77777777" w:rsidR="00000161" w:rsidRPr="009A0525" w:rsidRDefault="00F72D7E" w:rsidP="00227A7D">
      <w:pPr>
        <w:pStyle w:val="af1"/>
        <w:numPr>
          <w:ilvl w:val="0"/>
          <w:numId w:val="10"/>
        </w:numPr>
        <w:tabs>
          <w:tab w:val="left" w:pos="851"/>
        </w:tabs>
        <w:spacing w:after="0" w:line="240" w:lineRule="auto"/>
        <w:ind w:left="851" w:hanging="284"/>
        <w:jc w:val="both"/>
        <w:rPr>
          <w:rFonts w:ascii="Times New Roman" w:hAnsi="Times New Roman"/>
          <w:sz w:val="24"/>
          <w:szCs w:val="24"/>
        </w:rPr>
      </w:pPr>
      <w:r w:rsidRPr="009A0525">
        <w:rPr>
          <w:rFonts w:ascii="Times New Roman" w:hAnsi="Times New Roman"/>
          <w:sz w:val="24"/>
          <w:szCs w:val="24"/>
        </w:rPr>
        <w:t xml:space="preserve">Клиентом нарушаются, не исполняются и/или </w:t>
      </w:r>
      <w:r w:rsidR="00137673" w:rsidRPr="009A0525">
        <w:rPr>
          <w:rFonts w:ascii="Times New Roman" w:hAnsi="Times New Roman"/>
          <w:sz w:val="24"/>
          <w:szCs w:val="24"/>
        </w:rPr>
        <w:t xml:space="preserve">ненадлежаще </w:t>
      </w:r>
      <w:r w:rsidRPr="009A0525">
        <w:rPr>
          <w:rFonts w:ascii="Times New Roman" w:hAnsi="Times New Roman"/>
          <w:sz w:val="24"/>
          <w:szCs w:val="24"/>
        </w:rPr>
        <w:t xml:space="preserve">исполняются условия настоящего Договора банковских услуг, </w:t>
      </w:r>
      <w:r w:rsidR="00137673" w:rsidRPr="009A0525">
        <w:rPr>
          <w:rFonts w:ascii="Times New Roman" w:hAnsi="Times New Roman"/>
          <w:sz w:val="24"/>
          <w:szCs w:val="24"/>
        </w:rPr>
        <w:t xml:space="preserve">требования </w:t>
      </w:r>
      <w:r w:rsidRPr="009A0525">
        <w:rPr>
          <w:rFonts w:ascii="Times New Roman" w:hAnsi="Times New Roman"/>
          <w:sz w:val="24"/>
          <w:szCs w:val="24"/>
        </w:rPr>
        <w:t>законодательства Кыргызской Республики.</w:t>
      </w:r>
    </w:p>
    <w:p w14:paraId="3769CB53" w14:textId="3888B418" w:rsidR="00000161" w:rsidRPr="009A0525" w:rsidRDefault="00F72D7E" w:rsidP="00227A7D">
      <w:pPr>
        <w:pStyle w:val="af1"/>
        <w:widowControl w:val="0"/>
        <w:numPr>
          <w:ilvl w:val="0"/>
          <w:numId w:val="15"/>
        </w:numPr>
        <w:tabs>
          <w:tab w:val="left" w:pos="0"/>
        </w:tabs>
        <w:spacing w:after="0" w:line="240" w:lineRule="auto"/>
        <w:ind w:left="567" w:right="-59" w:hanging="567"/>
        <w:jc w:val="both"/>
        <w:rPr>
          <w:rFonts w:ascii="Times New Roman" w:hAnsi="Times New Roman"/>
          <w:color w:val="000000"/>
          <w:sz w:val="24"/>
          <w:szCs w:val="24"/>
        </w:rPr>
      </w:pPr>
      <w:r w:rsidRPr="009A0525">
        <w:rPr>
          <w:rFonts w:ascii="Times New Roman" w:hAnsi="Times New Roman"/>
          <w:color w:val="000000"/>
          <w:sz w:val="24"/>
          <w:szCs w:val="24"/>
        </w:rPr>
        <w:t xml:space="preserve">в одностороннем порядке приостановить/отказать в совершении операции (сделки) по банковскому счету, </w:t>
      </w:r>
      <w:r w:rsidR="00D616B2" w:rsidRPr="009A0525">
        <w:rPr>
          <w:rFonts w:ascii="Times New Roman" w:hAnsi="Times New Roman"/>
          <w:color w:val="000000"/>
          <w:sz w:val="24"/>
          <w:szCs w:val="24"/>
          <w:lang w:val="ky-KG"/>
        </w:rPr>
        <w:t xml:space="preserve">ОМС, </w:t>
      </w:r>
      <w:r w:rsidRPr="009A0525">
        <w:rPr>
          <w:rFonts w:ascii="Times New Roman" w:hAnsi="Times New Roman"/>
          <w:color w:val="000000"/>
          <w:sz w:val="24"/>
          <w:szCs w:val="24"/>
        </w:rPr>
        <w:t>платежной карте</w:t>
      </w:r>
      <w:r w:rsidR="007966DB" w:rsidRPr="009A0525">
        <w:rPr>
          <w:rFonts w:ascii="Times New Roman" w:hAnsi="Times New Roman"/>
          <w:color w:val="000000"/>
          <w:sz w:val="24"/>
          <w:szCs w:val="24"/>
        </w:rPr>
        <w:t>, закрыть банковский счет, карт-счет</w:t>
      </w:r>
      <w:r w:rsidRPr="009A0525">
        <w:rPr>
          <w:rFonts w:ascii="Times New Roman" w:hAnsi="Times New Roman"/>
          <w:color w:val="000000"/>
          <w:sz w:val="24"/>
          <w:szCs w:val="24"/>
        </w:rPr>
        <w:t xml:space="preserve"> либо расторгнуть</w:t>
      </w:r>
      <w:r w:rsidR="007C0276" w:rsidRPr="009A0525">
        <w:rPr>
          <w:rFonts w:ascii="Times New Roman" w:hAnsi="Times New Roman"/>
          <w:color w:val="000000"/>
          <w:sz w:val="24"/>
          <w:szCs w:val="24"/>
        </w:rPr>
        <w:t>/прекратить</w:t>
      </w:r>
      <w:r w:rsidRPr="009A0525">
        <w:rPr>
          <w:rFonts w:ascii="Times New Roman" w:hAnsi="Times New Roman"/>
          <w:color w:val="000000"/>
          <w:sz w:val="24"/>
          <w:szCs w:val="24"/>
        </w:rPr>
        <w:t xml:space="preserve"> настоящий Договор</w:t>
      </w:r>
      <w:r w:rsidR="007C0276" w:rsidRPr="009A0525">
        <w:rPr>
          <w:rFonts w:ascii="Times New Roman" w:hAnsi="Times New Roman"/>
          <w:color w:val="000000"/>
          <w:sz w:val="24"/>
          <w:szCs w:val="24"/>
        </w:rPr>
        <w:t xml:space="preserve"> </w:t>
      </w:r>
      <w:r w:rsidR="009B2767" w:rsidRPr="009A0525">
        <w:rPr>
          <w:rFonts w:ascii="Times New Roman" w:hAnsi="Times New Roman"/>
          <w:bCs/>
          <w:color w:val="000000"/>
          <w:sz w:val="24"/>
          <w:szCs w:val="24"/>
        </w:rPr>
        <w:t xml:space="preserve">(полностью или </w:t>
      </w:r>
      <w:r w:rsidR="009B2767" w:rsidRPr="009A0525">
        <w:rPr>
          <w:rFonts w:ascii="Times New Roman" w:hAnsi="Times New Roman"/>
          <w:color w:val="000000"/>
          <w:sz w:val="24"/>
          <w:szCs w:val="24"/>
        </w:rPr>
        <w:t xml:space="preserve">в </w:t>
      </w:r>
      <w:r w:rsidR="009B2767" w:rsidRPr="009A0525">
        <w:rPr>
          <w:rFonts w:ascii="Times New Roman" w:hAnsi="Times New Roman"/>
          <w:color w:val="000000"/>
          <w:sz w:val="24"/>
          <w:szCs w:val="24"/>
          <w:lang w:val="ky-KG"/>
        </w:rPr>
        <w:t>отношении отдельных его частей/условий</w:t>
      </w:r>
      <w:r w:rsidR="00C93475" w:rsidRPr="009A0525">
        <w:rPr>
          <w:rFonts w:ascii="Times New Roman" w:hAnsi="Times New Roman"/>
          <w:bCs/>
          <w:color w:val="000000"/>
          <w:sz w:val="24"/>
          <w:szCs w:val="24"/>
        </w:rPr>
        <w:t>)</w:t>
      </w:r>
      <w:r w:rsidR="00C93475" w:rsidRPr="009A0525">
        <w:rPr>
          <w:rFonts w:ascii="Times New Roman" w:hAnsi="Times New Roman"/>
          <w:bCs/>
          <w:color w:val="000000"/>
          <w:sz w:val="24"/>
          <w:szCs w:val="24"/>
          <w:lang w:val="ky-KG"/>
        </w:rPr>
        <w:t>,</w:t>
      </w:r>
      <w:r w:rsidRPr="009A0525">
        <w:rPr>
          <w:rFonts w:ascii="Times New Roman" w:hAnsi="Times New Roman"/>
          <w:color w:val="000000"/>
          <w:sz w:val="24"/>
          <w:szCs w:val="24"/>
        </w:rPr>
        <w:t xml:space="preserve"> </w:t>
      </w:r>
      <w:r w:rsidRPr="009A0525">
        <w:rPr>
          <w:rFonts w:ascii="Times New Roman" w:hAnsi="Times New Roman"/>
          <w:color w:val="000000"/>
          <w:sz w:val="24"/>
          <w:szCs w:val="24"/>
          <w:lang w:val="ky-KG"/>
        </w:rPr>
        <w:t xml:space="preserve">а также </w:t>
      </w:r>
      <w:r w:rsidRPr="009A0525">
        <w:rPr>
          <w:rFonts w:ascii="Times New Roman" w:hAnsi="Times New Roman"/>
          <w:color w:val="000000"/>
          <w:sz w:val="24"/>
          <w:szCs w:val="24"/>
        </w:rPr>
        <w:t>приостановить доступ Клиента к сейфовой ячейке и/или осуществление операций по аренде сейфовой ячейки либо в одностороннем порядке прекратить сдачу в аренду сейфовой ячейки</w:t>
      </w:r>
      <w:r w:rsidRPr="009A0525">
        <w:rPr>
          <w:rFonts w:ascii="Times New Roman" w:hAnsi="Times New Roman"/>
          <w:color w:val="000000"/>
          <w:sz w:val="24"/>
          <w:szCs w:val="24"/>
          <w:lang w:val="ky-KG"/>
        </w:rPr>
        <w:t xml:space="preserve">, </w:t>
      </w:r>
      <w:r w:rsidRPr="009A0525">
        <w:rPr>
          <w:rFonts w:ascii="Times New Roman" w:hAnsi="Times New Roman"/>
          <w:color w:val="000000"/>
          <w:sz w:val="24"/>
          <w:szCs w:val="24"/>
        </w:rPr>
        <w:t>в случае, если:</w:t>
      </w:r>
    </w:p>
    <w:p w14:paraId="70AA12E1" w14:textId="77777777" w:rsidR="00000161" w:rsidRPr="009A0525" w:rsidRDefault="00F72D7E" w:rsidP="00227A7D">
      <w:pPr>
        <w:pStyle w:val="af1"/>
        <w:numPr>
          <w:ilvl w:val="0"/>
          <w:numId w:val="10"/>
        </w:numPr>
        <w:tabs>
          <w:tab w:val="left" w:pos="851"/>
        </w:tabs>
        <w:spacing w:after="0" w:line="240" w:lineRule="auto"/>
        <w:ind w:left="851" w:hanging="284"/>
        <w:jc w:val="both"/>
        <w:rPr>
          <w:rFonts w:ascii="Times New Roman" w:hAnsi="Times New Roman"/>
          <w:sz w:val="24"/>
          <w:szCs w:val="24"/>
        </w:rPr>
      </w:pPr>
      <w:r w:rsidRPr="009A0525">
        <w:rPr>
          <w:rFonts w:ascii="Times New Roman" w:hAnsi="Times New Roman"/>
          <w:sz w:val="24"/>
          <w:szCs w:val="24"/>
        </w:rPr>
        <w:t>Клиентом не представлены соответствующие документы, необходимые для выполнения требований идентификации и верификации Клиента и бенефициарного владельца, а также других мер надлежащей проверки Клиента, проведения операций по счету;</w:t>
      </w:r>
    </w:p>
    <w:p w14:paraId="47A338E0" w14:textId="77777777" w:rsidR="00000161" w:rsidRPr="009A0525" w:rsidRDefault="00F72D7E" w:rsidP="00227A7D">
      <w:pPr>
        <w:pStyle w:val="af1"/>
        <w:numPr>
          <w:ilvl w:val="0"/>
          <w:numId w:val="10"/>
        </w:numPr>
        <w:tabs>
          <w:tab w:val="left" w:pos="851"/>
        </w:tabs>
        <w:spacing w:after="0" w:line="240" w:lineRule="auto"/>
        <w:ind w:left="851" w:hanging="284"/>
        <w:jc w:val="both"/>
        <w:rPr>
          <w:rFonts w:ascii="Times New Roman" w:hAnsi="Times New Roman"/>
          <w:sz w:val="24"/>
          <w:szCs w:val="24"/>
        </w:rPr>
      </w:pPr>
      <w:r w:rsidRPr="009A0525">
        <w:rPr>
          <w:rFonts w:ascii="Times New Roman" w:hAnsi="Times New Roman"/>
          <w:sz w:val="24"/>
          <w:szCs w:val="24"/>
        </w:rPr>
        <w:t>Клиентом не представлены соответствующие документы, необходимые для проведения операций по счету, подтверждающие экономическую целесообразность совершаемой операции и действительность осуществления Клиентом реальной экономической и иной деятельности;</w:t>
      </w:r>
    </w:p>
    <w:p w14:paraId="5BC9BC05" w14:textId="77777777" w:rsidR="00000161" w:rsidRPr="009A0525" w:rsidRDefault="00F72D7E" w:rsidP="00227A7D">
      <w:pPr>
        <w:pStyle w:val="af1"/>
        <w:numPr>
          <w:ilvl w:val="0"/>
          <w:numId w:val="10"/>
        </w:numPr>
        <w:tabs>
          <w:tab w:val="left" w:pos="851"/>
        </w:tabs>
        <w:spacing w:after="0" w:line="240" w:lineRule="auto"/>
        <w:ind w:left="851" w:hanging="284"/>
        <w:jc w:val="both"/>
        <w:rPr>
          <w:rFonts w:ascii="Times New Roman" w:hAnsi="Times New Roman"/>
          <w:sz w:val="24"/>
          <w:szCs w:val="24"/>
        </w:rPr>
      </w:pPr>
      <w:r w:rsidRPr="009A0525">
        <w:rPr>
          <w:rFonts w:ascii="Times New Roman" w:hAnsi="Times New Roman"/>
          <w:sz w:val="24"/>
          <w:szCs w:val="24"/>
        </w:rPr>
        <w:lastRenderedPageBreak/>
        <w:t>представлены недостоверные документы;</w:t>
      </w:r>
    </w:p>
    <w:p w14:paraId="653EF311" w14:textId="77777777" w:rsidR="00000161" w:rsidRPr="009A0525" w:rsidRDefault="00F72D7E" w:rsidP="00227A7D">
      <w:pPr>
        <w:pStyle w:val="af1"/>
        <w:numPr>
          <w:ilvl w:val="0"/>
          <w:numId w:val="10"/>
        </w:numPr>
        <w:tabs>
          <w:tab w:val="left" w:pos="851"/>
        </w:tabs>
        <w:spacing w:after="0" w:line="240" w:lineRule="auto"/>
        <w:ind w:left="851" w:hanging="284"/>
        <w:jc w:val="both"/>
        <w:rPr>
          <w:rFonts w:ascii="Times New Roman" w:hAnsi="Times New Roman"/>
          <w:sz w:val="24"/>
          <w:szCs w:val="24"/>
        </w:rPr>
      </w:pPr>
      <w:r w:rsidRPr="009A0525">
        <w:rPr>
          <w:rFonts w:ascii="Times New Roman" w:hAnsi="Times New Roman"/>
          <w:sz w:val="24"/>
          <w:szCs w:val="24"/>
        </w:rPr>
        <w:t>на основании документов, уполномоченных государственных органов, а также в иных случаях, предусмотренных настоящим Договором банковских услуг, национальными и/или международными платежными системами, законодательством Кыргызской Республики, в том числе о противодействии финансированию террористической деятельности и легализации (отмыванию) преступных доходов;</w:t>
      </w:r>
    </w:p>
    <w:p w14:paraId="3AFFB88E" w14:textId="77777777" w:rsidR="00000161" w:rsidRPr="009A0525" w:rsidRDefault="00F72D7E" w:rsidP="00227A7D">
      <w:pPr>
        <w:pStyle w:val="af1"/>
        <w:numPr>
          <w:ilvl w:val="0"/>
          <w:numId w:val="10"/>
        </w:numPr>
        <w:tabs>
          <w:tab w:val="left" w:pos="851"/>
        </w:tabs>
        <w:spacing w:after="0" w:line="240" w:lineRule="auto"/>
        <w:ind w:left="851" w:hanging="284"/>
        <w:jc w:val="both"/>
        <w:rPr>
          <w:rFonts w:ascii="Times New Roman" w:hAnsi="Times New Roman"/>
          <w:sz w:val="24"/>
          <w:szCs w:val="24"/>
        </w:rPr>
      </w:pPr>
      <w:r w:rsidRPr="009A0525">
        <w:rPr>
          <w:rFonts w:ascii="Times New Roman" w:hAnsi="Times New Roman"/>
          <w:sz w:val="24"/>
          <w:szCs w:val="24"/>
          <w:lang w:val="ky-KG"/>
        </w:rPr>
        <w:t>и в иных случаях, предусмотренных настоящим Договором, законодательством Кыргызской Республики</w:t>
      </w:r>
      <w:r w:rsidR="00A447CE" w:rsidRPr="009A0525">
        <w:rPr>
          <w:rFonts w:ascii="Times New Roman" w:hAnsi="Times New Roman"/>
          <w:sz w:val="24"/>
          <w:szCs w:val="24"/>
          <w:lang w:val="ky-KG"/>
        </w:rPr>
        <w:t>, платежной системой</w:t>
      </w:r>
      <w:r w:rsidR="007611DD" w:rsidRPr="009A0525">
        <w:rPr>
          <w:rFonts w:ascii="Times New Roman" w:hAnsi="Times New Roman"/>
          <w:sz w:val="24"/>
          <w:szCs w:val="24"/>
          <w:lang w:val="ky-KG"/>
        </w:rPr>
        <w:t>.</w:t>
      </w:r>
    </w:p>
    <w:p w14:paraId="7F57F035" w14:textId="168CE12D" w:rsidR="00000161" w:rsidRPr="009A0525" w:rsidRDefault="00F72D7E" w:rsidP="00227A7D">
      <w:pPr>
        <w:pStyle w:val="af1"/>
        <w:widowControl w:val="0"/>
        <w:numPr>
          <w:ilvl w:val="0"/>
          <w:numId w:val="12"/>
        </w:numPr>
        <w:tabs>
          <w:tab w:val="left" w:pos="0"/>
          <w:tab w:val="left" w:pos="567"/>
        </w:tabs>
        <w:spacing w:after="0" w:line="240" w:lineRule="auto"/>
        <w:ind w:left="567" w:right="-59" w:hanging="567"/>
        <w:jc w:val="both"/>
        <w:rPr>
          <w:rFonts w:ascii="Times New Roman" w:hAnsi="Times New Roman"/>
          <w:color w:val="000000"/>
          <w:sz w:val="24"/>
          <w:szCs w:val="24"/>
        </w:rPr>
      </w:pPr>
      <w:r w:rsidRPr="009A0525">
        <w:rPr>
          <w:rFonts w:ascii="Times New Roman" w:hAnsi="Times New Roman"/>
          <w:color w:val="000000"/>
          <w:sz w:val="24"/>
          <w:szCs w:val="24"/>
        </w:rPr>
        <w:t>Банк вправе в одностороннем порядке приостановить/ограничить, прекратить доступ Клиента в систему ДБО</w:t>
      </w:r>
      <w:r w:rsidR="00F87C0B" w:rsidRPr="009A0525">
        <w:rPr>
          <w:rFonts w:ascii="Times New Roman" w:hAnsi="Times New Roman"/>
          <w:color w:val="000000"/>
          <w:sz w:val="24"/>
          <w:szCs w:val="24"/>
          <w:lang w:val="ky-KG"/>
        </w:rPr>
        <w:t xml:space="preserve">/мобильное приложение, в том числе к </w:t>
      </w:r>
      <w:r w:rsidR="005B4086" w:rsidRPr="009A0525">
        <w:rPr>
          <w:rFonts w:ascii="Times New Roman" w:hAnsi="Times New Roman"/>
          <w:color w:val="000000"/>
          <w:sz w:val="24"/>
          <w:szCs w:val="24"/>
          <w:lang w:val="ky-KG"/>
        </w:rPr>
        <w:t xml:space="preserve">любым </w:t>
      </w:r>
      <w:r w:rsidR="00F87C0B" w:rsidRPr="009A0525">
        <w:rPr>
          <w:rFonts w:ascii="Times New Roman" w:hAnsi="Times New Roman"/>
          <w:color w:val="000000"/>
          <w:sz w:val="24"/>
          <w:szCs w:val="24"/>
          <w:lang w:val="ky-KG"/>
        </w:rPr>
        <w:t>сервисам</w:t>
      </w:r>
      <w:r w:rsidRPr="009A0525">
        <w:rPr>
          <w:rFonts w:ascii="Times New Roman" w:hAnsi="Times New Roman"/>
          <w:color w:val="000000"/>
          <w:sz w:val="24"/>
          <w:szCs w:val="24"/>
          <w:lang w:val="ky-KG"/>
        </w:rPr>
        <w:t>, обслуживание платежной карты</w:t>
      </w:r>
      <w:r w:rsidRPr="009A0525">
        <w:rPr>
          <w:rFonts w:ascii="Times New Roman" w:hAnsi="Times New Roman"/>
          <w:color w:val="000000"/>
          <w:sz w:val="24"/>
          <w:szCs w:val="24"/>
        </w:rPr>
        <w:t xml:space="preserve"> </w:t>
      </w:r>
      <w:r w:rsidR="005B4086" w:rsidRPr="009A0525">
        <w:rPr>
          <w:rFonts w:ascii="Times New Roman" w:hAnsi="Times New Roman"/>
          <w:color w:val="000000"/>
          <w:sz w:val="24"/>
          <w:szCs w:val="24"/>
          <w:lang w:val="ky-KG"/>
        </w:rPr>
        <w:t xml:space="preserve">и иных инструментов дистанционного обслуживания, </w:t>
      </w:r>
      <w:r w:rsidRPr="009A0525">
        <w:rPr>
          <w:rFonts w:ascii="Times New Roman" w:hAnsi="Times New Roman"/>
          <w:color w:val="000000"/>
          <w:sz w:val="24"/>
          <w:szCs w:val="24"/>
        </w:rPr>
        <w:t>в случаях:</w:t>
      </w:r>
    </w:p>
    <w:p w14:paraId="6BA70C2D" w14:textId="77777777" w:rsidR="00000161" w:rsidRPr="009A0525" w:rsidRDefault="00F72D7E" w:rsidP="00227A7D">
      <w:pPr>
        <w:pStyle w:val="af1"/>
        <w:numPr>
          <w:ilvl w:val="0"/>
          <w:numId w:val="10"/>
        </w:numPr>
        <w:tabs>
          <w:tab w:val="left" w:pos="851"/>
        </w:tabs>
        <w:spacing w:after="0" w:line="240" w:lineRule="auto"/>
        <w:ind w:left="851" w:hanging="284"/>
        <w:jc w:val="both"/>
        <w:rPr>
          <w:rFonts w:ascii="Times New Roman" w:hAnsi="Times New Roman"/>
          <w:sz w:val="24"/>
          <w:szCs w:val="24"/>
        </w:rPr>
      </w:pPr>
      <w:r w:rsidRPr="009A0525">
        <w:rPr>
          <w:rFonts w:ascii="Times New Roman" w:hAnsi="Times New Roman"/>
          <w:sz w:val="24"/>
          <w:szCs w:val="24"/>
        </w:rPr>
        <w:t>закрытия Клиентом всех банковских счетов;</w:t>
      </w:r>
    </w:p>
    <w:p w14:paraId="028AFBFC" w14:textId="1B6451B4" w:rsidR="00000161" w:rsidRPr="009A0525" w:rsidRDefault="00F72D7E" w:rsidP="00227A7D">
      <w:pPr>
        <w:pStyle w:val="af1"/>
        <w:numPr>
          <w:ilvl w:val="0"/>
          <w:numId w:val="10"/>
        </w:numPr>
        <w:tabs>
          <w:tab w:val="left" w:pos="851"/>
        </w:tabs>
        <w:spacing w:after="0" w:line="240" w:lineRule="auto"/>
        <w:ind w:left="851" w:hanging="284"/>
        <w:jc w:val="both"/>
        <w:rPr>
          <w:rFonts w:ascii="Times New Roman" w:hAnsi="Times New Roman"/>
          <w:sz w:val="24"/>
          <w:szCs w:val="24"/>
        </w:rPr>
      </w:pPr>
      <w:r w:rsidRPr="009A0525">
        <w:rPr>
          <w:rFonts w:ascii="Times New Roman" w:hAnsi="Times New Roman"/>
          <w:sz w:val="24"/>
          <w:szCs w:val="24"/>
        </w:rPr>
        <w:t xml:space="preserve">выполнения 3 (трёх) подряд неудачных попыток ввода идентификационных данных (имя пользователя, </w:t>
      </w:r>
      <w:r w:rsidR="00AD4D19" w:rsidRPr="009A0525">
        <w:rPr>
          <w:rFonts w:ascii="Times New Roman" w:hAnsi="Times New Roman"/>
          <w:sz w:val="24"/>
          <w:szCs w:val="24"/>
          <w:lang w:val="ky-KG"/>
        </w:rPr>
        <w:t xml:space="preserve">логин, </w:t>
      </w:r>
      <w:r w:rsidRPr="009A0525">
        <w:rPr>
          <w:rFonts w:ascii="Times New Roman" w:hAnsi="Times New Roman"/>
          <w:sz w:val="24"/>
          <w:szCs w:val="24"/>
        </w:rPr>
        <w:t>пароль, ПИН-код, код или иных средств/способов аутентификации</w:t>
      </w:r>
      <w:r w:rsidR="002C31D3" w:rsidRPr="009A0525">
        <w:rPr>
          <w:rFonts w:ascii="Times New Roman" w:hAnsi="Times New Roman"/>
          <w:sz w:val="24"/>
          <w:szCs w:val="24"/>
        </w:rPr>
        <w:t>/идентификации</w:t>
      </w:r>
      <w:r w:rsidR="004849E9" w:rsidRPr="009A0525">
        <w:rPr>
          <w:rFonts w:ascii="Times New Roman" w:hAnsi="Times New Roman"/>
          <w:sz w:val="24"/>
          <w:szCs w:val="24"/>
          <w:lang w:val="ky-KG"/>
        </w:rPr>
        <w:t>, авторизации</w:t>
      </w:r>
      <w:r w:rsidRPr="009A0525">
        <w:rPr>
          <w:rFonts w:ascii="Times New Roman" w:hAnsi="Times New Roman"/>
          <w:sz w:val="24"/>
          <w:szCs w:val="24"/>
        </w:rPr>
        <w:t xml:space="preserve"> Клиента;</w:t>
      </w:r>
    </w:p>
    <w:p w14:paraId="28F199BC" w14:textId="77777777" w:rsidR="00000161" w:rsidRPr="009A0525" w:rsidRDefault="00F72D7E" w:rsidP="00227A7D">
      <w:pPr>
        <w:pStyle w:val="af1"/>
        <w:numPr>
          <w:ilvl w:val="0"/>
          <w:numId w:val="10"/>
        </w:numPr>
        <w:tabs>
          <w:tab w:val="left" w:pos="851"/>
        </w:tabs>
        <w:spacing w:after="0" w:line="240" w:lineRule="auto"/>
        <w:ind w:left="851" w:hanging="284"/>
        <w:jc w:val="both"/>
        <w:rPr>
          <w:rFonts w:ascii="Times New Roman" w:hAnsi="Times New Roman"/>
          <w:sz w:val="24"/>
          <w:szCs w:val="24"/>
        </w:rPr>
      </w:pPr>
      <w:r w:rsidRPr="009A0525">
        <w:rPr>
          <w:rFonts w:ascii="Times New Roman" w:hAnsi="Times New Roman"/>
          <w:sz w:val="24"/>
          <w:szCs w:val="24"/>
        </w:rPr>
        <w:t>подозрительной активности Клиента;</w:t>
      </w:r>
    </w:p>
    <w:p w14:paraId="57A39B10" w14:textId="1BCE0216" w:rsidR="00000161" w:rsidRPr="009A0525" w:rsidRDefault="00202E0B" w:rsidP="00227A7D">
      <w:pPr>
        <w:pStyle w:val="af1"/>
        <w:numPr>
          <w:ilvl w:val="0"/>
          <w:numId w:val="10"/>
        </w:numPr>
        <w:tabs>
          <w:tab w:val="left" w:pos="851"/>
        </w:tabs>
        <w:spacing w:after="0" w:line="240" w:lineRule="auto"/>
        <w:ind w:left="851" w:hanging="284"/>
        <w:jc w:val="both"/>
        <w:rPr>
          <w:rFonts w:ascii="Times New Roman" w:hAnsi="Times New Roman"/>
          <w:sz w:val="24"/>
          <w:szCs w:val="24"/>
        </w:rPr>
      </w:pPr>
      <w:r w:rsidRPr="009A0525">
        <w:rPr>
          <w:rFonts w:ascii="Times New Roman" w:hAnsi="Times New Roman"/>
          <w:sz w:val="24"/>
          <w:szCs w:val="24"/>
        </w:rPr>
        <w:t>не</w:t>
      </w:r>
      <w:r w:rsidR="00F72D7E" w:rsidRPr="009A0525">
        <w:rPr>
          <w:rFonts w:ascii="Times New Roman" w:hAnsi="Times New Roman"/>
          <w:sz w:val="24"/>
          <w:szCs w:val="24"/>
        </w:rPr>
        <w:t xml:space="preserve">оплаты услуг Банка; </w:t>
      </w:r>
    </w:p>
    <w:p w14:paraId="3A809685" w14:textId="77777777" w:rsidR="00000161" w:rsidRPr="009A0525" w:rsidRDefault="00F72D7E" w:rsidP="00227A7D">
      <w:pPr>
        <w:pStyle w:val="af1"/>
        <w:numPr>
          <w:ilvl w:val="0"/>
          <w:numId w:val="10"/>
        </w:numPr>
        <w:tabs>
          <w:tab w:val="left" w:pos="851"/>
        </w:tabs>
        <w:spacing w:after="0" w:line="240" w:lineRule="auto"/>
        <w:ind w:left="851" w:hanging="284"/>
        <w:jc w:val="both"/>
        <w:rPr>
          <w:rFonts w:ascii="Times New Roman" w:hAnsi="Times New Roman"/>
          <w:sz w:val="24"/>
          <w:szCs w:val="24"/>
        </w:rPr>
      </w:pPr>
      <w:r w:rsidRPr="009A0525">
        <w:rPr>
          <w:rFonts w:ascii="Times New Roman" w:hAnsi="Times New Roman"/>
          <w:sz w:val="24"/>
          <w:szCs w:val="24"/>
        </w:rPr>
        <w:t xml:space="preserve">возникновения технических неисправностей при работе с системой ДБО; </w:t>
      </w:r>
    </w:p>
    <w:p w14:paraId="721B40C2" w14:textId="77777777" w:rsidR="00000161" w:rsidRPr="009A0525" w:rsidRDefault="00F72D7E" w:rsidP="00227A7D">
      <w:pPr>
        <w:pStyle w:val="af1"/>
        <w:numPr>
          <w:ilvl w:val="0"/>
          <w:numId w:val="10"/>
        </w:numPr>
        <w:tabs>
          <w:tab w:val="left" w:pos="851"/>
        </w:tabs>
        <w:spacing w:after="0" w:line="240" w:lineRule="auto"/>
        <w:ind w:left="851" w:hanging="284"/>
        <w:jc w:val="both"/>
        <w:rPr>
          <w:rFonts w:ascii="Times New Roman" w:hAnsi="Times New Roman"/>
          <w:sz w:val="24"/>
          <w:szCs w:val="24"/>
        </w:rPr>
      </w:pPr>
      <w:r w:rsidRPr="009A0525">
        <w:rPr>
          <w:rFonts w:ascii="Times New Roman" w:hAnsi="Times New Roman"/>
          <w:sz w:val="24"/>
          <w:szCs w:val="24"/>
        </w:rPr>
        <w:t xml:space="preserve">смены программного обеспечения и/или проведения профилактических работ;  </w:t>
      </w:r>
    </w:p>
    <w:p w14:paraId="1A904784" w14:textId="227CE4C4" w:rsidR="00000161" w:rsidRPr="009A0525" w:rsidRDefault="00F72D7E" w:rsidP="00227A7D">
      <w:pPr>
        <w:pStyle w:val="af1"/>
        <w:numPr>
          <w:ilvl w:val="0"/>
          <w:numId w:val="10"/>
        </w:numPr>
        <w:tabs>
          <w:tab w:val="left" w:pos="851"/>
        </w:tabs>
        <w:spacing w:after="0" w:line="240" w:lineRule="auto"/>
        <w:ind w:left="851" w:hanging="284"/>
        <w:jc w:val="both"/>
        <w:rPr>
          <w:rFonts w:ascii="Times New Roman" w:hAnsi="Times New Roman"/>
          <w:sz w:val="24"/>
          <w:szCs w:val="24"/>
        </w:rPr>
      </w:pPr>
      <w:r w:rsidRPr="009A0525">
        <w:rPr>
          <w:rFonts w:ascii="Times New Roman" w:hAnsi="Times New Roman"/>
          <w:sz w:val="24"/>
          <w:szCs w:val="24"/>
        </w:rPr>
        <w:t>возникновения спорной и иной неясной ситуации, связанной с исполнением настоящего Договора, с операциями/транзакциями, платежами по банковскому счету, банковской платежной карте</w:t>
      </w:r>
      <w:r w:rsidR="004849E9" w:rsidRPr="009A0525">
        <w:rPr>
          <w:rFonts w:ascii="Times New Roman" w:hAnsi="Times New Roman"/>
          <w:sz w:val="24"/>
          <w:szCs w:val="24"/>
          <w:lang w:val="ky-KG"/>
        </w:rPr>
        <w:t>, и иным платежным инструментам</w:t>
      </w:r>
      <w:r w:rsidRPr="009A0525">
        <w:rPr>
          <w:rFonts w:ascii="Times New Roman" w:hAnsi="Times New Roman"/>
          <w:sz w:val="24"/>
          <w:szCs w:val="24"/>
        </w:rPr>
        <w:t>;</w:t>
      </w:r>
    </w:p>
    <w:p w14:paraId="2C14624E" w14:textId="77777777" w:rsidR="00000161" w:rsidRPr="009A0525" w:rsidRDefault="00F72D7E" w:rsidP="00227A7D">
      <w:pPr>
        <w:pStyle w:val="af1"/>
        <w:numPr>
          <w:ilvl w:val="0"/>
          <w:numId w:val="10"/>
        </w:numPr>
        <w:tabs>
          <w:tab w:val="left" w:pos="851"/>
        </w:tabs>
        <w:spacing w:after="0" w:line="240" w:lineRule="auto"/>
        <w:ind w:left="851" w:hanging="284"/>
        <w:jc w:val="both"/>
        <w:rPr>
          <w:rFonts w:ascii="Times New Roman" w:hAnsi="Times New Roman"/>
          <w:sz w:val="24"/>
          <w:szCs w:val="24"/>
        </w:rPr>
      </w:pPr>
      <w:r w:rsidRPr="009A0525">
        <w:rPr>
          <w:rFonts w:ascii="Times New Roman" w:hAnsi="Times New Roman"/>
          <w:sz w:val="24"/>
          <w:szCs w:val="24"/>
        </w:rPr>
        <w:t>в других случаях, предусмотренных настоящим Договором банковских услуг, Тарифами Банка, законодательством Кыргызской Республики, национальными и/или международными платежными системами либо отдельными договорами, соглашениями, заключенными между Банком и Клиентом.</w:t>
      </w:r>
    </w:p>
    <w:p w14:paraId="250C0B87" w14:textId="77777777" w:rsidR="00000161" w:rsidRPr="009A0525" w:rsidRDefault="00F72D7E" w:rsidP="00227A7D">
      <w:pPr>
        <w:pStyle w:val="af1"/>
        <w:widowControl w:val="0"/>
        <w:numPr>
          <w:ilvl w:val="0"/>
          <w:numId w:val="12"/>
        </w:numPr>
        <w:tabs>
          <w:tab w:val="left" w:pos="0"/>
          <w:tab w:val="left" w:pos="567"/>
        </w:tabs>
        <w:spacing w:after="0" w:line="240" w:lineRule="auto"/>
        <w:ind w:left="567" w:right="-59" w:hanging="567"/>
        <w:jc w:val="both"/>
        <w:rPr>
          <w:rFonts w:ascii="Times New Roman" w:hAnsi="Times New Roman"/>
          <w:color w:val="000000"/>
          <w:sz w:val="24"/>
          <w:szCs w:val="24"/>
        </w:rPr>
      </w:pPr>
      <w:r w:rsidRPr="009A0525">
        <w:rPr>
          <w:rFonts w:ascii="Times New Roman" w:hAnsi="Times New Roman"/>
          <w:color w:val="000000"/>
          <w:sz w:val="24"/>
          <w:szCs w:val="24"/>
        </w:rPr>
        <w:t>Банк вправе в одностороннем порядке, безакцептно (без предварительного согласия</w:t>
      </w:r>
      <w:r w:rsidRPr="009A0525">
        <w:rPr>
          <w:rFonts w:ascii="Times New Roman" w:hAnsi="Times New Roman"/>
          <w:color w:val="000000"/>
          <w:sz w:val="24"/>
          <w:szCs w:val="24"/>
          <w:lang w:val="ky-KG"/>
        </w:rPr>
        <w:t>/разрешения</w:t>
      </w:r>
      <w:r w:rsidR="000D5E93" w:rsidRPr="009A0525">
        <w:rPr>
          <w:rFonts w:ascii="Times New Roman" w:hAnsi="Times New Roman"/>
          <w:color w:val="000000"/>
          <w:sz w:val="24"/>
          <w:szCs w:val="24"/>
          <w:lang w:val="ky-KG"/>
        </w:rPr>
        <w:t>/уведомления</w:t>
      </w:r>
      <w:r w:rsidRPr="009A0525">
        <w:rPr>
          <w:rFonts w:ascii="Times New Roman" w:hAnsi="Times New Roman"/>
          <w:color w:val="000000"/>
          <w:sz w:val="24"/>
          <w:szCs w:val="24"/>
        </w:rPr>
        <w:t>, без предоставления поручения/распоряжения Клиента) списывать денежные средства с любого банковского счета, в том числе с вклада (депозита), карт-счета Клиента</w:t>
      </w:r>
      <w:r w:rsidR="0008642A" w:rsidRPr="009A0525">
        <w:rPr>
          <w:rFonts w:ascii="Times New Roman" w:hAnsi="Times New Roman"/>
          <w:color w:val="000000"/>
          <w:sz w:val="24"/>
          <w:szCs w:val="24"/>
          <w:lang w:val="ky-KG"/>
        </w:rPr>
        <w:t>, ОМС</w:t>
      </w:r>
      <w:r w:rsidRPr="009A0525">
        <w:rPr>
          <w:rFonts w:ascii="Times New Roman" w:hAnsi="Times New Roman"/>
          <w:color w:val="000000"/>
          <w:sz w:val="24"/>
          <w:szCs w:val="24"/>
        </w:rPr>
        <w:t xml:space="preserve">, </w:t>
      </w:r>
      <w:r w:rsidRPr="009A0525">
        <w:rPr>
          <w:rFonts w:ascii="Times New Roman" w:hAnsi="Times New Roman"/>
          <w:color w:val="000000"/>
          <w:sz w:val="24"/>
          <w:szCs w:val="24"/>
          <w:lang w:val="ky-KG"/>
        </w:rPr>
        <w:t xml:space="preserve">в </w:t>
      </w:r>
      <w:r w:rsidRPr="009A0525">
        <w:rPr>
          <w:rFonts w:ascii="Times New Roman" w:hAnsi="Times New Roman"/>
          <w:color w:val="000000"/>
          <w:sz w:val="24"/>
          <w:szCs w:val="24"/>
        </w:rPr>
        <w:t>следующих случа</w:t>
      </w:r>
      <w:r w:rsidRPr="009A0525">
        <w:rPr>
          <w:rFonts w:ascii="Times New Roman" w:hAnsi="Times New Roman"/>
          <w:color w:val="000000"/>
          <w:sz w:val="24"/>
          <w:szCs w:val="24"/>
          <w:lang w:val="ky-KG"/>
        </w:rPr>
        <w:t>ях (</w:t>
      </w:r>
      <w:r w:rsidRPr="009A0525">
        <w:rPr>
          <w:rFonts w:ascii="Times New Roman" w:hAnsi="Times New Roman"/>
          <w:color w:val="000000"/>
          <w:sz w:val="24"/>
          <w:szCs w:val="24"/>
        </w:rPr>
        <w:t>в одном</w:t>
      </w:r>
      <w:r w:rsidRPr="009A0525">
        <w:rPr>
          <w:rFonts w:ascii="Times New Roman" w:hAnsi="Times New Roman"/>
          <w:color w:val="000000"/>
          <w:sz w:val="24"/>
          <w:szCs w:val="24"/>
          <w:lang w:val="ky-KG"/>
        </w:rPr>
        <w:t xml:space="preserve"> или более случаях)</w:t>
      </w:r>
      <w:r w:rsidRPr="009A0525">
        <w:rPr>
          <w:rFonts w:ascii="Times New Roman" w:hAnsi="Times New Roman"/>
          <w:color w:val="000000"/>
          <w:sz w:val="24"/>
          <w:szCs w:val="24"/>
        </w:rPr>
        <w:t>:</w:t>
      </w:r>
    </w:p>
    <w:p w14:paraId="5A22EE91" w14:textId="77777777" w:rsidR="00000161" w:rsidRPr="009A0525" w:rsidRDefault="00F72D7E" w:rsidP="00227A7D">
      <w:pPr>
        <w:pStyle w:val="af1"/>
        <w:numPr>
          <w:ilvl w:val="0"/>
          <w:numId w:val="10"/>
        </w:numPr>
        <w:tabs>
          <w:tab w:val="left" w:pos="851"/>
        </w:tabs>
        <w:spacing w:after="0" w:line="240" w:lineRule="auto"/>
        <w:ind w:left="851" w:hanging="284"/>
        <w:jc w:val="both"/>
        <w:rPr>
          <w:rFonts w:ascii="Times New Roman" w:hAnsi="Times New Roman"/>
          <w:sz w:val="24"/>
          <w:szCs w:val="24"/>
        </w:rPr>
      </w:pPr>
      <w:r w:rsidRPr="009A0525">
        <w:rPr>
          <w:rFonts w:ascii="Times New Roman" w:hAnsi="Times New Roman"/>
          <w:sz w:val="24"/>
          <w:szCs w:val="24"/>
        </w:rPr>
        <w:t>на погашение предоставленного Клиенту кредита, овердрафта и/или начисленных процентов</w:t>
      </w:r>
      <w:r w:rsidRPr="009A0525">
        <w:rPr>
          <w:rFonts w:ascii="Times New Roman" w:hAnsi="Times New Roman"/>
          <w:sz w:val="24"/>
          <w:szCs w:val="24"/>
          <w:lang w:val="ky-KG"/>
        </w:rPr>
        <w:t>, комиссий, вознаграждения, курсовой разницы, штрафов, пени, иных неустоек, финансовых санкций</w:t>
      </w:r>
      <w:r w:rsidRPr="009A0525">
        <w:rPr>
          <w:rFonts w:ascii="Times New Roman" w:hAnsi="Times New Roman"/>
          <w:sz w:val="24"/>
          <w:szCs w:val="24"/>
        </w:rPr>
        <w:t>, а также на погашение возникшего технического овердрафта по банковскому счету, карт-счету Клиента, списание/удержание возвратных и иных платежей;</w:t>
      </w:r>
    </w:p>
    <w:p w14:paraId="0927172E" w14:textId="485041B5" w:rsidR="00000161" w:rsidRPr="009A0525" w:rsidRDefault="00F72D7E" w:rsidP="00227A7D">
      <w:pPr>
        <w:pStyle w:val="af1"/>
        <w:numPr>
          <w:ilvl w:val="0"/>
          <w:numId w:val="10"/>
        </w:numPr>
        <w:tabs>
          <w:tab w:val="left" w:pos="851"/>
        </w:tabs>
        <w:spacing w:after="0" w:line="240" w:lineRule="auto"/>
        <w:ind w:left="851" w:hanging="284"/>
        <w:jc w:val="both"/>
        <w:rPr>
          <w:rFonts w:ascii="Times New Roman" w:hAnsi="Times New Roman"/>
          <w:sz w:val="24"/>
          <w:szCs w:val="24"/>
        </w:rPr>
      </w:pPr>
      <w:r w:rsidRPr="009A0525">
        <w:rPr>
          <w:rFonts w:ascii="Times New Roman" w:hAnsi="Times New Roman"/>
          <w:sz w:val="24"/>
          <w:szCs w:val="24"/>
        </w:rPr>
        <w:t>ошибочно/неправильно зачисленных по вине Банка денежных средств на банковский счет Клиента</w:t>
      </w:r>
      <w:r w:rsidR="000504F5" w:rsidRPr="009A0525">
        <w:rPr>
          <w:rFonts w:ascii="Times New Roman" w:hAnsi="Times New Roman"/>
          <w:sz w:val="24"/>
          <w:szCs w:val="24"/>
          <w:lang w:val="ky-KG"/>
        </w:rPr>
        <w:t>, карт-счет</w:t>
      </w:r>
      <w:r w:rsidRPr="009A0525">
        <w:rPr>
          <w:rFonts w:ascii="Times New Roman" w:hAnsi="Times New Roman"/>
          <w:sz w:val="24"/>
          <w:szCs w:val="24"/>
        </w:rPr>
        <w:t xml:space="preserve">, </w:t>
      </w:r>
      <w:r w:rsidR="000504F5" w:rsidRPr="009A0525">
        <w:rPr>
          <w:rFonts w:ascii="Times New Roman" w:hAnsi="Times New Roman"/>
          <w:sz w:val="24"/>
          <w:szCs w:val="24"/>
          <w:lang w:val="ky-KG"/>
        </w:rPr>
        <w:t xml:space="preserve">излишне или ошибочно выданных Клиенту при получении им наличных денежных средств, </w:t>
      </w:r>
      <w:r w:rsidRPr="009A0525">
        <w:rPr>
          <w:rFonts w:ascii="Times New Roman" w:hAnsi="Times New Roman"/>
          <w:sz w:val="24"/>
          <w:szCs w:val="24"/>
        </w:rPr>
        <w:t>а также в случае документально доказанного неправильно/ошибочно зачисленного платежа третьим лицом на банковский счет</w:t>
      </w:r>
      <w:r w:rsidR="00625CA7" w:rsidRPr="009A0525">
        <w:rPr>
          <w:rFonts w:ascii="Times New Roman" w:hAnsi="Times New Roman"/>
          <w:sz w:val="24"/>
          <w:szCs w:val="24"/>
        </w:rPr>
        <w:t>, карт-счет</w:t>
      </w:r>
      <w:r w:rsidRPr="009A0525">
        <w:rPr>
          <w:rFonts w:ascii="Times New Roman" w:hAnsi="Times New Roman"/>
          <w:sz w:val="24"/>
          <w:szCs w:val="24"/>
        </w:rPr>
        <w:t xml:space="preserve"> Клиента;</w:t>
      </w:r>
    </w:p>
    <w:p w14:paraId="3BB105C5" w14:textId="387A9FC8" w:rsidR="00000161" w:rsidRPr="009A0525" w:rsidRDefault="00F72D7E" w:rsidP="00227A7D">
      <w:pPr>
        <w:pStyle w:val="af1"/>
        <w:numPr>
          <w:ilvl w:val="0"/>
          <w:numId w:val="10"/>
        </w:numPr>
        <w:tabs>
          <w:tab w:val="left" w:pos="851"/>
        </w:tabs>
        <w:spacing w:after="0" w:line="240" w:lineRule="auto"/>
        <w:ind w:left="851" w:hanging="284"/>
        <w:jc w:val="both"/>
        <w:rPr>
          <w:rFonts w:ascii="Times New Roman" w:hAnsi="Times New Roman"/>
          <w:sz w:val="24"/>
          <w:szCs w:val="24"/>
        </w:rPr>
      </w:pPr>
      <w:r w:rsidRPr="009A0525">
        <w:rPr>
          <w:rFonts w:ascii="Times New Roman" w:hAnsi="Times New Roman"/>
          <w:sz w:val="24"/>
          <w:szCs w:val="24"/>
        </w:rPr>
        <w:t xml:space="preserve">за ведение/обслуживание банковского счета, карт-счета, осуществление операций/транзакций по банковскому счету, платежной карте, </w:t>
      </w:r>
      <w:r w:rsidR="00BF6223" w:rsidRPr="009A0525">
        <w:rPr>
          <w:rFonts w:ascii="Times New Roman" w:hAnsi="Times New Roman"/>
          <w:sz w:val="24"/>
          <w:szCs w:val="24"/>
          <w:lang w:val="ky-KG"/>
        </w:rPr>
        <w:t xml:space="preserve">за </w:t>
      </w:r>
      <w:r w:rsidRPr="009A0525">
        <w:rPr>
          <w:rFonts w:ascii="Times New Roman" w:hAnsi="Times New Roman"/>
          <w:sz w:val="24"/>
          <w:szCs w:val="24"/>
        </w:rPr>
        <w:t>предоставление банковских</w:t>
      </w:r>
      <w:r w:rsidR="00DD2598" w:rsidRPr="009A0525">
        <w:rPr>
          <w:rFonts w:ascii="Times New Roman" w:hAnsi="Times New Roman"/>
          <w:sz w:val="24"/>
          <w:szCs w:val="24"/>
          <w:lang w:val="ky-KG"/>
        </w:rPr>
        <w:t xml:space="preserve">, платежных, электронных (цифровых), </w:t>
      </w:r>
      <w:proofErr w:type="gramStart"/>
      <w:r w:rsidR="00DD2598" w:rsidRPr="009A0525">
        <w:rPr>
          <w:rFonts w:ascii="Times New Roman" w:hAnsi="Times New Roman"/>
          <w:sz w:val="24"/>
          <w:szCs w:val="24"/>
          <w:lang w:val="ky-KG"/>
        </w:rPr>
        <w:t xml:space="preserve">дистанционных </w:t>
      </w:r>
      <w:r w:rsidRPr="009A0525">
        <w:rPr>
          <w:rFonts w:ascii="Times New Roman" w:hAnsi="Times New Roman"/>
          <w:sz w:val="24"/>
          <w:szCs w:val="24"/>
        </w:rPr>
        <w:t xml:space="preserve"> </w:t>
      </w:r>
      <w:r w:rsidR="00DD2598" w:rsidRPr="009A0525">
        <w:rPr>
          <w:rFonts w:ascii="Times New Roman" w:hAnsi="Times New Roman"/>
          <w:sz w:val="24"/>
          <w:szCs w:val="24"/>
          <w:lang w:val="ky-KG"/>
        </w:rPr>
        <w:t>и</w:t>
      </w:r>
      <w:proofErr w:type="gramEnd"/>
      <w:r w:rsidR="00DD2598" w:rsidRPr="009A0525">
        <w:rPr>
          <w:rFonts w:ascii="Times New Roman" w:hAnsi="Times New Roman"/>
          <w:sz w:val="24"/>
          <w:szCs w:val="24"/>
          <w:lang w:val="ky-KG"/>
        </w:rPr>
        <w:t xml:space="preserve"> иных </w:t>
      </w:r>
      <w:r w:rsidRPr="009A0525">
        <w:rPr>
          <w:rFonts w:ascii="Times New Roman" w:hAnsi="Times New Roman"/>
          <w:sz w:val="24"/>
          <w:szCs w:val="24"/>
        </w:rPr>
        <w:t>услуг/продуктов по настоящему Договору банковских услуг, в размере и на условиях в соответствии с действующими Тарифами Банка, платежных систем</w:t>
      </w:r>
      <w:r w:rsidR="00BF6223" w:rsidRPr="009A0525">
        <w:rPr>
          <w:rFonts w:ascii="Times New Roman" w:hAnsi="Times New Roman"/>
          <w:sz w:val="24"/>
          <w:szCs w:val="24"/>
          <w:lang w:val="ky-KG"/>
        </w:rPr>
        <w:t xml:space="preserve">, партнеров, </w:t>
      </w:r>
      <w:r w:rsidR="00901114" w:rsidRPr="009A0525">
        <w:rPr>
          <w:rFonts w:ascii="Times New Roman" w:hAnsi="Times New Roman"/>
          <w:sz w:val="24"/>
          <w:szCs w:val="24"/>
          <w:lang w:val="ky-KG"/>
        </w:rPr>
        <w:t xml:space="preserve">поставщиков </w:t>
      </w:r>
      <w:r w:rsidR="00BF6223" w:rsidRPr="009A0525">
        <w:rPr>
          <w:rFonts w:ascii="Times New Roman" w:hAnsi="Times New Roman"/>
          <w:sz w:val="24"/>
          <w:szCs w:val="24"/>
          <w:lang w:val="ky-KG"/>
        </w:rPr>
        <w:t>услуг</w:t>
      </w:r>
      <w:r w:rsidRPr="009A0525">
        <w:rPr>
          <w:rFonts w:ascii="Times New Roman" w:hAnsi="Times New Roman"/>
          <w:sz w:val="24"/>
          <w:szCs w:val="24"/>
        </w:rPr>
        <w:t>;</w:t>
      </w:r>
    </w:p>
    <w:p w14:paraId="11372A0A" w14:textId="41734EB0" w:rsidR="00000161" w:rsidRPr="009A0525" w:rsidRDefault="00F72D7E" w:rsidP="00227A7D">
      <w:pPr>
        <w:pStyle w:val="af1"/>
        <w:numPr>
          <w:ilvl w:val="0"/>
          <w:numId w:val="10"/>
        </w:numPr>
        <w:tabs>
          <w:tab w:val="left" w:pos="851"/>
        </w:tabs>
        <w:spacing w:after="0" w:line="240" w:lineRule="auto"/>
        <w:ind w:left="851" w:hanging="284"/>
        <w:jc w:val="both"/>
        <w:rPr>
          <w:rFonts w:ascii="Times New Roman" w:hAnsi="Times New Roman"/>
          <w:sz w:val="24"/>
          <w:szCs w:val="24"/>
        </w:rPr>
      </w:pPr>
      <w:r w:rsidRPr="009A0525">
        <w:rPr>
          <w:rFonts w:ascii="Times New Roman" w:hAnsi="Times New Roman"/>
          <w:sz w:val="24"/>
          <w:szCs w:val="24"/>
          <w:lang w:val="ky-KG"/>
        </w:rPr>
        <w:t>сумму денежных средств по совершенным операциям/транзакциям по счету, вкладу (депозиту), карт-счету, в том числе указанной в реестре операций</w:t>
      </w:r>
      <w:r w:rsidR="004405A6" w:rsidRPr="009A0525">
        <w:rPr>
          <w:rFonts w:ascii="Times New Roman" w:hAnsi="Times New Roman"/>
          <w:sz w:val="24"/>
          <w:szCs w:val="24"/>
          <w:lang w:val="ky-KG"/>
        </w:rPr>
        <w:t>/записях</w:t>
      </w:r>
      <w:r w:rsidRPr="009A0525">
        <w:rPr>
          <w:rFonts w:ascii="Times New Roman" w:hAnsi="Times New Roman"/>
          <w:sz w:val="24"/>
          <w:szCs w:val="24"/>
          <w:lang w:val="ky-KG"/>
        </w:rPr>
        <w:t>;</w:t>
      </w:r>
    </w:p>
    <w:p w14:paraId="0C548273" w14:textId="438F2AC7" w:rsidR="00000161" w:rsidRPr="009A0525" w:rsidRDefault="00F72D7E">
      <w:pPr>
        <w:pStyle w:val="af1"/>
        <w:numPr>
          <w:ilvl w:val="0"/>
          <w:numId w:val="10"/>
        </w:numPr>
        <w:tabs>
          <w:tab w:val="left" w:pos="851"/>
        </w:tabs>
        <w:spacing w:after="0" w:line="240" w:lineRule="auto"/>
        <w:ind w:left="851" w:hanging="284"/>
        <w:jc w:val="both"/>
        <w:rPr>
          <w:rFonts w:ascii="Times New Roman" w:hAnsi="Times New Roman"/>
          <w:sz w:val="24"/>
          <w:szCs w:val="24"/>
        </w:rPr>
      </w:pPr>
      <w:r w:rsidRPr="009A0525">
        <w:rPr>
          <w:rFonts w:ascii="Times New Roman" w:hAnsi="Times New Roman"/>
          <w:sz w:val="24"/>
          <w:szCs w:val="24"/>
        </w:rPr>
        <w:t xml:space="preserve">в иных случаях, предусмотренных настоящим Договором, </w:t>
      </w:r>
      <w:r w:rsidRPr="009A0525">
        <w:rPr>
          <w:rFonts w:ascii="Times New Roman" w:hAnsi="Times New Roman"/>
          <w:sz w:val="24"/>
          <w:szCs w:val="24"/>
          <w:lang w:val="ky-KG"/>
        </w:rPr>
        <w:t xml:space="preserve">Тарифами Банка, </w:t>
      </w:r>
      <w:r w:rsidRPr="009A0525">
        <w:rPr>
          <w:rFonts w:ascii="Times New Roman" w:hAnsi="Times New Roman"/>
          <w:sz w:val="24"/>
          <w:szCs w:val="24"/>
        </w:rPr>
        <w:t xml:space="preserve">законодательством Кыргызской Республики, а также на </w:t>
      </w:r>
      <w:r w:rsidRPr="009A0525">
        <w:rPr>
          <w:rFonts w:ascii="Times New Roman" w:hAnsi="Times New Roman"/>
          <w:sz w:val="24"/>
          <w:szCs w:val="24"/>
          <w:lang w:val="ky-KG"/>
        </w:rPr>
        <w:t xml:space="preserve">списание, </w:t>
      </w:r>
      <w:r w:rsidRPr="009A0525">
        <w:rPr>
          <w:rFonts w:ascii="Times New Roman" w:hAnsi="Times New Roman"/>
          <w:sz w:val="24"/>
          <w:szCs w:val="24"/>
        </w:rPr>
        <w:t xml:space="preserve">удержание, возмещение, погашение, выплате Банку денежных средств по обязательствам </w:t>
      </w:r>
      <w:r w:rsidRPr="009A0525">
        <w:rPr>
          <w:rFonts w:ascii="Times New Roman" w:hAnsi="Times New Roman"/>
          <w:sz w:val="24"/>
          <w:szCs w:val="24"/>
        </w:rPr>
        <w:lastRenderedPageBreak/>
        <w:t xml:space="preserve">Клиента, </w:t>
      </w:r>
      <w:r w:rsidRPr="009A0525">
        <w:rPr>
          <w:rFonts w:ascii="Times New Roman" w:hAnsi="Times New Roman"/>
          <w:sz w:val="24"/>
          <w:szCs w:val="24"/>
          <w:lang w:val="ky-KG"/>
        </w:rPr>
        <w:t xml:space="preserve">и </w:t>
      </w:r>
      <w:r w:rsidRPr="009A0525">
        <w:rPr>
          <w:rFonts w:ascii="Times New Roman" w:hAnsi="Times New Roman"/>
          <w:sz w:val="24"/>
          <w:szCs w:val="24"/>
        </w:rPr>
        <w:t>любой задолженности Клиента перед Банком, в том числе и не связанным с банковским обслуживанием, предоставлением банковских услуг, продуктов, но вытекающим из иных правоотношений между Банком и Клиентом.</w:t>
      </w:r>
    </w:p>
    <w:p w14:paraId="6668EEE1" w14:textId="5F38FD38" w:rsidR="00B420B8" w:rsidRPr="009A0525" w:rsidRDefault="00B420B8" w:rsidP="004C5C03">
      <w:pPr>
        <w:spacing w:after="0" w:line="240" w:lineRule="auto"/>
        <w:ind w:firstLine="567"/>
        <w:jc w:val="both"/>
        <w:rPr>
          <w:rFonts w:ascii="Times New Roman" w:hAnsi="Times New Roman"/>
          <w:sz w:val="24"/>
          <w:szCs w:val="24"/>
        </w:rPr>
      </w:pPr>
      <w:r w:rsidRPr="009A0525">
        <w:rPr>
          <w:rFonts w:ascii="Times New Roman" w:hAnsi="Times New Roman"/>
          <w:sz w:val="24"/>
          <w:szCs w:val="24"/>
        </w:rPr>
        <w:t>Для вышеуказанных</w:t>
      </w:r>
      <w:r w:rsidRPr="009A0525">
        <w:rPr>
          <w:rFonts w:ascii="Times New Roman" w:hAnsi="Times New Roman"/>
          <w:sz w:val="24"/>
          <w:szCs w:val="24"/>
        </w:rPr>
        <w:tab/>
        <w:t>случаев,</w:t>
      </w:r>
      <w:r w:rsidRPr="009A0525">
        <w:rPr>
          <w:rFonts w:ascii="Times New Roman" w:hAnsi="Times New Roman"/>
          <w:sz w:val="24"/>
          <w:szCs w:val="24"/>
          <w:lang w:val="ky-KG"/>
        </w:rPr>
        <w:t xml:space="preserve"> </w:t>
      </w:r>
      <w:r w:rsidRPr="009A0525">
        <w:rPr>
          <w:rFonts w:ascii="Times New Roman" w:hAnsi="Times New Roman"/>
          <w:sz w:val="24"/>
          <w:szCs w:val="24"/>
        </w:rPr>
        <w:t>настоящим</w:t>
      </w:r>
      <w:r w:rsidRPr="009A0525">
        <w:rPr>
          <w:rFonts w:ascii="Times New Roman" w:hAnsi="Times New Roman"/>
          <w:sz w:val="24"/>
          <w:szCs w:val="24"/>
          <w:lang w:val="ky-KG"/>
        </w:rPr>
        <w:t xml:space="preserve"> </w:t>
      </w:r>
      <w:r w:rsidRPr="009A0525">
        <w:rPr>
          <w:rFonts w:ascii="Times New Roman" w:hAnsi="Times New Roman"/>
          <w:sz w:val="24"/>
          <w:szCs w:val="24"/>
        </w:rPr>
        <w:t>Клиент</w:t>
      </w:r>
      <w:r w:rsidRPr="009A0525">
        <w:rPr>
          <w:rFonts w:ascii="Times New Roman" w:hAnsi="Times New Roman"/>
          <w:sz w:val="24"/>
          <w:szCs w:val="24"/>
          <w:lang w:val="ky-KG"/>
        </w:rPr>
        <w:t xml:space="preserve"> </w:t>
      </w:r>
      <w:r w:rsidRPr="009A0525">
        <w:rPr>
          <w:rFonts w:ascii="Times New Roman" w:hAnsi="Times New Roman"/>
          <w:sz w:val="24"/>
          <w:szCs w:val="24"/>
        </w:rPr>
        <w:t>уполномочивает</w:t>
      </w:r>
      <w:r w:rsidRPr="009A0525">
        <w:rPr>
          <w:rFonts w:ascii="Times New Roman" w:hAnsi="Times New Roman"/>
          <w:sz w:val="24"/>
          <w:szCs w:val="24"/>
          <w:lang w:val="ky-KG"/>
        </w:rPr>
        <w:t xml:space="preserve"> </w:t>
      </w:r>
      <w:r w:rsidRPr="009A0525">
        <w:rPr>
          <w:rFonts w:ascii="Times New Roman" w:hAnsi="Times New Roman"/>
          <w:sz w:val="24"/>
          <w:szCs w:val="24"/>
        </w:rPr>
        <w:t>Банк</w:t>
      </w:r>
      <w:r w:rsidRPr="009A0525">
        <w:rPr>
          <w:rFonts w:ascii="Times New Roman" w:hAnsi="Times New Roman"/>
          <w:sz w:val="24"/>
          <w:szCs w:val="24"/>
          <w:lang w:val="ky-KG"/>
        </w:rPr>
        <w:t xml:space="preserve"> производить </w:t>
      </w:r>
      <w:r w:rsidRPr="009A0525">
        <w:rPr>
          <w:rFonts w:ascii="Times New Roman" w:hAnsi="Times New Roman"/>
          <w:sz w:val="24"/>
          <w:szCs w:val="24"/>
        </w:rPr>
        <w:t xml:space="preserve">безакцептное списание с любых </w:t>
      </w:r>
      <w:r w:rsidRPr="009A0525">
        <w:rPr>
          <w:rFonts w:ascii="Times New Roman" w:hAnsi="Times New Roman"/>
          <w:sz w:val="24"/>
          <w:szCs w:val="24"/>
          <w:lang w:val="ky-KG"/>
        </w:rPr>
        <w:t xml:space="preserve">банковских </w:t>
      </w:r>
      <w:r w:rsidRPr="009A0525">
        <w:rPr>
          <w:rFonts w:ascii="Times New Roman" w:hAnsi="Times New Roman"/>
          <w:sz w:val="24"/>
          <w:szCs w:val="24"/>
        </w:rPr>
        <w:t>счетов, открытых на имя Клиента на основании настоящего Договора, без какого-либо дополнительного согласия в любой форме со стороны Клиента.</w:t>
      </w:r>
    </w:p>
    <w:p w14:paraId="211D2DD3" w14:textId="2992066A" w:rsidR="00000161" w:rsidRPr="009A0525" w:rsidRDefault="00F72D7E" w:rsidP="00227A7D">
      <w:pPr>
        <w:pStyle w:val="af1"/>
        <w:widowControl w:val="0"/>
        <w:numPr>
          <w:ilvl w:val="0"/>
          <w:numId w:val="12"/>
        </w:numPr>
        <w:tabs>
          <w:tab w:val="left" w:pos="0"/>
          <w:tab w:val="left" w:pos="567"/>
        </w:tabs>
        <w:spacing w:after="0" w:line="240" w:lineRule="auto"/>
        <w:ind w:left="567" w:right="-59" w:hanging="567"/>
        <w:jc w:val="both"/>
        <w:rPr>
          <w:rFonts w:ascii="Times New Roman" w:hAnsi="Times New Roman"/>
          <w:color w:val="000000"/>
          <w:sz w:val="24"/>
          <w:szCs w:val="24"/>
        </w:rPr>
      </w:pPr>
      <w:r w:rsidRPr="009A0525">
        <w:rPr>
          <w:rFonts w:ascii="Times New Roman" w:hAnsi="Times New Roman"/>
          <w:color w:val="000000"/>
          <w:sz w:val="24"/>
          <w:szCs w:val="24"/>
        </w:rPr>
        <w:t xml:space="preserve">Банк вправе </w:t>
      </w:r>
      <w:r w:rsidR="00AF1490" w:rsidRPr="009A0525">
        <w:rPr>
          <w:rFonts w:ascii="Times New Roman" w:hAnsi="Times New Roman"/>
          <w:color w:val="000000"/>
          <w:sz w:val="24"/>
          <w:szCs w:val="24"/>
          <w:lang w:val="ky-KG"/>
        </w:rPr>
        <w:t xml:space="preserve">по собственной инициативе и по своему усмотрению </w:t>
      </w:r>
      <w:r w:rsidRPr="009A0525">
        <w:rPr>
          <w:rFonts w:ascii="Times New Roman" w:hAnsi="Times New Roman"/>
          <w:color w:val="000000"/>
          <w:sz w:val="24"/>
          <w:szCs w:val="24"/>
        </w:rPr>
        <w:t xml:space="preserve">в одностороннем порядке обновлять, изменять, дополнять Тарифы на услуги Банка, включая размер и виды комиссий, ставок, обменных курсов, лимитов, процентов, вознаграждений и/или иной оплаты стоимости услуг Банка, а также в одностороннем порядке изменять/дополнять, излагать в новой редакции условия настоящей Публичной оферты, Договора банковских услуг, </w:t>
      </w:r>
      <w:r w:rsidR="00AF1490" w:rsidRPr="009A0525">
        <w:rPr>
          <w:rFonts w:ascii="Times New Roman" w:hAnsi="Times New Roman"/>
          <w:color w:val="000000"/>
          <w:sz w:val="24"/>
          <w:szCs w:val="24"/>
          <w:lang w:val="ky-KG"/>
        </w:rPr>
        <w:t xml:space="preserve">иных актов/документов Банка, </w:t>
      </w:r>
      <w:r w:rsidRPr="009A0525">
        <w:rPr>
          <w:rFonts w:ascii="Times New Roman" w:hAnsi="Times New Roman"/>
          <w:color w:val="000000"/>
          <w:sz w:val="24"/>
          <w:szCs w:val="24"/>
        </w:rPr>
        <w:t>уведомляя Клиента путем размещения соответствующего объявления</w:t>
      </w:r>
      <w:r w:rsidR="00897D82" w:rsidRPr="009A0525">
        <w:rPr>
          <w:rFonts w:ascii="Times New Roman" w:hAnsi="Times New Roman"/>
          <w:color w:val="000000"/>
          <w:sz w:val="24"/>
          <w:szCs w:val="24"/>
          <w:lang w:val="ky-KG"/>
        </w:rPr>
        <w:t>, изменений/дополнений или обновлений</w:t>
      </w:r>
      <w:r w:rsidRPr="009A0525">
        <w:rPr>
          <w:rFonts w:ascii="Times New Roman" w:hAnsi="Times New Roman"/>
          <w:color w:val="000000"/>
          <w:sz w:val="24"/>
          <w:szCs w:val="24"/>
        </w:rPr>
        <w:t xml:space="preserve"> на официальном интернет-сайте Банка, информационных стендах и/или в системах ДБО Банка</w:t>
      </w:r>
      <w:r w:rsidR="00CE54D7" w:rsidRPr="009A0525">
        <w:rPr>
          <w:rFonts w:ascii="Times New Roman" w:hAnsi="Times New Roman"/>
          <w:color w:val="000000"/>
          <w:sz w:val="24"/>
          <w:szCs w:val="24"/>
        </w:rPr>
        <w:t>/</w:t>
      </w:r>
      <w:r w:rsidR="00CE54D7" w:rsidRPr="009A0525">
        <w:rPr>
          <w:rFonts w:ascii="Times New Roman" w:hAnsi="Times New Roman"/>
          <w:color w:val="000000"/>
          <w:sz w:val="24"/>
          <w:szCs w:val="24"/>
          <w:lang w:val="ky-KG"/>
        </w:rPr>
        <w:t>мобильном приложении</w:t>
      </w:r>
      <w:r w:rsidRPr="009A0525">
        <w:rPr>
          <w:rFonts w:ascii="Times New Roman" w:hAnsi="Times New Roman"/>
          <w:color w:val="000000"/>
          <w:sz w:val="24"/>
          <w:szCs w:val="24"/>
        </w:rPr>
        <w:t xml:space="preserve">, </w:t>
      </w:r>
      <w:r w:rsidRPr="009A0525">
        <w:rPr>
          <w:rFonts w:ascii="Times New Roman" w:eastAsia="Times New Roman" w:hAnsi="Times New Roman"/>
          <w:color w:val="000000"/>
          <w:sz w:val="24"/>
        </w:rPr>
        <w:t xml:space="preserve">либо путем направления смс-сообщения на номер сотового телефона и/или письма-сообщения на электронную почту Клиента, </w:t>
      </w:r>
      <w:r w:rsidRPr="009A0525">
        <w:rPr>
          <w:rFonts w:ascii="Times New Roman" w:hAnsi="Times New Roman"/>
          <w:color w:val="000000"/>
          <w:sz w:val="24"/>
          <w:szCs w:val="24"/>
        </w:rPr>
        <w:t xml:space="preserve"> не менее, чем за 10 (Десять) рабочих дней до момента вступления в силу таких изменений/дополнений, обновлений.</w:t>
      </w:r>
    </w:p>
    <w:p w14:paraId="7773CC65" w14:textId="69FBE714" w:rsidR="00000161" w:rsidRPr="009A0525" w:rsidRDefault="00F72D7E" w:rsidP="00227A7D">
      <w:pPr>
        <w:pStyle w:val="af1"/>
        <w:widowControl w:val="0"/>
        <w:numPr>
          <w:ilvl w:val="0"/>
          <w:numId w:val="12"/>
        </w:numPr>
        <w:tabs>
          <w:tab w:val="left" w:pos="0"/>
          <w:tab w:val="left" w:pos="567"/>
        </w:tabs>
        <w:spacing w:after="0" w:line="240" w:lineRule="auto"/>
        <w:ind w:left="567" w:right="-59" w:hanging="567"/>
        <w:jc w:val="both"/>
        <w:rPr>
          <w:rFonts w:ascii="Times New Roman" w:hAnsi="Times New Roman"/>
          <w:color w:val="000000"/>
          <w:sz w:val="24"/>
          <w:szCs w:val="24"/>
        </w:rPr>
      </w:pPr>
      <w:r w:rsidRPr="009A0525">
        <w:rPr>
          <w:rFonts w:ascii="Times New Roman" w:hAnsi="Times New Roman"/>
          <w:color w:val="000000"/>
          <w:sz w:val="24"/>
          <w:szCs w:val="24"/>
        </w:rPr>
        <w:t>Банк оставляет за собой право в любой момент по собственному усмотрению в одностороннем порядке определять и изменять перечень банковских операций и функций</w:t>
      </w:r>
      <w:r w:rsidR="00E860F3" w:rsidRPr="009A0525">
        <w:rPr>
          <w:rFonts w:ascii="Times New Roman" w:hAnsi="Times New Roman"/>
          <w:color w:val="000000"/>
          <w:sz w:val="24"/>
          <w:szCs w:val="24"/>
          <w:lang w:val="ky-KG"/>
        </w:rPr>
        <w:t>, иных услуг</w:t>
      </w:r>
      <w:r w:rsidR="00C93ECB" w:rsidRPr="009A0525">
        <w:rPr>
          <w:rFonts w:ascii="Times New Roman" w:hAnsi="Times New Roman"/>
          <w:color w:val="000000"/>
          <w:sz w:val="24"/>
          <w:szCs w:val="24"/>
          <w:lang w:val="ky-KG"/>
        </w:rPr>
        <w:t>/сделок</w:t>
      </w:r>
      <w:r w:rsidRPr="009A0525">
        <w:rPr>
          <w:rFonts w:ascii="Times New Roman" w:hAnsi="Times New Roman"/>
          <w:color w:val="000000"/>
          <w:sz w:val="24"/>
          <w:szCs w:val="24"/>
        </w:rPr>
        <w:t>, которые могут осуществляться Клиентом по его счетам через системы удаленного дистанционного обслуживания</w:t>
      </w:r>
      <w:r w:rsidR="00CE54D7" w:rsidRPr="009A0525">
        <w:rPr>
          <w:rFonts w:ascii="Times New Roman" w:hAnsi="Times New Roman"/>
          <w:color w:val="000000"/>
          <w:sz w:val="24"/>
          <w:szCs w:val="24"/>
          <w:lang w:val="ky-KG"/>
        </w:rPr>
        <w:t>/мобильное приложение</w:t>
      </w:r>
      <w:r w:rsidRPr="009A0525">
        <w:rPr>
          <w:rFonts w:ascii="Times New Roman" w:hAnsi="Times New Roman"/>
          <w:color w:val="000000"/>
          <w:sz w:val="24"/>
          <w:szCs w:val="24"/>
        </w:rPr>
        <w:t>, а также устанавливать лимиты/ограничения на суммы операций/транзакций, осуществляемых через системы удаленного дистанционного обслуживания</w:t>
      </w:r>
      <w:r w:rsidR="00E22E9D" w:rsidRPr="009A0525">
        <w:rPr>
          <w:rFonts w:ascii="Times New Roman" w:hAnsi="Times New Roman"/>
          <w:color w:val="000000"/>
          <w:sz w:val="24"/>
          <w:szCs w:val="24"/>
          <w:lang w:val="ky-KG"/>
        </w:rPr>
        <w:t xml:space="preserve"> (ДБО)</w:t>
      </w:r>
      <w:r w:rsidRPr="009A0525">
        <w:rPr>
          <w:rFonts w:ascii="Times New Roman" w:hAnsi="Times New Roman"/>
          <w:color w:val="000000"/>
          <w:sz w:val="24"/>
          <w:szCs w:val="24"/>
        </w:rPr>
        <w:t>.</w:t>
      </w:r>
    </w:p>
    <w:p w14:paraId="3075293E" w14:textId="78001BDD" w:rsidR="00000161" w:rsidRPr="009A0525" w:rsidRDefault="00F72D7E" w:rsidP="00227A7D">
      <w:pPr>
        <w:pStyle w:val="af1"/>
        <w:widowControl w:val="0"/>
        <w:numPr>
          <w:ilvl w:val="0"/>
          <w:numId w:val="12"/>
        </w:numPr>
        <w:tabs>
          <w:tab w:val="left" w:pos="0"/>
          <w:tab w:val="left" w:pos="567"/>
        </w:tabs>
        <w:spacing w:after="0" w:line="240" w:lineRule="auto"/>
        <w:ind w:left="567" w:right="-59" w:hanging="567"/>
        <w:jc w:val="both"/>
        <w:rPr>
          <w:rFonts w:ascii="Times New Roman" w:hAnsi="Times New Roman"/>
          <w:color w:val="000000"/>
          <w:sz w:val="24"/>
          <w:szCs w:val="24"/>
        </w:rPr>
      </w:pPr>
      <w:r w:rsidRPr="009A0525">
        <w:rPr>
          <w:rFonts w:ascii="Times New Roman" w:hAnsi="Times New Roman"/>
          <w:color w:val="000000"/>
          <w:sz w:val="24"/>
          <w:szCs w:val="24"/>
        </w:rPr>
        <w:t xml:space="preserve">В случае несвоевременной уплаты </w:t>
      </w:r>
      <w:r w:rsidR="00E0209F" w:rsidRPr="009A0525">
        <w:rPr>
          <w:rFonts w:ascii="Times New Roman" w:hAnsi="Times New Roman"/>
          <w:color w:val="000000"/>
          <w:sz w:val="24"/>
          <w:szCs w:val="24"/>
          <w:lang w:val="ky-KG"/>
        </w:rPr>
        <w:t xml:space="preserve">Клиентом </w:t>
      </w:r>
      <w:r w:rsidRPr="009A0525">
        <w:rPr>
          <w:rFonts w:ascii="Times New Roman" w:hAnsi="Times New Roman"/>
          <w:color w:val="000000"/>
          <w:sz w:val="24"/>
          <w:szCs w:val="24"/>
        </w:rPr>
        <w:t>комиссии, вознаграждения</w:t>
      </w:r>
      <w:r w:rsidR="00E0209F" w:rsidRPr="009A0525">
        <w:rPr>
          <w:rFonts w:ascii="Times New Roman" w:hAnsi="Times New Roman"/>
          <w:color w:val="000000"/>
          <w:sz w:val="24"/>
          <w:szCs w:val="24"/>
          <w:lang w:val="ky-KG"/>
        </w:rPr>
        <w:t>,</w:t>
      </w:r>
      <w:r w:rsidRPr="009A0525">
        <w:rPr>
          <w:rFonts w:ascii="Times New Roman" w:hAnsi="Times New Roman"/>
          <w:color w:val="000000"/>
          <w:sz w:val="24"/>
          <w:szCs w:val="24"/>
        </w:rPr>
        <w:t xml:space="preserve"> </w:t>
      </w:r>
      <w:r w:rsidR="00E0209F" w:rsidRPr="009A0525">
        <w:rPr>
          <w:rFonts w:ascii="Times New Roman" w:hAnsi="Times New Roman"/>
          <w:color w:val="000000"/>
          <w:sz w:val="24"/>
          <w:szCs w:val="24"/>
          <w:lang w:val="ky-KG"/>
        </w:rPr>
        <w:t xml:space="preserve">начисленных процентов, </w:t>
      </w:r>
      <w:r w:rsidRPr="009A0525">
        <w:rPr>
          <w:rFonts w:ascii="Times New Roman" w:hAnsi="Times New Roman"/>
          <w:color w:val="000000"/>
          <w:sz w:val="24"/>
          <w:szCs w:val="24"/>
        </w:rPr>
        <w:t>и иных выплат Банку, не восполнения суммы неснижаемого остатка по банковскому счету, карт-счету, не возврата суммы кредита, овердрафта, технического овердрафта, не возмещения суммы карточных и иных операций/транзакций, а также непогашения иной задолженности перед Банком, Банк вправе начислять/взыскать неустойку (пени, штрафы)</w:t>
      </w:r>
      <w:r w:rsidR="005E7C7F" w:rsidRPr="009A0525">
        <w:rPr>
          <w:rFonts w:ascii="Times New Roman" w:hAnsi="Times New Roman"/>
          <w:color w:val="000000"/>
          <w:sz w:val="24"/>
          <w:szCs w:val="24"/>
        </w:rPr>
        <w:t>, проценты</w:t>
      </w:r>
      <w:r w:rsidRPr="009A0525">
        <w:rPr>
          <w:rFonts w:ascii="Times New Roman" w:hAnsi="Times New Roman"/>
          <w:color w:val="000000"/>
          <w:sz w:val="24"/>
          <w:szCs w:val="24"/>
        </w:rPr>
        <w:t xml:space="preserve"> </w:t>
      </w:r>
      <w:r w:rsidR="00000D38" w:rsidRPr="009A0525">
        <w:rPr>
          <w:rFonts w:ascii="Times New Roman" w:hAnsi="Times New Roman"/>
          <w:color w:val="000000"/>
          <w:sz w:val="24"/>
          <w:szCs w:val="24"/>
        </w:rPr>
        <w:t xml:space="preserve">и иные финансовые санкции </w:t>
      </w:r>
      <w:r w:rsidRPr="009A0525">
        <w:rPr>
          <w:rFonts w:ascii="Times New Roman" w:hAnsi="Times New Roman"/>
          <w:color w:val="000000"/>
          <w:sz w:val="24"/>
          <w:szCs w:val="24"/>
        </w:rPr>
        <w:t xml:space="preserve">в размере, установленной </w:t>
      </w:r>
      <w:r w:rsidR="00897D82" w:rsidRPr="009A0525">
        <w:rPr>
          <w:rFonts w:ascii="Times New Roman" w:hAnsi="Times New Roman"/>
          <w:color w:val="000000"/>
          <w:sz w:val="24"/>
          <w:szCs w:val="24"/>
          <w:lang w:val="ky-KG"/>
        </w:rPr>
        <w:t xml:space="preserve">настоящим Договором, </w:t>
      </w:r>
      <w:r w:rsidRPr="009A0525">
        <w:rPr>
          <w:rFonts w:ascii="Times New Roman" w:hAnsi="Times New Roman"/>
          <w:color w:val="000000"/>
          <w:sz w:val="24"/>
          <w:szCs w:val="24"/>
        </w:rPr>
        <w:t>Тарифами Банка</w:t>
      </w:r>
      <w:r w:rsidR="00897D82" w:rsidRPr="009A0525">
        <w:rPr>
          <w:rFonts w:ascii="Times New Roman" w:hAnsi="Times New Roman"/>
          <w:color w:val="000000"/>
          <w:sz w:val="24"/>
          <w:szCs w:val="24"/>
          <w:lang w:val="ky-KG"/>
        </w:rPr>
        <w:t>, внутренними актами Банка</w:t>
      </w:r>
      <w:r w:rsidRPr="009A0525">
        <w:rPr>
          <w:rFonts w:ascii="Times New Roman" w:hAnsi="Times New Roman"/>
          <w:color w:val="000000"/>
          <w:sz w:val="24"/>
          <w:szCs w:val="24"/>
        </w:rPr>
        <w:t xml:space="preserve"> в течении всего срока неуплаты/просрочки.</w:t>
      </w:r>
    </w:p>
    <w:p w14:paraId="19BBEE64" w14:textId="3B87B1FD" w:rsidR="00000161" w:rsidRPr="009A0525" w:rsidRDefault="00F72D7E" w:rsidP="00227A7D">
      <w:pPr>
        <w:pStyle w:val="af1"/>
        <w:widowControl w:val="0"/>
        <w:numPr>
          <w:ilvl w:val="0"/>
          <w:numId w:val="12"/>
        </w:numPr>
        <w:tabs>
          <w:tab w:val="left" w:pos="0"/>
          <w:tab w:val="left" w:pos="567"/>
        </w:tabs>
        <w:spacing w:after="0" w:line="240" w:lineRule="auto"/>
        <w:ind w:left="567" w:right="-59" w:hanging="567"/>
        <w:jc w:val="both"/>
        <w:rPr>
          <w:rFonts w:ascii="Times New Roman" w:hAnsi="Times New Roman"/>
          <w:color w:val="000000"/>
          <w:sz w:val="24"/>
          <w:szCs w:val="24"/>
        </w:rPr>
      </w:pPr>
      <w:r w:rsidRPr="009A0525">
        <w:rPr>
          <w:rFonts w:ascii="Times New Roman" w:hAnsi="Times New Roman"/>
          <w:color w:val="000000"/>
          <w:sz w:val="24"/>
          <w:szCs w:val="24"/>
        </w:rPr>
        <w:t xml:space="preserve">Банк вправе осуществлять иные права, предусмотренные настоящим Договором банковских услуг, законодательством Кыргызской Республики, нормативно-правовыми актами Национального банка Кыргызской Республики, национальными и/или международными платежными системами, либо отдельными договорами, соглашениями, заключенными между Банком и Клиентом, </w:t>
      </w:r>
      <w:r w:rsidR="00FC377F" w:rsidRPr="009A0525">
        <w:rPr>
          <w:rFonts w:ascii="Times New Roman" w:hAnsi="Times New Roman"/>
          <w:color w:val="000000"/>
          <w:sz w:val="24"/>
          <w:szCs w:val="24"/>
          <w:lang w:val="ky-KG"/>
        </w:rPr>
        <w:t xml:space="preserve">публичной офертой, </w:t>
      </w:r>
      <w:r w:rsidRPr="009A0525">
        <w:rPr>
          <w:rFonts w:ascii="Times New Roman" w:hAnsi="Times New Roman"/>
          <w:color w:val="000000"/>
          <w:sz w:val="24"/>
          <w:szCs w:val="24"/>
        </w:rPr>
        <w:t>внутренними актами Банка, размещенных на официальном интернет-сайте Банка, информационных стендах и/или в системах ДБО Банка.</w:t>
      </w:r>
    </w:p>
    <w:p w14:paraId="59B53503" w14:textId="77777777" w:rsidR="00000161" w:rsidRPr="009A0525" w:rsidRDefault="00000161">
      <w:pPr>
        <w:pStyle w:val="af1"/>
        <w:widowControl w:val="0"/>
        <w:tabs>
          <w:tab w:val="left" w:pos="0"/>
          <w:tab w:val="left" w:pos="567"/>
        </w:tabs>
        <w:spacing w:after="0" w:line="240" w:lineRule="auto"/>
        <w:ind w:left="567" w:right="-59"/>
        <w:jc w:val="both"/>
        <w:rPr>
          <w:rFonts w:ascii="Times New Roman" w:hAnsi="Times New Roman"/>
          <w:color w:val="000000"/>
          <w:sz w:val="24"/>
          <w:szCs w:val="24"/>
        </w:rPr>
      </w:pPr>
    </w:p>
    <w:p w14:paraId="17BFA742" w14:textId="77777777" w:rsidR="00000161" w:rsidRPr="009A0525" w:rsidRDefault="00F72D7E" w:rsidP="00227A7D">
      <w:pPr>
        <w:pStyle w:val="af1"/>
        <w:widowControl w:val="0"/>
        <w:numPr>
          <w:ilvl w:val="0"/>
          <w:numId w:val="12"/>
        </w:numPr>
        <w:tabs>
          <w:tab w:val="left" w:pos="0"/>
          <w:tab w:val="left" w:pos="567"/>
        </w:tabs>
        <w:spacing w:after="0" w:line="240" w:lineRule="auto"/>
        <w:ind w:left="567" w:right="-59" w:hanging="567"/>
        <w:jc w:val="both"/>
        <w:rPr>
          <w:rFonts w:ascii="Times New Roman" w:hAnsi="Times New Roman"/>
          <w:b/>
          <w:color w:val="000000"/>
          <w:sz w:val="24"/>
          <w:szCs w:val="24"/>
        </w:rPr>
      </w:pPr>
      <w:r w:rsidRPr="009A0525">
        <w:rPr>
          <w:rFonts w:ascii="Times New Roman" w:hAnsi="Times New Roman"/>
          <w:b/>
          <w:color w:val="000000"/>
          <w:sz w:val="24"/>
          <w:szCs w:val="24"/>
        </w:rPr>
        <w:t>Банк обязуется:</w:t>
      </w:r>
    </w:p>
    <w:p w14:paraId="2E80496C" w14:textId="77777777" w:rsidR="00000161" w:rsidRPr="009A0525" w:rsidRDefault="007812E3" w:rsidP="00CF449D">
      <w:pPr>
        <w:pStyle w:val="af1"/>
        <w:widowControl w:val="0"/>
        <w:tabs>
          <w:tab w:val="left" w:pos="851"/>
        </w:tabs>
        <w:spacing w:after="0" w:line="240" w:lineRule="auto"/>
        <w:ind w:left="567" w:right="-59" w:hanging="567"/>
        <w:jc w:val="both"/>
        <w:rPr>
          <w:rFonts w:ascii="Times New Roman" w:hAnsi="Times New Roman"/>
          <w:color w:val="000000"/>
          <w:sz w:val="24"/>
          <w:szCs w:val="24"/>
        </w:rPr>
      </w:pPr>
      <w:r w:rsidRPr="009A0525">
        <w:rPr>
          <w:rFonts w:ascii="Times New Roman" w:hAnsi="Times New Roman"/>
          <w:color w:val="000000"/>
          <w:sz w:val="24"/>
          <w:szCs w:val="24"/>
        </w:rPr>
        <w:t xml:space="preserve">5.10.1. </w:t>
      </w:r>
      <w:r w:rsidR="00F72D7E" w:rsidRPr="009A0525">
        <w:rPr>
          <w:rFonts w:ascii="Times New Roman" w:hAnsi="Times New Roman"/>
          <w:color w:val="000000"/>
          <w:sz w:val="24"/>
          <w:szCs w:val="24"/>
        </w:rPr>
        <w:t xml:space="preserve">предоставлять банковские услуги, банковские продукты, осуществлять безналичные операции/транзакции, платежи, расчеты, открывать банковские счета, </w:t>
      </w:r>
      <w:r w:rsidR="00F72D7E" w:rsidRPr="009A0525">
        <w:rPr>
          <w:rFonts w:ascii="Times New Roman" w:hAnsi="Times New Roman"/>
          <w:color w:val="000000"/>
          <w:sz w:val="24"/>
          <w:szCs w:val="24"/>
          <w:lang w:val="ky-KG"/>
        </w:rPr>
        <w:t xml:space="preserve">карт-счета, </w:t>
      </w:r>
      <w:r w:rsidR="00F72D7E" w:rsidRPr="009A0525">
        <w:rPr>
          <w:rFonts w:ascii="Times New Roman" w:hAnsi="Times New Roman"/>
          <w:color w:val="000000"/>
          <w:sz w:val="24"/>
          <w:szCs w:val="24"/>
        </w:rPr>
        <w:t>исполнять платежные поручения/распоряжения Клиента, проводить расчетно-кассовое и/или иное банковское обслуживание Клиента на условиях и в порядке, предусмотренных настоящим Договором банковских услуг, законодательством Кыргызской Республики, нормативно-правовыми актами Национального банка Кыргызской Республики, Тарифами Банка, национальными и/или международными платежными системами, а также применяемыми в банковской практике обычаями делового оборота;</w:t>
      </w:r>
    </w:p>
    <w:p w14:paraId="0A8D81CA" w14:textId="77777777" w:rsidR="00000161" w:rsidRPr="009A0525" w:rsidRDefault="007812E3" w:rsidP="00CF449D">
      <w:pPr>
        <w:pStyle w:val="af1"/>
        <w:widowControl w:val="0"/>
        <w:tabs>
          <w:tab w:val="left" w:pos="0"/>
        </w:tabs>
        <w:spacing w:after="0" w:line="240" w:lineRule="auto"/>
        <w:ind w:left="567" w:right="-59" w:hanging="567"/>
        <w:jc w:val="both"/>
        <w:rPr>
          <w:rFonts w:ascii="Times New Roman" w:hAnsi="Times New Roman"/>
          <w:color w:val="000000"/>
          <w:sz w:val="24"/>
          <w:szCs w:val="24"/>
        </w:rPr>
      </w:pPr>
      <w:r w:rsidRPr="009A0525">
        <w:rPr>
          <w:rFonts w:ascii="Times New Roman" w:hAnsi="Times New Roman"/>
          <w:color w:val="000000"/>
          <w:sz w:val="24"/>
          <w:szCs w:val="24"/>
        </w:rPr>
        <w:t xml:space="preserve">5.10.2. </w:t>
      </w:r>
      <w:r w:rsidR="00F72D7E" w:rsidRPr="009A0525">
        <w:rPr>
          <w:rFonts w:ascii="Times New Roman" w:hAnsi="Times New Roman"/>
          <w:color w:val="000000"/>
          <w:sz w:val="24"/>
          <w:szCs w:val="24"/>
        </w:rPr>
        <w:t xml:space="preserve">сохранять банковскую тайну об операциях/транзакциях, производимых по банковским счетам Клиента, и предоставлять сведения по ним только в случаях, предусмотренных законодательством Кыргызской Республики, настоящим Договором банковских услуг; </w:t>
      </w:r>
    </w:p>
    <w:p w14:paraId="71B8D5C8" w14:textId="77777777" w:rsidR="00000161" w:rsidRPr="009A0525" w:rsidRDefault="007812E3" w:rsidP="00CF449D">
      <w:pPr>
        <w:pStyle w:val="af1"/>
        <w:widowControl w:val="0"/>
        <w:tabs>
          <w:tab w:val="left" w:pos="0"/>
        </w:tabs>
        <w:spacing w:after="0" w:line="240" w:lineRule="auto"/>
        <w:ind w:left="567" w:right="-59" w:hanging="567"/>
        <w:jc w:val="both"/>
        <w:rPr>
          <w:rFonts w:ascii="Times New Roman" w:hAnsi="Times New Roman"/>
          <w:color w:val="000000"/>
          <w:sz w:val="24"/>
          <w:szCs w:val="24"/>
        </w:rPr>
      </w:pPr>
      <w:r w:rsidRPr="009A0525">
        <w:rPr>
          <w:rFonts w:ascii="Times New Roman" w:hAnsi="Times New Roman"/>
          <w:color w:val="000000"/>
          <w:sz w:val="24"/>
          <w:szCs w:val="24"/>
        </w:rPr>
        <w:lastRenderedPageBreak/>
        <w:t xml:space="preserve">5.10.3. </w:t>
      </w:r>
      <w:r w:rsidR="00F72D7E" w:rsidRPr="009A0525">
        <w:rPr>
          <w:rFonts w:ascii="Times New Roman" w:hAnsi="Times New Roman"/>
          <w:color w:val="000000"/>
          <w:sz w:val="24"/>
          <w:szCs w:val="24"/>
        </w:rPr>
        <w:t>принимать и/или зачислять поступившие на банковский счет Клиента денежные средства, выдавать или перечислять их с банковского счета по распоряжению/поручению Клиента не позднее дня, следующего за днем поступления в Банк, соответствующего платежного документа</w:t>
      </w:r>
      <w:r w:rsidR="00F72D7E" w:rsidRPr="009A0525">
        <w:rPr>
          <w:rFonts w:ascii="Times New Roman" w:hAnsi="Times New Roman"/>
          <w:color w:val="000000"/>
          <w:sz w:val="24"/>
          <w:szCs w:val="24"/>
          <w:lang w:val="ky-KG"/>
        </w:rPr>
        <w:t xml:space="preserve"> Клиента</w:t>
      </w:r>
      <w:r w:rsidR="00F72D7E" w:rsidRPr="009A0525">
        <w:rPr>
          <w:rFonts w:ascii="Times New Roman" w:hAnsi="Times New Roman"/>
          <w:color w:val="000000"/>
          <w:sz w:val="24"/>
          <w:szCs w:val="24"/>
        </w:rPr>
        <w:t>, в том числе оформленного в электронной форме, если иное не предусмотрено настоящим Договором банковских услуг</w:t>
      </w:r>
      <w:r w:rsidR="00F72D7E" w:rsidRPr="009A0525">
        <w:rPr>
          <w:rFonts w:ascii="Times New Roman" w:hAnsi="Times New Roman"/>
          <w:color w:val="000000"/>
          <w:sz w:val="24"/>
          <w:szCs w:val="24"/>
          <w:lang w:val="ky-KG"/>
        </w:rPr>
        <w:t>, нормативно-правовыми актами Кыргызской Республики, внутренними актами Банка, платежными системами</w:t>
      </w:r>
      <w:r w:rsidR="00F72D7E" w:rsidRPr="009A0525">
        <w:rPr>
          <w:rFonts w:ascii="Times New Roman" w:hAnsi="Times New Roman"/>
          <w:color w:val="000000"/>
          <w:sz w:val="24"/>
          <w:szCs w:val="24"/>
        </w:rPr>
        <w:t>;</w:t>
      </w:r>
    </w:p>
    <w:p w14:paraId="5AEE4AB9" w14:textId="77777777" w:rsidR="00000161" w:rsidRPr="009A0525" w:rsidRDefault="007812E3" w:rsidP="00CF449D">
      <w:pPr>
        <w:pStyle w:val="af1"/>
        <w:widowControl w:val="0"/>
        <w:tabs>
          <w:tab w:val="left" w:pos="0"/>
        </w:tabs>
        <w:spacing w:after="0" w:line="240" w:lineRule="auto"/>
        <w:ind w:left="567" w:right="-59" w:hanging="567"/>
        <w:jc w:val="both"/>
        <w:rPr>
          <w:rFonts w:ascii="Times New Roman" w:hAnsi="Times New Roman"/>
          <w:color w:val="000000"/>
          <w:sz w:val="24"/>
          <w:szCs w:val="24"/>
        </w:rPr>
      </w:pPr>
      <w:r w:rsidRPr="009A0525">
        <w:rPr>
          <w:rFonts w:ascii="Times New Roman" w:hAnsi="Times New Roman"/>
          <w:color w:val="000000"/>
          <w:sz w:val="24"/>
          <w:szCs w:val="24"/>
        </w:rPr>
        <w:t xml:space="preserve">5.10.4. </w:t>
      </w:r>
      <w:r w:rsidR="00F72D7E" w:rsidRPr="009A0525">
        <w:rPr>
          <w:rFonts w:ascii="Times New Roman" w:hAnsi="Times New Roman"/>
          <w:color w:val="000000"/>
          <w:sz w:val="24"/>
          <w:szCs w:val="24"/>
        </w:rPr>
        <w:t>согласно запроса Клиента выдавать выписки по банковскому счету;</w:t>
      </w:r>
    </w:p>
    <w:p w14:paraId="02B578CC" w14:textId="77777777" w:rsidR="00000161" w:rsidRPr="009A0525" w:rsidRDefault="007812E3" w:rsidP="00CF449D">
      <w:pPr>
        <w:pStyle w:val="af1"/>
        <w:widowControl w:val="0"/>
        <w:tabs>
          <w:tab w:val="left" w:pos="0"/>
        </w:tabs>
        <w:spacing w:after="0" w:line="240" w:lineRule="auto"/>
        <w:ind w:left="567" w:right="-59" w:hanging="567"/>
        <w:jc w:val="both"/>
        <w:rPr>
          <w:rFonts w:ascii="Times New Roman" w:hAnsi="Times New Roman"/>
          <w:color w:val="000000"/>
          <w:sz w:val="24"/>
          <w:szCs w:val="24"/>
        </w:rPr>
      </w:pPr>
      <w:r w:rsidRPr="009A0525">
        <w:rPr>
          <w:rFonts w:ascii="Times New Roman" w:hAnsi="Times New Roman"/>
          <w:color w:val="000000"/>
          <w:sz w:val="24"/>
          <w:szCs w:val="24"/>
          <w:lang w:val="ky-KG"/>
        </w:rPr>
        <w:t xml:space="preserve">5.10.5. </w:t>
      </w:r>
      <w:r w:rsidR="00F72D7E" w:rsidRPr="009A0525">
        <w:rPr>
          <w:rFonts w:ascii="Times New Roman" w:hAnsi="Times New Roman"/>
          <w:color w:val="000000"/>
          <w:sz w:val="24"/>
          <w:szCs w:val="24"/>
          <w:lang w:val="ky-KG"/>
        </w:rPr>
        <w:t>в случае закрытия банковского счета,</w:t>
      </w:r>
      <w:r w:rsidR="00F72D7E" w:rsidRPr="009A0525">
        <w:rPr>
          <w:rFonts w:ascii="Times New Roman" w:hAnsi="Times New Roman"/>
          <w:color w:val="000000"/>
          <w:sz w:val="24"/>
          <w:szCs w:val="24"/>
        </w:rPr>
        <w:t xml:space="preserve"> </w:t>
      </w:r>
      <w:r w:rsidR="00F72D7E" w:rsidRPr="009A0525">
        <w:rPr>
          <w:rFonts w:ascii="Times New Roman" w:hAnsi="Times New Roman"/>
          <w:color w:val="000000"/>
          <w:sz w:val="24"/>
          <w:szCs w:val="24"/>
          <w:lang w:val="ky-KG"/>
        </w:rPr>
        <w:t>в том числе вклада (депозита), к</w:t>
      </w:r>
      <w:r w:rsidR="00F72D7E" w:rsidRPr="009A0525">
        <w:rPr>
          <w:rFonts w:ascii="Times New Roman" w:hAnsi="Times New Roman"/>
          <w:color w:val="000000"/>
          <w:sz w:val="24"/>
          <w:szCs w:val="24"/>
        </w:rPr>
        <w:t xml:space="preserve">арт-счет </w:t>
      </w:r>
      <w:r w:rsidR="00F72D7E" w:rsidRPr="009A0525">
        <w:rPr>
          <w:rFonts w:ascii="Times New Roman" w:hAnsi="Times New Roman"/>
          <w:color w:val="000000"/>
          <w:sz w:val="24"/>
          <w:szCs w:val="24"/>
          <w:lang w:val="ky-KG"/>
        </w:rPr>
        <w:t>и иных счетов,</w:t>
      </w:r>
      <w:r w:rsidR="00F72D7E" w:rsidRPr="009A0525">
        <w:rPr>
          <w:rFonts w:ascii="Times New Roman" w:hAnsi="Times New Roman"/>
          <w:color w:val="000000"/>
          <w:sz w:val="24"/>
          <w:szCs w:val="24"/>
        </w:rPr>
        <w:t xml:space="preserve"> оставшуюся сумму денежных средств после удержания соответствующих комиссий/задолженностей </w:t>
      </w:r>
      <w:r w:rsidR="00F72D7E" w:rsidRPr="009A0525">
        <w:rPr>
          <w:rFonts w:ascii="Times New Roman" w:hAnsi="Times New Roman"/>
          <w:color w:val="000000"/>
          <w:sz w:val="24"/>
          <w:szCs w:val="24"/>
          <w:lang w:val="ky-KG"/>
        </w:rPr>
        <w:t xml:space="preserve">Клиента </w:t>
      </w:r>
      <w:r w:rsidR="00F72D7E" w:rsidRPr="009A0525">
        <w:rPr>
          <w:rFonts w:ascii="Times New Roman" w:hAnsi="Times New Roman"/>
          <w:color w:val="000000"/>
          <w:sz w:val="24"/>
          <w:szCs w:val="24"/>
        </w:rPr>
        <w:t xml:space="preserve">перед Банком, перечислить согласно указанным в </w:t>
      </w:r>
      <w:r w:rsidR="008375C3" w:rsidRPr="009A0525">
        <w:rPr>
          <w:rFonts w:ascii="Times New Roman" w:hAnsi="Times New Roman"/>
          <w:color w:val="000000"/>
          <w:sz w:val="24"/>
          <w:szCs w:val="24"/>
          <w:lang w:val="ky-KG"/>
        </w:rPr>
        <w:t xml:space="preserve">заявлении </w:t>
      </w:r>
      <w:r w:rsidR="00F72D7E" w:rsidRPr="009A0525">
        <w:rPr>
          <w:rFonts w:ascii="Times New Roman" w:hAnsi="Times New Roman"/>
          <w:color w:val="000000"/>
          <w:sz w:val="24"/>
          <w:szCs w:val="24"/>
          <w:lang w:val="ky-KG"/>
        </w:rPr>
        <w:t>Клиента</w:t>
      </w:r>
      <w:r w:rsidR="00F72D7E" w:rsidRPr="009A0525">
        <w:rPr>
          <w:rFonts w:ascii="Times New Roman" w:hAnsi="Times New Roman"/>
          <w:color w:val="000000"/>
          <w:sz w:val="24"/>
          <w:szCs w:val="24"/>
        </w:rPr>
        <w:t xml:space="preserve"> реквизитам, либо выдать наличными денежными средствами</w:t>
      </w:r>
      <w:r w:rsidR="00F72D7E" w:rsidRPr="009A0525">
        <w:rPr>
          <w:rFonts w:ascii="Times New Roman" w:hAnsi="Times New Roman"/>
          <w:color w:val="000000"/>
          <w:sz w:val="24"/>
          <w:szCs w:val="24"/>
          <w:lang w:val="ky-KG"/>
        </w:rPr>
        <w:t>;</w:t>
      </w:r>
      <w:r w:rsidR="00F72D7E" w:rsidRPr="009A0525">
        <w:rPr>
          <w:rFonts w:ascii="Times New Roman" w:hAnsi="Times New Roman"/>
          <w:color w:val="000000"/>
          <w:sz w:val="24"/>
          <w:szCs w:val="24"/>
        </w:rPr>
        <w:t xml:space="preserve"> </w:t>
      </w:r>
    </w:p>
    <w:p w14:paraId="06E7D892" w14:textId="77777777" w:rsidR="00000161" w:rsidRPr="009A0525" w:rsidRDefault="007812E3" w:rsidP="00CF449D">
      <w:pPr>
        <w:pStyle w:val="af1"/>
        <w:widowControl w:val="0"/>
        <w:tabs>
          <w:tab w:val="left" w:pos="0"/>
        </w:tabs>
        <w:spacing w:after="0" w:line="240" w:lineRule="auto"/>
        <w:ind w:left="567" w:right="-59" w:hanging="567"/>
        <w:jc w:val="both"/>
        <w:rPr>
          <w:rFonts w:ascii="Times New Roman" w:hAnsi="Times New Roman"/>
          <w:color w:val="000000"/>
          <w:sz w:val="24"/>
          <w:szCs w:val="24"/>
          <w:lang w:val="ky-KG"/>
        </w:rPr>
      </w:pPr>
      <w:r w:rsidRPr="009A0525">
        <w:rPr>
          <w:rFonts w:ascii="Times New Roman" w:hAnsi="Times New Roman"/>
          <w:color w:val="000000"/>
          <w:sz w:val="24"/>
          <w:szCs w:val="24"/>
        </w:rPr>
        <w:t>5.10.6. п</w:t>
      </w:r>
      <w:r w:rsidR="00F72D7E" w:rsidRPr="009A0525">
        <w:rPr>
          <w:rFonts w:ascii="Times New Roman" w:hAnsi="Times New Roman"/>
          <w:color w:val="000000"/>
          <w:sz w:val="24"/>
          <w:szCs w:val="24"/>
          <w:lang w:val="ky-KG"/>
        </w:rPr>
        <w:t>ринимать правовые, организационные и технические меры для предотвращения несанкционированного разглашения третьим лицам информации о счетах Клиента и проведенных им операциях</w:t>
      </w:r>
      <w:r w:rsidR="00B723E5" w:rsidRPr="009A0525">
        <w:rPr>
          <w:rFonts w:ascii="Times New Roman" w:hAnsi="Times New Roman"/>
          <w:color w:val="000000"/>
          <w:sz w:val="24"/>
          <w:szCs w:val="24"/>
          <w:lang w:val="ky-KG"/>
        </w:rPr>
        <w:t>;</w:t>
      </w:r>
    </w:p>
    <w:p w14:paraId="076BFDD6" w14:textId="77777777" w:rsidR="00B723E5" w:rsidRPr="009A0525" w:rsidRDefault="00B723E5" w:rsidP="00CF449D">
      <w:pPr>
        <w:pStyle w:val="af1"/>
        <w:widowControl w:val="0"/>
        <w:tabs>
          <w:tab w:val="left" w:pos="0"/>
          <w:tab w:val="left" w:pos="1843"/>
        </w:tabs>
        <w:spacing w:after="0" w:line="240" w:lineRule="auto"/>
        <w:ind w:left="567" w:right="-59" w:hanging="567"/>
        <w:jc w:val="both"/>
        <w:rPr>
          <w:rFonts w:ascii="Times New Roman" w:hAnsi="Times New Roman"/>
          <w:color w:val="000000"/>
          <w:sz w:val="24"/>
          <w:szCs w:val="24"/>
          <w:lang w:val="ky-KG"/>
        </w:rPr>
      </w:pPr>
      <w:r w:rsidRPr="009A0525">
        <w:rPr>
          <w:rFonts w:ascii="Times New Roman" w:hAnsi="Times New Roman"/>
          <w:color w:val="000000"/>
          <w:sz w:val="24"/>
          <w:szCs w:val="24"/>
          <w:lang w:val="ky-KG"/>
        </w:rPr>
        <w:t>5.10.7.оказывать консультационные и информационные услуги Клиенту по предоставлению банковских услуг по настоящему Договору;</w:t>
      </w:r>
    </w:p>
    <w:p w14:paraId="54F5A5F7" w14:textId="77777777" w:rsidR="00000161" w:rsidRPr="009A0525" w:rsidRDefault="007812E3" w:rsidP="00CF449D">
      <w:pPr>
        <w:pStyle w:val="af1"/>
        <w:widowControl w:val="0"/>
        <w:tabs>
          <w:tab w:val="left" w:pos="0"/>
        </w:tabs>
        <w:spacing w:after="0" w:line="240" w:lineRule="auto"/>
        <w:ind w:left="567" w:right="-59" w:hanging="567"/>
        <w:jc w:val="both"/>
        <w:rPr>
          <w:rFonts w:ascii="Times New Roman" w:hAnsi="Times New Roman"/>
          <w:color w:val="000000"/>
          <w:sz w:val="24"/>
          <w:szCs w:val="24"/>
        </w:rPr>
      </w:pPr>
      <w:r w:rsidRPr="009A0525">
        <w:rPr>
          <w:rFonts w:ascii="Times New Roman" w:hAnsi="Times New Roman"/>
          <w:color w:val="000000"/>
          <w:sz w:val="24"/>
          <w:szCs w:val="24"/>
          <w:lang w:val="ky-KG"/>
        </w:rPr>
        <w:t>5.10.</w:t>
      </w:r>
      <w:r w:rsidR="00CF449D" w:rsidRPr="009A0525">
        <w:rPr>
          <w:rFonts w:ascii="Times New Roman" w:hAnsi="Times New Roman"/>
          <w:color w:val="000000"/>
          <w:sz w:val="24"/>
          <w:szCs w:val="24"/>
          <w:lang w:val="ky-KG"/>
        </w:rPr>
        <w:t>8</w:t>
      </w:r>
      <w:r w:rsidRPr="009A0525">
        <w:rPr>
          <w:rFonts w:ascii="Times New Roman" w:hAnsi="Times New Roman"/>
          <w:color w:val="000000"/>
          <w:sz w:val="24"/>
          <w:szCs w:val="24"/>
          <w:lang w:val="ky-KG"/>
        </w:rPr>
        <w:t>.</w:t>
      </w:r>
      <w:r w:rsidR="00F72D7E" w:rsidRPr="009A0525">
        <w:rPr>
          <w:rFonts w:ascii="Times New Roman" w:hAnsi="Times New Roman"/>
          <w:color w:val="000000"/>
          <w:sz w:val="24"/>
          <w:szCs w:val="24"/>
        </w:rPr>
        <w:t xml:space="preserve"> исполнять иные обязанности в соответствии с законодательством Кыргызской Республики.</w:t>
      </w:r>
    </w:p>
    <w:p w14:paraId="6EECDE41" w14:textId="77777777" w:rsidR="00000161" w:rsidRPr="009A0525" w:rsidRDefault="00000161">
      <w:pPr>
        <w:widowControl w:val="0"/>
        <w:tabs>
          <w:tab w:val="left" w:pos="0"/>
        </w:tabs>
        <w:spacing w:after="0" w:line="240" w:lineRule="auto"/>
        <w:ind w:right="-59"/>
        <w:rPr>
          <w:rFonts w:ascii="Times New Roman" w:hAnsi="Times New Roman"/>
          <w:b/>
          <w:color w:val="000000"/>
          <w:sz w:val="24"/>
          <w:szCs w:val="24"/>
        </w:rPr>
      </w:pPr>
    </w:p>
    <w:p w14:paraId="101761A5" w14:textId="7089AF32" w:rsidR="00000161" w:rsidRPr="009A0525" w:rsidRDefault="00F72D7E">
      <w:pPr>
        <w:pStyle w:val="1"/>
        <w:numPr>
          <w:ilvl w:val="0"/>
          <w:numId w:val="1"/>
        </w:numPr>
        <w:tabs>
          <w:tab w:val="num" w:pos="0"/>
          <w:tab w:val="left" w:pos="1940"/>
        </w:tabs>
        <w:spacing w:before="0" w:after="0"/>
        <w:ind w:left="1219" w:hanging="181"/>
        <w:jc w:val="center"/>
        <w:rPr>
          <w:rFonts w:ascii="Times New Roman" w:hAnsi="Times New Roman" w:cs="Times New Roman"/>
          <w:caps/>
          <w:sz w:val="24"/>
          <w:szCs w:val="24"/>
        </w:rPr>
      </w:pPr>
      <w:bookmarkStart w:id="8" w:name="_Toc125545747"/>
      <w:bookmarkStart w:id="9" w:name="_Toc163122892"/>
      <w:r w:rsidRPr="009A0525">
        <w:rPr>
          <w:rFonts w:ascii="Times New Roman" w:hAnsi="Times New Roman" w:cs="Times New Roman"/>
          <w:caps/>
          <w:sz w:val="24"/>
          <w:szCs w:val="24"/>
        </w:rPr>
        <w:t>ОТКРЫТИЕ и ВЕДЕНИЕ БанковскОГО счет</w:t>
      </w:r>
      <w:bookmarkEnd w:id="8"/>
      <w:r w:rsidRPr="009A0525">
        <w:rPr>
          <w:rFonts w:ascii="Times New Roman" w:hAnsi="Times New Roman" w:cs="Times New Roman"/>
          <w:caps/>
          <w:sz w:val="24"/>
          <w:szCs w:val="24"/>
        </w:rPr>
        <w:t>А</w:t>
      </w:r>
      <w:bookmarkEnd w:id="9"/>
    </w:p>
    <w:p w14:paraId="6C09BE7F" w14:textId="13D86DFE" w:rsidR="00000161" w:rsidRPr="009A0525" w:rsidRDefault="00F72D7E" w:rsidP="00227A7D">
      <w:pPr>
        <w:pStyle w:val="3"/>
        <w:numPr>
          <w:ilvl w:val="0"/>
          <w:numId w:val="17"/>
        </w:numPr>
        <w:spacing w:before="0" w:after="0"/>
        <w:ind w:left="709" w:hanging="709"/>
        <w:rPr>
          <w:rFonts w:ascii="Times New Roman" w:hAnsi="Times New Roman" w:cs="Times New Roman"/>
          <w:b/>
          <w:szCs w:val="24"/>
        </w:rPr>
      </w:pPr>
      <w:bookmarkStart w:id="10" w:name="_Toc125545748"/>
      <w:bookmarkStart w:id="11" w:name="_Toc163122893"/>
      <w:r w:rsidRPr="009A0525">
        <w:rPr>
          <w:rFonts w:ascii="Times New Roman" w:hAnsi="Times New Roman" w:cs="Times New Roman"/>
          <w:b/>
          <w:szCs w:val="24"/>
        </w:rPr>
        <w:t>Открытие счета</w:t>
      </w:r>
      <w:bookmarkEnd w:id="10"/>
      <w:bookmarkEnd w:id="11"/>
      <w:r w:rsidR="00AE191D" w:rsidRPr="009A0525">
        <w:rPr>
          <w:rFonts w:ascii="Times New Roman" w:hAnsi="Times New Roman" w:cs="Times New Roman"/>
          <w:b/>
          <w:szCs w:val="24"/>
          <w:lang w:val="ky-KG"/>
        </w:rPr>
        <w:t xml:space="preserve"> </w:t>
      </w:r>
    </w:p>
    <w:p w14:paraId="4CDDF9E2" w14:textId="0C65C35F" w:rsidR="00E71863" w:rsidRPr="009A0525" w:rsidRDefault="00CF449D" w:rsidP="00CF449D">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ind w:left="567" w:hanging="567"/>
        <w:jc w:val="both"/>
        <w:rPr>
          <w:rFonts w:ascii="Times New Roman" w:hAnsi="Times New Roman"/>
          <w:sz w:val="24"/>
          <w:szCs w:val="24"/>
          <w:lang w:val="x-none" w:eastAsia="en-US"/>
        </w:rPr>
      </w:pPr>
      <w:bookmarkStart w:id="12" w:name="_page_10_0"/>
      <w:r w:rsidRPr="009A0525">
        <w:rPr>
          <w:rFonts w:ascii="Times New Roman" w:hAnsi="Times New Roman"/>
          <w:bCs/>
          <w:color w:val="000000"/>
          <w:sz w:val="24"/>
          <w:szCs w:val="24"/>
        </w:rPr>
        <w:t xml:space="preserve">6.1.1. </w:t>
      </w:r>
      <w:r w:rsidR="00F72D7E" w:rsidRPr="009A0525">
        <w:rPr>
          <w:rFonts w:ascii="Times New Roman" w:hAnsi="Times New Roman"/>
          <w:bCs/>
          <w:color w:val="000000"/>
          <w:sz w:val="24"/>
          <w:szCs w:val="24"/>
        </w:rPr>
        <w:t xml:space="preserve">Банк открывает Клиенту банковский счет </w:t>
      </w:r>
      <w:r w:rsidR="00EA44FE" w:rsidRPr="009A0525">
        <w:rPr>
          <w:rFonts w:ascii="Times New Roman" w:hAnsi="Times New Roman"/>
          <w:bCs/>
          <w:color w:val="000000"/>
          <w:sz w:val="24"/>
          <w:szCs w:val="24"/>
          <w:lang w:val="ky-KG"/>
        </w:rPr>
        <w:t>(</w:t>
      </w:r>
      <w:r w:rsidR="004671C6" w:rsidRPr="009A0525">
        <w:rPr>
          <w:rFonts w:ascii="Times New Roman" w:hAnsi="Times New Roman"/>
          <w:bCs/>
          <w:color w:val="000000"/>
          <w:sz w:val="24"/>
          <w:szCs w:val="24"/>
          <w:lang w:val="ky-KG"/>
        </w:rPr>
        <w:t xml:space="preserve">расчетный (текущий) счет, </w:t>
      </w:r>
      <w:r w:rsidR="00EA44FE" w:rsidRPr="009A0525">
        <w:rPr>
          <w:rFonts w:ascii="Times New Roman" w:hAnsi="Times New Roman"/>
          <w:bCs/>
          <w:color w:val="000000"/>
          <w:sz w:val="24"/>
          <w:szCs w:val="24"/>
          <w:lang w:val="ky-KG"/>
        </w:rPr>
        <w:t xml:space="preserve">вклад (депозит), карт-счет, ОМС и другие счета) </w:t>
      </w:r>
      <w:r w:rsidR="00F72D7E" w:rsidRPr="009A0525">
        <w:rPr>
          <w:rFonts w:ascii="Times New Roman" w:hAnsi="Times New Roman"/>
          <w:bCs/>
          <w:color w:val="000000"/>
          <w:sz w:val="24"/>
          <w:szCs w:val="24"/>
        </w:rPr>
        <w:t>в соответствующей валюте на основании Заявления-анкеты по форме, установленной Банком</w:t>
      </w:r>
      <w:r w:rsidR="00126C98" w:rsidRPr="009A0525">
        <w:rPr>
          <w:rFonts w:ascii="Times New Roman" w:hAnsi="Times New Roman"/>
          <w:bCs/>
          <w:color w:val="000000"/>
          <w:sz w:val="24"/>
          <w:szCs w:val="24"/>
        </w:rPr>
        <w:t xml:space="preserve">, </w:t>
      </w:r>
      <w:r w:rsidR="00E71863" w:rsidRPr="009A0525">
        <w:rPr>
          <w:rFonts w:ascii="Times New Roman" w:hAnsi="Times New Roman"/>
          <w:bCs/>
          <w:color w:val="000000"/>
          <w:sz w:val="24"/>
          <w:szCs w:val="24"/>
          <w:lang w:val="ky-KG"/>
        </w:rPr>
        <w:t xml:space="preserve">либо </w:t>
      </w:r>
      <w:r w:rsidR="00416E37" w:rsidRPr="009A0525">
        <w:rPr>
          <w:rFonts w:ascii="Times New Roman" w:hAnsi="Times New Roman"/>
          <w:sz w:val="24"/>
          <w:szCs w:val="24"/>
          <w:lang w:val="ky-KG" w:eastAsia="en-US"/>
        </w:rPr>
        <w:t xml:space="preserve">Банк открывает </w:t>
      </w:r>
      <w:r w:rsidR="00646AC2" w:rsidRPr="009A0525">
        <w:rPr>
          <w:rFonts w:ascii="Times New Roman" w:hAnsi="Times New Roman"/>
          <w:sz w:val="24"/>
          <w:szCs w:val="24"/>
          <w:lang w:val="ky-KG" w:eastAsia="en-US"/>
        </w:rPr>
        <w:t>К</w:t>
      </w:r>
      <w:r w:rsidR="00416E37" w:rsidRPr="009A0525">
        <w:rPr>
          <w:rFonts w:ascii="Times New Roman" w:hAnsi="Times New Roman"/>
          <w:sz w:val="24"/>
          <w:szCs w:val="24"/>
          <w:lang w:val="ky-KG" w:eastAsia="en-US"/>
        </w:rPr>
        <w:t xml:space="preserve">лиенту </w:t>
      </w:r>
      <w:r w:rsidR="00C018E1" w:rsidRPr="009A0525">
        <w:rPr>
          <w:rFonts w:ascii="Times New Roman" w:hAnsi="Times New Roman"/>
          <w:sz w:val="24"/>
          <w:szCs w:val="24"/>
          <w:lang w:val="ky-KG" w:eastAsia="en-US"/>
        </w:rPr>
        <w:t xml:space="preserve">полный или </w:t>
      </w:r>
      <w:r w:rsidR="00416E37" w:rsidRPr="009A0525">
        <w:rPr>
          <w:rFonts w:ascii="Times New Roman" w:hAnsi="Times New Roman"/>
          <w:sz w:val="24"/>
          <w:szCs w:val="24"/>
          <w:lang w:val="ky-KG" w:eastAsia="en-US"/>
        </w:rPr>
        <w:t xml:space="preserve">ограниченно функциональный </w:t>
      </w:r>
      <w:r w:rsidR="00AE7239" w:rsidRPr="009A0525">
        <w:rPr>
          <w:rFonts w:ascii="Times New Roman" w:hAnsi="Times New Roman"/>
          <w:sz w:val="24"/>
          <w:szCs w:val="24"/>
          <w:lang w:val="ky-KG" w:eastAsia="en-US"/>
        </w:rPr>
        <w:t xml:space="preserve">банковский </w:t>
      </w:r>
      <w:r w:rsidR="00416E37" w:rsidRPr="009A0525">
        <w:rPr>
          <w:rFonts w:ascii="Times New Roman" w:hAnsi="Times New Roman"/>
          <w:sz w:val="24"/>
          <w:szCs w:val="24"/>
          <w:lang w:val="ky-KG" w:eastAsia="en-US"/>
        </w:rPr>
        <w:t>счет, если</w:t>
      </w:r>
      <w:r w:rsidR="00416E37" w:rsidRPr="009A0525">
        <w:rPr>
          <w:rFonts w:ascii="Times New Roman" w:hAnsi="Times New Roman"/>
          <w:bCs/>
          <w:color w:val="000000"/>
          <w:sz w:val="24"/>
          <w:szCs w:val="24"/>
          <w:lang w:val="ky-KG"/>
        </w:rPr>
        <w:t xml:space="preserve"> </w:t>
      </w:r>
      <w:r w:rsidR="00E71863" w:rsidRPr="009A0525">
        <w:rPr>
          <w:rFonts w:ascii="Times New Roman" w:hAnsi="Times New Roman"/>
          <w:bCs/>
          <w:color w:val="000000"/>
          <w:sz w:val="24"/>
          <w:szCs w:val="24"/>
          <w:lang w:val="ky-KG"/>
        </w:rPr>
        <w:t>Клиент открывает счет удаленным/</w:t>
      </w:r>
      <w:r w:rsidR="00E71863" w:rsidRPr="009A0525">
        <w:rPr>
          <w:rFonts w:ascii="Times New Roman" w:hAnsi="Times New Roman"/>
          <w:sz w:val="24"/>
          <w:szCs w:val="24"/>
          <w:lang w:val="x-none" w:eastAsia="en-US"/>
        </w:rPr>
        <w:t xml:space="preserve"> дистанционным</w:t>
      </w:r>
      <w:r w:rsidR="00E71863" w:rsidRPr="009A0525">
        <w:rPr>
          <w:rFonts w:ascii="Times New Roman" w:hAnsi="Times New Roman"/>
          <w:bCs/>
          <w:color w:val="000000"/>
          <w:sz w:val="24"/>
          <w:szCs w:val="24"/>
          <w:lang w:val="ky-KG"/>
        </w:rPr>
        <w:t xml:space="preserve"> </w:t>
      </w:r>
      <w:r w:rsidR="00E71863" w:rsidRPr="009A0525">
        <w:rPr>
          <w:rFonts w:ascii="Times New Roman" w:hAnsi="Times New Roman"/>
          <w:sz w:val="24"/>
          <w:szCs w:val="24"/>
          <w:lang w:val="x-none" w:eastAsia="en-US"/>
        </w:rPr>
        <w:t>способом</w:t>
      </w:r>
      <w:r w:rsidR="00E71863" w:rsidRPr="009A0525">
        <w:rPr>
          <w:rFonts w:ascii="Times New Roman" w:hAnsi="Times New Roman"/>
          <w:bCs/>
          <w:color w:val="000000"/>
          <w:sz w:val="24"/>
          <w:szCs w:val="24"/>
          <w:lang w:val="ky-KG"/>
        </w:rPr>
        <w:t xml:space="preserve"> через мобильн</w:t>
      </w:r>
      <w:r w:rsidR="000500D7" w:rsidRPr="009A0525">
        <w:rPr>
          <w:rFonts w:ascii="Times New Roman" w:hAnsi="Times New Roman"/>
          <w:bCs/>
          <w:color w:val="000000"/>
          <w:sz w:val="24"/>
          <w:szCs w:val="24"/>
          <w:lang w:val="ky-KG"/>
        </w:rPr>
        <w:t>ое</w:t>
      </w:r>
      <w:r w:rsidR="00E71863" w:rsidRPr="009A0525">
        <w:rPr>
          <w:rFonts w:ascii="Times New Roman" w:hAnsi="Times New Roman"/>
          <w:bCs/>
          <w:color w:val="000000"/>
          <w:sz w:val="24"/>
          <w:szCs w:val="24"/>
          <w:lang w:val="ky-KG"/>
        </w:rPr>
        <w:t xml:space="preserve"> приложени</w:t>
      </w:r>
      <w:r w:rsidR="000500D7" w:rsidRPr="009A0525">
        <w:rPr>
          <w:rFonts w:ascii="Times New Roman" w:hAnsi="Times New Roman"/>
          <w:bCs/>
          <w:color w:val="000000"/>
          <w:sz w:val="24"/>
          <w:szCs w:val="24"/>
          <w:lang w:val="ky-KG"/>
        </w:rPr>
        <w:t>е</w:t>
      </w:r>
      <w:r w:rsidR="00E71863" w:rsidRPr="009A0525">
        <w:rPr>
          <w:rFonts w:ascii="Times New Roman" w:hAnsi="Times New Roman"/>
          <w:bCs/>
          <w:color w:val="000000"/>
          <w:sz w:val="24"/>
          <w:szCs w:val="24"/>
          <w:lang w:val="ky-KG"/>
        </w:rPr>
        <w:t>,</w:t>
      </w:r>
      <w:r w:rsidR="002A1DB4" w:rsidRPr="009A0525">
        <w:rPr>
          <w:rFonts w:ascii="Times New Roman" w:hAnsi="Times New Roman"/>
          <w:bCs/>
          <w:color w:val="000000"/>
          <w:sz w:val="24"/>
          <w:szCs w:val="24"/>
          <w:lang w:val="ky-KG"/>
        </w:rPr>
        <w:t xml:space="preserve"> систем</w:t>
      </w:r>
      <w:r w:rsidR="00C4003A" w:rsidRPr="009A0525">
        <w:rPr>
          <w:rFonts w:ascii="Times New Roman" w:hAnsi="Times New Roman"/>
          <w:bCs/>
          <w:color w:val="000000"/>
          <w:sz w:val="24"/>
          <w:szCs w:val="24"/>
          <w:lang w:val="ky-KG"/>
        </w:rPr>
        <w:t>ы</w:t>
      </w:r>
      <w:r w:rsidR="002A1DB4" w:rsidRPr="009A0525">
        <w:rPr>
          <w:rFonts w:ascii="Times New Roman" w:hAnsi="Times New Roman"/>
          <w:bCs/>
          <w:color w:val="000000"/>
          <w:sz w:val="24"/>
          <w:szCs w:val="24"/>
          <w:lang w:val="ky-KG"/>
        </w:rPr>
        <w:t xml:space="preserve"> ДБО</w:t>
      </w:r>
      <w:r w:rsidR="00E71863" w:rsidRPr="009A0525">
        <w:rPr>
          <w:rFonts w:ascii="Times New Roman" w:hAnsi="Times New Roman"/>
          <w:sz w:val="24"/>
          <w:szCs w:val="24"/>
          <w:lang w:val="x-none" w:eastAsia="en-US"/>
        </w:rPr>
        <w:t xml:space="preserve"> и/или посредством электронных каналов взаимодействия Банка</w:t>
      </w:r>
      <w:r w:rsidR="00A6082F" w:rsidRPr="009A0525">
        <w:rPr>
          <w:rFonts w:ascii="Times New Roman" w:hAnsi="Times New Roman"/>
          <w:sz w:val="24"/>
          <w:szCs w:val="24"/>
          <w:lang w:eastAsia="en-US"/>
        </w:rPr>
        <w:t xml:space="preserve"> </w:t>
      </w:r>
      <w:r w:rsidR="00E71863" w:rsidRPr="009A0525">
        <w:rPr>
          <w:rFonts w:ascii="Times New Roman" w:hAnsi="Times New Roman"/>
          <w:sz w:val="24"/>
          <w:szCs w:val="24"/>
          <w:lang w:val="ky-KG" w:eastAsia="en-US"/>
        </w:rPr>
        <w:t>(при наличии технической возможности)</w:t>
      </w:r>
      <w:r w:rsidR="00432DD0" w:rsidRPr="009A0525">
        <w:rPr>
          <w:rFonts w:ascii="Times New Roman" w:hAnsi="Times New Roman"/>
          <w:sz w:val="24"/>
          <w:szCs w:val="24"/>
          <w:lang w:val="ky-KG" w:eastAsia="en-US"/>
        </w:rPr>
        <w:t>.</w:t>
      </w:r>
      <w:r w:rsidRPr="009A0525">
        <w:rPr>
          <w:rFonts w:ascii="Times New Roman" w:hAnsi="Times New Roman"/>
          <w:sz w:val="24"/>
          <w:szCs w:val="24"/>
          <w:lang w:val="ky-KG" w:eastAsia="en-US"/>
        </w:rPr>
        <w:t xml:space="preserve"> </w:t>
      </w:r>
      <w:r w:rsidR="00E71863" w:rsidRPr="009A0525">
        <w:rPr>
          <w:rFonts w:ascii="Times New Roman" w:hAnsi="Times New Roman"/>
          <w:sz w:val="24"/>
          <w:szCs w:val="24"/>
          <w:lang w:val="ky-KG" w:eastAsia="en-US"/>
        </w:rPr>
        <w:t xml:space="preserve">При этом </w:t>
      </w:r>
      <w:r w:rsidR="00EB5F4D" w:rsidRPr="009A0525">
        <w:rPr>
          <w:rFonts w:ascii="Times New Roman" w:hAnsi="Times New Roman"/>
          <w:sz w:val="24"/>
          <w:szCs w:val="24"/>
          <w:lang w:val="ky-KG" w:eastAsia="en-US"/>
        </w:rPr>
        <w:t xml:space="preserve">акцептовав настоящий Договор, </w:t>
      </w:r>
      <w:r w:rsidR="00545C93" w:rsidRPr="009A0525">
        <w:rPr>
          <w:rFonts w:ascii="Times New Roman" w:hAnsi="Times New Roman"/>
          <w:sz w:val="24"/>
          <w:szCs w:val="24"/>
          <w:lang w:val="ky-KG" w:eastAsia="en-US"/>
        </w:rPr>
        <w:t>К</w:t>
      </w:r>
      <w:r w:rsidR="00E71863" w:rsidRPr="009A0525">
        <w:rPr>
          <w:rFonts w:ascii="Times New Roman" w:hAnsi="Times New Roman"/>
          <w:sz w:val="24"/>
          <w:szCs w:val="24"/>
          <w:lang w:val="ky-KG" w:eastAsia="en-US"/>
        </w:rPr>
        <w:t>лиент выражает свое согласие с установленными законодательством Кыргызской Республики</w:t>
      </w:r>
      <w:r w:rsidR="00EB5F4D" w:rsidRPr="009A0525">
        <w:rPr>
          <w:rFonts w:ascii="Times New Roman" w:hAnsi="Times New Roman"/>
          <w:sz w:val="24"/>
          <w:szCs w:val="24"/>
          <w:lang w:val="ky-KG" w:eastAsia="en-US"/>
        </w:rPr>
        <w:t>, и/или Банком</w:t>
      </w:r>
      <w:r w:rsidR="00E71863" w:rsidRPr="009A0525">
        <w:rPr>
          <w:rFonts w:ascii="Times New Roman" w:hAnsi="Times New Roman"/>
          <w:sz w:val="24"/>
          <w:szCs w:val="24"/>
          <w:lang w:val="ky-KG" w:eastAsia="en-US"/>
        </w:rPr>
        <w:t xml:space="preserve"> </w:t>
      </w:r>
      <w:r w:rsidR="00EB5F4D" w:rsidRPr="009A0525">
        <w:rPr>
          <w:rFonts w:ascii="Times New Roman" w:hAnsi="Times New Roman"/>
          <w:sz w:val="24"/>
          <w:szCs w:val="24"/>
          <w:lang w:val="ky-KG" w:eastAsia="en-US"/>
        </w:rPr>
        <w:t xml:space="preserve">(в том числе </w:t>
      </w:r>
      <w:r w:rsidR="00E71863" w:rsidRPr="009A0525">
        <w:rPr>
          <w:rFonts w:ascii="Times New Roman" w:hAnsi="Times New Roman"/>
          <w:sz w:val="24"/>
          <w:szCs w:val="24"/>
          <w:lang w:val="ky-KG" w:eastAsia="en-US"/>
        </w:rPr>
        <w:t>при удаленной идентификации и верификации клиента</w:t>
      </w:r>
      <w:r w:rsidR="00AF7946" w:rsidRPr="009A0525">
        <w:rPr>
          <w:rFonts w:ascii="Times New Roman" w:hAnsi="Times New Roman"/>
          <w:sz w:val="24"/>
          <w:szCs w:val="24"/>
          <w:lang w:val="ky-KG" w:eastAsia="en-US"/>
        </w:rPr>
        <w:t>)</w:t>
      </w:r>
      <w:r w:rsidR="00E71863" w:rsidRPr="009A0525">
        <w:rPr>
          <w:rFonts w:ascii="Times New Roman" w:hAnsi="Times New Roman"/>
          <w:sz w:val="24"/>
          <w:szCs w:val="24"/>
          <w:lang w:val="ky-KG" w:eastAsia="en-US"/>
        </w:rPr>
        <w:t xml:space="preserve"> ограничениями по </w:t>
      </w:r>
      <w:r w:rsidR="00E25963" w:rsidRPr="009A0525">
        <w:rPr>
          <w:rFonts w:ascii="Times New Roman" w:hAnsi="Times New Roman"/>
          <w:sz w:val="24"/>
          <w:szCs w:val="24"/>
          <w:lang w:val="ky-KG" w:eastAsia="en-US"/>
        </w:rPr>
        <w:t xml:space="preserve">лимитам, </w:t>
      </w:r>
      <w:r w:rsidR="00E71863" w:rsidRPr="009A0525">
        <w:rPr>
          <w:rFonts w:ascii="Times New Roman" w:hAnsi="Times New Roman"/>
          <w:sz w:val="24"/>
          <w:szCs w:val="24"/>
          <w:lang w:val="ky-KG" w:eastAsia="en-US"/>
        </w:rPr>
        <w:t>видам и объему операций,</w:t>
      </w:r>
      <w:r w:rsidR="00416E37" w:rsidRPr="009A0525">
        <w:rPr>
          <w:rFonts w:ascii="Times New Roman" w:hAnsi="Times New Roman"/>
          <w:sz w:val="24"/>
          <w:szCs w:val="24"/>
          <w:lang w:val="ky-KG" w:eastAsia="en-US"/>
        </w:rPr>
        <w:t xml:space="preserve"> </w:t>
      </w:r>
      <w:r w:rsidR="00E71863" w:rsidRPr="009A0525">
        <w:rPr>
          <w:rFonts w:ascii="Times New Roman" w:hAnsi="Times New Roman"/>
          <w:sz w:val="24"/>
          <w:szCs w:val="24"/>
          <w:lang w:val="ky-KG" w:eastAsia="en-US"/>
        </w:rPr>
        <w:t>перечень и объемы которых,</w:t>
      </w:r>
      <w:r w:rsidR="00416E37" w:rsidRPr="009A0525">
        <w:rPr>
          <w:rFonts w:ascii="Times New Roman" w:hAnsi="Times New Roman"/>
          <w:sz w:val="24"/>
          <w:szCs w:val="24"/>
          <w:lang w:val="ky-KG" w:eastAsia="en-US"/>
        </w:rPr>
        <w:t xml:space="preserve"> </w:t>
      </w:r>
      <w:r w:rsidR="00E71863" w:rsidRPr="009A0525">
        <w:rPr>
          <w:rFonts w:ascii="Times New Roman" w:hAnsi="Times New Roman"/>
          <w:sz w:val="24"/>
          <w:szCs w:val="24"/>
          <w:lang w:val="ky-KG" w:eastAsia="en-US"/>
        </w:rPr>
        <w:t>размещен</w:t>
      </w:r>
      <w:r w:rsidR="006D608C" w:rsidRPr="009A0525">
        <w:rPr>
          <w:rFonts w:ascii="Times New Roman" w:hAnsi="Times New Roman"/>
          <w:sz w:val="24"/>
          <w:szCs w:val="24"/>
          <w:lang w:val="ky-KG" w:eastAsia="en-US"/>
        </w:rPr>
        <w:t>ы</w:t>
      </w:r>
      <w:r w:rsidR="00E71863" w:rsidRPr="009A0525">
        <w:rPr>
          <w:rFonts w:ascii="Times New Roman" w:hAnsi="Times New Roman"/>
          <w:sz w:val="24"/>
          <w:szCs w:val="24"/>
          <w:lang w:val="ky-KG" w:eastAsia="en-US"/>
        </w:rPr>
        <w:t xml:space="preserve"> на  </w:t>
      </w:r>
      <w:r w:rsidR="00E71863" w:rsidRPr="009A0525">
        <w:rPr>
          <w:rStyle w:val="apple-style-span"/>
          <w:rFonts w:ascii="Times New Roman" w:hAnsi="Times New Roman"/>
          <w:sz w:val="24"/>
          <w:szCs w:val="24"/>
          <w:lang w:val="ky-KG"/>
        </w:rPr>
        <w:t>официальном интернет-сайте Банка</w:t>
      </w:r>
      <w:r w:rsidR="00545C93" w:rsidRPr="009A0525">
        <w:rPr>
          <w:rStyle w:val="apple-style-span"/>
          <w:rFonts w:ascii="Times New Roman" w:hAnsi="Times New Roman"/>
          <w:sz w:val="24"/>
          <w:szCs w:val="24"/>
          <w:lang w:val="ky-KG"/>
        </w:rPr>
        <w:t xml:space="preserve">, </w:t>
      </w:r>
      <w:r w:rsidR="004668BF" w:rsidRPr="009A0525">
        <w:rPr>
          <w:rStyle w:val="apple-style-span"/>
          <w:rFonts w:ascii="Times New Roman" w:hAnsi="Times New Roman"/>
          <w:sz w:val="24"/>
          <w:szCs w:val="24"/>
          <w:lang w:val="ky-KG"/>
        </w:rPr>
        <w:t>в</w:t>
      </w:r>
      <w:r w:rsidR="00EB5F4D" w:rsidRPr="009A0525">
        <w:rPr>
          <w:rStyle w:val="apple-style-span"/>
          <w:rFonts w:ascii="Times New Roman" w:hAnsi="Times New Roman"/>
          <w:sz w:val="24"/>
          <w:szCs w:val="24"/>
          <w:lang w:val="ky-KG"/>
        </w:rPr>
        <w:t xml:space="preserve"> мобильном приложении и/или в настоящем Договоре</w:t>
      </w:r>
      <w:r w:rsidR="00E71863" w:rsidRPr="009A0525">
        <w:rPr>
          <w:rStyle w:val="apple-style-span"/>
          <w:rFonts w:ascii="Times New Roman" w:hAnsi="Times New Roman"/>
          <w:sz w:val="24"/>
          <w:szCs w:val="24"/>
          <w:lang w:val="ky-KG"/>
        </w:rPr>
        <w:t>.</w:t>
      </w:r>
    </w:p>
    <w:p w14:paraId="7AC834BB" w14:textId="77777777" w:rsidR="00000161" w:rsidRPr="009A0525" w:rsidRDefault="00CF449D" w:rsidP="00CF449D">
      <w:pPr>
        <w:widowControl w:val="0"/>
        <w:spacing w:after="0" w:line="240" w:lineRule="auto"/>
        <w:ind w:left="360" w:right="-59" w:hanging="360"/>
        <w:jc w:val="both"/>
        <w:rPr>
          <w:rFonts w:ascii="Times New Roman" w:hAnsi="Times New Roman"/>
          <w:bCs/>
          <w:color w:val="000000"/>
          <w:sz w:val="24"/>
          <w:szCs w:val="24"/>
        </w:rPr>
      </w:pPr>
      <w:r w:rsidRPr="009A0525">
        <w:rPr>
          <w:rFonts w:ascii="Times New Roman" w:hAnsi="Times New Roman"/>
          <w:bCs/>
          <w:color w:val="000000"/>
          <w:sz w:val="24"/>
          <w:szCs w:val="24"/>
        </w:rPr>
        <w:t xml:space="preserve">6.1.2. </w:t>
      </w:r>
      <w:r w:rsidR="00C7255B" w:rsidRPr="009A0525">
        <w:rPr>
          <w:rFonts w:ascii="Times New Roman" w:hAnsi="Times New Roman"/>
          <w:bCs/>
          <w:color w:val="000000"/>
          <w:sz w:val="24"/>
          <w:szCs w:val="24"/>
        </w:rPr>
        <w:t xml:space="preserve">Банковский счет и другие счета открываются </w:t>
      </w:r>
      <w:r w:rsidR="00F72D7E" w:rsidRPr="009A0525">
        <w:rPr>
          <w:rFonts w:ascii="Times New Roman" w:hAnsi="Times New Roman"/>
          <w:bCs/>
          <w:color w:val="000000"/>
          <w:sz w:val="24"/>
          <w:szCs w:val="24"/>
        </w:rPr>
        <w:t>при условии предоставления Клиентом:</w:t>
      </w:r>
    </w:p>
    <w:p w14:paraId="6D9BDDC5" w14:textId="77777777" w:rsidR="00000161" w:rsidRPr="009A0525" w:rsidRDefault="00F72D7E" w:rsidP="00AE1C44">
      <w:pPr>
        <w:pStyle w:val="af1"/>
        <w:widowControl w:val="0"/>
        <w:numPr>
          <w:ilvl w:val="0"/>
          <w:numId w:val="26"/>
        </w:numPr>
        <w:spacing w:after="0" w:line="240" w:lineRule="auto"/>
        <w:ind w:left="782" w:right="-59" w:hanging="357"/>
        <w:jc w:val="both"/>
        <w:rPr>
          <w:rFonts w:ascii="Times New Roman" w:hAnsi="Times New Roman"/>
          <w:bCs/>
          <w:color w:val="000000"/>
          <w:sz w:val="24"/>
          <w:szCs w:val="24"/>
        </w:rPr>
      </w:pPr>
      <w:r w:rsidRPr="009A0525">
        <w:rPr>
          <w:rFonts w:ascii="Times New Roman" w:hAnsi="Times New Roman"/>
          <w:bCs/>
          <w:color w:val="000000"/>
          <w:sz w:val="24"/>
          <w:szCs w:val="24"/>
        </w:rPr>
        <w:t>документа, удостоверяющего личность Клиента/доверенного лица</w:t>
      </w:r>
      <w:r w:rsidR="00B42413" w:rsidRPr="009A0525">
        <w:rPr>
          <w:rFonts w:ascii="Times New Roman" w:hAnsi="Times New Roman"/>
          <w:bCs/>
          <w:color w:val="000000"/>
          <w:sz w:val="24"/>
          <w:szCs w:val="24"/>
        </w:rPr>
        <w:t xml:space="preserve"> (оригинал документа на бумажном носителе с фотографией, с которого снимается копия)</w:t>
      </w:r>
      <w:r w:rsidRPr="009A0525">
        <w:rPr>
          <w:rFonts w:ascii="Times New Roman" w:hAnsi="Times New Roman"/>
          <w:bCs/>
          <w:color w:val="000000"/>
          <w:sz w:val="24"/>
          <w:szCs w:val="24"/>
        </w:rPr>
        <w:t>/вносителя (паспорт гражданина Кыргызской Республики (ID-карта))/цифровой документ;</w:t>
      </w:r>
    </w:p>
    <w:p w14:paraId="0F97C7E1" w14:textId="77777777" w:rsidR="00000161" w:rsidRPr="009A0525" w:rsidRDefault="00F72D7E" w:rsidP="00AE1C44">
      <w:pPr>
        <w:pStyle w:val="af1"/>
        <w:widowControl w:val="0"/>
        <w:numPr>
          <w:ilvl w:val="0"/>
          <w:numId w:val="26"/>
        </w:numPr>
        <w:spacing w:after="0" w:line="240" w:lineRule="auto"/>
        <w:ind w:left="782" w:right="-59" w:hanging="357"/>
        <w:jc w:val="both"/>
        <w:rPr>
          <w:rFonts w:ascii="Times New Roman" w:hAnsi="Times New Roman"/>
          <w:bCs/>
          <w:color w:val="000000"/>
          <w:sz w:val="24"/>
          <w:szCs w:val="24"/>
        </w:rPr>
      </w:pPr>
      <w:r w:rsidRPr="009A0525">
        <w:rPr>
          <w:rFonts w:ascii="Times New Roman" w:hAnsi="Times New Roman"/>
          <w:bCs/>
          <w:color w:val="000000"/>
          <w:sz w:val="24"/>
          <w:szCs w:val="24"/>
        </w:rPr>
        <w:t>для доверенного лица – нотариально заверенной доверенности для подтверждения его полномочий;</w:t>
      </w:r>
    </w:p>
    <w:p w14:paraId="245D287B" w14:textId="20FC0C69" w:rsidR="00000161" w:rsidRPr="009A0525" w:rsidRDefault="00F72D7E" w:rsidP="00AE1C44">
      <w:pPr>
        <w:pStyle w:val="af1"/>
        <w:widowControl w:val="0"/>
        <w:numPr>
          <w:ilvl w:val="0"/>
          <w:numId w:val="26"/>
        </w:numPr>
        <w:spacing w:after="0" w:line="240" w:lineRule="auto"/>
        <w:ind w:left="782" w:right="-59" w:hanging="357"/>
        <w:jc w:val="both"/>
        <w:rPr>
          <w:rFonts w:ascii="Times New Roman" w:hAnsi="Times New Roman"/>
          <w:bCs/>
          <w:color w:val="000000"/>
          <w:sz w:val="24"/>
          <w:szCs w:val="24"/>
        </w:rPr>
      </w:pPr>
      <w:r w:rsidRPr="009A0525">
        <w:rPr>
          <w:rFonts w:ascii="Times New Roman" w:hAnsi="Times New Roman"/>
          <w:bCs/>
          <w:color w:val="000000"/>
          <w:sz w:val="24"/>
          <w:szCs w:val="24"/>
        </w:rPr>
        <w:t xml:space="preserve">сведений и/или документов (в бумажной или электронной форме) для идентификации и верификации Клиента </w:t>
      </w:r>
      <w:r w:rsidR="00E80D19" w:rsidRPr="009A0525">
        <w:rPr>
          <w:rFonts w:ascii="Times New Roman" w:hAnsi="Times New Roman"/>
          <w:bCs/>
          <w:color w:val="000000"/>
          <w:sz w:val="24"/>
          <w:szCs w:val="24"/>
          <w:lang w:val="ky-KG"/>
        </w:rPr>
        <w:t xml:space="preserve">(в том числе в удаленном режиме) </w:t>
      </w:r>
      <w:r w:rsidRPr="009A0525">
        <w:rPr>
          <w:rFonts w:ascii="Times New Roman" w:hAnsi="Times New Roman"/>
          <w:bCs/>
          <w:color w:val="000000"/>
          <w:sz w:val="24"/>
          <w:szCs w:val="24"/>
        </w:rPr>
        <w:t>в соответствии с требованиями Банка, законодательства Кыргызской Республики, настоящего Договора банковских услуг, национальными и/или международными платежными системами.</w:t>
      </w:r>
    </w:p>
    <w:p w14:paraId="4C771907" w14:textId="48D9B8A4" w:rsidR="009508DF" w:rsidRPr="009A0525" w:rsidRDefault="009508DF" w:rsidP="00AE1C44">
      <w:pPr>
        <w:numPr>
          <w:ilvl w:val="0"/>
          <w:numId w:val="26"/>
        </w:numPr>
        <w:pBdr>
          <w:top w:val="none" w:sz="0" w:space="0" w:color="auto"/>
          <w:left w:val="none" w:sz="0" w:space="0" w:color="auto"/>
          <w:bottom w:val="none" w:sz="0" w:space="0" w:color="auto"/>
          <w:right w:val="none" w:sz="0" w:space="0" w:color="auto"/>
          <w:between w:val="none" w:sz="0" w:space="0" w:color="auto"/>
        </w:pBdr>
        <w:tabs>
          <w:tab w:val="num" w:pos="567"/>
        </w:tabs>
        <w:spacing w:after="0" w:line="240" w:lineRule="auto"/>
        <w:ind w:left="782" w:hanging="357"/>
        <w:jc w:val="both"/>
        <w:rPr>
          <w:rFonts w:ascii="Times New Roman" w:hAnsi="Times New Roman"/>
          <w:sz w:val="24"/>
          <w:szCs w:val="24"/>
        </w:rPr>
      </w:pPr>
      <w:r w:rsidRPr="009A0525">
        <w:rPr>
          <w:sz w:val="24"/>
          <w:szCs w:val="24"/>
        </w:rPr>
        <w:t xml:space="preserve">   </w:t>
      </w:r>
      <w:r w:rsidRPr="009A0525">
        <w:rPr>
          <w:rFonts w:ascii="Times New Roman" w:hAnsi="Times New Roman"/>
          <w:sz w:val="24"/>
          <w:szCs w:val="24"/>
        </w:rPr>
        <w:t>для индивидуальных предпринимателей без образования юридического лица, зарегистрированных до 01 января 2016 года - Свидетельство о регистрации индивидуального предпринимателя, выданное органами статистики (предоставляется копия и оригинал для ознакомления и сверки).</w:t>
      </w:r>
    </w:p>
    <w:p w14:paraId="78E90D38" w14:textId="3CCEFCAA" w:rsidR="009508DF" w:rsidRPr="009A0525" w:rsidRDefault="009508DF" w:rsidP="00AE1C44">
      <w:pPr>
        <w:numPr>
          <w:ilvl w:val="0"/>
          <w:numId w:val="26"/>
        </w:numPr>
        <w:pBdr>
          <w:top w:val="none" w:sz="0" w:space="0" w:color="auto"/>
          <w:left w:val="none" w:sz="0" w:space="0" w:color="auto"/>
          <w:bottom w:val="none" w:sz="0" w:space="0" w:color="auto"/>
          <w:right w:val="none" w:sz="0" w:space="0" w:color="auto"/>
          <w:between w:val="none" w:sz="0" w:space="0" w:color="auto"/>
        </w:pBdr>
        <w:tabs>
          <w:tab w:val="num" w:pos="567"/>
        </w:tabs>
        <w:spacing w:after="0" w:line="240" w:lineRule="auto"/>
        <w:ind w:left="782" w:hanging="357"/>
        <w:jc w:val="both"/>
        <w:rPr>
          <w:rFonts w:ascii="Times New Roman" w:hAnsi="Times New Roman"/>
          <w:sz w:val="24"/>
          <w:szCs w:val="24"/>
        </w:rPr>
      </w:pPr>
      <w:r w:rsidRPr="009A0525">
        <w:rPr>
          <w:rFonts w:ascii="Times New Roman" w:hAnsi="Times New Roman"/>
          <w:sz w:val="24"/>
          <w:szCs w:val="24"/>
        </w:rPr>
        <w:t xml:space="preserve">   для индивидуальных предпринимателей без образования юридического лица, зарегистрированных с 01 января 2016 года - Свидетельство о регистрации индивидуального предпринимателя, выданное органами налоговой службы (предоставляется копия и оригинал для ознакомления и сверки);</w:t>
      </w:r>
    </w:p>
    <w:p w14:paraId="72CACBCC" w14:textId="7C81DF12" w:rsidR="009508DF" w:rsidRPr="009A0525" w:rsidRDefault="009508DF" w:rsidP="00AE1C44">
      <w:pPr>
        <w:numPr>
          <w:ilvl w:val="0"/>
          <w:numId w:val="26"/>
        </w:numPr>
        <w:pBdr>
          <w:top w:val="none" w:sz="0" w:space="0" w:color="auto"/>
          <w:left w:val="none" w:sz="0" w:space="0" w:color="auto"/>
          <w:bottom w:val="none" w:sz="0" w:space="0" w:color="auto"/>
          <w:right w:val="none" w:sz="0" w:space="0" w:color="auto"/>
          <w:between w:val="none" w:sz="0" w:space="0" w:color="auto"/>
        </w:pBdr>
        <w:tabs>
          <w:tab w:val="num" w:pos="567"/>
        </w:tabs>
        <w:spacing w:after="0" w:line="240" w:lineRule="auto"/>
        <w:ind w:left="782" w:hanging="357"/>
        <w:jc w:val="both"/>
        <w:rPr>
          <w:rFonts w:ascii="Times New Roman" w:hAnsi="Times New Roman"/>
          <w:sz w:val="24"/>
          <w:szCs w:val="24"/>
        </w:rPr>
      </w:pPr>
      <w:r w:rsidRPr="009A0525">
        <w:rPr>
          <w:rFonts w:ascii="Times New Roman" w:hAnsi="Times New Roman"/>
          <w:sz w:val="24"/>
          <w:szCs w:val="24"/>
        </w:rPr>
        <w:lastRenderedPageBreak/>
        <w:t xml:space="preserve">   в случае если деятельность </w:t>
      </w:r>
      <w:r w:rsidRPr="009A0525">
        <w:rPr>
          <w:rFonts w:ascii="Times New Roman" w:hAnsi="Times New Roman"/>
          <w:sz w:val="24"/>
          <w:szCs w:val="24"/>
          <w:lang w:val="ky-KG"/>
        </w:rPr>
        <w:t xml:space="preserve">осуществляется </w:t>
      </w:r>
      <w:r w:rsidRPr="009A0525">
        <w:rPr>
          <w:rFonts w:ascii="Times New Roman" w:hAnsi="Times New Roman"/>
          <w:sz w:val="24"/>
          <w:szCs w:val="24"/>
        </w:rPr>
        <w:t xml:space="preserve">по патенту - патент о занятии предпринимательской деятельностью (копия и оригинал для сверки). При этом патент должен быть действующий на момент открытия счета и период обслуживания счета при совершении каждой операции по счету. Данные о сроке действия патента необходимо периодически вводить в справочник клиента в системе и при совершении каждой операций контролировать срок действия патента на момент совершения операций по счету. </w:t>
      </w:r>
    </w:p>
    <w:p w14:paraId="7DBA0684" w14:textId="77777777" w:rsidR="009508DF" w:rsidRPr="009A0525" w:rsidRDefault="009508DF" w:rsidP="00AE1C44">
      <w:pPr>
        <w:numPr>
          <w:ilvl w:val="0"/>
          <w:numId w:val="26"/>
        </w:numPr>
        <w:pBdr>
          <w:top w:val="none" w:sz="0" w:space="0" w:color="auto"/>
          <w:left w:val="none" w:sz="0" w:space="0" w:color="auto"/>
          <w:bottom w:val="none" w:sz="0" w:space="0" w:color="auto"/>
          <w:right w:val="none" w:sz="0" w:space="0" w:color="auto"/>
          <w:between w:val="none" w:sz="0" w:space="0" w:color="auto"/>
        </w:pBdr>
        <w:spacing w:after="0" w:line="240" w:lineRule="auto"/>
        <w:ind w:left="782" w:hanging="357"/>
        <w:jc w:val="both"/>
        <w:rPr>
          <w:rFonts w:ascii="Times New Roman" w:hAnsi="Times New Roman"/>
          <w:sz w:val="24"/>
          <w:szCs w:val="24"/>
        </w:rPr>
      </w:pPr>
      <w:r w:rsidRPr="009A0525">
        <w:rPr>
          <w:rFonts w:ascii="Times New Roman" w:hAnsi="Times New Roman"/>
          <w:sz w:val="24"/>
          <w:szCs w:val="24"/>
        </w:rPr>
        <w:t>для предпринимательской деятельности, подлежащей обязательному лицензированию – лицензия на право осуществления данной деятельности (копия и оригинал для сверки).</w:t>
      </w:r>
    </w:p>
    <w:p w14:paraId="0074E1E1" w14:textId="098AF9CB" w:rsidR="009508DF" w:rsidRPr="009A0525" w:rsidRDefault="009508DF" w:rsidP="00AE1C44">
      <w:pPr>
        <w:pStyle w:val="tkTekst"/>
        <w:numPr>
          <w:ilvl w:val="0"/>
          <w:numId w:val="26"/>
        </w:numPr>
        <w:pBdr>
          <w:top w:val="none" w:sz="0" w:space="0" w:color="auto"/>
          <w:left w:val="none" w:sz="0" w:space="0" w:color="auto"/>
          <w:bottom w:val="none" w:sz="0" w:space="0" w:color="auto"/>
          <w:right w:val="none" w:sz="0" w:space="0" w:color="auto"/>
          <w:between w:val="none" w:sz="0" w:space="0" w:color="auto"/>
        </w:pBdr>
        <w:spacing w:after="0" w:line="240" w:lineRule="auto"/>
        <w:ind w:left="782" w:hanging="357"/>
        <w:rPr>
          <w:rFonts w:ascii="Times New Roman" w:hAnsi="Times New Roman" w:cs="Times New Roman"/>
          <w:sz w:val="24"/>
          <w:szCs w:val="24"/>
        </w:rPr>
      </w:pPr>
      <w:r w:rsidRPr="009A0525">
        <w:rPr>
          <w:rFonts w:ascii="Times New Roman" w:eastAsia="Calibri" w:hAnsi="Times New Roman" w:cs="Times New Roman"/>
          <w:sz w:val="24"/>
          <w:szCs w:val="24"/>
          <w:lang w:val="x-none" w:eastAsia="en-US"/>
        </w:rPr>
        <w:t>в случае наличия  электронного патента индивидуального предпринимателя сотрудник Банка</w:t>
      </w:r>
      <w:r w:rsidRPr="009A0525">
        <w:rPr>
          <w:rFonts w:ascii="Times New Roman" w:eastAsia="Calibri" w:hAnsi="Times New Roman" w:cs="Times New Roman"/>
          <w:i/>
          <w:szCs w:val="24"/>
          <w:lang w:val="x-none" w:eastAsia="en-US"/>
        </w:rPr>
        <w:t xml:space="preserve"> </w:t>
      </w:r>
      <w:r w:rsidRPr="009A0525">
        <w:rPr>
          <w:rFonts w:ascii="Times New Roman" w:eastAsia="Calibri" w:hAnsi="Times New Roman" w:cs="Times New Roman"/>
          <w:sz w:val="24"/>
          <w:szCs w:val="24"/>
          <w:lang w:val="x-none" w:eastAsia="en-US"/>
        </w:rPr>
        <w:t>должен проверить достоверность электронного патента на бумажном носителе либо проверить данные патента через информационные системы соответствующих государственных органов Кыргызской Республики</w:t>
      </w:r>
      <w:r w:rsidRPr="009A0525">
        <w:rPr>
          <w:rFonts w:ascii="Times New Roman" w:hAnsi="Times New Roman" w:cs="Times New Roman"/>
          <w:sz w:val="24"/>
          <w:szCs w:val="24"/>
        </w:rPr>
        <w:t>.</w:t>
      </w:r>
    </w:p>
    <w:p w14:paraId="24E6C4B0" w14:textId="04E92D69" w:rsidR="00000161" w:rsidRPr="009A0525" w:rsidRDefault="0008319E" w:rsidP="0078345B">
      <w:pPr>
        <w:pStyle w:val="af1"/>
        <w:widowControl w:val="0"/>
        <w:spacing w:after="0" w:line="240" w:lineRule="auto"/>
        <w:ind w:left="709" w:right="-59" w:hanging="567"/>
        <w:jc w:val="both"/>
        <w:rPr>
          <w:rFonts w:ascii="Times New Roman" w:hAnsi="Times New Roman"/>
          <w:bCs/>
          <w:color w:val="000000"/>
          <w:sz w:val="24"/>
          <w:szCs w:val="24"/>
        </w:rPr>
      </w:pPr>
      <w:r w:rsidRPr="009A0525">
        <w:rPr>
          <w:rFonts w:ascii="Times New Roman" w:hAnsi="Times New Roman"/>
          <w:bCs/>
          <w:color w:val="000000"/>
          <w:sz w:val="24"/>
          <w:szCs w:val="24"/>
        </w:rPr>
        <w:t xml:space="preserve">6.1.3. </w:t>
      </w:r>
      <w:r w:rsidR="00F72D7E" w:rsidRPr="009A0525">
        <w:rPr>
          <w:rFonts w:ascii="Times New Roman" w:hAnsi="Times New Roman"/>
          <w:bCs/>
          <w:color w:val="000000"/>
          <w:sz w:val="24"/>
          <w:szCs w:val="24"/>
        </w:rPr>
        <w:t xml:space="preserve">В случае </w:t>
      </w:r>
      <w:r w:rsidR="00EA44FE" w:rsidRPr="009A0525">
        <w:rPr>
          <w:rFonts w:ascii="Times New Roman" w:hAnsi="Times New Roman"/>
          <w:bCs/>
          <w:color w:val="000000"/>
          <w:sz w:val="24"/>
          <w:szCs w:val="24"/>
          <w:lang w:val="ky-KG"/>
        </w:rPr>
        <w:t xml:space="preserve">предоставления Клиентом неполной информации, недостоверных </w:t>
      </w:r>
      <w:r w:rsidR="00395E58" w:rsidRPr="009A0525">
        <w:rPr>
          <w:rFonts w:ascii="Times New Roman" w:hAnsi="Times New Roman"/>
          <w:bCs/>
          <w:color w:val="000000"/>
          <w:sz w:val="24"/>
          <w:szCs w:val="24"/>
          <w:lang w:val="ky-KG"/>
        </w:rPr>
        <w:t xml:space="preserve">и/или неактуальных </w:t>
      </w:r>
      <w:r w:rsidR="00EA44FE" w:rsidRPr="009A0525">
        <w:rPr>
          <w:rFonts w:ascii="Times New Roman" w:hAnsi="Times New Roman"/>
          <w:bCs/>
          <w:color w:val="000000"/>
          <w:sz w:val="24"/>
          <w:szCs w:val="24"/>
          <w:lang w:val="ky-KG"/>
        </w:rPr>
        <w:t>сведений (в том числе при идентификации/верификации</w:t>
      </w:r>
      <w:r w:rsidR="009915DD" w:rsidRPr="009A0525">
        <w:rPr>
          <w:rFonts w:ascii="Times New Roman" w:hAnsi="Times New Roman"/>
          <w:bCs/>
          <w:color w:val="000000"/>
          <w:sz w:val="24"/>
          <w:szCs w:val="24"/>
          <w:lang w:val="ky-KG"/>
        </w:rPr>
        <w:t xml:space="preserve"> в удаленном режиме</w:t>
      </w:r>
      <w:r w:rsidR="00EA44FE" w:rsidRPr="009A0525">
        <w:rPr>
          <w:rFonts w:ascii="Times New Roman" w:hAnsi="Times New Roman"/>
          <w:bCs/>
          <w:color w:val="000000"/>
          <w:sz w:val="24"/>
          <w:szCs w:val="24"/>
          <w:lang w:val="ky-KG"/>
        </w:rPr>
        <w:t xml:space="preserve">), либо </w:t>
      </w:r>
      <w:r w:rsidR="00F72D7E" w:rsidRPr="009A0525">
        <w:rPr>
          <w:rFonts w:ascii="Times New Roman" w:hAnsi="Times New Roman"/>
          <w:bCs/>
          <w:color w:val="000000"/>
          <w:sz w:val="24"/>
          <w:szCs w:val="24"/>
        </w:rPr>
        <w:t xml:space="preserve">не предоставления Клиентом Банку своих обновленных/измененных данных, Банк вправе приостановить, ограничить/отказать в </w:t>
      </w:r>
      <w:r w:rsidR="005745D0" w:rsidRPr="009A0525">
        <w:rPr>
          <w:rFonts w:ascii="Times New Roman" w:hAnsi="Times New Roman"/>
          <w:bCs/>
          <w:color w:val="000000"/>
          <w:sz w:val="24"/>
          <w:szCs w:val="24"/>
          <w:lang w:val="ky-KG"/>
        </w:rPr>
        <w:t>открытии счета</w:t>
      </w:r>
      <w:r w:rsidR="009915DD" w:rsidRPr="009A0525">
        <w:rPr>
          <w:rFonts w:ascii="Times New Roman" w:hAnsi="Times New Roman"/>
          <w:bCs/>
          <w:color w:val="000000"/>
          <w:sz w:val="24"/>
          <w:szCs w:val="24"/>
          <w:lang w:val="ky-KG"/>
        </w:rPr>
        <w:t xml:space="preserve">, </w:t>
      </w:r>
      <w:r w:rsidR="00F72D7E" w:rsidRPr="009A0525">
        <w:rPr>
          <w:rFonts w:ascii="Times New Roman" w:hAnsi="Times New Roman"/>
          <w:bCs/>
          <w:color w:val="000000"/>
          <w:sz w:val="24"/>
          <w:szCs w:val="24"/>
        </w:rPr>
        <w:t>предоставлении Клиенту банковских услуг</w:t>
      </w:r>
      <w:r w:rsidR="00C97597" w:rsidRPr="009A0525">
        <w:rPr>
          <w:rFonts w:ascii="Times New Roman" w:hAnsi="Times New Roman"/>
          <w:bCs/>
          <w:color w:val="000000"/>
          <w:sz w:val="24"/>
          <w:szCs w:val="24"/>
        </w:rPr>
        <w:t>.</w:t>
      </w:r>
    </w:p>
    <w:p w14:paraId="44144AC9" w14:textId="1E18F785" w:rsidR="00000161" w:rsidRPr="009A0525" w:rsidRDefault="0008319E" w:rsidP="0078345B">
      <w:pPr>
        <w:pStyle w:val="af1"/>
        <w:widowControl w:val="0"/>
        <w:spacing w:after="0" w:line="240" w:lineRule="auto"/>
        <w:ind w:left="709" w:right="-59" w:hanging="567"/>
        <w:jc w:val="both"/>
        <w:rPr>
          <w:rFonts w:ascii="Times New Roman" w:hAnsi="Times New Roman"/>
          <w:bCs/>
          <w:color w:val="000000"/>
          <w:sz w:val="24"/>
          <w:szCs w:val="24"/>
        </w:rPr>
      </w:pPr>
      <w:r w:rsidRPr="009A0525">
        <w:rPr>
          <w:rFonts w:ascii="Times New Roman" w:hAnsi="Times New Roman"/>
          <w:bCs/>
          <w:color w:val="000000"/>
          <w:sz w:val="24"/>
          <w:szCs w:val="24"/>
        </w:rPr>
        <w:t xml:space="preserve">6.1.4. </w:t>
      </w:r>
      <w:r w:rsidR="00F72D7E" w:rsidRPr="009A0525">
        <w:rPr>
          <w:rFonts w:ascii="Times New Roman" w:hAnsi="Times New Roman"/>
          <w:bCs/>
          <w:color w:val="000000"/>
          <w:sz w:val="24"/>
          <w:szCs w:val="24"/>
        </w:rPr>
        <w:t xml:space="preserve">Клиент соглашается на корректировку Банком </w:t>
      </w:r>
      <w:r w:rsidR="00DB2405" w:rsidRPr="009A0525">
        <w:rPr>
          <w:rFonts w:ascii="Times New Roman" w:hAnsi="Times New Roman"/>
          <w:bCs/>
          <w:color w:val="000000"/>
          <w:sz w:val="24"/>
          <w:szCs w:val="24"/>
          <w:lang w:val="ky-KG"/>
        </w:rPr>
        <w:t xml:space="preserve">в одностороннем порядке </w:t>
      </w:r>
      <w:r w:rsidR="00F72D7E" w:rsidRPr="009A0525">
        <w:rPr>
          <w:rFonts w:ascii="Times New Roman" w:hAnsi="Times New Roman"/>
          <w:bCs/>
          <w:color w:val="000000"/>
          <w:sz w:val="24"/>
          <w:szCs w:val="24"/>
        </w:rPr>
        <w:t>его персональных данных, в случае их изменения (фамилия</w:t>
      </w:r>
      <w:r w:rsidR="00025E8B" w:rsidRPr="009A0525">
        <w:rPr>
          <w:rFonts w:ascii="Times New Roman" w:hAnsi="Times New Roman"/>
          <w:bCs/>
          <w:color w:val="000000"/>
          <w:sz w:val="24"/>
          <w:szCs w:val="24"/>
          <w:lang w:val="ky-KG"/>
        </w:rPr>
        <w:t>, имя, отчество</w:t>
      </w:r>
      <w:r w:rsidR="00F72D7E" w:rsidRPr="009A0525">
        <w:rPr>
          <w:rFonts w:ascii="Times New Roman" w:hAnsi="Times New Roman"/>
          <w:bCs/>
          <w:color w:val="000000"/>
          <w:sz w:val="24"/>
          <w:szCs w:val="24"/>
        </w:rPr>
        <w:t xml:space="preserve">, адрес, иное), если таковые будут внесены </w:t>
      </w:r>
      <w:r w:rsidR="008C459D" w:rsidRPr="009A0525">
        <w:rPr>
          <w:rFonts w:ascii="Times New Roman" w:hAnsi="Times New Roman"/>
          <w:bCs/>
          <w:color w:val="000000"/>
          <w:sz w:val="24"/>
          <w:szCs w:val="24"/>
        </w:rPr>
        <w:t xml:space="preserve">в </w:t>
      </w:r>
      <w:r w:rsidR="008C459D" w:rsidRPr="009A0525">
        <w:rPr>
          <w:rFonts w:ascii="Times New Roman" w:hAnsi="Times New Roman"/>
          <w:bCs/>
          <w:color w:val="000000"/>
          <w:sz w:val="24"/>
          <w:szCs w:val="24"/>
          <w:lang w:val="ky-KG"/>
        </w:rPr>
        <w:t xml:space="preserve">информационные системы, </w:t>
      </w:r>
      <w:r w:rsidR="00F72D7E" w:rsidRPr="009A0525">
        <w:rPr>
          <w:rFonts w:ascii="Times New Roman" w:hAnsi="Times New Roman"/>
          <w:bCs/>
          <w:color w:val="000000"/>
          <w:sz w:val="24"/>
          <w:szCs w:val="24"/>
        </w:rPr>
        <w:t>в базы данных уполномоченных органов, юридических лиц (держателей базы персональных данных) и использованы Банком в соответствии с договорами, заключенными с держателями баз персональных данных</w:t>
      </w:r>
      <w:r w:rsidR="00F72D7E" w:rsidRPr="009A0525">
        <w:rPr>
          <w:rFonts w:ascii="Times New Roman" w:hAnsi="Times New Roman"/>
          <w:bCs/>
          <w:color w:val="000000"/>
          <w:sz w:val="24"/>
          <w:szCs w:val="24"/>
          <w:lang w:val="ky-KG"/>
        </w:rPr>
        <w:t>, настоящим Договором банковских услуг, нормативно-правовыми актами Кыргызской Республики</w:t>
      </w:r>
      <w:r w:rsidR="00F72D7E" w:rsidRPr="009A0525">
        <w:rPr>
          <w:rFonts w:ascii="Times New Roman" w:hAnsi="Times New Roman"/>
          <w:bCs/>
          <w:color w:val="000000"/>
          <w:sz w:val="24"/>
          <w:szCs w:val="24"/>
        </w:rPr>
        <w:t>.</w:t>
      </w:r>
    </w:p>
    <w:p w14:paraId="5985D95C" w14:textId="6AA9471F" w:rsidR="00000161" w:rsidRPr="009A0525" w:rsidRDefault="0008319E" w:rsidP="003E2642">
      <w:pPr>
        <w:pStyle w:val="af1"/>
        <w:widowControl w:val="0"/>
        <w:spacing w:after="0" w:line="240" w:lineRule="auto"/>
        <w:ind w:left="709" w:right="-59" w:hanging="567"/>
        <w:jc w:val="both"/>
        <w:rPr>
          <w:rFonts w:ascii="Times New Roman" w:hAnsi="Times New Roman"/>
          <w:bCs/>
          <w:color w:val="000000"/>
          <w:sz w:val="24"/>
          <w:szCs w:val="24"/>
        </w:rPr>
      </w:pPr>
      <w:r w:rsidRPr="009A0525">
        <w:rPr>
          <w:rFonts w:ascii="Times New Roman" w:hAnsi="Times New Roman"/>
          <w:bCs/>
          <w:color w:val="000000"/>
          <w:sz w:val="24"/>
          <w:szCs w:val="24"/>
        </w:rPr>
        <w:t xml:space="preserve">6.1.5. </w:t>
      </w:r>
      <w:r w:rsidR="00F72D7E" w:rsidRPr="009A0525">
        <w:rPr>
          <w:rFonts w:ascii="Times New Roman" w:hAnsi="Times New Roman"/>
          <w:bCs/>
          <w:color w:val="000000"/>
          <w:sz w:val="24"/>
          <w:szCs w:val="24"/>
        </w:rPr>
        <w:t>При открытии банковского счета, Банк проводит проверку Клиента на наличие или отсутствие в санкционных перечнях и перечне</w:t>
      </w:r>
      <w:r w:rsidR="000209FE" w:rsidRPr="009A0525">
        <w:rPr>
          <w:rFonts w:ascii="Times New Roman" w:hAnsi="Times New Roman"/>
          <w:bCs/>
          <w:color w:val="000000"/>
          <w:sz w:val="24"/>
          <w:szCs w:val="24"/>
        </w:rPr>
        <w:t>/списке</w:t>
      </w:r>
      <w:r w:rsidR="00F72D7E" w:rsidRPr="009A0525">
        <w:rPr>
          <w:rFonts w:ascii="Times New Roman" w:hAnsi="Times New Roman"/>
          <w:bCs/>
          <w:color w:val="000000"/>
          <w:sz w:val="24"/>
          <w:szCs w:val="24"/>
        </w:rPr>
        <w:t xml:space="preserve"> лиц, групп и организаций, в отношении которых имеются сведения об их участии в легализации (отмывании) преступных доходов</w:t>
      </w:r>
      <w:r w:rsidR="003E2642" w:rsidRPr="009A0525">
        <w:rPr>
          <w:rFonts w:ascii="Times New Roman" w:hAnsi="Times New Roman"/>
          <w:bCs/>
          <w:color w:val="000000"/>
          <w:sz w:val="24"/>
          <w:szCs w:val="24"/>
        </w:rPr>
        <w:t xml:space="preserve">, осуществлении террористической или экстремистской деятельности, или </w:t>
      </w:r>
      <w:r w:rsidR="0037369E" w:rsidRPr="009A0525">
        <w:rPr>
          <w:rFonts w:ascii="Times New Roman" w:hAnsi="Times New Roman"/>
          <w:bCs/>
          <w:color w:val="000000"/>
          <w:sz w:val="24"/>
          <w:szCs w:val="24"/>
        </w:rPr>
        <w:t xml:space="preserve">в </w:t>
      </w:r>
      <w:r w:rsidR="003E2642" w:rsidRPr="009A0525">
        <w:rPr>
          <w:rFonts w:ascii="Times New Roman" w:hAnsi="Times New Roman"/>
          <w:bCs/>
          <w:color w:val="000000"/>
          <w:sz w:val="24"/>
          <w:szCs w:val="24"/>
        </w:rPr>
        <w:t>финансировании данной деятельности</w:t>
      </w:r>
      <w:r w:rsidR="00F72D7E" w:rsidRPr="009A0525">
        <w:rPr>
          <w:rFonts w:ascii="Times New Roman" w:hAnsi="Times New Roman"/>
          <w:bCs/>
          <w:color w:val="000000"/>
          <w:sz w:val="24"/>
          <w:szCs w:val="24"/>
        </w:rPr>
        <w:t>.</w:t>
      </w:r>
    </w:p>
    <w:p w14:paraId="7EF07E2D" w14:textId="55EB0321" w:rsidR="00000161" w:rsidRPr="009A0525" w:rsidRDefault="0008319E" w:rsidP="0078345B">
      <w:pPr>
        <w:pStyle w:val="af1"/>
        <w:widowControl w:val="0"/>
        <w:spacing w:after="0" w:line="240" w:lineRule="auto"/>
        <w:ind w:left="709" w:right="-59" w:hanging="567"/>
        <w:jc w:val="both"/>
        <w:rPr>
          <w:rFonts w:ascii="Times New Roman" w:hAnsi="Times New Roman"/>
          <w:bCs/>
          <w:color w:val="000000"/>
          <w:sz w:val="24"/>
          <w:szCs w:val="24"/>
        </w:rPr>
      </w:pPr>
      <w:r w:rsidRPr="009A0525">
        <w:rPr>
          <w:rFonts w:ascii="Times New Roman" w:hAnsi="Times New Roman"/>
          <w:bCs/>
          <w:color w:val="000000"/>
          <w:sz w:val="24"/>
          <w:szCs w:val="24"/>
        </w:rPr>
        <w:t xml:space="preserve">6.1.6. </w:t>
      </w:r>
      <w:r w:rsidR="00F72D7E" w:rsidRPr="009A0525">
        <w:rPr>
          <w:rFonts w:ascii="Times New Roman" w:hAnsi="Times New Roman"/>
          <w:bCs/>
          <w:color w:val="000000"/>
          <w:sz w:val="24"/>
          <w:szCs w:val="24"/>
        </w:rPr>
        <w:t xml:space="preserve">Заключая настоящий Договор банковских услуг, Клиент соглашается </w:t>
      </w:r>
      <w:r w:rsidR="0037369E" w:rsidRPr="009A0525">
        <w:rPr>
          <w:rFonts w:ascii="Times New Roman" w:hAnsi="Times New Roman"/>
          <w:bCs/>
          <w:color w:val="000000"/>
          <w:sz w:val="24"/>
          <w:szCs w:val="24"/>
        </w:rPr>
        <w:t xml:space="preserve">на проверку/обновление Банком персональных данных через государственные информационные системы или доступные источники данных, а также </w:t>
      </w:r>
      <w:r w:rsidR="0072528D" w:rsidRPr="009A0525">
        <w:rPr>
          <w:rFonts w:ascii="Times New Roman" w:hAnsi="Times New Roman"/>
          <w:bCs/>
          <w:color w:val="000000"/>
          <w:sz w:val="24"/>
          <w:szCs w:val="24"/>
        </w:rPr>
        <w:t xml:space="preserve">Клиент согласен </w:t>
      </w:r>
      <w:r w:rsidR="00F72D7E" w:rsidRPr="009A0525">
        <w:rPr>
          <w:rFonts w:ascii="Times New Roman" w:hAnsi="Times New Roman"/>
          <w:bCs/>
          <w:color w:val="000000"/>
          <w:sz w:val="24"/>
          <w:szCs w:val="24"/>
        </w:rPr>
        <w:t>на получение любой информации и/или документов, которые адресуются и/или будут адресоваться Банком Клиенту, по реквизитам, указанным в Заявлении</w:t>
      </w:r>
      <w:r w:rsidR="000D1A1F" w:rsidRPr="009A0525">
        <w:rPr>
          <w:rFonts w:ascii="Times New Roman" w:hAnsi="Times New Roman"/>
          <w:bCs/>
          <w:color w:val="000000"/>
          <w:sz w:val="24"/>
          <w:szCs w:val="24"/>
          <w:lang w:val="ky-KG"/>
        </w:rPr>
        <w:t>-анкете</w:t>
      </w:r>
      <w:r w:rsidR="00F72D7E" w:rsidRPr="009A0525">
        <w:rPr>
          <w:rFonts w:ascii="Times New Roman" w:hAnsi="Times New Roman"/>
          <w:bCs/>
          <w:color w:val="000000"/>
          <w:sz w:val="24"/>
          <w:szCs w:val="24"/>
        </w:rPr>
        <w:t xml:space="preserve"> Клиента</w:t>
      </w:r>
      <w:r w:rsidR="005904A4" w:rsidRPr="009A0525">
        <w:rPr>
          <w:rFonts w:ascii="Times New Roman" w:hAnsi="Times New Roman"/>
          <w:bCs/>
          <w:color w:val="000000"/>
          <w:sz w:val="24"/>
          <w:szCs w:val="24"/>
          <w:lang w:val="ky-KG"/>
        </w:rPr>
        <w:t xml:space="preserve">, </w:t>
      </w:r>
      <w:r w:rsidR="0072528D" w:rsidRPr="009A0525">
        <w:rPr>
          <w:rFonts w:ascii="Times New Roman" w:hAnsi="Times New Roman"/>
          <w:bCs/>
          <w:color w:val="000000"/>
          <w:sz w:val="24"/>
          <w:szCs w:val="24"/>
          <w:lang w:val="ky-KG"/>
        </w:rPr>
        <w:t xml:space="preserve">и/или </w:t>
      </w:r>
      <w:r w:rsidR="00AC14BF" w:rsidRPr="009A0525">
        <w:rPr>
          <w:rFonts w:ascii="Times New Roman" w:hAnsi="Times New Roman"/>
          <w:bCs/>
          <w:color w:val="000000"/>
          <w:sz w:val="24"/>
          <w:szCs w:val="24"/>
          <w:lang w:val="ky-KG"/>
        </w:rPr>
        <w:t xml:space="preserve">по реквизитам, </w:t>
      </w:r>
      <w:r w:rsidR="0072528D" w:rsidRPr="009A0525">
        <w:rPr>
          <w:rFonts w:ascii="Times New Roman" w:hAnsi="Times New Roman"/>
          <w:bCs/>
          <w:color w:val="000000"/>
          <w:sz w:val="24"/>
          <w:szCs w:val="24"/>
          <w:lang w:val="ky-KG"/>
        </w:rPr>
        <w:t xml:space="preserve">указанным в мобильном приложении/системах ДБО </w:t>
      </w:r>
      <w:r w:rsidR="005904A4" w:rsidRPr="009A0525">
        <w:rPr>
          <w:rFonts w:ascii="Times New Roman" w:hAnsi="Times New Roman"/>
          <w:bCs/>
          <w:color w:val="000000"/>
          <w:sz w:val="24"/>
          <w:szCs w:val="24"/>
          <w:lang w:val="ky-KG"/>
        </w:rPr>
        <w:t xml:space="preserve">при </w:t>
      </w:r>
      <w:r w:rsidR="00AC14BF" w:rsidRPr="009A0525">
        <w:rPr>
          <w:rFonts w:ascii="Times New Roman" w:hAnsi="Times New Roman"/>
          <w:bCs/>
          <w:color w:val="000000"/>
          <w:sz w:val="24"/>
          <w:szCs w:val="24"/>
          <w:lang w:val="ky-KG"/>
        </w:rPr>
        <w:t>регистрации/</w:t>
      </w:r>
      <w:r w:rsidR="005904A4" w:rsidRPr="009A0525">
        <w:rPr>
          <w:rFonts w:ascii="Times New Roman" w:hAnsi="Times New Roman"/>
          <w:bCs/>
          <w:color w:val="000000"/>
          <w:sz w:val="24"/>
          <w:szCs w:val="24"/>
          <w:lang w:val="ky-KG"/>
        </w:rPr>
        <w:t xml:space="preserve">идентификации Клиента </w:t>
      </w:r>
      <w:r w:rsidR="00AC14BF" w:rsidRPr="009A0525">
        <w:rPr>
          <w:rFonts w:ascii="Times New Roman" w:hAnsi="Times New Roman"/>
          <w:bCs/>
          <w:color w:val="000000"/>
          <w:sz w:val="24"/>
          <w:szCs w:val="24"/>
          <w:lang w:val="ky-KG"/>
        </w:rPr>
        <w:t>(в том ч</w:t>
      </w:r>
      <w:r w:rsidR="0072528D" w:rsidRPr="009A0525">
        <w:rPr>
          <w:rFonts w:ascii="Times New Roman" w:hAnsi="Times New Roman"/>
          <w:bCs/>
          <w:color w:val="000000"/>
          <w:sz w:val="24"/>
          <w:szCs w:val="24"/>
          <w:lang w:val="ky-KG"/>
        </w:rPr>
        <w:t>и</w:t>
      </w:r>
      <w:r w:rsidR="00AC14BF" w:rsidRPr="009A0525">
        <w:rPr>
          <w:rFonts w:ascii="Times New Roman" w:hAnsi="Times New Roman"/>
          <w:bCs/>
          <w:color w:val="000000"/>
          <w:sz w:val="24"/>
          <w:szCs w:val="24"/>
          <w:lang w:val="ky-KG"/>
        </w:rPr>
        <w:t>с</w:t>
      </w:r>
      <w:r w:rsidR="0072528D" w:rsidRPr="009A0525">
        <w:rPr>
          <w:rFonts w:ascii="Times New Roman" w:hAnsi="Times New Roman"/>
          <w:bCs/>
          <w:color w:val="000000"/>
          <w:sz w:val="24"/>
          <w:szCs w:val="24"/>
          <w:lang w:val="ky-KG"/>
        </w:rPr>
        <w:t xml:space="preserve">ле </w:t>
      </w:r>
      <w:r w:rsidR="005904A4" w:rsidRPr="009A0525">
        <w:rPr>
          <w:rFonts w:ascii="Times New Roman" w:hAnsi="Times New Roman"/>
          <w:bCs/>
          <w:color w:val="000000"/>
          <w:sz w:val="24"/>
          <w:szCs w:val="24"/>
          <w:lang w:val="ky-KG"/>
        </w:rPr>
        <w:t>в удаленном режиме</w:t>
      </w:r>
      <w:r w:rsidR="0072528D" w:rsidRPr="009A0525">
        <w:rPr>
          <w:rFonts w:ascii="Times New Roman" w:hAnsi="Times New Roman"/>
          <w:bCs/>
          <w:color w:val="000000"/>
          <w:sz w:val="24"/>
          <w:szCs w:val="24"/>
          <w:lang w:val="ky-KG"/>
        </w:rPr>
        <w:t>)</w:t>
      </w:r>
      <w:r w:rsidR="00F72D7E" w:rsidRPr="009A0525">
        <w:rPr>
          <w:rFonts w:ascii="Times New Roman" w:hAnsi="Times New Roman"/>
          <w:bCs/>
          <w:color w:val="000000"/>
          <w:sz w:val="24"/>
          <w:szCs w:val="24"/>
        </w:rPr>
        <w:t>.</w:t>
      </w:r>
    </w:p>
    <w:p w14:paraId="6B2589CB" w14:textId="398FA9AE" w:rsidR="00000161" w:rsidRPr="009A0525" w:rsidRDefault="0008319E" w:rsidP="0078345B">
      <w:pPr>
        <w:pStyle w:val="af1"/>
        <w:widowControl w:val="0"/>
        <w:spacing w:after="0" w:line="240" w:lineRule="auto"/>
        <w:ind w:left="709" w:right="-59" w:hanging="567"/>
        <w:jc w:val="both"/>
        <w:rPr>
          <w:rFonts w:ascii="Times New Roman" w:hAnsi="Times New Roman"/>
          <w:bCs/>
          <w:color w:val="000000"/>
          <w:sz w:val="24"/>
          <w:szCs w:val="24"/>
        </w:rPr>
      </w:pPr>
      <w:r w:rsidRPr="009A0525">
        <w:rPr>
          <w:rFonts w:ascii="Times New Roman" w:hAnsi="Times New Roman"/>
          <w:sz w:val="24"/>
          <w:szCs w:val="24"/>
        </w:rPr>
        <w:t xml:space="preserve">6.1.7. </w:t>
      </w:r>
      <w:r w:rsidR="00F72D7E" w:rsidRPr="009A0525">
        <w:rPr>
          <w:rFonts w:ascii="Times New Roman" w:hAnsi="Times New Roman"/>
          <w:sz w:val="24"/>
          <w:szCs w:val="24"/>
        </w:rPr>
        <w:t xml:space="preserve">Все вклады подлежат защите в порядке, размерах и на условиях, предусмотренных Законом Кыргызской Республики «О защите банковских вкладов (депозитов)». </w:t>
      </w:r>
    </w:p>
    <w:p w14:paraId="1A241DEB" w14:textId="66F55A1E" w:rsidR="00000161" w:rsidRPr="009A0525" w:rsidRDefault="0008319E" w:rsidP="0078345B">
      <w:pPr>
        <w:pStyle w:val="af1"/>
        <w:widowControl w:val="0"/>
        <w:spacing w:after="0" w:line="240" w:lineRule="auto"/>
        <w:ind w:left="709" w:right="-59" w:hanging="567"/>
        <w:jc w:val="both"/>
        <w:rPr>
          <w:rFonts w:ascii="Times New Roman" w:hAnsi="Times New Roman"/>
          <w:bCs/>
          <w:sz w:val="24"/>
          <w:szCs w:val="24"/>
        </w:rPr>
      </w:pPr>
      <w:bookmarkStart w:id="13" w:name="_Toc125545749"/>
      <w:r w:rsidRPr="009A0525">
        <w:rPr>
          <w:rFonts w:ascii="Times New Roman" w:hAnsi="Times New Roman"/>
          <w:bCs/>
          <w:sz w:val="24"/>
          <w:szCs w:val="24"/>
        </w:rPr>
        <w:t xml:space="preserve">6.1.8. </w:t>
      </w:r>
      <w:r w:rsidR="00F83B97" w:rsidRPr="009A0525">
        <w:rPr>
          <w:rFonts w:ascii="Times New Roman" w:hAnsi="Times New Roman"/>
          <w:bCs/>
          <w:sz w:val="24"/>
          <w:szCs w:val="24"/>
        </w:rPr>
        <w:t xml:space="preserve">Акцептовав </w:t>
      </w:r>
      <w:r w:rsidR="002D501E" w:rsidRPr="009A0525">
        <w:rPr>
          <w:rFonts w:ascii="Times New Roman" w:hAnsi="Times New Roman"/>
          <w:bCs/>
          <w:sz w:val="24"/>
          <w:szCs w:val="24"/>
        </w:rPr>
        <w:t xml:space="preserve">(подписав) </w:t>
      </w:r>
      <w:r w:rsidR="00F83B97" w:rsidRPr="009A0525">
        <w:rPr>
          <w:rFonts w:ascii="Times New Roman" w:hAnsi="Times New Roman"/>
          <w:bCs/>
          <w:sz w:val="24"/>
          <w:szCs w:val="24"/>
        </w:rPr>
        <w:t xml:space="preserve">настоящий Договор, </w:t>
      </w:r>
      <w:r w:rsidR="00F72D7E" w:rsidRPr="009A0525">
        <w:rPr>
          <w:rFonts w:ascii="Times New Roman" w:hAnsi="Times New Roman"/>
          <w:bCs/>
          <w:sz w:val="24"/>
          <w:szCs w:val="24"/>
        </w:rPr>
        <w:t xml:space="preserve">Клиент </w:t>
      </w:r>
      <w:r w:rsidR="000401A6" w:rsidRPr="009A0525">
        <w:rPr>
          <w:rFonts w:ascii="Times New Roman" w:hAnsi="Times New Roman"/>
          <w:bCs/>
          <w:sz w:val="24"/>
          <w:szCs w:val="24"/>
        </w:rPr>
        <w:t xml:space="preserve">свободно, осознанно, по своей воле </w:t>
      </w:r>
      <w:r w:rsidR="008375C3" w:rsidRPr="009A0525">
        <w:rPr>
          <w:rFonts w:ascii="Times New Roman" w:hAnsi="Times New Roman"/>
          <w:bCs/>
          <w:sz w:val="24"/>
          <w:szCs w:val="24"/>
          <w:lang w:val="ky-KG"/>
        </w:rPr>
        <w:t>дает</w:t>
      </w:r>
      <w:r w:rsidR="008375C3" w:rsidRPr="009A0525">
        <w:rPr>
          <w:rFonts w:ascii="Times New Roman" w:hAnsi="Times New Roman"/>
          <w:bCs/>
          <w:sz w:val="24"/>
          <w:szCs w:val="24"/>
        </w:rPr>
        <w:t xml:space="preserve"> </w:t>
      </w:r>
      <w:r w:rsidR="00873CAB" w:rsidRPr="009A0525">
        <w:rPr>
          <w:rFonts w:ascii="Times New Roman" w:hAnsi="Times New Roman"/>
          <w:bCs/>
          <w:sz w:val="24"/>
          <w:szCs w:val="24"/>
        </w:rPr>
        <w:t>свое согласие (</w:t>
      </w:r>
      <w:r w:rsidR="000401A6" w:rsidRPr="009A0525">
        <w:rPr>
          <w:rFonts w:ascii="Times New Roman" w:hAnsi="Times New Roman"/>
          <w:bCs/>
          <w:sz w:val="24"/>
          <w:szCs w:val="24"/>
        </w:rPr>
        <w:t>поручает</w:t>
      </w:r>
      <w:r w:rsidR="00873CAB" w:rsidRPr="009A0525">
        <w:rPr>
          <w:rFonts w:ascii="Times New Roman" w:hAnsi="Times New Roman"/>
          <w:bCs/>
          <w:sz w:val="24"/>
          <w:szCs w:val="24"/>
        </w:rPr>
        <w:t>)</w:t>
      </w:r>
      <w:r w:rsidR="000401A6" w:rsidRPr="009A0525">
        <w:rPr>
          <w:rFonts w:ascii="Times New Roman" w:hAnsi="Times New Roman"/>
          <w:bCs/>
          <w:sz w:val="24"/>
          <w:szCs w:val="24"/>
        </w:rPr>
        <w:t xml:space="preserve"> Банку </w:t>
      </w:r>
      <w:r w:rsidR="00F72D7E" w:rsidRPr="009A0525">
        <w:rPr>
          <w:rFonts w:ascii="Times New Roman" w:hAnsi="Times New Roman"/>
          <w:bCs/>
          <w:sz w:val="24"/>
          <w:szCs w:val="24"/>
        </w:rPr>
        <w:t>на сбор, обработку и передачу Банком</w:t>
      </w:r>
      <w:r w:rsidR="00873CAB" w:rsidRPr="009A0525">
        <w:rPr>
          <w:rFonts w:ascii="Times New Roman" w:hAnsi="Times New Roman"/>
          <w:bCs/>
          <w:sz w:val="24"/>
          <w:szCs w:val="24"/>
        </w:rPr>
        <w:t xml:space="preserve"> </w:t>
      </w:r>
      <w:r w:rsidR="00A06B7C" w:rsidRPr="009A0525">
        <w:rPr>
          <w:rFonts w:ascii="Times New Roman" w:hAnsi="Times New Roman"/>
          <w:bCs/>
          <w:sz w:val="24"/>
          <w:szCs w:val="24"/>
        </w:rPr>
        <w:t xml:space="preserve">его персональных данных </w:t>
      </w:r>
      <w:r w:rsidR="00873CAB" w:rsidRPr="009A0525">
        <w:rPr>
          <w:rFonts w:ascii="Times New Roman" w:hAnsi="Times New Roman"/>
          <w:bCs/>
          <w:sz w:val="24"/>
          <w:szCs w:val="24"/>
        </w:rPr>
        <w:t>из/в соответствующих государственных</w:t>
      </w:r>
      <w:r w:rsidR="002D501E" w:rsidRPr="009A0525">
        <w:rPr>
          <w:rFonts w:ascii="Times New Roman" w:hAnsi="Times New Roman"/>
          <w:bCs/>
          <w:sz w:val="24"/>
          <w:szCs w:val="24"/>
        </w:rPr>
        <w:t xml:space="preserve"> (муни</w:t>
      </w:r>
      <w:r w:rsidRPr="009A0525">
        <w:rPr>
          <w:rFonts w:ascii="Times New Roman" w:hAnsi="Times New Roman"/>
          <w:bCs/>
          <w:sz w:val="24"/>
          <w:szCs w:val="24"/>
        </w:rPr>
        <w:t>ци</w:t>
      </w:r>
      <w:r w:rsidR="002D501E" w:rsidRPr="009A0525">
        <w:rPr>
          <w:rFonts w:ascii="Times New Roman" w:hAnsi="Times New Roman"/>
          <w:bCs/>
          <w:sz w:val="24"/>
          <w:szCs w:val="24"/>
        </w:rPr>
        <w:t>пальных)</w:t>
      </w:r>
      <w:r w:rsidR="00873CAB" w:rsidRPr="009A0525">
        <w:rPr>
          <w:rFonts w:ascii="Times New Roman" w:hAnsi="Times New Roman"/>
          <w:bCs/>
          <w:sz w:val="24"/>
          <w:szCs w:val="24"/>
        </w:rPr>
        <w:t>, регистрационных, информационных и иных систем</w:t>
      </w:r>
      <w:r w:rsidR="00873CAB" w:rsidRPr="009A0525">
        <w:rPr>
          <w:rFonts w:ascii="Times New Roman" w:hAnsi="Times New Roman"/>
          <w:bCs/>
          <w:sz w:val="24"/>
          <w:szCs w:val="24"/>
          <w:lang w:val="ky-KG"/>
        </w:rPr>
        <w:t>,</w:t>
      </w:r>
      <w:r w:rsidR="00C406E8" w:rsidRPr="009A0525">
        <w:rPr>
          <w:rFonts w:ascii="Times New Roman" w:hAnsi="Times New Roman"/>
          <w:bCs/>
          <w:sz w:val="24"/>
          <w:szCs w:val="24"/>
          <w:lang w:val="ky-KG"/>
        </w:rPr>
        <w:t xml:space="preserve"> любых иных</w:t>
      </w:r>
      <w:r w:rsidR="00873CAB" w:rsidRPr="009A0525">
        <w:rPr>
          <w:rFonts w:ascii="Times New Roman" w:hAnsi="Times New Roman"/>
          <w:bCs/>
          <w:sz w:val="24"/>
          <w:szCs w:val="24"/>
          <w:lang w:val="ky-KG"/>
        </w:rPr>
        <w:t xml:space="preserve"> источников </w:t>
      </w:r>
      <w:r w:rsidR="00C406E8" w:rsidRPr="009A0525">
        <w:rPr>
          <w:rFonts w:ascii="Times New Roman" w:hAnsi="Times New Roman"/>
          <w:bCs/>
          <w:sz w:val="24"/>
          <w:szCs w:val="24"/>
          <w:lang w:val="ky-KG"/>
        </w:rPr>
        <w:t xml:space="preserve">(массива) </w:t>
      </w:r>
      <w:r w:rsidR="00873CAB" w:rsidRPr="009A0525">
        <w:rPr>
          <w:rFonts w:ascii="Times New Roman" w:hAnsi="Times New Roman"/>
          <w:bCs/>
          <w:sz w:val="24"/>
          <w:szCs w:val="24"/>
          <w:lang w:val="ky-KG"/>
        </w:rPr>
        <w:t>данных (СМЭВ “Тундук”, государственные (муниципальные) органы/ведомства, предприятия и учреждения</w:t>
      </w:r>
      <w:r w:rsidR="001C3F81" w:rsidRPr="009A0525">
        <w:rPr>
          <w:rFonts w:ascii="Times New Roman" w:hAnsi="Times New Roman"/>
          <w:bCs/>
          <w:sz w:val="24"/>
          <w:szCs w:val="24"/>
          <w:lang w:val="ky-KG"/>
        </w:rPr>
        <w:t>/организации</w:t>
      </w:r>
      <w:r w:rsidR="008B119D" w:rsidRPr="009A0525">
        <w:rPr>
          <w:rFonts w:ascii="Times New Roman" w:hAnsi="Times New Roman"/>
          <w:bCs/>
          <w:sz w:val="24"/>
          <w:szCs w:val="24"/>
          <w:lang w:val="ky-KG"/>
        </w:rPr>
        <w:t>, в том числе</w:t>
      </w:r>
      <w:r w:rsidR="00A06B7C" w:rsidRPr="009A0525">
        <w:rPr>
          <w:rFonts w:ascii="Times New Roman" w:hAnsi="Times New Roman"/>
          <w:bCs/>
          <w:sz w:val="24"/>
          <w:szCs w:val="24"/>
          <w:lang w:val="ky-KG"/>
        </w:rPr>
        <w:t xml:space="preserve"> </w:t>
      </w:r>
      <w:r w:rsidR="00873CAB" w:rsidRPr="009A0525">
        <w:rPr>
          <w:rFonts w:ascii="Times New Roman" w:hAnsi="Times New Roman"/>
          <w:bCs/>
          <w:sz w:val="24"/>
          <w:szCs w:val="24"/>
          <w:lang w:val="ky-KG"/>
        </w:rPr>
        <w:t>Министерства цифрового развития Кыргызской Республики, Государственной регистрационной службы, Государственной налоговой службы, Социального фонда Кыргызской Республики, кредитное бюро (включая ЗАО Кредитное бюро “Ишеним”) и другие)</w:t>
      </w:r>
      <w:r w:rsidR="00F72D7E" w:rsidRPr="009A0525">
        <w:rPr>
          <w:rFonts w:ascii="Times New Roman" w:hAnsi="Times New Roman"/>
          <w:bCs/>
          <w:sz w:val="24"/>
          <w:szCs w:val="24"/>
        </w:rPr>
        <w:t xml:space="preserve"> в соответствии с Законом Кыргызской Республики «Об информации персонального характера» для целей </w:t>
      </w:r>
      <w:r w:rsidR="00873CAB" w:rsidRPr="009A0525">
        <w:rPr>
          <w:rFonts w:ascii="Times New Roman" w:hAnsi="Times New Roman"/>
          <w:bCs/>
          <w:sz w:val="24"/>
          <w:szCs w:val="24"/>
        </w:rPr>
        <w:t>идентификации/верификации Клиента</w:t>
      </w:r>
      <w:r w:rsidR="00A06B7C" w:rsidRPr="009A0525">
        <w:rPr>
          <w:rFonts w:ascii="Times New Roman" w:hAnsi="Times New Roman"/>
          <w:bCs/>
          <w:sz w:val="24"/>
          <w:szCs w:val="24"/>
        </w:rPr>
        <w:t xml:space="preserve"> (в том числе в удаленном режиме)</w:t>
      </w:r>
      <w:r w:rsidR="00873CAB" w:rsidRPr="009A0525">
        <w:rPr>
          <w:rFonts w:ascii="Times New Roman" w:hAnsi="Times New Roman"/>
          <w:bCs/>
          <w:sz w:val="24"/>
          <w:szCs w:val="24"/>
        </w:rPr>
        <w:t xml:space="preserve">, </w:t>
      </w:r>
      <w:r w:rsidR="00F72D7E" w:rsidRPr="009A0525">
        <w:rPr>
          <w:rFonts w:ascii="Times New Roman" w:hAnsi="Times New Roman"/>
          <w:bCs/>
          <w:sz w:val="24"/>
          <w:szCs w:val="24"/>
        </w:rPr>
        <w:t>предоставления банковских</w:t>
      </w:r>
      <w:r w:rsidR="00514995" w:rsidRPr="009A0525">
        <w:rPr>
          <w:rFonts w:ascii="Times New Roman" w:hAnsi="Times New Roman"/>
          <w:bCs/>
          <w:sz w:val="24"/>
          <w:szCs w:val="24"/>
        </w:rPr>
        <w:t>/платежных</w:t>
      </w:r>
      <w:r w:rsidR="00F72D7E" w:rsidRPr="009A0525">
        <w:rPr>
          <w:rFonts w:ascii="Times New Roman" w:hAnsi="Times New Roman"/>
          <w:bCs/>
          <w:sz w:val="24"/>
          <w:szCs w:val="24"/>
        </w:rPr>
        <w:t xml:space="preserve"> услуг</w:t>
      </w:r>
      <w:r w:rsidR="00873CAB" w:rsidRPr="009A0525">
        <w:rPr>
          <w:rFonts w:ascii="Times New Roman" w:hAnsi="Times New Roman"/>
          <w:bCs/>
          <w:sz w:val="24"/>
          <w:szCs w:val="24"/>
        </w:rPr>
        <w:t>, государственных, муниципальных услуг</w:t>
      </w:r>
      <w:r w:rsidR="00F72D7E" w:rsidRPr="009A0525">
        <w:rPr>
          <w:rFonts w:ascii="Times New Roman" w:hAnsi="Times New Roman"/>
          <w:bCs/>
          <w:sz w:val="24"/>
          <w:szCs w:val="24"/>
        </w:rPr>
        <w:t xml:space="preserve"> </w:t>
      </w:r>
      <w:r w:rsidR="00F72D7E" w:rsidRPr="009A0525">
        <w:rPr>
          <w:rFonts w:ascii="Times New Roman" w:hAnsi="Times New Roman"/>
          <w:bCs/>
          <w:sz w:val="24"/>
          <w:szCs w:val="24"/>
        </w:rPr>
        <w:lastRenderedPageBreak/>
        <w:t xml:space="preserve">и выполнения требований действующего законодательства КР, а также </w:t>
      </w:r>
      <w:r w:rsidR="00CB2880" w:rsidRPr="009A0525">
        <w:rPr>
          <w:rFonts w:ascii="Times New Roman" w:hAnsi="Times New Roman"/>
          <w:bCs/>
          <w:sz w:val="24"/>
          <w:szCs w:val="24"/>
        </w:rPr>
        <w:t xml:space="preserve">на сбор, обработку, </w:t>
      </w:r>
      <w:r w:rsidR="00F72D7E" w:rsidRPr="009A0525">
        <w:rPr>
          <w:rFonts w:ascii="Times New Roman" w:hAnsi="Times New Roman"/>
          <w:bCs/>
          <w:sz w:val="24"/>
          <w:szCs w:val="24"/>
        </w:rPr>
        <w:t xml:space="preserve"> передачу </w:t>
      </w:r>
      <w:r w:rsidR="007E6800" w:rsidRPr="009A0525">
        <w:rPr>
          <w:rFonts w:ascii="Times New Roman" w:hAnsi="Times New Roman"/>
          <w:bCs/>
          <w:sz w:val="24"/>
          <w:szCs w:val="24"/>
          <w:lang w:val="ky-KG"/>
        </w:rPr>
        <w:t>третьей стороной</w:t>
      </w:r>
      <w:r w:rsidR="007E6800" w:rsidRPr="009A0525">
        <w:rPr>
          <w:rFonts w:ascii="Times New Roman" w:hAnsi="Times New Roman"/>
          <w:bCs/>
          <w:sz w:val="24"/>
          <w:szCs w:val="24"/>
        </w:rPr>
        <w:t>/</w:t>
      </w:r>
      <w:r w:rsidR="00873CAB" w:rsidRPr="009A0525">
        <w:rPr>
          <w:rFonts w:ascii="Times New Roman" w:hAnsi="Times New Roman"/>
          <w:bCs/>
          <w:sz w:val="24"/>
          <w:szCs w:val="24"/>
        </w:rPr>
        <w:t xml:space="preserve">третьей стороне </w:t>
      </w:r>
      <w:r w:rsidR="00114194" w:rsidRPr="009A0525">
        <w:rPr>
          <w:rFonts w:ascii="Times New Roman" w:hAnsi="Times New Roman"/>
          <w:bCs/>
          <w:sz w:val="24"/>
          <w:szCs w:val="24"/>
          <w:lang w:val="ky-KG"/>
        </w:rPr>
        <w:t>(включая трансграничную передачу</w:t>
      </w:r>
      <w:r w:rsidR="00873CAB" w:rsidRPr="009A0525">
        <w:rPr>
          <w:rFonts w:ascii="Times New Roman" w:hAnsi="Times New Roman"/>
          <w:bCs/>
          <w:sz w:val="24"/>
          <w:szCs w:val="24"/>
          <w:lang w:val="ky-KG"/>
        </w:rPr>
        <w:t xml:space="preserve"> лицам, находящимся под юрис</w:t>
      </w:r>
      <w:r w:rsidRPr="009A0525">
        <w:rPr>
          <w:rFonts w:ascii="Times New Roman" w:hAnsi="Times New Roman"/>
          <w:bCs/>
          <w:sz w:val="24"/>
          <w:szCs w:val="24"/>
          <w:lang w:val="ky-KG"/>
        </w:rPr>
        <w:t>д</w:t>
      </w:r>
      <w:r w:rsidR="00873CAB" w:rsidRPr="009A0525">
        <w:rPr>
          <w:rFonts w:ascii="Times New Roman" w:hAnsi="Times New Roman"/>
          <w:bCs/>
          <w:sz w:val="24"/>
          <w:szCs w:val="24"/>
          <w:lang w:val="ky-KG"/>
        </w:rPr>
        <w:t>икцией иностранных государств</w:t>
      </w:r>
      <w:r w:rsidR="00114194" w:rsidRPr="009A0525">
        <w:rPr>
          <w:rFonts w:ascii="Times New Roman" w:hAnsi="Times New Roman"/>
          <w:bCs/>
          <w:sz w:val="24"/>
          <w:szCs w:val="24"/>
          <w:lang w:val="ky-KG"/>
        </w:rPr>
        <w:t xml:space="preserve">) </w:t>
      </w:r>
      <w:r w:rsidR="00F72D7E" w:rsidRPr="009A0525">
        <w:rPr>
          <w:rFonts w:ascii="Times New Roman" w:hAnsi="Times New Roman"/>
          <w:bCs/>
          <w:sz w:val="24"/>
          <w:szCs w:val="24"/>
        </w:rPr>
        <w:t xml:space="preserve">информации и документов о </w:t>
      </w:r>
      <w:r w:rsidR="00114194" w:rsidRPr="009A0525">
        <w:rPr>
          <w:rFonts w:ascii="Times New Roman" w:hAnsi="Times New Roman"/>
          <w:bCs/>
          <w:sz w:val="24"/>
          <w:szCs w:val="24"/>
          <w:lang w:val="ky-KG"/>
        </w:rPr>
        <w:t xml:space="preserve">персональных данных Клиента, </w:t>
      </w:r>
      <w:r w:rsidR="00F72D7E" w:rsidRPr="009A0525">
        <w:rPr>
          <w:rFonts w:ascii="Times New Roman" w:hAnsi="Times New Roman"/>
          <w:bCs/>
          <w:sz w:val="24"/>
          <w:szCs w:val="24"/>
        </w:rPr>
        <w:t>деятельности и совершаемых операциях/транзакциях банку-корреспонденту Банка, платежной системе, агенту (субагенту) Банка</w:t>
      </w:r>
      <w:r w:rsidR="002D501E" w:rsidRPr="009A0525">
        <w:rPr>
          <w:rFonts w:ascii="Times New Roman" w:hAnsi="Times New Roman"/>
          <w:bCs/>
          <w:sz w:val="24"/>
          <w:szCs w:val="24"/>
        </w:rPr>
        <w:t>, финансово-кредитным организациям</w:t>
      </w:r>
      <w:r w:rsidR="00F72D7E" w:rsidRPr="009A0525">
        <w:rPr>
          <w:rFonts w:ascii="Times New Roman" w:hAnsi="Times New Roman"/>
          <w:bCs/>
          <w:sz w:val="24"/>
          <w:szCs w:val="24"/>
        </w:rPr>
        <w:t xml:space="preserve"> и </w:t>
      </w:r>
      <w:r w:rsidR="000401A6" w:rsidRPr="009A0525">
        <w:rPr>
          <w:rFonts w:ascii="Times New Roman" w:hAnsi="Times New Roman"/>
          <w:bCs/>
          <w:sz w:val="24"/>
          <w:szCs w:val="24"/>
        </w:rPr>
        <w:t xml:space="preserve">любым </w:t>
      </w:r>
      <w:r w:rsidR="00F72D7E" w:rsidRPr="009A0525">
        <w:rPr>
          <w:rFonts w:ascii="Times New Roman" w:hAnsi="Times New Roman"/>
          <w:bCs/>
          <w:sz w:val="24"/>
          <w:szCs w:val="24"/>
        </w:rPr>
        <w:t>иным третьим лицам</w:t>
      </w:r>
      <w:r w:rsidR="00114194" w:rsidRPr="009A0525">
        <w:rPr>
          <w:rFonts w:ascii="Times New Roman" w:hAnsi="Times New Roman"/>
          <w:bCs/>
          <w:sz w:val="24"/>
          <w:szCs w:val="24"/>
          <w:lang w:val="ky-KG"/>
        </w:rPr>
        <w:t xml:space="preserve"> (</w:t>
      </w:r>
      <w:r w:rsidR="00114194" w:rsidRPr="009A0525">
        <w:rPr>
          <w:rFonts w:ascii="Times New Roman" w:hAnsi="Times New Roman"/>
          <w:bCs/>
          <w:sz w:val="24"/>
          <w:szCs w:val="24"/>
        </w:rPr>
        <w:t>в том числе находящимся под юрисдикцией других государств</w:t>
      </w:r>
      <w:r w:rsidR="00114194" w:rsidRPr="009A0525">
        <w:rPr>
          <w:rFonts w:ascii="Times New Roman" w:hAnsi="Times New Roman"/>
          <w:bCs/>
          <w:sz w:val="24"/>
          <w:szCs w:val="24"/>
          <w:lang w:val="ky-KG"/>
        </w:rPr>
        <w:t>)</w:t>
      </w:r>
      <w:r w:rsidR="00F72D7E" w:rsidRPr="009A0525">
        <w:rPr>
          <w:rFonts w:ascii="Times New Roman" w:hAnsi="Times New Roman"/>
          <w:bCs/>
          <w:sz w:val="24"/>
          <w:szCs w:val="24"/>
        </w:rPr>
        <w:t xml:space="preserve"> в случае поступления соответствующего запроса в процессе исполнения межбанковского</w:t>
      </w:r>
      <w:r w:rsidR="002D501E" w:rsidRPr="009A0525">
        <w:rPr>
          <w:rFonts w:ascii="Times New Roman" w:hAnsi="Times New Roman"/>
          <w:bCs/>
          <w:sz w:val="24"/>
          <w:szCs w:val="24"/>
        </w:rPr>
        <w:t>, международного</w:t>
      </w:r>
      <w:r w:rsidR="00F72D7E" w:rsidRPr="009A0525">
        <w:rPr>
          <w:rFonts w:ascii="Times New Roman" w:hAnsi="Times New Roman"/>
          <w:bCs/>
          <w:sz w:val="24"/>
          <w:szCs w:val="24"/>
        </w:rPr>
        <w:t xml:space="preserve"> перевода Клиента в иностранной и/или национальной валюте</w:t>
      </w:r>
      <w:r w:rsidR="00551FFF" w:rsidRPr="009A0525">
        <w:rPr>
          <w:rFonts w:ascii="Times New Roman" w:hAnsi="Times New Roman"/>
          <w:bCs/>
          <w:sz w:val="24"/>
          <w:szCs w:val="24"/>
          <w:lang w:val="ky-KG"/>
        </w:rPr>
        <w:t>, в целях предоставления банковских услуг по настоящему Договору</w:t>
      </w:r>
      <w:r w:rsidR="00A754A2" w:rsidRPr="009A0525">
        <w:rPr>
          <w:rFonts w:ascii="Times New Roman" w:hAnsi="Times New Roman"/>
          <w:bCs/>
          <w:sz w:val="24"/>
          <w:szCs w:val="24"/>
          <w:lang w:val="ky-KG"/>
        </w:rPr>
        <w:t xml:space="preserve">, </w:t>
      </w:r>
      <w:r w:rsidR="005E47B6" w:rsidRPr="009A0525">
        <w:rPr>
          <w:rFonts w:ascii="Times New Roman" w:hAnsi="Times New Roman"/>
          <w:bCs/>
          <w:sz w:val="24"/>
          <w:szCs w:val="24"/>
          <w:lang w:val="ky-KG"/>
        </w:rPr>
        <w:t xml:space="preserve">государственных (муниципальных) и иных услуг, </w:t>
      </w:r>
      <w:r w:rsidR="00A754A2" w:rsidRPr="009A0525">
        <w:rPr>
          <w:rFonts w:ascii="Times New Roman" w:hAnsi="Times New Roman"/>
          <w:bCs/>
          <w:sz w:val="24"/>
          <w:szCs w:val="24"/>
          <w:lang w:val="ky-KG"/>
        </w:rPr>
        <w:t>выполнения</w:t>
      </w:r>
      <w:r w:rsidR="00CB2880" w:rsidRPr="009A0525">
        <w:rPr>
          <w:rFonts w:ascii="Times New Roman" w:hAnsi="Times New Roman"/>
          <w:bCs/>
          <w:sz w:val="24"/>
          <w:szCs w:val="24"/>
          <w:lang w:val="ky-KG"/>
        </w:rPr>
        <w:t xml:space="preserve"> требований и норм международных договоров, законодательства иностранных государств</w:t>
      </w:r>
      <w:r w:rsidR="00CB2880" w:rsidRPr="009A0525">
        <w:rPr>
          <w:rFonts w:ascii="Times New Roman" w:hAnsi="Times New Roman"/>
          <w:bCs/>
          <w:sz w:val="24"/>
          <w:szCs w:val="24"/>
        </w:rPr>
        <w:t xml:space="preserve">, </w:t>
      </w:r>
      <w:r w:rsidR="00EB1E8C" w:rsidRPr="009A0525">
        <w:rPr>
          <w:rFonts w:ascii="Times New Roman" w:hAnsi="Times New Roman"/>
          <w:bCs/>
          <w:sz w:val="24"/>
          <w:szCs w:val="24"/>
        </w:rPr>
        <w:t xml:space="preserve">иностранных </w:t>
      </w:r>
      <w:r w:rsidR="00F66435" w:rsidRPr="009A0525">
        <w:rPr>
          <w:rFonts w:ascii="Times New Roman" w:hAnsi="Times New Roman"/>
          <w:bCs/>
          <w:sz w:val="24"/>
          <w:szCs w:val="24"/>
        </w:rPr>
        <w:t xml:space="preserve">налоговых и иных </w:t>
      </w:r>
      <w:r w:rsidR="00CB2880" w:rsidRPr="009A0525">
        <w:rPr>
          <w:rFonts w:ascii="Times New Roman" w:hAnsi="Times New Roman"/>
          <w:bCs/>
          <w:sz w:val="24"/>
          <w:szCs w:val="24"/>
        </w:rPr>
        <w:t>органов</w:t>
      </w:r>
      <w:r w:rsidR="00F66435" w:rsidRPr="009A0525">
        <w:rPr>
          <w:rFonts w:ascii="Times New Roman" w:hAnsi="Times New Roman"/>
          <w:bCs/>
          <w:sz w:val="24"/>
          <w:szCs w:val="24"/>
        </w:rPr>
        <w:t>,</w:t>
      </w:r>
      <w:r w:rsidR="00CB2880" w:rsidRPr="009A0525">
        <w:rPr>
          <w:rFonts w:ascii="Times New Roman" w:hAnsi="Times New Roman"/>
          <w:bCs/>
          <w:sz w:val="24"/>
          <w:szCs w:val="24"/>
        </w:rPr>
        <w:t xml:space="preserve"> организаций</w:t>
      </w:r>
      <w:r w:rsidR="00F91E4A" w:rsidRPr="009A0525">
        <w:rPr>
          <w:rFonts w:ascii="Times New Roman" w:hAnsi="Times New Roman"/>
          <w:bCs/>
          <w:sz w:val="24"/>
          <w:szCs w:val="24"/>
        </w:rPr>
        <w:t>,</w:t>
      </w:r>
      <w:r w:rsidR="00211914" w:rsidRPr="009A0525">
        <w:rPr>
          <w:rFonts w:ascii="Times New Roman" w:hAnsi="Times New Roman"/>
          <w:bCs/>
          <w:sz w:val="24"/>
          <w:szCs w:val="24"/>
        </w:rPr>
        <w:t xml:space="preserve"> в том числе в целях выполнения требований законодательства Кыргызской Республики в сфере противодействия финансированию террористической деятельности и легализации (отмыванию) преступных доходов,</w:t>
      </w:r>
      <w:r w:rsidR="00A05C41" w:rsidRPr="009A0525">
        <w:rPr>
          <w:rFonts w:ascii="Times New Roman" w:hAnsi="Times New Roman"/>
          <w:bCs/>
          <w:sz w:val="24"/>
          <w:szCs w:val="24"/>
        </w:rPr>
        <w:t xml:space="preserve"> </w:t>
      </w:r>
      <w:r w:rsidR="00905288" w:rsidRPr="009A0525">
        <w:rPr>
          <w:rFonts w:ascii="Times New Roman" w:hAnsi="Times New Roman"/>
          <w:bCs/>
          <w:sz w:val="24"/>
          <w:szCs w:val="24"/>
        </w:rPr>
        <w:t xml:space="preserve">и </w:t>
      </w:r>
      <w:r w:rsidR="00A05C41" w:rsidRPr="009A0525">
        <w:rPr>
          <w:rFonts w:ascii="Times New Roman" w:hAnsi="Times New Roman"/>
          <w:bCs/>
          <w:sz w:val="24"/>
          <w:szCs w:val="24"/>
        </w:rPr>
        <w:t>в иных целях на основании настоящего Договора</w:t>
      </w:r>
      <w:r w:rsidR="00F91E4A" w:rsidRPr="009A0525">
        <w:rPr>
          <w:rFonts w:ascii="Times New Roman" w:hAnsi="Times New Roman"/>
          <w:bCs/>
          <w:sz w:val="24"/>
          <w:szCs w:val="24"/>
        </w:rPr>
        <w:t>, законодательства Кыргызской Республики</w:t>
      </w:r>
      <w:r w:rsidR="00A06B7C" w:rsidRPr="009A0525">
        <w:rPr>
          <w:rFonts w:ascii="Times New Roman" w:hAnsi="Times New Roman"/>
          <w:bCs/>
          <w:sz w:val="24"/>
          <w:szCs w:val="24"/>
        </w:rPr>
        <w:t xml:space="preserve">, </w:t>
      </w:r>
      <w:r w:rsidR="005760ED" w:rsidRPr="009A0525">
        <w:rPr>
          <w:rFonts w:ascii="Times New Roman" w:hAnsi="Times New Roman"/>
          <w:bCs/>
          <w:sz w:val="24"/>
          <w:szCs w:val="24"/>
        </w:rPr>
        <w:t xml:space="preserve">настоящего </w:t>
      </w:r>
      <w:r w:rsidR="00A06B7C" w:rsidRPr="009A0525">
        <w:rPr>
          <w:rFonts w:ascii="Times New Roman" w:hAnsi="Times New Roman"/>
          <w:bCs/>
          <w:sz w:val="24"/>
          <w:szCs w:val="24"/>
        </w:rPr>
        <w:t>согласия Клиента</w:t>
      </w:r>
      <w:r w:rsidR="00BE4645" w:rsidRPr="009A0525">
        <w:rPr>
          <w:rFonts w:ascii="Times New Roman" w:hAnsi="Times New Roman"/>
          <w:bCs/>
          <w:sz w:val="24"/>
          <w:szCs w:val="24"/>
        </w:rPr>
        <w:t>, типовой формы С</w:t>
      </w:r>
      <w:r w:rsidR="00211914" w:rsidRPr="009A0525">
        <w:rPr>
          <w:rFonts w:ascii="Times New Roman" w:hAnsi="Times New Roman"/>
          <w:bCs/>
          <w:sz w:val="24"/>
          <w:szCs w:val="24"/>
        </w:rPr>
        <w:t xml:space="preserve">огласия субъекта </w:t>
      </w:r>
      <w:r w:rsidR="00BE4645" w:rsidRPr="009A0525">
        <w:rPr>
          <w:rFonts w:ascii="Times New Roman" w:hAnsi="Times New Roman"/>
          <w:bCs/>
          <w:sz w:val="24"/>
          <w:szCs w:val="24"/>
          <w:lang w:val="ky-KG"/>
        </w:rPr>
        <w:t xml:space="preserve">персональных данных </w:t>
      </w:r>
      <w:r w:rsidR="00211914" w:rsidRPr="009A0525">
        <w:rPr>
          <w:rFonts w:ascii="Times New Roman" w:hAnsi="Times New Roman"/>
          <w:bCs/>
          <w:sz w:val="24"/>
          <w:szCs w:val="24"/>
        </w:rPr>
        <w:t xml:space="preserve">на сбор, обработку </w:t>
      </w:r>
      <w:r w:rsidR="00BE4645" w:rsidRPr="009A0525">
        <w:rPr>
          <w:rFonts w:ascii="Times New Roman" w:hAnsi="Times New Roman"/>
          <w:bCs/>
          <w:sz w:val="24"/>
          <w:szCs w:val="24"/>
          <w:lang w:val="ky-KG"/>
        </w:rPr>
        <w:t xml:space="preserve">его </w:t>
      </w:r>
      <w:r w:rsidR="00211914" w:rsidRPr="009A0525">
        <w:rPr>
          <w:rFonts w:ascii="Times New Roman" w:hAnsi="Times New Roman"/>
          <w:bCs/>
          <w:sz w:val="24"/>
          <w:szCs w:val="24"/>
        </w:rPr>
        <w:t>персональных данных</w:t>
      </w:r>
      <w:r w:rsidR="00EB1E8C" w:rsidRPr="009A0525">
        <w:rPr>
          <w:rFonts w:ascii="Times New Roman" w:hAnsi="Times New Roman"/>
          <w:bCs/>
          <w:sz w:val="24"/>
          <w:szCs w:val="24"/>
        </w:rPr>
        <w:t>.</w:t>
      </w:r>
    </w:p>
    <w:p w14:paraId="769C8CDF" w14:textId="77777777" w:rsidR="00000161" w:rsidRPr="009A0525" w:rsidRDefault="0008319E" w:rsidP="0078345B">
      <w:pPr>
        <w:pStyle w:val="af1"/>
        <w:widowControl w:val="0"/>
        <w:spacing w:after="0" w:line="240" w:lineRule="auto"/>
        <w:ind w:left="709" w:right="-59" w:hanging="567"/>
        <w:jc w:val="both"/>
        <w:rPr>
          <w:rFonts w:ascii="Times New Roman" w:hAnsi="Times New Roman"/>
          <w:bCs/>
          <w:color w:val="000000"/>
          <w:sz w:val="24"/>
          <w:szCs w:val="24"/>
        </w:rPr>
      </w:pPr>
      <w:r w:rsidRPr="009A0525">
        <w:rPr>
          <w:rFonts w:ascii="Times New Roman" w:hAnsi="Times New Roman"/>
          <w:bCs/>
          <w:color w:val="000000"/>
          <w:sz w:val="24"/>
          <w:szCs w:val="24"/>
        </w:rPr>
        <w:t xml:space="preserve">6.1.9. </w:t>
      </w:r>
      <w:r w:rsidR="00F72D7E" w:rsidRPr="009A0525">
        <w:rPr>
          <w:rFonts w:ascii="Times New Roman" w:hAnsi="Times New Roman"/>
          <w:bCs/>
          <w:color w:val="000000"/>
          <w:sz w:val="24"/>
          <w:szCs w:val="24"/>
        </w:rPr>
        <w:t>При предоставлении услуг в рамках Договора, идентификация Клиента Банком осуществляется:</w:t>
      </w:r>
    </w:p>
    <w:p w14:paraId="6ED5324E" w14:textId="03155E3D" w:rsidR="00000161" w:rsidRPr="009A0525" w:rsidRDefault="00F72D7E">
      <w:pPr>
        <w:pStyle w:val="af1"/>
        <w:widowControl w:val="0"/>
        <w:numPr>
          <w:ilvl w:val="0"/>
          <w:numId w:val="3"/>
        </w:numPr>
        <w:spacing w:after="0" w:line="240" w:lineRule="auto"/>
        <w:ind w:left="709" w:right="-59" w:hanging="283"/>
        <w:jc w:val="both"/>
        <w:rPr>
          <w:rFonts w:ascii="Times New Roman" w:hAnsi="Times New Roman"/>
          <w:bCs/>
          <w:color w:val="000000"/>
          <w:sz w:val="24"/>
          <w:szCs w:val="24"/>
        </w:rPr>
      </w:pPr>
      <w:r w:rsidRPr="009A0525">
        <w:rPr>
          <w:rFonts w:ascii="Times New Roman" w:hAnsi="Times New Roman"/>
          <w:bCs/>
          <w:color w:val="000000"/>
          <w:sz w:val="24"/>
          <w:szCs w:val="24"/>
        </w:rPr>
        <w:t>при проведении операции через подразделения Банка – на основании документа, удостоверяющего личность Клиента</w:t>
      </w:r>
      <w:r w:rsidR="00E93228" w:rsidRPr="009A0525">
        <w:rPr>
          <w:rFonts w:ascii="Times New Roman" w:hAnsi="Times New Roman"/>
          <w:bCs/>
          <w:color w:val="000000"/>
          <w:sz w:val="24"/>
          <w:szCs w:val="24"/>
          <w:lang w:val="ky-KG"/>
        </w:rPr>
        <w:t xml:space="preserve"> </w:t>
      </w:r>
      <w:r w:rsidR="00E93228" w:rsidRPr="009A0525">
        <w:rPr>
          <w:rFonts w:ascii="Times New Roman" w:hAnsi="Times New Roman"/>
          <w:bCs/>
          <w:color w:val="000000"/>
          <w:sz w:val="24"/>
          <w:szCs w:val="24"/>
        </w:rPr>
        <w:t>(с фотографией на бумажном носителе или документа в цифровом формате, полученного из государственных информационных систем)</w:t>
      </w:r>
      <w:r w:rsidRPr="009A0525">
        <w:rPr>
          <w:rFonts w:ascii="Times New Roman" w:hAnsi="Times New Roman"/>
          <w:bCs/>
          <w:color w:val="000000"/>
          <w:sz w:val="24"/>
          <w:szCs w:val="24"/>
        </w:rPr>
        <w:t>. Клиент считается идентифицированным в случае соответствия реквизитов документа, удостоверяющего личность, и информации, содержащейся в базе данных Банка</w:t>
      </w:r>
      <w:r w:rsidR="00804E2C" w:rsidRPr="009A0525">
        <w:rPr>
          <w:rFonts w:ascii="Times New Roman" w:hAnsi="Times New Roman"/>
          <w:bCs/>
          <w:color w:val="000000"/>
          <w:sz w:val="24"/>
          <w:szCs w:val="24"/>
          <w:lang w:val="ky-KG"/>
        </w:rPr>
        <w:t>/государственной информационной системы</w:t>
      </w:r>
      <w:r w:rsidRPr="009A0525">
        <w:rPr>
          <w:rFonts w:ascii="Times New Roman" w:hAnsi="Times New Roman"/>
          <w:bCs/>
          <w:color w:val="000000"/>
          <w:sz w:val="24"/>
          <w:szCs w:val="24"/>
        </w:rPr>
        <w:t>;</w:t>
      </w:r>
    </w:p>
    <w:p w14:paraId="03F7DEBD" w14:textId="249F1FEE" w:rsidR="00000161" w:rsidRPr="009A0525" w:rsidRDefault="00F72D7E">
      <w:pPr>
        <w:pStyle w:val="af1"/>
        <w:widowControl w:val="0"/>
        <w:numPr>
          <w:ilvl w:val="0"/>
          <w:numId w:val="3"/>
        </w:numPr>
        <w:spacing w:after="0" w:line="240" w:lineRule="auto"/>
        <w:ind w:left="709" w:right="-59" w:hanging="283"/>
        <w:jc w:val="both"/>
        <w:rPr>
          <w:rFonts w:ascii="Times New Roman" w:hAnsi="Times New Roman"/>
          <w:bCs/>
          <w:color w:val="000000"/>
          <w:sz w:val="24"/>
          <w:szCs w:val="24"/>
        </w:rPr>
      </w:pPr>
      <w:r w:rsidRPr="009A0525">
        <w:rPr>
          <w:rFonts w:ascii="Times New Roman" w:hAnsi="Times New Roman"/>
          <w:bCs/>
          <w:color w:val="000000"/>
          <w:sz w:val="24"/>
          <w:szCs w:val="24"/>
        </w:rPr>
        <w:t xml:space="preserve">при проведении операций через </w:t>
      </w:r>
      <w:r w:rsidR="00B51ECE" w:rsidRPr="009A0525">
        <w:rPr>
          <w:rFonts w:ascii="Times New Roman" w:hAnsi="Times New Roman"/>
          <w:bCs/>
          <w:color w:val="000000"/>
          <w:sz w:val="24"/>
          <w:szCs w:val="24"/>
        </w:rPr>
        <w:t>мобильн</w:t>
      </w:r>
      <w:r w:rsidR="004A2DD1" w:rsidRPr="009A0525">
        <w:rPr>
          <w:rFonts w:ascii="Times New Roman" w:hAnsi="Times New Roman"/>
          <w:bCs/>
          <w:color w:val="000000"/>
          <w:sz w:val="24"/>
          <w:szCs w:val="24"/>
          <w:lang w:val="ky-KG"/>
        </w:rPr>
        <w:t>о</w:t>
      </w:r>
      <w:r w:rsidR="00B51ECE" w:rsidRPr="009A0525">
        <w:rPr>
          <w:rFonts w:ascii="Times New Roman" w:hAnsi="Times New Roman"/>
          <w:bCs/>
          <w:color w:val="000000"/>
          <w:sz w:val="24"/>
          <w:szCs w:val="24"/>
        </w:rPr>
        <w:t>е приложени</w:t>
      </w:r>
      <w:r w:rsidR="004A2DD1" w:rsidRPr="009A0525">
        <w:rPr>
          <w:rFonts w:ascii="Times New Roman" w:hAnsi="Times New Roman"/>
          <w:bCs/>
          <w:color w:val="000000"/>
          <w:sz w:val="24"/>
          <w:szCs w:val="24"/>
          <w:lang w:val="ky-KG"/>
        </w:rPr>
        <w:t>е</w:t>
      </w:r>
      <w:r w:rsidR="00B0504E" w:rsidRPr="009A0525">
        <w:rPr>
          <w:rFonts w:ascii="Times New Roman" w:hAnsi="Times New Roman"/>
          <w:bCs/>
          <w:color w:val="000000"/>
          <w:sz w:val="24"/>
          <w:szCs w:val="24"/>
          <w:lang w:val="ky-KG"/>
        </w:rPr>
        <w:t>/системы ДБО</w:t>
      </w:r>
      <w:r w:rsidRPr="009A0525">
        <w:rPr>
          <w:rFonts w:ascii="Times New Roman" w:hAnsi="Times New Roman"/>
          <w:bCs/>
          <w:color w:val="000000"/>
          <w:sz w:val="24"/>
          <w:szCs w:val="24"/>
        </w:rPr>
        <w:t xml:space="preserve">– на основании </w:t>
      </w:r>
      <w:r w:rsidR="00E62985" w:rsidRPr="009A0525">
        <w:rPr>
          <w:rFonts w:ascii="Times New Roman" w:hAnsi="Times New Roman"/>
          <w:bCs/>
          <w:color w:val="000000"/>
          <w:sz w:val="24"/>
          <w:szCs w:val="24"/>
          <w:lang w:val="ky-KG"/>
        </w:rPr>
        <w:t>электронной подписи</w:t>
      </w:r>
      <w:r w:rsidRPr="009A0525">
        <w:rPr>
          <w:rFonts w:ascii="Times New Roman" w:hAnsi="Times New Roman"/>
          <w:bCs/>
          <w:color w:val="000000"/>
          <w:sz w:val="24"/>
          <w:szCs w:val="24"/>
        </w:rPr>
        <w:t xml:space="preserve">, </w:t>
      </w:r>
      <w:r w:rsidR="00B03EA1" w:rsidRPr="009A0525">
        <w:rPr>
          <w:rFonts w:ascii="Times New Roman" w:hAnsi="Times New Roman"/>
          <w:bCs/>
          <w:color w:val="000000"/>
          <w:sz w:val="24"/>
          <w:szCs w:val="24"/>
          <w:lang w:val="ky-KG"/>
        </w:rPr>
        <w:t xml:space="preserve">логина, </w:t>
      </w:r>
      <w:r w:rsidRPr="009A0525">
        <w:rPr>
          <w:rFonts w:ascii="Times New Roman" w:hAnsi="Times New Roman"/>
          <w:bCs/>
          <w:color w:val="000000"/>
          <w:sz w:val="24"/>
          <w:szCs w:val="24"/>
        </w:rPr>
        <w:t>кода подтверждения</w:t>
      </w:r>
      <w:r w:rsidR="00C21216" w:rsidRPr="009A0525">
        <w:rPr>
          <w:rFonts w:ascii="Times New Roman" w:hAnsi="Times New Roman"/>
          <w:bCs/>
          <w:color w:val="000000"/>
          <w:sz w:val="24"/>
          <w:szCs w:val="24"/>
          <w:lang w:val="ky-KG"/>
        </w:rPr>
        <w:t>,</w:t>
      </w:r>
      <w:r w:rsidRPr="009A0525">
        <w:rPr>
          <w:rFonts w:ascii="Times New Roman" w:hAnsi="Times New Roman"/>
          <w:bCs/>
          <w:color w:val="000000"/>
          <w:sz w:val="24"/>
          <w:szCs w:val="24"/>
        </w:rPr>
        <w:t xml:space="preserve"> </w:t>
      </w:r>
      <w:r w:rsidR="00C21216" w:rsidRPr="009A0525">
        <w:rPr>
          <w:rFonts w:ascii="Times New Roman" w:hAnsi="Times New Roman"/>
          <w:bCs/>
          <w:color w:val="000000"/>
          <w:sz w:val="24"/>
          <w:szCs w:val="24"/>
          <w:lang w:val="ky-KG"/>
        </w:rPr>
        <w:t>средств биометрической идентификации</w:t>
      </w:r>
      <w:r w:rsidR="00E07A93" w:rsidRPr="009A0525">
        <w:rPr>
          <w:rFonts w:ascii="Times New Roman" w:hAnsi="Times New Roman"/>
          <w:bCs/>
          <w:color w:val="000000"/>
          <w:sz w:val="24"/>
          <w:szCs w:val="24"/>
          <w:lang w:val="ky-KG"/>
        </w:rPr>
        <w:t xml:space="preserve"> </w:t>
      </w:r>
      <w:r w:rsidR="00E07A93" w:rsidRPr="009A0525">
        <w:rPr>
          <w:rFonts w:ascii="Times New Roman" w:hAnsi="Times New Roman"/>
          <w:color w:val="000000"/>
          <w:sz w:val="24"/>
          <w:szCs w:val="24"/>
          <w:lang w:val="ky-KG"/>
        </w:rPr>
        <w:t xml:space="preserve">(отпечаток пальца, </w:t>
      </w:r>
      <w:r w:rsidR="00E07A93" w:rsidRPr="009A0525">
        <w:rPr>
          <w:rFonts w:ascii="Times New Roman" w:hAnsi="Times New Roman"/>
          <w:color w:val="000000"/>
          <w:sz w:val="24"/>
          <w:szCs w:val="24"/>
          <w:lang w:val="en-US"/>
        </w:rPr>
        <w:t>Face</w:t>
      </w:r>
      <w:r w:rsidR="00E07A93" w:rsidRPr="009A0525">
        <w:rPr>
          <w:rFonts w:ascii="Times New Roman" w:hAnsi="Times New Roman"/>
          <w:color w:val="000000"/>
          <w:sz w:val="24"/>
          <w:szCs w:val="24"/>
        </w:rPr>
        <w:t xml:space="preserve"> </w:t>
      </w:r>
      <w:r w:rsidR="00E07A93" w:rsidRPr="009A0525">
        <w:rPr>
          <w:rFonts w:ascii="Times New Roman" w:hAnsi="Times New Roman"/>
          <w:color w:val="000000"/>
          <w:sz w:val="24"/>
          <w:szCs w:val="24"/>
          <w:lang w:val="en-US"/>
        </w:rPr>
        <w:t>ID</w:t>
      </w:r>
      <w:r w:rsidR="00E07A93" w:rsidRPr="009A0525">
        <w:rPr>
          <w:rFonts w:ascii="Times New Roman" w:hAnsi="Times New Roman"/>
          <w:color w:val="000000"/>
          <w:sz w:val="24"/>
          <w:szCs w:val="24"/>
        </w:rPr>
        <w:t xml:space="preserve"> </w:t>
      </w:r>
      <w:r w:rsidR="00E07A93" w:rsidRPr="009A0525">
        <w:rPr>
          <w:rFonts w:ascii="Times New Roman" w:hAnsi="Times New Roman"/>
          <w:color w:val="000000"/>
          <w:sz w:val="24"/>
          <w:szCs w:val="24"/>
          <w:lang w:val="ky-KG"/>
        </w:rPr>
        <w:t>и т.п.)</w:t>
      </w:r>
      <w:r w:rsidR="00C21216" w:rsidRPr="009A0525">
        <w:rPr>
          <w:rFonts w:ascii="Times New Roman" w:hAnsi="Times New Roman"/>
          <w:bCs/>
          <w:color w:val="000000"/>
          <w:sz w:val="24"/>
          <w:szCs w:val="24"/>
        </w:rPr>
        <w:t xml:space="preserve"> </w:t>
      </w:r>
      <w:r w:rsidRPr="009A0525">
        <w:rPr>
          <w:rFonts w:ascii="Times New Roman" w:hAnsi="Times New Roman"/>
          <w:bCs/>
          <w:color w:val="000000"/>
          <w:sz w:val="24"/>
          <w:szCs w:val="24"/>
        </w:rPr>
        <w:t>и/или иных средств/способов аутентификации/идентификации Клиента. Клиент считается идентифицированным в случае успешной проверки Банком правильности их ввода</w:t>
      </w:r>
      <w:r w:rsidR="00034A29" w:rsidRPr="009A0525">
        <w:rPr>
          <w:rFonts w:ascii="Times New Roman" w:hAnsi="Times New Roman"/>
          <w:bCs/>
          <w:color w:val="000000"/>
          <w:sz w:val="24"/>
          <w:szCs w:val="24"/>
        </w:rPr>
        <w:t>/использования</w:t>
      </w:r>
      <w:r w:rsidR="00A67319" w:rsidRPr="009A0525">
        <w:rPr>
          <w:rFonts w:ascii="Times New Roman" w:hAnsi="Times New Roman"/>
          <w:bCs/>
          <w:color w:val="000000"/>
          <w:sz w:val="24"/>
          <w:szCs w:val="24"/>
          <w:lang w:val="ky-KG"/>
        </w:rPr>
        <w:t xml:space="preserve"> (</w:t>
      </w:r>
      <w:r w:rsidR="00B0504E" w:rsidRPr="009A0525">
        <w:rPr>
          <w:rFonts w:ascii="Times New Roman" w:hAnsi="Times New Roman"/>
          <w:bCs/>
          <w:color w:val="000000"/>
          <w:sz w:val="24"/>
          <w:szCs w:val="24"/>
          <w:lang w:val="ky-KG"/>
        </w:rPr>
        <w:t xml:space="preserve">в том числе </w:t>
      </w:r>
      <w:r w:rsidR="00A67319" w:rsidRPr="009A0525">
        <w:rPr>
          <w:rFonts w:ascii="Times New Roman" w:hAnsi="Times New Roman"/>
          <w:bCs/>
          <w:color w:val="000000"/>
          <w:sz w:val="24"/>
          <w:szCs w:val="24"/>
          <w:lang w:val="ky-KG"/>
        </w:rPr>
        <w:t>применения</w:t>
      </w:r>
      <w:r w:rsidR="00B0504E" w:rsidRPr="009A0525">
        <w:rPr>
          <w:rFonts w:ascii="Times New Roman" w:hAnsi="Times New Roman"/>
          <w:bCs/>
          <w:color w:val="000000"/>
          <w:sz w:val="24"/>
          <w:szCs w:val="24"/>
          <w:lang w:val="ky-KG"/>
        </w:rPr>
        <w:t xml:space="preserve"> Клиентом самостоятельно выбранного способа подтверждения</w:t>
      </w:r>
      <w:r w:rsidR="00A67319" w:rsidRPr="009A0525">
        <w:rPr>
          <w:rFonts w:ascii="Times New Roman" w:hAnsi="Times New Roman"/>
          <w:bCs/>
          <w:color w:val="000000"/>
          <w:sz w:val="24"/>
          <w:szCs w:val="24"/>
          <w:lang w:val="ky-KG"/>
        </w:rPr>
        <w:t>)</w:t>
      </w:r>
      <w:r w:rsidRPr="009A0525">
        <w:rPr>
          <w:rFonts w:ascii="Times New Roman" w:hAnsi="Times New Roman"/>
          <w:bCs/>
          <w:color w:val="000000"/>
          <w:sz w:val="24"/>
          <w:szCs w:val="24"/>
        </w:rPr>
        <w:t>;</w:t>
      </w:r>
    </w:p>
    <w:p w14:paraId="5728AAA3" w14:textId="632EA8EF" w:rsidR="00000161" w:rsidRPr="009A0525" w:rsidRDefault="00F72D7E">
      <w:pPr>
        <w:pStyle w:val="af1"/>
        <w:widowControl w:val="0"/>
        <w:numPr>
          <w:ilvl w:val="0"/>
          <w:numId w:val="3"/>
        </w:numPr>
        <w:spacing w:after="0" w:line="240" w:lineRule="auto"/>
        <w:ind w:left="709" w:right="-59" w:hanging="283"/>
        <w:jc w:val="both"/>
        <w:rPr>
          <w:rFonts w:ascii="Times New Roman" w:hAnsi="Times New Roman"/>
          <w:bCs/>
          <w:color w:val="000000"/>
          <w:sz w:val="24"/>
          <w:szCs w:val="24"/>
        </w:rPr>
      </w:pPr>
      <w:r w:rsidRPr="009A0525">
        <w:rPr>
          <w:rFonts w:ascii="Times New Roman" w:hAnsi="Times New Roman"/>
          <w:bCs/>
          <w:color w:val="000000"/>
          <w:sz w:val="24"/>
          <w:szCs w:val="24"/>
        </w:rPr>
        <w:t>при проведении операций через устройства самообслуживания – на основании предъявленной Клиентом платежной карты</w:t>
      </w:r>
      <w:r w:rsidR="000B630E" w:rsidRPr="009A0525">
        <w:rPr>
          <w:rFonts w:ascii="Times New Roman" w:hAnsi="Times New Roman"/>
          <w:bCs/>
          <w:color w:val="000000"/>
          <w:sz w:val="24"/>
          <w:szCs w:val="24"/>
          <w:lang w:val="ky-KG"/>
        </w:rPr>
        <w:t>/</w:t>
      </w:r>
      <w:r w:rsidR="00CE50BB" w:rsidRPr="009A0525">
        <w:rPr>
          <w:rFonts w:ascii="Times New Roman" w:hAnsi="Times New Roman"/>
          <w:bCs/>
          <w:color w:val="000000"/>
          <w:sz w:val="24"/>
          <w:szCs w:val="24"/>
          <w:lang w:val="ky-KG"/>
        </w:rPr>
        <w:t xml:space="preserve">и/или </w:t>
      </w:r>
      <w:r w:rsidR="000B630E" w:rsidRPr="009A0525">
        <w:rPr>
          <w:rFonts w:ascii="Times New Roman" w:hAnsi="Times New Roman"/>
          <w:bCs/>
          <w:color w:val="000000"/>
          <w:sz w:val="24"/>
          <w:szCs w:val="24"/>
          <w:lang w:val="ky-KG"/>
        </w:rPr>
        <w:t xml:space="preserve">иных </w:t>
      </w:r>
      <w:r w:rsidR="003F6AEC" w:rsidRPr="009A0525">
        <w:rPr>
          <w:rFonts w:ascii="Times New Roman" w:hAnsi="Times New Roman"/>
          <w:bCs/>
          <w:color w:val="000000"/>
          <w:sz w:val="24"/>
          <w:szCs w:val="24"/>
          <w:lang w:val="ky-KG"/>
        </w:rPr>
        <w:t xml:space="preserve">примененных </w:t>
      </w:r>
      <w:r w:rsidR="000B630E" w:rsidRPr="009A0525">
        <w:rPr>
          <w:rFonts w:ascii="Times New Roman" w:hAnsi="Times New Roman"/>
          <w:bCs/>
          <w:color w:val="000000"/>
          <w:sz w:val="24"/>
          <w:szCs w:val="24"/>
          <w:lang w:val="ky-KG"/>
        </w:rPr>
        <w:t>инструментов дистанционного обслуживания</w:t>
      </w:r>
      <w:r w:rsidR="00C17007" w:rsidRPr="009A0525">
        <w:rPr>
          <w:rFonts w:ascii="Times New Roman" w:hAnsi="Times New Roman"/>
          <w:bCs/>
          <w:color w:val="000000"/>
          <w:sz w:val="24"/>
          <w:szCs w:val="24"/>
          <w:lang w:val="ky-KG"/>
        </w:rPr>
        <w:t xml:space="preserve"> (</w:t>
      </w:r>
      <w:r w:rsidR="00C17007" w:rsidRPr="009A0525">
        <w:rPr>
          <w:rFonts w:ascii="Times New Roman" w:hAnsi="Times New Roman"/>
          <w:bCs/>
          <w:color w:val="000000"/>
          <w:sz w:val="24"/>
          <w:szCs w:val="24"/>
          <w:lang w:val="en-US"/>
        </w:rPr>
        <w:t>QR</w:t>
      </w:r>
      <w:r w:rsidR="00C17007" w:rsidRPr="009A0525">
        <w:rPr>
          <w:rFonts w:ascii="Times New Roman" w:hAnsi="Times New Roman"/>
          <w:bCs/>
          <w:color w:val="000000"/>
          <w:sz w:val="24"/>
          <w:szCs w:val="24"/>
        </w:rPr>
        <w:t>-</w:t>
      </w:r>
      <w:r w:rsidR="00C17007" w:rsidRPr="009A0525">
        <w:rPr>
          <w:rFonts w:ascii="Times New Roman" w:hAnsi="Times New Roman"/>
          <w:bCs/>
          <w:color w:val="000000"/>
          <w:sz w:val="24"/>
          <w:szCs w:val="24"/>
          <w:lang w:val="ky-KG"/>
        </w:rPr>
        <w:t>код и т.п.)</w:t>
      </w:r>
      <w:r w:rsidRPr="009A0525">
        <w:rPr>
          <w:rFonts w:ascii="Times New Roman" w:hAnsi="Times New Roman"/>
          <w:bCs/>
          <w:color w:val="000000"/>
          <w:sz w:val="24"/>
          <w:szCs w:val="24"/>
        </w:rPr>
        <w:t xml:space="preserve">. Клиент считается идентифицированным в случае соответствия информации, нанесенной на магнитную полосу или микропроцессор карты, </w:t>
      </w:r>
      <w:r w:rsidR="00CE50BB" w:rsidRPr="009A0525">
        <w:rPr>
          <w:rFonts w:ascii="Times New Roman" w:hAnsi="Times New Roman"/>
          <w:bCs/>
          <w:color w:val="000000"/>
          <w:sz w:val="24"/>
          <w:szCs w:val="24"/>
          <w:lang w:val="ky-KG"/>
        </w:rPr>
        <w:t xml:space="preserve">или </w:t>
      </w:r>
      <w:r w:rsidR="00EF15B2" w:rsidRPr="009A0525">
        <w:rPr>
          <w:rFonts w:ascii="Times New Roman" w:hAnsi="Times New Roman"/>
          <w:bCs/>
          <w:color w:val="000000"/>
          <w:sz w:val="24"/>
          <w:szCs w:val="24"/>
          <w:lang w:val="ky-KG"/>
        </w:rPr>
        <w:t xml:space="preserve">реквизитов инструмента дистанционного обслуживания </w:t>
      </w:r>
      <w:r w:rsidRPr="009A0525">
        <w:rPr>
          <w:rFonts w:ascii="Times New Roman" w:hAnsi="Times New Roman"/>
          <w:bCs/>
          <w:color w:val="000000"/>
          <w:sz w:val="24"/>
          <w:szCs w:val="24"/>
        </w:rPr>
        <w:t>с информацией, содержащейся в базе данных Банка;</w:t>
      </w:r>
    </w:p>
    <w:p w14:paraId="4E270EF9" w14:textId="5BA652CA" w:rsidR="00000161" w:rsidRPr="009A0525" w:rsidRDefault="00F72D7E">
      <w:pPr>
        <w:pStyle w:val="af1"/>
        <w:widowControl w:val="0"/>
        <w:numPr>
          <w:ilvl w:val="0"/>
          <w:numId w:val="3"/>
        </w:numPr>
        <w:spacing w:after="0" w:line="240" w:lineRule="auto"/>
        <w:ind w:left="709" w:right="-59" w:hanging="283"/>
        <w:jc w:val="both"/>
        <w:rPr>
          <w:rFonts w:ascii="Times New Roman" w:hAnsi="Times New Roman"/>
          <w:bCs/>
          <w:color w:val="000000"/>
          <w:sz w:val="24"/>
          <w:szCs w:val="24"/>
        </w:rPr>
      </w:pPr>
      <w:r w:rsidRPr="009A0525">
        <w:rPr>
          <w:rFonts w:ascii="Times New Roman" w:hAnsi="Times New Roman"/>
          <w:bCs/>
          <w:color w:val="000000"/>
          <w:sz w:val="24"/>
          <w:szCs w:val="24"/>
        </w:rPr>
        <w:t>при проведении операций по реквизитам карты (Интернет-платежи)</w:t>
      </w:r>
      <w:r w:rsidR="00EF15B2" w:rsidRPr="009A0525">
        <w:rPr>
          <w:rFonts w:ascii="Times New Roman" w:hAnsi="Times New Roman"/>
          <w:bCs/>
          <w:color w:val="000000"/>
          <w:sz w:val="24"/>
          <w:szCs w:val="24"/>
          <w:lang w:val="ky-KG"/>
        </w:rPr>
        <w:t xml:space="preserve">, </w:t>
      </w:r>
      <w:r w:rsidR="00CE50BB" w:rsidRPr="009A0525">
        <w:rPr>
          <w:rFonts w:ascii="Times New Roman" w:hAnsi="Times New Roman"/>
          <w:bCs/>
          <w:color w:val="000000"/>
          <w:sz w:val="24"/>
          <w:szCs w:val="24"/>
          <w:lang w:val="ky-KG"/>
        </w:rPr>
        <w:t xml:space="preserve">или с помощью реквизитов </w:t>
      </w:r>
      <w:r w:rsidR="00EF15B2" w:rsidRPr="009A0525">
        <w:rPr>
          <w:rFonts w:ascii="Times New Roman" w:hAnsi="Times New Roman"/>
          <w:bCs/>
          <w:color w:val="000000"/>
          <w:sz w:val="24"/>
          <w:szCs w:val="24"/>
          <w:lang w:val="ky-KG"/>
        </w:rPr>
        <w:t>инструментов дистанционного обслуживания</w:t>
      </w:r>
      <w:r w:rsidR="00C17007" w:rsidRPr="009A0525">
        <w:rPr>
          <w:rFonts w:ascii="Times New Roman" w:hAnsi="Times New Roman"/>
          <w:bCs/>
          <w:color w:val="000000"/>
          <w:sz w:val="24"/>
          <w:szCs w:val="24"/>
          <w:lang w:val="ky-KG"/>
        </w:rPr>
        <w:t xml:space="preserve"> (</w:t>
      </w:r>
      <w:r w:rsidR="00C17007" w:rsidRPr="009A0525">
        <w:rPr>
          <w:rFonts w:ascii="Times New Roman" w:hAnsi="Times New Roman"/>
          <w:bCs/>
          <w:color w:val="000000"/>
          <w:sz w:val="24"/>
          <w:szCs w:val="24"/>
          <w:lang w:val="en-US"/>
        </w:rPr>
        <w:t>QR</w:t>
      </w:r>
      <w:r w:rsidR="00C17007" w:rsidRPr="009A0525">
        <w:rPr>
          <w:rFonts w:ascii="Times New Roman" w:hAnsi="Times New Roman"/>
          <w:bCs/>
          <w:color w:val="000000"/>
          <w:sz w:val="24"/>
          <w:szCs w:val="24"/>
        </w:rPr>
        <w:t>-</w:t>
      </w:r>
      <w:r w:rsidR="00C17007" w:rsidRPr="009A0525">
        <w:rPr>
          <w:rFonts w:ascii="Times New Roman" w:hAnsi="Times New Roman"/>
          <w:bCs/>
          <w:color w:val="000000"/>
          <w:sz w:val="24"/>
          <w:szCs w:val="24"/>
          <w:lang w:val="ky-KG"/>
        </w:rPr>
        <w:t>код и т.п.)</w:t>
      </w:r>
      <w:r w:rsidR="00EF15B2" w:rsidRPr="009A0525">
        <w:rPr>
          <w:rFonts w:ascii="Times New Roman" w:hAnsi="Times New Roman"/>
          <w:bCs/>
          <w:color w:val="000000"/>
          <w:sz w:val="24"/>
          <w:szCs w:val="24"/>
          <w:lang w:val="ky-KG"/>
        </w:rPr>
        <w:t>,</w:t>
      </w:r>
      <w:r w:rsidRPr="009A0525">
        <w:rPr>
          <w:rFonts w:ascii="Times New Roman" w:hAnsi="Times New Roman"/>
          <w:bCs/>
          <w:color w:val="000000"/>
          <w:sz w:val="24"/>
          <w:szCs w:val="24"/>
        </w:rPr>
        <w:t xml:space="preserve"> Клиент считается идентифицированным в случае соответствия указанных</w:t>
      </w:r>
      <w:r w:rsidR="003F6AEC" w:rsidRPr="009A0525">
        <w:rPr>
          <w:rFonts w:ascii="Times New Roman" w:hAnsi="Times New Roman"/>
          <w:bCs/>
          <w:color w:val="000000"/>
          <w:sz w:val="24"/>
          <w:szCs w:val="24"/>
          <w:lang w:val="ky-KG"/>
        </w:rPr>
        <w:t>/использованных</w:t>
      </w:r>
      <w:r w:rsidRPr="009A0525">
        <w:rPr>
          <w:rFonts w:ascii="Times New Roman" w:hAnsi="Times New Roman"/>
          <w:bCs/>
          <w:color w:val="000000"/>
          <w:sz w:val="24"/>
          <w:szCs w:val="24"/>
        </w:rPr>
        <w:t xml:space="preserve"> Клиентом реквизитов с информацией, содержащейся в базе данных Банка;</w:t>
      </w:r>
    </w:p>
    <w:p w14:paraId="4B76458A" w14:textId="77777777" w:rsidR="00F85744" w:rsidRPr="009A0525" w:rsidRDefault="00F72D7E" w:rsidP="00F85744">
      <w:pPr>
        <w:pStyle w:val="af1"/>
        <w:widowControl w:val="0"/>
        <w:numPr>
          <w:ilvl w:val="0"/>
          <w:numId w:val="3"/>
        </w:numPr>
        <w:spacing w:after="0" w:line="240" w:lineRule="auto"/>
        <w:ind w:left="709" w:right="-59" w:hanging="283"/>
        <w:jc w:val="both"/>
        <w:rPr>
          <w:rFonts w:ascii="Times New Roman" w:hAnsi="Times New Roman"/>
          <w:bCs/>
          <w:sz w:val="24"/>
          <w:szCs w:val="24"/>
        </w:rPr>
      </w:pPr>
      <w:r w:rsidRPr="009A0525">
        <w:rPr>
          <w:rFonts w:ascii="Times New Roman" w:hAnsi="Times New Roman"/>
          <w:bCs/>
          <w:sz w:val="24"/>
          <w:szCs w:val="24"/>
        </w:rPr>
        <w:t>в Контакт-центре Банка – на основании контрольной информации (</w:t>
      </w:r>
      <w:r w:rsidR="00362304" w:rsidRPr="009A0525">
        <w:rPr>
          <w:rFonts w:ascii="Times New Roman" w:hAnsi="Times New Roman"/>
          <w:bCs/>
          <w:sz w:val="24"/>
          <w:szCs w:val="24"/>
        </w:rPr>
        <w:t xml:space="preserve">в том числе </w:t>
      </w:r>
      <w:r w:rsidRPr="009A0525">
        <w:rPr>
          <w:rFonts w:ascii="Times New Roman" w:hAnsi="Times New Roman"/>
          <w:bCs/>
          <w:sz w:val="24"/>
          <w:szCs w:val="24"/>
        </w:rPr>
        <w:t>кодово</w:t>
      </w:r>
      <w:r w:rsidR="00362304" w:rsidRPr="009A0525">
        <w:rPr>
          <w:rFonts w:ascii="Times New Roman" w:hAnsi="Times New Roman"/>
          <w:bCs/>
          <w:sz w:val="24"/>
          <w:szCs w:val="24"/>
        </w:rPr>
        <w:t>го слова, указанного Клиентом в заявлении</w:t>
      </w:r>
      <w:r w:rsidR="00324789" w:rsidRPr="009A0525">
        <w:rPr>
          <w:rFonts w:ascii="Times New Roman" w:hAnsi="Times New Roman"/>
          <w:bCs/>
          <w:sz w:val="24"/>
          <w:szCs w:val="24"/>
        </w:rPr>
        <w:t>)</w:t>
      </w:r>
      <w:r w:rsidRPr="009A0525">
        <w:rPr>
          <w:rFonts w:ascii="Times New Roman" w:hAnsi="Times New Roman"/>
          <w:bCs/>
          <w:sz w:val="24"/>
          <w:szCs w:val="24"/>
        </w:rPr>
        <w:t>, информаци</w:t>
      </w:r>
      <w:r w:rsidR="008047D5" w:rsidRPr="009A0525">
        <w:rPr>
          <w:rFonts w:ascii="Times New Roman" w:hAnsi="Times New Roman"/>
          <w:bCs/>
          <w:sz w:val="24"/>
          <w:szCs w:val="24"/>
        </w:rPr>
        <w:t>и</w:t>
      </w:r>
      <w:r w:rsidRPr="009A0525">
        <w:rPr>
          <w:rFonts w:ascii="Times New Roman" w:hAnsi="Times New Roman"/>
          <w:bCs/>
          <w:sz w:val="24"/>
          <w:szCs w:val="24"/>
        </w:rPr>
        <w:t>, полученн</w:t>
      </w:r>
      <w:r w:rsidR="008047D5" w:rsidRPr="009A0525">
        <w:rPr>
          <w:rFonts w:ascii="Times New Roman" w:hAnsi="Times New Roman"/>
          <w:bCs/>
          <w:sz w:val="24"/>
          <w:szCs w:val="24"/>
        </w:rPr>
        <w:t>ой</w:t>
      </w:r>
      <w:r w:rsidRPr="009A0525">
        <w:rPr>
          <w:rFonts w:ascii="Times New Roman" w:hAnsi="Times New Roman"/>
          <w:bCs/>
          <w:sz w:val="24"/>
          <w:szCs w:val="24"/>
        </w:rPr>
        <w:t xml:space="preserve"> в результате идентификации</w:t>
      </w:r>
      <w:r w:rsidR="00324789" w:rsidRPr="009A0525">
        <w:rPr>
          <w:rFonts w:ascii="Times New Roman" w:hAnsi="Times New Roman"/>
          <w:bCs/>
          <w:sz w:val="24"/>
          <w:szCs w:val="24"/>
        </w:rPr>
        <w:t>/верификации</w:t>
      </w:r>
      <w:r w:rsidR="00D95F57" w:rsidRPr="009A0525">
        <w:rPr>
          <w:rFonts w:ascii="Times New Roman" w:hAnsi="Times New Roman"/>
          <w:bCs/>
          <w:sz w:val="24"/>
          <w:szCs w:val="24"/>
          <w:lang w:val="ky-KG"/>
        </w:rPr>
        <w:t xml:space="preserve"> (личной информации клиента</w:t>
      </w:r>
      <w:r w:rsidR="00362304" w:rsidRPr="009A0525">
        <w:rPr>
          <w:rFonts w:ascii="Times New Roman" w:hAnsi="Times New Roman"/>
          <w:bCs/>
          <w:sz w:val="24"/>
          <w:szCs w:val="24"/>
          <w:lang w:val="ky-KG"/>
        </w:rPr>
        <w:t>)</w:t>
      </w:r>
      <w:r w:rsidR="00324789" w:rsidRPr="009A0525">
        <w:rPr>
          <w:rFonts w:ascii="Times New Roman" w:hAnsi="Times New Roman"/>
          <w:bCs/>
          <w:sz w:val="24"/>
          <w:szCs w:val="24"/>
          <w:lang w:val="ky-KG"/>
        </w:rPr>
        <w:t xml:space="preserve"> и</w:t>
      </w:r>
      <w:r w:rsidR="00F452EB" w:rsidRPr="009A0525">
        <w:rPr>
          <w:rFonts w:ascii="Times New Roman" w:hAnsi="Times New Roman"/>
          <w:bCs/>
          <w:sz w:val="24"/>
          <w:szCs w:val="24"/>
          <w:lang w:val="ky-KG"/>
        </w:rPr>
        <w:t>/или</w:t>
      </w:r>
      <w:r w:rsidR="00324789" w:rsidRPr="009A0525">
        <w:rPr>
          <w:rFonts w:ascii="Times New Roman" w:hAnsi="Times New Roman"/>
          <w:bCs/>
          <w:sz w:val="24"/>
          <w:szCs w:val="24"/>
          <w:lang w:val="ky-KG"/>
        </w:rPr>
        <w:t xml:space="preserve"> иных данных</w:t>
      </w:r>
      <w:r w:rsidR="00F452EB" w:rsidRPr="009A0525">
        <w:rPr>
          <w:rFonts w:ascii="Times New Roman" w:hAnsi="Times New Roman"/>
          <w:bCs/>
          <w:sz w:val="24"/>
          <w:szCs w:val="24"/>
          <w:lang w:val="ky-KG"/>
        </w:rPr>
        <w:t>/сведений</w:t>
      </w:r>
      <w:r w:rsidRPr="009A0525">
        <w:rPr>
          <w:rFonts w:ascii="Times New Roman" w:hAnsi="Times New Roman"/>
          <w:bCs/>
          <w:sz w:val="24"/>
          <w:szCs w:val="24"/>
        </w:rPr>
        <w:t xml:space="preserve">, </w:t>
      </w:r>
      <w:r w:rsidR="00F452EB" w:rsidRPr="009A0525">
        <w:rPr>
          <w:rFonts w:ascii="Times New Roman" w:hAnsi="Times New Roman"/>
          <w:bCs/>
          <w:sz w:val="24"/>
          <w:szCs w:val="24"/>
        </w:rPr>
        <w:t xml:space="preserve">которые </w:t>
      </w:r>
      <w:r w:rsidRPr="009A0525">
        <w:rPr>
          <w:rFonts w:ascii="Times New Roman" w:hAnsi="Times New Roman"/>
          <w:bCs/>
          <w:sz w:val="24"/>
          <w:szCs w:val="24"/>
        </w:rPr>
        <w:t>должн</w:t>
      </w:r>
      <w:r w:rsidR="00F452EB" w:rsidRPr="009A0525">
        <w:rPr>
          <w:rFonts w:ascii="Times New Roman" w:hAnsi="Times New Roman"/>
          <w:bCs/>
          <w:sz w:val="24"/>
          <w:szCs w:val="24"/>
        </w:rPr>
        <w:t>ы</w:t>
      </w:r>
      <w:r w:rsidRPr="009A0525">
        <w:rPr>
          <w:rFonts w:ascii="Times New Roman" w:hAnsi="Times New Roman"/>
          <w:bCs/>
          <w:sz w:val="24"/>
          <w:szCs w:val="24"/>
        </w:rPr>
        <w:t xml:space="preserve"> соответствовать информации, содержащейся в базе данных Банка</w:t>
      </w:r>
      <w:r w:rsidR="00CD7292" w:rsidRPr="009A0525">
        <w:rPr>
          <w:rFonts w:ascii="Times New Roman" w:hAnsi="Times New Roman"/>
          <w:bCs/>
          <w:sz w:val="24"/>
          <w:szCs w:val="24"/>
        </w:rPr>
        <w:t>;</w:t>
      </w:r>
    </w:p>
    <w:p w14:paraId="1356AC3B" w14:textId="77777777" w:rsidR="00CD7292" w:rsidRPr="009A0525" w:rsidRDefault="00CD7292" w:rsidP="00F85744">
      <w:pPr>
        <w:pStyle w:val="af1"/>
        <w:widowControl w:val="0"/>
        <w:numPr>
          <w:ilvl w:val="0"/>
          <w:numId w:val="3"/>
        </w:numPr>
        <w:spacing w:after="0" w:line="240" w:lineRule="auto"/>
        <w:ind w:left="709" w:right="-59" w:hanging="283"/>
        <w:jc w:val="both"/>
        <w:rPr>
          <w:rFonts w:ascii="Times New Roman" w:hAnsi="Times New Roman"/>
          <w:bCs/>
          <w:color w:val="000000"/>
          <w:sz w:val="24"/>
          <w:szCs w:val="24"/>
        </w:rPr>
      </w:pPr>
      <w:r w:rsidRPr="009A0525">
        <w:rPr>
          <w:rFonts w:ascii="Times New Roman" w:hAnsi="Times New Roman"/>
          <w:bCs/>
          <w:color w:val="000000"/>
          <w:sz w:val="24"/>
          <w:szCs w:val="24"/>
        </w:rPr>
        <w:t xml:space="preserve">иным способом, </w:t>
      </w:r>
      <w:r w:rsidR="008375C3" w:rsidRPr="009A0525">
        <w:rPr>
          <w:rFonts w:ascii="Times New Roman" w:hAnsi="Times New Roman"/>
          <w:bCs/>
          <w:color w:val="000000"/>
          <w:sz w:val="24"/>
          <w:szCs w:val="24"/>
        </w:rPr>
        <w:t xml:space="preserve">предусмотренным </w:t>
      </w:r>
      <w:r w:rsidRPr="009A0525">
        <w:rPr>
          <w:rFonts w:ascii="Times New Roman" w:hAnsi="Times New Roman"/>
          <w:bCs/>
          <w:color w:val="000000"/>
          <w:sz w:val="24"/>
          <w:szCs w:val="24"/>
        </w:rPr>
        <w:t xml:space="preserve">настоящим Договором, законодательством Кыргызской Республики, внутренними актами Банка, правилами (условиями) платежных систем. </w:t>
      </w:r>
    </w:p>
    <w:p w14:paraId="7F1A18E3" w14:textId="2FF69D38" w:rsidR="00F85744" w:rsidRPr="009A0525" w:rsidRDefault="0008319E" w:rsidP="0078345B">
      <w:pPr>
        <w:pStyle w:val="af1"/>
        <w:widowControl w:val="0"/>
        <w:spacing w:after="0" w:line="240" w:lineRule="auto"/>
        <w:ind w:left="709" w:right="-59" w:hanging="567"/>
        <w:jc w:val="both"/>
        <w:rPr>
          <w:rFonts w:ascii="Times New Roman" w:hAnsi="Times New Roman"/>
          <w:bCs/>
          <w:color w:val="000000"/>
          <w:sz w:val="24"/>
          <w:szCs w:val="24"/>
        </w:rPr>
      </w:pPr>
      <w:r w:rsidRPr="009A0525">
        <w:rPr>
          <w:rFonts w:ascii="Times New Roman" w:hAnsi="Times New Roman"/>
          <w:bCs/>
          <w:color w:val="000000"/>
          <w:sz w:val="24"/>
          <w:szCs w:val="24"/>
          <w:lang w:val="ky-KG"/>
        </w:rPr>
        <w:t xml:space="preserve">6.1.10. </w:t>
      </w:r>
      <w:r w:rsidR="00F85744" w:rsidRPr="009A0525">
        <w:rPr>
          <w:rFonts w:ascii="Times New Roman" w:hAnsi="Times New Roman"/>
          <w:bCs/>
          <w:color w:val="000000"/>
          <w:sz w:val="24"/>
          <w:szCs w:val="24"/>
          <w:lang w:val="ky-KG"/>
        </w:rPr>
        <w:t>Н</w:t>
      </w:r>
      <w:r w:rsidR="00F85744" w:rsidRPr="009A0525">
        <w:rPr>
          <w:rFonts w:ascii="Times New Roman" w:hAnsi="Times New Roman"/>
          <w:bCs/>
          <w:color w:val="000000"/>
          <w:sz w:val="24"/>
          <w:szCs w:val="24"/>
        </w:rPr>
        <w:t xml:space="preserve">а остаток денежных средств по </w:t>
      </w:r>
      <w:r w:rsidR="008375C3" w:rsidRPr="009A0525">
        <w:rPr>
          <w:rFonts w:ascii="Times New Roman" w:hAnsi="Times New Roman"/>
          <w:bCs/>
          <w:color w:val="000000"/>
          <w:sz w:val="24"/>
          <w:szCs w:val="24"/>
        </w:rPr>
        <w:t xml:space="preserve">банковскому </w:t>
      </w:r>
      <w:r w:rsidR="00F85744" w:rsidRPr="009A0525">
        <w:rPr>
          <w:rFonts w:ascii="Times New Roman" w:hAnsi="Times New Roman"/>
          <w:bCs/>
          <w:color w:val="000000"/>
          <w:sz w:val="24"/>
          <w:szCs w:val="24"/>
        </w:rPr>
        <w:t>счету</w:t>
      </w:r>
      <w:r w:rsidR="00FB0808" w:rsidRPr="009A0525">
        <w:rPr>
          <w:rFonts w:ascii="Times New Roman" w:hAnsi="Times New Roman"/>
          <w:bCs/>
          <w:color w:val="000000"/>
          <w:sz w:val="24"/>
          <w:szCs w:val="24"/>
        </w:rPr>
        <w:t>, карт-счету</w:t>
      </w:r>
      <w:r w:rsidR="00D3040F" w:rsidRPr="009A0525">
        <w:rPr>
          <w:rFonts w:ascii="Times New Roman" w:hAnsi="Times New Roman"/>
          <w:bCs/>
          <w:color w:val="000000"/>
          <w:sz w:val="24"/>
          <w:szCs w:val="24"/>
        </w:rPr>
        <w:t>, вкладу/депозиту до востребования</w:t>
      </w:r>
      <w:r w:rsidR="00FB0808" w:rsidRPr="009A0525">
        <w:rPr>
          <w:rFonts w:ascii="Times New Roman" w:hAnsi="Times New Roman"/>
          <w:bCs/>
          <w:color w:val="000000"/>
          <w:sz w:val="24"/>
          <w:szCs w:val="24"/>
        </w:rPr>
        <w:t xml:space="preserve"> и иным счетам</w:t>
      </w:r>
      <w:r w:rsidR="00F85744" w:rsidRPr="009A0525">
        <w:rPr>
          <w:rFonts w:ascii="Times New Roman" w:hAnsi="Times New Roman"/>
          <w:bCs/>
          <w:color w:val="000000"/>
          <w:sz w:val="24"/>
          <w:szCs w:val="24"/>
        </w:rPr>
        <w:t xml:space="preserve"> </w:t>
      </w:r>
      <w:r w:rsidR="007E042F" w:rsidRPr="009A0525">
        <w:rPr>
          <w:rFonts w:ascii="Times New Roman" w:hAnsi="Times New Roman"/>
          <w:bCs/>
          <w:color w:val="000000"/>
          <w:sz w:val="24"/>
          <w:szCs w:val="24"/>
          <w:lang w:val="ky-KG"/>
        </w:rPr>
        <w:t xml:space="preserve">Клиента </w:t>
      </w:r>
      <w:r w:rsidR="00F85744" w:rsidRPr="009A0525">
        <w:rPr>
          <w:rFonts w:ascii="Times New Roman" w:hAnsi="Times New Roman"/>
          <w:bCs/>
          <w:color w:val="000000"/>
          <w:sz w:val="24"/>
          <w:szCs w:val="24"/>
        </w:rPr>
        <w:t xml:space="preserve">вознаграждение (проценты) не начисляются, </w:t>
      </w:r>
      <w:r w:rsidR="00F85744" w:rsidRPr="009A0525">
        <w:rPr>
          <w:rFonts w:ascii="Times New Roman" w:hAnsi="Times New Roman"/>
          <w:bCs/>
          <w:color w:val="000000"/>
          <w:sz w:val="24"/>
          <w:szCs w:val="24"/>
        </w:rPr>
        <w:lastRenderedPageBreak/>
        <w:t xml:space="preserve">если иное не предусмотрено </w:t>
      </w:r>
      <w:r w:rsidR="00F85744" w:rsidRPr="009A0525">
        <w:rPr>
          <w:rFonts w:ascii="Times New Roman" w:hAnsi="Times New Roman"/>
          <w:bCs/>
          <w:color w:val="000000"/>
          <w:sz w:val="24"/>
          <w:szCs w:val="24"/>
          <w:lang w:val="ky-KG"/>
        </w:rPr>
        <w:t>Тарифами Банка</w:t>
      </w:r>
      <w:r w:rsidR="000A461F" w:rsidRPr="009A0525">
        <w:rPr>
          <w:rFonts w:ascii="Times New Roman" w:hAnsi="Times New Roman"/>
          <w:bCs/>
          <w:color w:val="000000"/>
          <w:sz w:val="24"/>
          <w:szCs w:val="24"/>
          <w:lang w:val="ky-KG"/>
        </w:rPr>
        <w:t>, внутренними актами Банка</w:t>
      </w:r>
      <w:r w:rsidR="00C45AAC" w:rsidRPr="009A0525">
        <w:rPr>
          <w:rFonts w:ascii="Times New Roman" w:hAnsi="Times New Roman"/>
          <w:bCs/>
          <w:color w:val="000000"/>
          <w:sz w:val="24"/>
          <w:szCs w:val="24"/>
          <w:lang w:val="ky-KG"/>
        </w:rPr>
        <w:t>, и/или отдельными соглашениями/</w:t>
      </w:r>
      <w:r w:rsidR="00302204" w:rsidRPr="009A0525">
        <w:rPr>
          <w:rFonts w:ascii="Times New Roman" w:hAnsi="Times New Roman"/>
          <w:bCs/>
          <w:color w:val="000000"/>
          <w:sz w:val="24"/>
          <w:szCs w:val="24"/>
          <w:lang w:val="ky-KG"/>
        </w:rPr>
        <w:t>документами</w:t>
      </w:r>
      <w:r w:rsidR="00C45AAC" w:rsidRPr="009A0525">
        <w:rPr>
          <w:rFonts w:ascii="Times New Roman" w:hAnsi="Times New Roman"/>
          <w:bCs/>
          <w:color w:val="000000"/>
          <w:sz w:val="24"/>
          <w:szCs w:val="24"/>
          <w:lang w:val="ky-KG"/>
        </w:rPr>
        <w:t xml:space="preserve"> между Банком и Клиентом (в том числе оформленного в электронной форме)</w:t>
      </w:r>
      <w:r w:rsidR="00F85744" w:rsidRPr="009A0525">
        <w:rPr>
          <w:rFonts w:ascii="Times New Roman" w:hAnsi="Times New Roman"/>
          <w:bCs/>
          <w:color w:val="000000"/>
          <w:sz w:val="24"/>
          <w:szCs w:val="24"/>
          <w:lang w:val="ky-KG"/>
        </w:rPr>
        <w:t>.</w:t>
      </w:r>
      <w:r w:rsidR="00F85744" w:rsidRPr="009A0525">
        <w:rPr>
          <w:rFonts w:ascii="Times New Roman" w:hAnsi="Times New Roman"/>
          <w:bCs/>
          <w:color w:val="000000"/>
          <w:sz w:val="24"/>
          <w:szCs w:val="24"/>
        </w:rPr>
        <w:t xml:space="preserve"> </w:t>
      </w:r>
    </w:p>
    <w:p w14:paraId="2739CB48" w14:textId="77777777" w:rsidR="00AC1E07" w:rsidRPr="009A0525" w:rsidRDefault="0008319E" w:rsidP="0078345B">
      <w:pPr>
        <w:pStyle w:val="af1"/>
        <w:widowControl w:val="0"/>
        <w:spacing w:after="0" w:line="240" w:lineRule="auto"/>
        <w:ind w:left="709" w:right="-59" w:hanging="567"/>
        <w:jc w:val="both"/>
        <w:rPr>
          <w:rFonts w:ascii="Times New Roman" w:hAnsi="Times New Roman"/>
          <w:bCs/>
          <w:color w:val="000000"/>
          <w:sz w:val="24"/>
          <w:szCs w:val="24"/>
        </w:rPr>
      </w:pPr>
      <w:r w:rsidRPr="009A0525">
        <w:rPr>
          <w:rFonts w:ascii="Times New Roman" w:hAnsi="Times New Roman"/>
          <w:bCs/>
          <w:color w:val="000000"/>
          <w:sz w:val="24"/>
          <w:szCs w:val="24"/>
        </w:rPr>
        <w:t xml:space="preserve">6.1.11. </w:t>
      </w:r>
      <w:r w:rsidR="00AC1E07" w:rsidRPr="009A0525">
        <w:rPr>
          <w:rFonts w:ascii="Times New Roman" w:hAnsi="Times New Roman"/>
          <w:bCs/>
          <w:color w:val="000000"/>
          <w:sz w:val="24"/>
          <w:szCs w:val="24"/>
        </w:rPr>
        <w:t>В случае</w:t>
      </w:r>
      <w:r w:rsidR="00C03533" w:rsidRPr="009A0525">
        <w:rPr>
          <w:rFonts w:ascii="Times New Roman" w:hAnsi="Times New Roman"/>
          <w:bCs/>
          <w:color w:val="000000"/>
          <w:sz w:val="24"/>
          <w:szCs w:val="24"/>
        </w:rPr>
        <w:t>,</w:t>
      </w:r>
      <w:r w:rsidR="00AC1E07" w:rsidRPr="009A0525">
        <w:rPr>
          <w:rFonts w:ascii="Times New Roman" w:hAnsi="Times New Roman"/>
          <w:bCs/>
          <w:color w:val="000000"/>
          <w:sz w:val="24"/>
          <w:szCs w:val="24"/>
        </w:rPr>
        <w:t xml:space="preserve"> если Клиент или его конечный выгодоприобретатель являются резидентом Соединенных Штатов Америки, </w:t>
      </w:r>
      <w:r w:rsidR="00C03533" w:rsidRPr="009A0525">
        <w:rPr>
          <w:rFonts w:ascii="Times New Roman" w:hAnsi="Times New Roman"/>
          <w:bCs/>
          <w:color w:val="000000"/>
          <w:sz w:val="24"/>
          <w:szCs w:val="24"/>
        </w:rPr>
        <w:t>акцептовав настоящий Договор, Клиент</w:t>
      </w:r>
      <w:r w:rsidR="00AC1E07" w:rsidRPr="009A0525">
        <w:rPr>
          <w:rFonts w:ascii="Times New Roman" w:hAnsi="Times New Roman"/>
          <w:bCs/>
          <w:color w:val="000000"/>
          <w:sz w:val="24"/>
          <w:szCs w:val="24"/>
        </w:rPr>
        <w:t xml:space="preserve"> дает </w:t>
      </w:r>
      <w:r w:rsidR="003E7084" w:rsidRPr="009A0525">
        <w:rPr>
          <w:rFonts w:ascii="Times New Roman" w:hAnsi="Times New Roman"/>
          <w:bCs/>
          <w:color w:val="000000"/>
          <w:sz w:val="24"/>
          <w:szCs w:val="24"/>
          <w:lang w:val="ky-KG"/>
        </w:rPr>
        <w:t xml:space="preserve">свое </w:t>
      </w:r>
      <w:r w:rsidR="00AC1E07" w:rsidRPr="009A0525">
        <w:rPr>
          <w:rFonts w:ascii="Times New Roman" w:hAnsi="Times New Roman"/>
          <w:bCs/>
          <w:color w:val="000000"/>
          <w:sz w:val="24"/>
          <w:szCs w:val="24"/>
        </w:rPr>
        <w:t xml:space="preserve">согласие на предоставление Банком </w:t>
      </w:r>
      <w:r w:rsidR="00C03533" w:rsidRPr="009A0525">
        <w:rPr>
          <w:rFonts w:ascii="Times New Roman" w:hAnsi="Times New Roman"/>
          <w:bCs/>
          <w:color w:val="000000"/>
          <w:sz w:val="24"/>
          <w:szCs w:val="24"/>
        </w:rPr>
        <w:t xml:space="preserve">третьим лицам, находящимся под юрисдикцией других государств, запрашиваемой ими </w:t>
      </w:r>
      <w:r w:rsidR="00AC1E07" w:rsidRPr="009A0525">
        <w:rPr>
          <w:rFonts w:ascii="Times New Roman" w:hAnsi="Times New Roman"/>
          <w:bCs/>
          <w:color w:val="000000"/>
          <w:sz w:val="24"/>
          <w:szCs w:val="24"/>
        </w:rPr>
        <w:t xml:space="preserve">информации </w:t>
      </w:r>
      <w:r w:rsidR="00C03533" w:rsidRPr="009A0525">
        <w:rPr>
          <w:rFonts w:ascii="Times New Roman" w:hAnsi="Times New Roman"/>
          <w:bCs/>
          <w:color w:val="000000"/>
          <w:sz w:val="24"/>
          <w:szCs w:val="24"/>
        </w:rPr>
        <w:t xml:space="preserve">о Клиенте </w:t>
      </w:r>
      <w:r w:rsidR="00AC1E07" w:rsidRPr="009A0525">
        <w:rPr>
          <w:rFonts w:ascii="Times New Roman" w:hAnsi="Times New Roman"/>
          <w:bCs/>
          <w:color w:val="000000"/>
          <w:sz w:val="24"/>
          <w:szCs w:val="24"/>
        </w:rPr>
        <w:t xml:space="preserve">в соответствии с </w:t>
      </w:r>
      <w:r w:rsidR="007B01D2" w:rsidRPr="009A0525">
        <w:rPr>
          <w:rFonts w:ascii="Times New Roman" w:hAnsi="Times New Roman"/>
          <w:bCs/>
          <w:color w:val="000000"/>
          <w:sz w:val="24"/>
          <w:szCs w:val="24"/>
          <w:lang w:val="ky-KG"/>
        </w:rPr>
        <w:t>настоящим Дог</w:t>
      </w:r>
      <w:r w:rsidR="003E7084" w:rsidRPr="009A0525">
        <w:rPr>
          <w:rFonts w:ascii="Times New Roman" w:hAnsi="Times New Roman"/>
          <w:bCs/>
          <w:color w:val="000000"/>
          <w:sz w:val="24"/>
          <w:szCs w:val="24"/>
          <w:lang w:val="ky-KG"/>
        </w:rPr>
        <w:t>о</w:t>
      </w:r>
      <w:r w:rsidR="007B01D2" w:rsidRPr="009A0525">
        <w:rPr>
          <w:rFonts w:ascii="Times New Roman" w:hAnsi="Times New Roman"/>
          <w:bCs/>
          <w:color w:val="000000"/>
          <w:sz w:val="24"/>
          <w:szCs w:val="24"/>
          <w:lang w:val="ky-KG"/>
        </w:rPr>
        <w:t xml:space="preserve">вором, </w:t>
      </w:r>
      <w:r w:rsidR="00AC1E07" w:rsidRPr="009A0525">
        <w:rPr>
          <w:rFonts w:ascii="Times New Roman" w:hAnsi="Times New Roman"/>
          <w:bCs/>
          <w:color w:val="000000"/>
          <w:sz w:val="24"/>
          <w:szCs w:val="24"/>
        </w:rPr>
        <w:t>Законом США «О налогообложении иностранных счетов» (FATCA) и межправительственным/международным соглашением</w:t>
      </w:r>
      <w:r w:rsidR="00AC1E07" w:rsidRPr="009A0525">
        <w:rPr>
          <w:rFonts w:ascii="Times New Roman" w:hAnsi="Times New Roman"/>
          <w:bCs/>
          <w:color w:val="000000"/>
          <w:sz w:val="24"/>
          <w:szCs w:val="24"/>
          <w:lang w:val="ky-KG"/>
        </w:rPr>
        <w:t>.</w:t>
      </w:r>
    </w:p>
    <w:p w14:paraId="6F3844B9" w14:textId="77777777" w:rsidR="00000161" w:rsidRPr="009A0525" w:rsidRDefault="00F72D7E" w:rsidP="00227A7D">
      <w:pPr>
        <w:pStyle w:val="3"/>
        <w:numPr>
          <w:ilvl w:val="0"/>
          <w:numId w:val="17"/>
        </w:numPr>
        <w:spacing w:before="0" w:after="0"/>
        <w:ind w:left="709" w:hanging="709"/>
        <w:rPr>
          <w:rFonts w:ascii="Times New Roman" w:hAnsi="Times New Roman" w:cs="Times New Roman"/>
          <w:b/>
          <w:szCs w:val="24"/>
        </w:rPr>
      </w:pPr>
      <w:bookmarkStart w:id="14" w:name="_Toc163122894"/>
      <w:r w:rsidRPr="009A0525">
        <w:rPr>
          <w:rFonts w:ascii="Times New Roman" w:hAnsi="Times New Roman" w:cs="Times New Roman"/>
          <w:b/>
          <w:szCs w:val="24"/>
        </w:rPr>
        <w:t>Закрытие счета</w:t>
      </w:r>
      <w:bookmarkEnd w:id="13"/>
      <w:bookmarkEnd w:id="14"/>
    </w:p>
    <w:p w14:paraId="5CB1568E" w14:textId="49F1D328" w:rsidR="00000161" w:rsidRPr="009A0525" w:rsidRDefault="008375C3" w:rsidP="00227A7D">
      <w:pPr>
        <w:pStyle w:val="af1"/>
        <w:widowControl w:val="0"/>
        <w:numPr>
          <w:ilvl w:val="2"/>
          <w:numId w:val="19"/>
        </w:numPr>
        <w:spacing w:after="0" w:line="240" w:lineRule="auto"/>
        <w:ind w:left="709" w:right="-59" w:hanging="709"/>
        <w:jc w:val="both"/>
        <w:rPr>
          <w:rFonts w:ascii="Times New Roman" w:hAnsi="Times New Roman"/>
          <w:color w:val="000000"/>
          <w:sz w:val="24"/>
          <w:szCs w:val="24"/>
        </w:rPr>
      </w:pPr>
      <w:r w:rsidRPr="009A0525">
        <w:rPr>
          <w:rFonts w:ascii="Times New Roman" w:hAnsi="Times New Roman"/>
          <w:color w:val="000000"/>
          <w:sz w:val="24"/>
          <w:szCs w:val="24"/>
          <w:lang w:val="ky-KG"/>
        </w:rPr>
        <w:t>Закрытие</w:t>
      </w:r>
      <w:r w:rsidRPr="009A0525">
        <w:rPr>
          <w:rFonts w:ascii="Times New Roman" w:hAnsi="Times New Roman"/>
          <w:color w:val="000000"/>
          <w:sz w:val="24"/>
          <w:szCs w:val="24"/>
        </w:rPr>
        <w:t xml:space="preserve"> </w:t>
      </w:r>
      <w:r w:rsidR="00F72D7E" w:rsidRPr="009A0525">
        <w:rPr>
          <w:rFonts w:ascii="Times New Roman" w:hAnsi="Times New Roman"/>
          <w:color w:val="000000"/>
          <w:sz w:val="24"/>
          <w:szCs w:val="24"/>
        </w:rPr>
        <w:t>счетов Клиента осуществляются через подразделение Банка на основании собственноручно подписанного заявления от Клиента</w:t>
      </w:r>
      <w:r w:rsidR="00760629" w:rsidRPr="009A0525">
        <w:rPr>
          <w:rFonts w:ascii="Times New Roman" w:hAnsi="Times New Roman"/>
          <w:color w:val="000000"/>
          <w:sz w:val="24"/>
          <w:szCs w:val="24"/>
        </w:rPr>
        <w:t xml:space="preserve"> или посредством электронного документа (в случае технической реализации)</w:t>
      </w:r>
      <w:r w:rsidR="00F72D7E" w:rsidRPr="009A0525">
        <w:rPr>
          <w:rFonts w:ascii="Times New Roman" w:hAnsi="Times New Roman"/>
          <w:color w:val="000000"/>
          <w:sz w:val="24"/>
          <w:szCs w:val="24"/>
        </w:rPr>
        <w:t xml:space="preserve">, оформленного по установленной Банком форме, </w:t>
      </w:r>
      <w:r w:rsidR="00760629" w:rsidRPr="009A0525">
        <w:rPr>
          <w:rFonts w:ascii="Times New Roman" w:hAnsi="Times New Roman"/>
          <w:color w:val="000000"/>
          <w:sz w:val="24"/>
          <w:szCs w:val="24"/>
        </w:rPr>
        <w:t xml:space="preserve">а также </w:t>
      </w:r>
      <w:r w:rsidR="00F23E28" w:rsidRPr="009A0525">
        <w:rPr>
          <w:rFonts w:ascii="Times New Roman" w:hAnsi="Times New Roman"/>
          <w:color w:val="000000"/>
          <w:sz w:val="24"/>
          <w:szCs w:val="24"/>
          <w:lang w:val="ky-KG"/>
        </w:rPr>
        <w:t xml:space="preserve">по инициативе Банка в одностороннем порядке </w:t>
      </w:r>
      <w:r w:rsidR="00F72D7E" w:rsidRPr="009A0525">
        <w:rPr>
          <w:rFonts w:ascii="Times New Roman" w:hAnsi="Times New Roman"/>
          <w:color w:val="000000"/>
          <w:sz w:val="24"/>
          <w:szCs w:val="24"/>
          <w:lang w:val="ky-KG"/>
        </w:rPr>
        <w:t xml:space="preserve">либо </w:t>
      </w:r>
      <w:r w:rsidR="00F72D7E" w:rsidRPr="009A0525">
        <w:rPr>
          <w:rFonts w:ascii="Times New Roman" w:hAnsi="Times New Roman"/>
          <w:color w:val="000000"/>
          <w:sz w:val="24"/>
          <w:szCs w:val="24"/>
        </w:rPr>
        <w:t xml:space="preserve">в </w:t>
      </w:r>
      <w:r w:rsidR="00F72D7E" w:rsidRPr="009A0525">
        <w:rPr>
          <w:rFonts w:ascii="Times New Roman" w:hAnsi="Times New Roman"/>
          <w:color w:val="000000"/>
          <w:sz w:val="24"/>
          <w:szCs w:val="24"/>
          <w:lang w:val="ky-KG"/>
        </w:rPr>
        <w:t xml:space="preserve">ином </w:t>
      </w:r>
      <w:r w:rsidR="00F72D7E" w:rsidRPr="009A0525">
        <w:rPr>
          <w:rFonts w:ascii="Times New Roman" w:hAnsi="Times New Roman"/>
          <w:color w:val="000000"/>
          <w:sz w:val="24"/>
          <w:szCs w:val="24"/>
        </w:rPr>
        <w:t>порядке, определенном настоящим Договором</w:t>
      </w:r>
      <w:r w:rsidR="00F72D7E" w:rsidRPr="009A0525">
        <w:rPr>
          <w:rFonts w:ascii="Times New Roman" w:hAnsi="Times New Roman"/>
          <w:color w:val="000000"/>
          <w:sz w:val="24"/>
          <w:szCs w:val="24"/>
          <w:lang w:val="ky-KG"/>
        </w:rPr>
        <w:t xml:space="preserve"> банков</w:t>
      </w:r>
      <w:r w:rsidR="00E93228" w:rsidRPr="009A0525">
        <w:rPr>
          <w:rFonts w:ascii="Times New Roman" w:hAnsi="Times New Roman"/>
          <w:color w:val="000000"/>
          <w:sz w:val="24"/>
          <w:szCs w:val="24"/>
          <w:lang w:val="ky-KG"/>
        </w:rPr>
        <w:t>с</w:t>
      </w:r>
      <w:r w:rsidR="00F72D7E" w:rsidRPr="009A0525">
        <w:rPr>
          <w:rFonts w:ascii="Times New Roman" w:hAnsi="Times New Roman"/>
          <w:color w:val="000000"/>
          <w:sz w:val="24"/>
          <w:szCs w:val="24"/>
          <w:lang w:val="ky-KG"/>
        </w:rPr>
        <w:t>ких услуг</w:t>
      </w:r>
      <w:r w:rsidR="00F72D7E" w:rsidRPr="009A0525">
        <w:rPr>
          <w:rFonts w:ascii="Times New Roman" w:hAnsi="Times New Roman"/>
          <w:color w:val="000000"/>
          <w:sz w:val="24"/>
          <w:szCs w:val="24"/>
        </w:rPr>
        <w:t xml:space="preserve">, </w:t>
      </w:r>
      <w:r w:rsidR="00FA61E4" w:rsidRPr="009A0525">
        <w:rPr>
          <w:rFonts w:ascii="Times New Roman" w:hAnsi="Times New Roman"/>
          <w:color w:val="000000"/>
          <w:sz w:val="24"/>
          <w:szCs w:val="24"/>
        </w:rPr>
        <w:t xml:space="preserve">системах ДБО, </w:t>
      </w:r>
      <w:r w:rsidR="00F72D7E" w:rsidRPr="009A0525">
        <w:rPr>
          <w:rFonts w:ascii="Times New Roman" w:hAnsi="Times New Roman"/>
          <w:color w:val="000000"/>
          <w:sz w:val="24"/>
          <w:szCs w:val="24"/>
        </w:rPr>
        <w:t>внутренними актами Банка</w:t>
      </w:r>
      <w:r w:rsidR="00F72D7E" w:rsidRPr="009A0525">
        <w:rPr>
          <w:rFonts w:ascii="Times New Roman" w:hAnsi="Times New Roman"/>
          <w:color w:val="000000"/>
          <w:sz w:val="24"/>
          <w:szCs w:val="24"/>
          <w:lang w:val="ky-KG"/>
        </w:rPr>
        <w:t>, нормативно-правовыми актами Кыргызской Республики.</w:t>
      </w:r>
    </w:p>
    <w:p w14:paraId="5D3E89B5" w14:textId="641789B3" w:rsidR="00657587" w:rsidRPr="009A0525" w:rsidRDefault="00657587" w:rsidP="00227A7D">
      <w:pPr>
        <w:pStyle w:val="af1"/>
        <w:widowControl w:val="0"/>
        <w:numPr>
          <w:ilvl w:val="2"/>
          <w:numId w:val="19"/>
        </w:numPr>
        <w:spacing w:after="0" w:line="240" w:lineRule="auto"/>
        <w:ind w:left="709" w:right="-59" w:hanging="709"/>
        <w:jc w:val="both"/>
        <w:rPr>
          <w:rFonts w:ascii="Times New Roman" w:hAnsi="Times New Roman"/>
          <w:color w:val="000000"/>
          <w:sz w:val="24"/>
          <w:szCs w:val="24"/>
          <w:lang w:val="ky-KG"/>
        </w:rPr>
      </w:pPr>
      <w:r w:rsidRPr="009A0525">
        <w:rPr>
          <w:rFonts w:ascii="Times New Roman" w:hAnsi="Times New Roman"/>
          <w:color w:val="000000"/>
          <w:sz w:val="24"/>
          <w:szCs w:val="24"/>
          <w:lang w:val="ky-KG"/>
        </w:rPr>
        <w:t xml:space="preserve">Условия настоящего Договора в части открытия и обслуживания соответствующего </w:t>
      </w:r>
      <w:r w:rsidR="000F7433" w:rsidRPr="009A0525">
        <w:rPr>
          <w:rFonts w:ascii="Times New Roman" w:hAnsi="Times New Roman"/>
          <w:color w:val="000000"/>
          <w:sz w:val="24"/>
          <w:szCs w:val="24"/>
          <w:lang w:val="ky-KG"/>
        </w:rPr>
        <w:t xml:space="preserve">банковского </w:t>
      </w:r>
      <w:r w:rsidRPr="009A0525">
        <w:rPr>
          <w:rFonts w:ascii="Times New Roman" w:hAnsi="Times New Roman"/>
          <w:color w:val="000000"/>
          <w:sz w:val="24"/>
          <w:szCs w:val="24"/>
          <w:lang w:val="ky-KG"/>
        </w:rPr>
        <w:t>счета действуют до даты закрытия счета по основаниям или в порядке, установленном настоящим Договором, законодательством Кыргызской Республики.</w:t>
      </w:r>
    </w:p>
    <w:p w14:paraId="1A526E6A" w14:textId="77777777" w:rsidR="00000161" w:rsidRPr="009A0525" w:rsidRDefault="00F72D7E" w:rsidP="00227A7D">
      <w:pPr>
        <w:pStyle w:val="3"/>
        <w:numPr>
          <w:ilvl w:val="0"/>
          <w:numId w:val="17"/>
        </w:numPr>
        <w:spacing w:before="0" w:after="0"/>
        <w:ind w:left="709" w:hanging="709"/>
        <w:rPr>
          <w:rFonts w:ascii="Times New Roman" w:hAnsi="Times New Roman" w:cs="Times New Roman"/>
          <w:b/>
          <w:szCs w:val="24"/>
        </w:rPr>
      </w:pPr>
      <w:bookmarkStart w:id="15" w:name="_Toc125545750"/>
      <w:bookmarkStart w:id="16" w:name="_Toc163122895"/>
      <w:r w:rsidRPr="009A0525">
        <w:rPr>
          <w:rFonts w:ascii="Times New Roman" w:hAnsi="Times New Roman" w:cs="Times New Roman"/>
          <w:b/>
          <w:szCs w:val="24"/>
        </w:rPr>
        <w:t>Операции по банковскому счету</w:t>
      </w:r>
      <w:bookmarkEnd w:id="15"/>
      <w:bookmarkEnd w:id="16"/>
    </w:p>
    <w:p w14:paraId="67629067" w14:textId="77777777" w:rsidR="00000161" w:rsidRPr="009A0525" w:rsidRDefault="00F72D7E" w:rsidP="00227A7D">
      <w:pPr>
        <w:pStyle w:val="af1"/>
        <w:widowControl w:val="0"/>
        <w:numPr>
          <w:ilvl w:val="0"/>
          <w:numId w:val="22"/>
        </w:numPr>
        <w:spacing w:after="0" w:line="240" w:lineRule="auto"/>
        <w:ind w:right="-59" w:hanging="720"/>
        <w:jc w:val="both"/>
        <w:rPr>
          <w:rFonts w:ascii="Times New Roman" w:hAnsi="Times New Roman"/>
          <w:color w:val="000000"/>
          <w:sz w:val="24"/>
          <w:szCs w:val="24"/>
        </w:rPr>
      </w:pPr>
      <w:r w:rsidRPr="009A0525">
        <w:rPr>
          <w:rFonts w:ascii="Times New Roman" w:hAnsi="Times New Roman"/>
          <w:color w:val="000000"/>
          <w:sz w:val="24"/>
          <w:szCs w:val="24"/>
          <w:lang w:val="ky-KG"/>
        </w:rPr>
        <w:t>Н</w:t>
      </w:r>
      <w:r w:rsidRPr="009A0525">
        <w:rPr>
          <w:rFonts w:ascii="Times New Roman" w:hAnsi="Times New Roman"/>
          <w:color w:val="000000"/>
          <w:sz w:val="24"/>
          <w:szCs w:val="24"/>
        </w:rPr>
        <w:t>а основании настоящего Договора</w:t>
      </w:r>
      <w:r w:rsidRPr="009A0525">
        <w:rPr>
          <w:rFonts w:ascii="Times New Roman" w:hAnsi="Times New Roman"/>
          <w:color w:val="000000"/>
          <w:sz w:val="24"/>
          <w:szCs w:val="24"/>
          <w:lang w:val="ky-KG"/>
        </w:rPr>
        <w:t xml:space="preserve"> </w:t>
      </w:r>
      <w:r w:rsidRPr="009A0525">
        <w:rPr>
          <w:rFonts w:ascii="Times New Roman" w:hAnsi="Times New Roman"/>
          <w:color w:val="000000"/>
          <w:sz w:val="24"/>
          <w:szCs w:val="24"/>
        </w:rPr>
        <w:t xml:space="preserve">Клиент уполномочивает Банк на безакцептное списание </w:t>
      </w:r>
      <w:r w:rsidRPr="009A0525">
        <w:rPr>
          <w:rFonts w:ascii="Times New Roman" w:hAnsi="Times New Roman"/>
          <w:color w:val="000000"/>
          <w:sz w:val="24"/>
          <w:szCs w:val="24"/>
          <w:lang w:val="ky-KG"/>
        </w:rPr>
        <w:t xml:space="preserve">в одностороннем порядке </w:t>
      </w:r>
      <w:r w:rsidRPr="009A0525">
        <w:rPr>
          <w:rFonts w:ascii="Times New Roman" w:hAnsi="Times New Roman"/>
          <w:color w:val="000000"/>
          <w:sz w:val="24"/>
          <w:szCs w:val="24"/>
        </w:rPr>
        <w:t xml:space="preserve">с любых счетов, открытых на имя Клиента </w:t>
      </w:r>
      <w:r w:rsidRPr="009A0525">
        <w:rPr>
          <w:rFonts w:ascii="Times New Roman" w:hAnsi="Times New Roman"/>
          <w:color w:val="000000"/>
          <w:sz w:val="24"/>
          <w:szCs w:val="24"/>
          <w:lang w:val="ky-KG"/>
        </w:rPr>
        <w:t>любой задолженности Клиента перед Банком</w:t>
      </w:r>
      <w:r w:rsidRPr="009A0525">
        <w:rPr>
          <w:rFonts w:ascii="Times New Roman" w:hAnsi="Times New Roman"/>
          <w:color w:val="000000"/>
          <w:sz w:val="24"/>
          <w:szCs w:val="24"/>
        </w:rPr>
        <w:t xml:space="preserve">, без </w:t>
      </w:r>
      <w:r w:rsidRPr="009A0525">
        <w:rPr>
          <w:rFonts w:ascii="Times New Roman" w:hAnsi="Times New Roman"/>
          <w:color w:val="000000"/>
          <w:sz w:val="24"/>
          <w:szCs w:val="24"/>
          <w:lang w:val="ky-KG"/>
        </w:rPr>
        <w:t xml:space="preserve">получения </w:t>
      </w:r>
      <w:r w:rsidRPr="009A0525">
        <w:rPr>
          <w:rFonts w:ascii="Times New Roman" w:hAnsi="Times New Roman"/>
          <w:color w:val="000000"/>
          <w:sz w:val="24"/>
          <w:szCs w:val="24"/>
        </w:rPr>
        <w:t xml:space="preserve">какого-либо дополнительного согласия </w:t>
      </w:r>
      <w:r w:rsidRPr="009A0525">
        <w:rPr>
          <w:rFonts w:ascii="Times New Roman" w:hAnsi="Times New Roman"/>
          <w:color w:val="000000"/>
          <w:sz w:val="24"/>
          <w:szCs w:val="24"/>
          <w:lang w:val="ky-KG"/>
        </w:rPr>
        <w:t xml:space="preserve">(распоряжения, поручения) </w:t>
      </w:r>
      <w:r w:rsidRPr="009A0525">
        <w:rPr>
          <w:rFonts w:ascii="Times New Roman" w:hAnsi="Times New Roman"/>
          <w:color w:val="000000"/>
          <w:sz w:val="24"/>
          <w:szCs w:val="24"/>
        </w:rPr>
        <w:t>в любой форме со стороны Клиента.</w:t>
      </w:r>
    </w:p>
    <w:p w14:paraId="4B4AAC97" w14:textId="77777777" w:rsidR="00000161" w:rsidRPr="009A0525" w:rsidRDefault="00F72D7E" w:rsidP="00227A7D">
      <w:pPr>
        <w:pStyle w:val="af1"/>
        <w:widowControl w:val="0"/>
        <w:numPr>
          <w:ilvl w:val="0"/>
          <w:numId w:val="22"/>
        </w:numPr>
        <w:spacing w:after="0" w:line="240" w:lineRule="auto"/>
        <w:ind w:left="709" w:right="-59" w:hanging="709"/>
        <w:jc w:val="both"/>
        <w:rPr>
          <w:rFonts w:ascii="Times New Roman" w:hAnsi="Times New Roman"/>
          <w:color w:val="000000"/>
          <w:sz w:val="24"/>
          <w:szCs w:val="24"/>
        </w:rPr>
      </w:pPr>
      <w:r w:rsidRPr="009A0525">
        <w:rPr>
          <w:rFonts w:ascii="Times New Roman" w:hAnsi="Times New Roman"/>
          <w:color w:val="000000"/>
          <w:sz w:val="24"/>
          <w:szCs w:val="24"/>
        </w:rPr>
        <w:t xml:space="preserve">Денежные средства могут быть получены Клиентом наличными в любом подразделении Банка в течение операционного дня </w:t>
      </w:r>
      <w:r w:rsidR="00D66A4F" w:rsidRPr="009A0525">
        <w:rPr>
          <w:rFonts w:ascii="Times New Roman" w:hAnsi="Times New Roman"/>
          <w:color w:val="000000"/>
          <w:sz w:val="24"/>
          <w:szCs w:val="24"/>
          <w:lang w:val="ky-KG"/>
        </w:rPr>
        <w:t xml:space="preserve">(в случае наличия у Банка соответствующей суммы денежных средств на момент обращения Клиента либо в случае предварительного уведомления Клиентом Банка о намерении получения указанной суммы) </w:t>
      </w:r>
      <w:r w:rsidRPr="009A0525">
        <w:rPr>
          <w:rFonts w:ascii="Times New Roman" w:hAnsi="Times New Roman"/>
          <w:color w:val="000000"/>
          <w:sz w:val="24"/>
          <w:szCs w:val="24"/>
        </w:rPr>
        <w:t xml:space="preserve">при предъявлении документа, удостоверяющего личность, </w:t>
      </w:r>
      <w:r w:rsidRPr="009A0525">
        <w:rPr>
          <w:rFonts w:ascii="Times New Roman" w:hAnsi="Times New Roman"/>
          <w:color w:val="000000"/>
          <w:sz w:val="24"/>
          <w:szCs w:val="24"/>
          <w:lang w:val="ky-KG"/>
        </w:rPr>
        <w:t>если иное не</w:t>
      </w:r>
      <w:r w:rsidRPr="009A0525">
        <w:rPr>
          <w:rFonts w:ascii="Times New Roman" w:hAnsi="Times New Roman"/>
          <w:color w:val="000000"/>
          <w:sz w:val="24"/>
          <w:szCs w:val="24"/>
        </w:rPr>
        <w:t xml:space="preserve"> установлен</w:t>
      </w:r>
      <w:r w:rsidRPr="009A0525">
        <w:rPr>
          <w:rFonts w:ascii="Times New Roman" w:hAnsi="Times New Roman"/>
          <w:color w:val="000000"/>
          <w:sz w:val="24"/>
          <w:szCs w:val="24"/>
          <w:lang w:val="ky-KG"/>
        </w:rPr>
        <w:t>о</w:t>
      </w:r>
      <w:r w:rsidRPr="009A0525">
        <w:rPr>
          <w:rFonts w:ascii="Times New Roman" w:hAnsi="Times New Roman"/>
          <w:color w:val="000000"/>
          <w:sz w:val="24"/>
          <w:szCs w:val="24"/>
        </w:rPr>
        <w:t xml:space="preserve"> внутренними актами Банка</w:t>
      </w:r>
      <w:r w:rsidRPr="009A0525">
        <w:rPr>
          <w:rFonts w:ascii="Times New Roman" w:hAnsi="Times New Roman"/>
          <w:color w:val="000000"/>
          <w:sz w:val="24"/>
          <w:szCs w:val="24"/>
          <w:lang w:val="ky-KG"/>
        </w:rPr>
        <w:t>,</w:t>
      </w:r>
      <w:r w:rsidRPr="009A0525">
        <w:rPr>
          <w:rFonts w:ascii="Times New Roman" w:hAnsi="Times New Roman"/>
          <w:color w:val="000000"/>
          <w:sz w:val="24"/>
          <w:szCs w:val="24"/>
        </w:rPr>
        <w:t xml:space="preserve"> законодательством К</w:t>
      </w:r>
      <w:r w:rsidRPr="009A0525">
        <w:rPr>
          <w:rFonts w:ascii="Times New Roman" w:hAnsi="Times New Roman"/>
          <w:color w:val="000000"/>
          <w:sz w:val="24"/>
          <w:szCs w:val="24"/>
          <w:lang w:val="ky-KG"/>
        </w:rPr>
        <w:t>ыргызской Республики, правилами (условиями) платежных систем</w:t>
      </w:r>
      <w:r w:rsidRPr="009A0525">
        <w:rPr>
          <w:rFonts w:ascii="Times New Roman" w:hAnsi="Times New Roman"/>
          <w:color w:val="000000"/>
          <w:sz w:val="24"/>
          <w:szCs w:val="24"/>
        </w:rPr>
        <w:t>.</w:t>
      </w:r>
    </w:p>
    <w:p w14:paraId="0ACBE949" w14:textId="1C23F286" w:rsidR="00000161" w:rsidRPr="009A0525" w:rsidRDefault="00F72D7E" w:rsidP="00227A7D">
      <w:pPr>
        <w:pStyle w:val="af1"/>
        <w:widowControl w:val="0"/>
        <w:numPr>
          <w:ilvl w:val="0"/>
          <w:numId w:val="22"/>
        </w:numPr>
        <w:spacing w:after="0" w:line="240" w:lineRule="auto"/>
        <w:ind w:left="709" w:right="-59" w:hanging="709"/>
        <w:jc w:val="both"/>
        <w:rPr>
          <w:rFonts w:ascii="Times New Roman" w:hAnsi="Times New Roman"/>
          <w:color w:val="000000"/>
          <w:sz w:val="24"/>
          <w:szCs w:val="24"/>
        </w:rPr>
      </w:pPr>
      <w:r w:rsidRPr="009A0525">
        <w:rPr>
          <w:rFonts w:ascii="Times New Roman" w:hAnsi="Times New Roman"/>
          <w:color w:val="000000"/>
          <w:sz w:val="24"/>
          <w:szCs w:val="24"/>
        </w:rPr>
        <w:t>На банковский счет по банковскому вкладу (депозиту) до востребования, карт-счету</w:t>
      </w:r>
      <w:r w:rsidR="00B72D75" w:rsidRPr="009A0525">
        <w:rPr>
          <w:rFonts w:ascii="Times New Roman" w:hAnsi="Times New Roman"/>
          <w:color w:val="000000"/>
          <w:sz w:val="24"/>
          <w:szCs w:val="24"/>
          <w:lang w:val="ky-KG"/>
        </w:rPr>
        <w:t xml:space="preserve"> (за исключением расчетного (текущего) счета, специального счета)</w:t>
      </w:r>
      <w:r w:rsidRPr="009A0525">
        <w:rPr>
          <w:rFonts w:ascii="Times New Roman" w:hAnsi="Times New Roman"/>
          <w:color w:val="000000"/>
          <w:sz w:val="24"/>
          <w:szCs w:val="24"/>
        </w:rPr>
        <w:t xml:space="preserve"> помимо личных денежных средств Клиента, могут зачисляться заработная плата, авторские гонорары, средства с другого банковского счета, плата за реализацию </w:t>
      </w:r>
      <w:r w:rsidR="00292E2C" w:rsidRPr="009A0525">
        <w:rPr>
          <w:rFonts w:ascii="Times New Roman" w:hAnsi="Times New Roman"/>
          <w:color w:val="000000"/>
          <w:sz w:val="24"/>
          <w:szCs w:val="24"/>
        </w:rPr>
        <w:t>собственных активов</w:t>
      </w:r>
      <w:r w:rsidRPr="009A0525">
        <w:rPr>
          <w:rFonts w:ascii="Times New Roman" w:hAnsi="Times New Roman"/>
          <w:color w:val="000000"/>
          <w:sz w:val="24"/>
          <w:szCs w:val="24"/>
        </w:rPr>
        <w:t>, принадлежаще</w:t>
      </w:r>
      <w:r w:rsidR="00292E2C" w:rsidRPr="009A0525">
        <w:rPr>
          <w:rFonts w:ascii="Times New Roman" w:hAnsi="Times New Roman"/>
          <w:color w:val="000000"/>
          <w:sz w:val="24"/>
          <w:szCs w:val="24"/>
        </w:rPr>
        <w:t xml:space="preserve">го Клиент счета </w:t>
      </w:r>
      <w:r w:rsidRPr="009A0525">
        <w:rPr>
          <w:rFonts w:ascii="Times New Roman" w:hAnsi="Times New Roman"/>
          <w:color w:val="000000"/>
          <w:sz w:val="24"/>
          <w:szCs w:val="24"/>
        </w:rPr>
        <w:t xml:space="preserve">и другие поступления и платежи, включая платежи по </w:t>
      </w:r>
      <w:r w:rsidR="00292E2C" w:rsidRPr="009A0525">
        <w:rPr>
          <w:rFonts w:ascii="Times New Roman" w:hAnsi="Times New Roman"/>
          <w:color w:val="000000"/>
          <w:sz w:val="24"/>
          <w:szCs w:val="24"/>
        </w:rPr>
        <w:t>обязательствам</w:t>
      </w:r>
      <w:r w:rsidRPr="009A0525">
        <w:rPr>
          <w:rFonts w:ascii="Times New Roman" w:hAnsi="Times New Roman"/>
          <w:color w:val="000000"/>
          <w:sz w:val="24"/>
          <w:szCs w:val="24"/>
        </w:rPr>
        <w:t>. Со счета по банковскому вкладу (депозиту) до востребования</w:t>
      </w:r>
      <w:r w:rsidR="00084112" w:rsidRPr="009A0525">
        <w:rPr>
          <w:rFonts w:ascii="Times New Roman" w:hAnsi="Times New Roman"/>
          <w:color w:val="000000"/>
          <w:sz w:val="24"/>
          <w:szCs w:val="24"/>
          <w:lang w:val="ky-KG"/>
        </w:rPr>
        <w:t>, карт-счета,</w:t>
      </w:r>
      <w:r w:rsidRPr="009A0525">
        <w:rPr>
          <w:rFonts w:ascii="Times New Roman" w:hAnsi="Times New Roman"/>
          <w:color w:val="000000"/>
          <w:sz w:val="24"/>
          <w:szCs w:val="24"/>
        </w:rPr>
        <w:t xml:space="preserve"> Клиент</w:t>
      </w:r>
      <w:r w:rsidR="006944DF" w:rsidRPr="009A0525">
        <w:rPr>
          <w:rFonts w:ascii="Times New Roman" w:hAnsi="Times New Roman"/>
          <w:color w:val="000000"/>
          <w:sz w:val="24"/>
          <w:szCs w:val="24"/>
        </w:rPr>
        <w:t xml:space="preserve"> может осуществлять платежи, относящиеся к его основному виду деятельности</w:t>
      </w:r>
      <w:r w:rsidRPr="009A0525">
        <w:rPr>
          <w:rFonts w:ascii="Times New Roman" w:hAnsi="Times New Roman"/>
          <w:color w:val="000000"/>
          <w:sz w:val="24"/>
          <w:szCs w:val="24"/>
        </w:rPr>
        <w:t xml:space="preserve">, включая платежи за приобретенные товары (оказанные услуги), погашения по кредиту, </w:t>
      </w:r>
      <w:r w:rsidR="00292E2C" w:rsidRPr="009A0525">
        <w:rPr>
          <w:rFonts w:ascii="Times New Roman" w:hAnsi="Times New Roman"/>
          <w:color w:val="000000"/>
          <w:sz w:val="24"/>
          <w:szCs w:val="24"/>
        </w:rPr>
        <w:t xml:space="preserve">международные и локальные </w:t>
      </w:r>
      <w:r w:rsidRPr="009A0525">
        <w:rPr>
          <w:rFonts w:ascii="Times New Roman" w:hAnsi="Times New Roman"/>
          <w:color w:val="000000"/>
          <w:sz w:val="24"/>
          <w:szCs w:val="24"/>
        </w:rPr>
        <w:t>денежные переводы</w:t>
      </w:r>
      <w:r w:rsidR="00292E2C" w:rsidRPr="009A0525">
        <w:rPr>
          <w:rFonts w:ascii="Times New Roman" w:hAnsi="Times New Roman"/>
          <w:color w:val="000000"/>
          <w:sz w:val="24"/>
          <w:szCs w:val="24"/>
        </w:rPr>
        <w:t>, межбанковские переводы</w:t>
      </w:r>
      <w:r w:rsidRPr="009A0525">
        <w:rPr>
          <w:rFonts w:ascii="Times New Roman" w:hAnsi="Times New Roman"/>
          <w:color w:val="000000"/>
          <w:sz w:val="24"/>
          <w:szCs w:val="24"/>
        </w:rPr>
        <w:t>, коммунальные платежи и иные</w:t>
      </w:r>
      <w:r w:rsidR="009C1009" w:rsidRPr="009A0525">
        <w:rPr>
          <w:rFonts w:ascii="Times New Roman" w:hAnsi="Times New Roman"/>
          <w:color w:val="000000"/>
          <w:sz w:val="24"/>
          <w:szCs w:val="24"/>
        </w:rPr>
        <w:t xml:space="preserve"> отчисления в государственные органы</w:t>
      </w:r>
      <w:r w:rsidRPr="009A0525">
        <w:rPr>
          <w:rFonts w:ascii="Times New Roman" w:hAnsi="Times New Roman"/>
          <w:color w:val="000000"/>
          <w:sz w:val="24"/>
          <w:szCs w:val="24"/>
        </w:rPr>
        <w:t xml:space="preserve">, </w:t>
      </w:r>
      <w:r w:rsidR="009C1009" w:rsidRPr="009A0525">
        <w:rPr>
          <w:rFonts w:ascii="Times New Roman" w:hAnsi="Times New Roman"/>
          <w:color w:val="000000"/>
          <w:sz w:val="24"/>
          <w:szCs w:val="24"/>
        </w:rPr>
        <w:t xml:space="preserve">по </w:t>
      </w:r>
      <w:r w:rsidR="00CC5BCB" w:rsidRPr="009A0525">
        <w:rPr>
          <w:rFonts w:ascii="Times New Roman" w:hAnsi="Times New Roman"/>
          <w:color w:val="000000"/>
          <w:sz w:val="24"/>
          <w:szCs w:val="24"/>
        </w:rPr>
        <w:t>счету, относящегося к основному виду деятельности</w:t>
      </w:r>
      <w:r w:rsidR="009C1009" w:rsidRPr="009A0525">
        <w:rPr>
          <w:rFonts w:ascii="Times New Roman" w:hAnsi="Times New Roman"/>
          <w:color w:val="000000"/>
          <w:sz w:val="24"/>
          <w:szCs w:val="24"/>
        </w:rPr>
        <w:t xml:space="preserve"> </w:t>
      </w:r>
      <w:r w:rsidR="006944DF" w:rsidRPr="009A0525">
        <w:rPr>
          <w:rFonts w:ascii="Times New Roman" w:hAnsi="Times New Roman"/>
          <w:color w:val="000000"/>
          <w:sz w:val="24"/>
          <w:szCs w:val="24"/>
        </w:rPr>
        <w:t>Клиента</w:t>
      </w:r>
      <w:r w:rsidRPr="009A0525">
        <w:rPr>
          <w:rFonts w:ascii="Times New Roman" w:hAnsi="Times New Roman"/>
          <w:color w:val="000000"/>
          <w:sz w:val="24"/>
          <w:szCs w:val="24"/>
        </w:rPr>
        <w:t>.</w:t>
      </w:r>
    </w:p>
    <w:p w14:paraId="4BC1537C" w14:textId="5DC06B9A" w:rsidR="00000161" w:rsidRPr="009A0525" w:rsidRDefault="00F72D7E" w:rsidP="00227A7D">
      <w:pPr>
        <w:pStyle w:val="af1"/>
        <w:widowControl w:val="0"/>
        <w:numPr>
          <w:ilvl w:val="0"/>
          <w:numId w:val="22"/>
        </w:numPr>
        <w:spacing w:after="0" w:line="240" w:lineRule="auto"/>
        <w:ind w:left="709" w:right="-59" w:hanging="709"/>
        <w:jc w:val="both"/>
        <w:rPr>
          <w:rFonts w:ascii="Times New Roman" w:hAnsi="Times New Roman"/>
          <w:color w:val="000000"/>
          <w:sz w:val="24"/>
          <w:szCs w:val="24"/>
        </w:rPr>
      </w:pPr>
      <w:bookmarkStart w:id="17" w:name="_page_11_0"/>
      <w:bookmarkEnd w:id="12"/>
      <w:r w:rsidRPr="009A0525">
        <w:rPr>
          <w:rFonts w:ascii="Times New Roman" w:hAnsi="Times New Roman"/>
          <w:color w:val="000000"/>
          <w:sz w:val="24"/>
          <w:szCs w:val="24"/>
        </w:rPr>
        <w:t>Клиент соглашается с тем, что применяемые при совершении операций/</w:t>
      </w:r>
      <w:r w:rsidR="007F3BE7" w:rsidRPr="009A0525">
        <w:rPr>
          <w:rFonts w:ascii="Times New Roman" w:hAnsi="Times New Roman"/>
          <w:color w:val="000000"/>
          <w:sz w:val="24"/>
          <w:szCs w:val="24"/>
        </w:rPr>
        <w:t xml:space="preserve">транзакций </w:t>
      </w:r>
      <w:r w:rsidRPr="009A0525">
        <w:rPr>
          <w:rFonts w:ascii="Times New Roman" w:hAnsi="Times New Roman"/>
          <w:color w:val="000000"/>
          <w:sz w:val="24"/>
          <w:szCs w:val="24"/>
        </w:rPr>
        <w:t>в рамках настоящего Договора методы, средства/способы идентификации и аутентификации</w:t>
      </w:r>
      <w:r w:rsidR="0033375F" w:rsidRPr="009A0525">
        <w:rPr>
          <w:rFonts w:ascii="Times New Roman" w:hAnsi="Times New Roman"/>
          <w:color w:val="000000"/>
          <w:sz w:val="24"/>
          <w:szCs w:val="24"/>
          <w:lang w:val="ky-KG"/>
        </w:rPr>
        <w:t>, авторизации</w:t>
      </w:r>
      <w:r w:rsidRPr="009A0525">
        <w:rPr>
          <w:rFonts w:ascii="Times New Roman" w:hAnsi="Times New Roman"/>
          <w:color w:val="000000"/>
          <w:sz w:val="24"/>
          <w:szCs w:val="24"/>
        </w:rPr>
        <w:t xml:space="preserve"> являются достаточными и надлежащим образом подтверждают права Банка на проведение операций/транзакций и предоставление информации Клиенту по счетам.</w:t>
      </w:r>
    </w:p>
    <w:p w14:paraId="52AC9E34" w14:textId="77777777" w:rsidR="00000161" w:rsidRPr="009A0525" w:rsidRDefault="00F72D7E" w:rsidP="00227A7D">
      <w:pPr>
        <w:pStyle w:val="af1"/>
        <w:widowControl w:val="0"/>
        <w:numPr>
          <w:ilvl w:val="0"/>
          <w:numId w:val="22"/>
        </w:numPr>
        <w:spacing w:after="0" w:line="240" w:lineRule="auto"/>
        <w:ind w:left="709" w:right="-59" w:hanging="709"/>
        <w:jc w:val="both"/>
        <w:rPr>
          <w:rFonts w:ascii="Times New Roman" w:hAnsi="Times New Roman"/>
          <w:sz w:val="24"/>
          <w:szCs w:val="24"/>
        </w:rPr>
      </w:pPr>
      <w:r w:rsidRPr="009A0525">
        <w:rPr>
          <w:rFonts w:ascii="Times New Roman" w:hAnsi="Times New Roman"/>
          <w:sz w:val="24"/>
          <w:szCs w:val="24"/>
        </w:rPr>
        <w:t xml:space="preserve">Клиент соглашается, что, сообщая кодовое слово </w:t>
      </w:r>
      <w:r w:rsidR="009B40E1" w:rsidRPr="009A0525">
        <w:rPr>
          <w:rFonts w:ascii="Times New Roman" w:hAnsi="Times New Roman"/>
          <w:sz w:val="24"/>
          <w:szCs w:val="24"/>
        </w:rPr>
        <w:t xml:space="preserve">(или иные параметры/информацию о клиенте) </w:t>
      </w:r>
      <w:r w:rsidRPr="009A0525">
        <w:rPr>
          <w:rFonts w:ascii="Times New Roman" w:hAnsi="Times New Roman"/>
          <w:sz w:val="24"/>
          <w:szCs w:val="24"/>
        </w:rPr>
        <w:t xml:space="preserve">третьим лицам, данные лица будут считаться уполномоченными законными представителями Клиента, обладающими правом получения информации/услуги по его счетам и </w:t>
      </w:r>
      <w:r w:rsidRPr="009A0525">
        <w:rPr>
          <w:rFonts w:ascii="Times New Roman" w:hAnsi="Times New Roman"/>
          <w:sz w:val="24"/>
          <w:szCs w:val="24"/>
          <w:lang w:val="ky-KG"/>
        </w:rPr>
        <w:t xml:space="preserve">платежным </w:t>
      </w:r>
      <w:r w:rsidRPr="009A0525">
        <w:rPr>
          <w:rFonts w:ascii="Times New Roman" w:hAnsi="Times New Roman"/>
          <w:sz w:val="24"/>
          <w:szCs w:val="24"/>
        </w:rPr>
        <w:t>картам.</w:t>
      </w:r>
    </w:p>
    <w:p w14:paraId="433E08C8" w14:textId="77777777" w:rsidR="00000161" w:rsidRPr="009A0525" w:rsidRDefault="00F72D7E" w:rsidP="00227A7D">
      <w:pPr>
        <w:pStyle w:val="af1"/>
        <w:widowControl w:val="0"/>
        <w:numPr>
          <w:ilvl w:val="0"/>
          <w:numId w:val="22"/>
        </w:numPr>
        <w:spacing w:after="0" w:line="240" w:lineRule="auto"/>
        <w:ind w:left="709" w:right="-59" w:hanging="709"/>
        <w:jc w:val="both"/>
        <w:rPr>
          <w:rFonts w:ascii="Times New Roman" w:hAnsi="Times New Roman"/>
          <w:color w:val="000000"/>
          <w:sz w:val="24"/>
          <w:szCs w:val="24"/>
        </w:rPr>
      </w:pPr>
      <w:r w:rsidRPr="009A0525">
        <w:rPr>
          <w:rFonts w:ascii="Times New Roman" w:hAnsi="Times New Roman"/>
          <w:color w:val="000000"/>
          <w:sz w:val="24"/>
          <w:szCs w:val="24"/>
        </w:rPr>
        <w:lastRenderedPageBreak/>
        <w:t xml:space="preserve">Распоряжение денежными средствами на счете через подразделения </w:t>
      </w:r>
      <w:r w:rsidRPr="009A0525">
        <w:rPr>
          <w:rFonts w:ascii="Times New Roman" w:hAnsi="Times New Roman"/>
          <w:color w:val="000000"/>
          <w:sz w:val="24"/>
          <w:szCs w:val="24"/>
          <w:lang w:val="ky-KG"/>
        </w:rPr>
        <w:t xml:space="preserve">Банка </w:t>
      </w:r>
      <w:r w:rsidRPr="009A0525">
        <w:rPr>
          <w:rFonts w:ascii="Times New Roman" w:hAnsi="Times New Roman"/>
          <w:color w:val="000000"/>
          <w:sz w:val="24"/>
          <w:szCs w:val="24"/>
        </w:rPr>
        <w:t xml:space="preserve">осуществляется посредством дачи Клиентом письменных поручений. Поручения о распоряжении счетом должны быть выполнены на стандартных бланках по форме, </w:t>
      </w:r>
      <w:r w:rsidRPr="009A0525">
        <w:rPr>
          <w:rFonts w:ascii="Times New Roman" w:hAnsi="Times New Roman"/>
          <w:color w:val="000000"/>
          <w:sz w:val="24"/>
          <w:szCs w:val="24"/>
          <w:lang w:val="ky-KG"/>
        </w:rPr>
        <w:t>устанавливаемой</w:t>
      </w:r>
      <w:r w:rsidRPr="009A0525">
        <w:rPr>
          <w:rFonts w:ascii="Times New Roman" w:hAnsi="Times New Roman"/>
          <w:color w:val="000000"/>
          <w:sz w:val="24"/>
          <w:szCs w:val="24"/>
        </w:rPr>
        <w:t xml:space="preserve"> Банком. Клиент вправе предоставить Банку поручения</w:t>
      </w:r>
      <w:r w:rsidRPr="009A0525">
        <w:rPr>
          <w:rFonts w:ascii="Times New Roman" w:hAnsi="Times New Roman"/>
          <w:color w:val="000000"/>
          <w:sz w:val="24"/>
          <w:szCs w:val="24"/>
          <w:lang w:val="ky-KG"/>
        </w:rPr>
        <w:t>, платежные документы</w:t>
      </w:r>
      <w:r w:rsidRPr="009A0525">
        <w:rPr>
          <w:rFonts w:ascii="Times New Roman" w:hAnsi="Times New Roman"/>
          <w:color w:val="000000"/>
          <w:sz w:val="24"/>
          <w:szCs w:val="24"/>
        </w:rPr>
        <w:t xml:space="preserve"> в иной форме, если такая возможность предусмотрена законодательством К</w:t>
      </w:r>
      <w:r w:rsidRPr="009A0525">
        <w:rPr>
          <w:rFonts w:ascii="Times New Roman" w:hAnsi="Times New Roman"/>
          <w:color w:val="000000"/>
          <w:sz w:val="24"/>
          <w:szCs w:val="24"/>
          <w:lang w:val="ky-KG"/>
        </w:rPr>
        <w:t xml:space="preserve">ыргызской Республики, настоящим Договором, </w:t>
      </w:r>
      <w:r w:rsidR="00835093" w:rsidRPr="009A0525">
        <w:rPr>
          <w:rFonts w:ascii="Times New Roman" w:hAnsi="Times New Roman"/>
          <w:color w:val="000000"/>
          <w:sz w:val="24"/>
          <w:szCs w:val="24"/>
          <w:lang w:val="ky-KG"/>
        </w:rPr>
        <w:t xml:space="preserve">внутренними актами Банка, </w:t>
      </w:r>
      <w:r w:rsidRPr="009A0525">
        <w:rPr>
          <w:rFonts w:ascii="Times New Roman" w:hAnsi="Times New Roman"/>
          <w:color w:val="000000"/>
          <w:sz w:val="24"/>
          <w:szCs w:val="24"/>
          <w:lang w:val="ky-KG"/>
        </w:rPr>
        <w:t>соответствующими платежными системами,</w:t>
      </w:r>
      <w:r w:rsidRPr="009A0525">
        <w:rPr>
          <w:rFonts w:ascii="Times New Roman" w:hAnsi="Times New Roman"/>
          <w:color w:val="000000"/>
          <w:sz w:val="24"/>
          <w:szCs w:val="24"/>
        </w:rPr>
        <w:t xml:space="preserve"> при условии, что предоставление такого поручения</w:t>
      </w:r>
      <w:r w:rsidRPr="009A0525">
        <w:rPr>
          <w:rFonts w:ascii="Times New Roman" w:hAnsi="Times New Roman"/>
          <w:color w:val="000000"/>
          <w:sz w:val="24"/>
          <w:szCs w:val="24"/>
          <w:lang w:val="ky-KG"/>
        </w:rPr>
        <w:t>, платежного документа</w:t>
      </w:r>
      <w:r w:rsidRPr="009A0525">
        <w:rPr>
          <w:rFonts w:ascii="Times New Roman" w:hAnsi="Times New Roman"/>
          <w:color w:val="000000"/>
          <w:sz w:val="24"/>
          <w:szCs w:val="24"/>
        </w:rPr>
        <w:t xml:space="preserve"> будет содержать всю информацию, необходимую для должного исполнения Банком поручения Клиента.</w:t>
      </w:r>
    </w:p>
    <w:p w14:paraId="3DE3BCF8" w14:textId="4D0BD176" w:rsidR="00000161" w:rsidRPr="009A0525" w:rsidRDefault="00F72D7E" w:rsidP="00227A7D">
      <w:pPr>
        <w:pStyle w:val="af1"/>
        <w:widowControl w:val="0"/>
        <w:numPr>
          <w:ilvl w:val="0"/>
          <w:numId w:val="22"/>
        </w:numPr>
        <w:spacing w:after="0" w:line="240" w:lineRule="auto"/>
        <w:ind w:left="709" w:right="-59" w:hanging="709"/>
        <w:jc w:val="both"/>
        <w:rPr>
          <w:rFonts w:ascii="Times New Roman" w:hAnsi="Times New Roman"/>
          <w:color w:val="000000"/>
          <w:sz w:val="24"/>
          <w:szCs w:val="24"/>
        </w:rPr>
      </w:pPr>
      <w:bookmarkStart w:id="18" w:name="_page_12_0"/>
      <w:bookmarkEnd w:id="17"/>
      <w:r w:rsidRPr="009A0525">
        <w:rPr>
          <w:rFonts w:ascii="Times New Roman" w:hAnsi="Times New Roman"/>
          <w:color w:val="000000"/>
          <w:sz w:val="24"/>
          <w:szCs w:val="24"/>
        </w:rPr>
        <w:t>Клиент принимает на себя весь риск и всю ответственность</w:t>
      </w:r>
      <w:r w:rsidR="001F7FDC" w:rsidRPr="009A0525">
        <w:rPr>
          <w:rFonts w:ascii="Times New Roman" w:hAnsi="Times New Roman"/>
          <w:color w:val="000000"/>
          <w:sz w:val="24"/>
          <w:szCs w:val="24"/>
          <w:lang w:val="ky-KG"/>
        </w:rPr>
        <w:t>, в том числе финансовую</w:t>
      </w:r>
      <w:r w:rsidRPr="009A0525">
        <w:rPr>
          <w:rFonts w:ascii="Times New Roman" w:hAnsi="Times New Roman"/>
          <w:color w:val="000000"/>
          <w:sz w:val="24"/>
          <w:szCs w:val="24"/>
        </w:rPr>
        <w:t xml:space="preserve">, связанные с </w:t>
      </w:r>
      <w:r w:rsidR="00505A4F" w:rsidRPr="009A0525">
        <w:rPr>
          <w:rFonts w:ascii="Times New Roman" w:hAnsi="Times New Roman"/>
          <w:color w:val="000000"/>
          <w:sz w:val="24"/>
          <w:szCs w:val="24"/>
        </w:rPr>
        <w:t xml:space="preserve">неполным, </w:t>
      </w:r>
      <w:r w:rsidRPr="009A0525">
        <w:rPr>
          <w:rFonts w:ascii="Times New Roman" w:hAnsi="Times New Roman"/>
          <w:color w:val="000000"/>
          <w:sz w:val="24"/>
          <w:szCs w:val="24"/>
        </w:rPr>
        <w:t xml:space="preserve">неверным/ошибочным указанием реквизитов в платежных </w:t>
      </w:r>
      <w:r w:rsidR="00300650" w:rsidRPr="009A0525">
        <w:rPr>
          <w:rFonts w:ascii="Times New Roman" w:hAnsi="Times New Roman"/>
          <w:color w:val="000000"/>
          <w:sz w:val="24"/>
          <w:szCs w:val="24"/>
          <w:lang w:val="ky-KG"/>
        </w:rPr>
        <w:t xml:space="preserve">и иных </w:t>
      </w:r>
      <w:r w:rsidRPr="009A0525">
        <w:rPr>
          <w:rFonts w:ascii="Times New Roman" w:hAnsi="Times New Roman"/>
          <w:color w:val="000000"/>
          <w:sz w:val="24"/>
          <w:szCs w:val="24"/>
        </w:rPr>
        <w:t>документах</w:t>
      </w:r>
      <w:r w:rsidR="004F1EAC" w:rsidRPr="009A0525">
        <w:rPr>
          <w:rFonts w:ascii="Times New Roman" w:hAnsi="Times New Roman"/>
          <w:color w:val="000000"/>
          <w:sz w:val="24"/>
          <w:szCs w:val="24"/>
          <w:lang w:val="ky-KG"/>
        </w:rPr>
        <w:t xml:space="preserve">, </w:t>
      </w:r>
      <w:r w:rsidR="001F7FDC" w:rsidRPr="009A0525">
        <w:rPr>
          <w:rFonts w:ascii="Times New Roman" w:hAnsi="Times New Roman"/>
          <w:color w:val="000000"/>
          <w:sz w:val="24"/>
          <w:szCs w:val="24"/>
          <w:lang w:val="ky-KG"/>
        </w:rPr>
        <w:t xml:space="preserve">отсутствием сведений или наличием </w:t>
      </w:r>
      <w:r w:rsidR="00196AD1" w:rsidRPr="009A0525">
        <w:rPr>
          <w:rFonts w:ascii="Times New Roman" w:hAnsi="Times New Roman"/>
          <w:color w:val="000000"/>
          <w:sz w:val="24"/>
          <w:szCs w:val="24"/>
          <w:lang w:val="ky-KG"/>
        </w:rPr>
        <w:t xml:space="preserve">неактуальных, </w:t>
      </w:r>
      <w:r w:rsidR="001F7FDC" w:rsidRPr="009A0525">
        <w:rPr>
          <w:rFonts w:ascii="Times New Roman" w:hAnsi="Times New Roman"/>
          <w:color w:val="000000"/>
          <w:sz w:val="24"/>
          <w:szCs w:val="24"/>
          <w:lang w:val="ky-KG"/>
        </w:rPr>
        <w:t xml:space="preserve">неполных данных о Клиенте в </w:t>
      </w:r>
      <w:r w:rsidR="004F1EAC" w:rsidRPr="009A0525">
        <w:rPr>
          <w:rFonts w:ascii="Times New Roman" w:hAnsi="Times New Roman"/>
          <w:color w:val="000000"/>
          <w:sz w:val="24"/>
          <w:szCs w:val="24"/>
          <w:lang w:val="ky-KG"/>
        </w:rPr>
        <w:t>заявлении-анкете</w:t>
      </w:r>
      <w:r w:rsidRPr="009A0525">
        <w:rPr>
          <w:rFonts w:ascii="Times New Roman" w:hAnsi="Times New Roman"/>
          <w:color w:val="000000"/>
          <w:sz w:val="24"/>
          <w:szCs w:val="24"/>
        </w:rPr>
        <w:t xml:space="preserve"> </w:t>
      </w:r>
      <w:r w:rsidR="001F7FDC" w:rsidRPr="009A0525">
        <w:rPr>
          <w:rFonts w:ascii="Times New Roman" w:hAnsi="Times New Roman"/>
          <w:color w:val="000000"/>
          <w:sz w:val="24"/>
          <w:szCs w:val="24"/>
          <w:lang w:val="ky-KG"/>
        </w:rPr>
        <w:t>и в иных документах</w:t>
      </w:r>
      <w:r w:rsidR="00CB678A" w:rsidRPr="009A0525">
        <w:rPr>
          <w:rFonts w:ascii="Times New Roman" w:hAnsi="Times New Roman"/>
          <w:color w:val="000000"/>
          <w:sz w:val="24"/>
          <w:szCs w:val="24"/>
          <w:lang w:val="ky-KG"/>
        </w:rPr>
        <w:t>/формах</w:t>
      </w:r>
      <w:r w:rsidR="001F7FDC" w:rsidRPr="009A0525">
        <w:rPr>
          <w:rFonts w:ascii="Times New Roman" w:hAnsi="Times New Roman"/>
          <w:color w:val="000000"/>
          <w:sz w:val="24"/>
          <w:szCs w:val="24"/>
          <w:lang w:val="ky-KG"/>
        </w:rPr>
        <w:t xml:space="preserve"> при идентификации/регистрации Клие</w:t>
      </w:r>
      <w:r w:rsidR="00325C57" w:rsidRPr="009A0525">
        <w:rPr>
          <w:rFonts w:ascii="Times New Roman" w:hAnsi="Times New Roman"/>
          <w:color w:val="000000"/>
          <w:sz w:val="24"/>
          <w:szCs w:val="24"/>
          <w:lang w:val="ky-KG"/>
        </w:rPr>
        <w:t>н</w:t>
      </w:r>
      <w:r w:rsidR="001F7FDC" w:rsidRPr="009A0525">
        <w:rPr>
          <w:rFonts w:ascii="Times New Roman" w:hAnsi="Times New Roman"/>
          <w:color w:val="000000"/>
          <w:sz w:val="24"/>
          <w:szCs w:val="24"/>
          <w:lang w:val="ky-KG"/>
        </w:rPr>
        <w:t xml:space="preserve">та, </w:t>
      </w:r>
      <w:r w:rsidRPr="009A0525">
        <w:rPr>
          <w:rFonts w:ascii="Times New Roman" w:hAnsi="Times New Roman"/>
          <w:color w:val="000000"/>
          <w:sz w:val="24"/>
          <w:szCs w:val="24"/>
        </w:rPr>
        <w:t xml:space="preserve">и с тем, что в отношении </w:t>
      </w:r>
      <w:r w:rsidR="001F7FDC" w:rsidRPr="009A0525">
        <w:rPr>
          <w:rFonts w:ascii="Times New Roman" w:hAnsi="Times New Roman"/>
          <w:color w:val="000000"/>
          <w:sz w:val="24"/>
          <w:szCs w:val="24"/>
          <w:lang w:val="ky-KG"/>
        </w:rPr>
        <w:t xml:space="preserve">Клиента, </w:t>
      </w:r>
      <w:r w:rsidRPr="009A0525">
        <w:rPr>
          <w:rFonts w:ascii="Times New Roman" w:hAnsi="Times New Roman"/>
          <w:color w:val="000000"/>
          <w:sz w:val="24"/>
          <w:szCs w:val="24"/>
        </w:rPr>
        <w:t xml:space="preserve">получателя, банка </w:t>
      </w:r>
      <w:r w:rsidR="001F7FDC" w:rsidRPr="009A0525">
        <w:rPr>
          <w:rFonts w:ascii="Times New Roman" w:hAnsi="Times New Roman"/>
          <w:color w:val="000000"/>
          <w:sz w:val="24"/>
          <w:szCs w:val="24"/>
        </w:rPr>
        <w:t>–</w:t>
      </w:r>
      <w:r w:rsidRPr="009A0525">
        <w:rPr>
          <w:rFonts w:ascii="Times New Roman" w:hAnsi="Times New Roman"/>
          <w:color w:val="000000"/>
          <w:sz w:val="24"/>
          <w:szCs w:val="24"/>
        </w:rPr>
        <w:t xml:space="preserve"> получателя</w:t>
      </w:r>
      <w:r w:rsidR="001F7FDC" w:rsidRPr="009A0525">
        <w:rPr>
          <w:rFonts w:ascii="Times New Roman" w:hAnsi="Times New Roman"/>
          <w:color w:val="000000"/>
          <w:sz w:val="24"/>
          <w:szCs w:val="24"/>
          <w:lang w:val="ky-KG"/>
        </w:rPr>
        <w:t>,</w:t>
      </w:r>
      <w:r w:rsidRPr="009A0525">
        <w:rPr>
          <w:rFonts w:ascii="Times New Roman" w:hAnsi="Times New Roman"/>
          <w:color w:val="000000"/>
          <w:sz w:val="24"/>
          <w:szCs w:val="24"/>
        </w:rPr>
        <w:t xml:space="preserve"> наложены или могут быть наложены санкции</w:t>
      </w:r>
      <w:r w:rsidR="004D591C" w:rsidRPr="009A0525">
        <w:rPr>
          <w:rFonts w:ascii="Times New Roman" w:hAnsi="Times New Roman"/>
          <w:color w:val="000000"/>
          <w:sz w:val="24"/>
          <w:szCs w:val="24"/>
        </w:rPr>
        <w:t>, аресты</w:t>
      </w:r>
      <w:r w:rsidRPr="009A0525">
        <w:rPr>
          <w:rFonts w:ascii="Times New Roman" w:hAnsi="Times New Roman"/>
          <w:color w:val="000000"/>
          <w:sz w:val="24"/>
          <w:szCs w:val="24"/>
          <w:lang w:val="ky-KG"/>
        </w:rPr>
        <w:t xml:space="preserve"> или иные ограничения</w:t>
      </w:r>
      <w:r w:rsidRPr="009A0525">
        <w:rPr>
          <w:rFonts w:ascii="Times New Roman" w:hAnsi="Times New Roman"/>
          <w:color w:val="000000"/>
          <w:sz w:val="24"/>
          <w:szCs w:val="24"/>
        </w:rPr>
        <w:t xml:space="preserve">, в том числе </w:t>
      </w:r>
      <w:r w:rsidRPr="009A0525">
        <w:rPr>
          <w:rFonts w:ascii="Times New Roman" w:hAnsi="Times New Roman"/>
          <w:color w:val="000000"/>
          <w:sz w:val="24"/>
          <w:szCs w:val="24"/>
          <w:lang w:val="ky-KG"/>
        </w:rPr>
        <w:t xml:space="preserve">государственных органов, </w:t>
      </w:r>
      <w:r w:rsidRPr="009A0525">
        <w:rPr>
          <w:rFonts w:ascii="Times New Roman" w:hAnsi="Times New Roman"/>
          <w:color w:val="000000"/>
          <w:sz w:val="24"/>
          <w:szCs w:val="24"/>
        </w:rPr>
        <w:t>международных организаций, иностранных государств. Риски, возникающие в связи с невозможностью возврата денежного перевода</w:t>
      </w:r>
      <w:r w:rsidR="001F7FDC" w:rsidRPr="009A0525">
        <w:rPr>
          <w:rFonts w:ascii="Times New Roman" w:hAnsi="Times New Roman"/>
          <w:color w:val="000000"/>
          <w:sz w:val="24"/>
          <w:szCs w:val="24"/>
          <w:lang w:val="ky-KG"/>
        </w:rPr>
        <w:t>,</w:t>
      </w:r>
      <w:r w:rsidRPr="009A0525">
        <w:rPr>
          <w:rFonts w:ascii="Times New Roman" w:hAnsi="Times New Roman"/>
          <w:color w:val="000000"/>
          <w:sz w:val="24"/>
          <w:szCs w:val="24"/>
          <w:lang w:val="ky-KG"/>
        </w:rPr>
        <w:t xml:space="preserve"> и иного платежа</w:t>
      </w:r>
      <w:r w:rsidRPr="009A0525">
        <w:rPr>
          <w:rFonts w:ascii="Times New Roman" w:hAnsi="Times New Roman"/>
          <w:color w:val="000000"/>
          <w:sz w:val="24"/>
          <w:szCs w:val="24"/>
        </w:rPr>
        <w:t xml:space="preserve">, отправленного по неверно указанным реквизитам, невозможностью </w:t>
      </w:r>
      <w:r w:rsidR="00B55289" w:rsidRPr="009A0525">
        <w:rPr>
          <w:rFonts w:ascii="Times New Roman" w:hAnsi="Times New Roman"/>
          <w:color w:val="000000"/>
          <w:sz w:val="24"/>
          <w:szCs w:val="24"/>
          <w:lang w:val="ky-KG"/>
        </w:rPr>
        <w:t>(</w:t>
      </w:r>
      <w:r w:rsidRPr="009A0525">
        <w:rPr>
          <w:rFonts w:ascii="Times New Roman" w:hAnsi="Times New Roman"/>
          <w:color w:val="000000"/>
          <w:sz w:val="24"/>
          <w:szCs w:val="24"/>
        </w:rPr>
        <w:t>или задержкой</w:t>
      </w:r>
      <w:r w:rsidR="00B55289" w:rsidRPr="009A0525">
        <w:rPr>
          <w:rFonts w:ascii="Times New Roman" w:hAnsi="Times New Roman"/>
          <w:color w:val="000000"/>
          <w:sz w:val="24"/>
          <w:szCs w:val="24"/>
          <w:lang w:val="ky-KG"/>
        </w:rPr>
        <w:t>)</w:t>
      </w:r>
      <w:r w:rsidRPr="009A0525">
        <w:rPr>
          <w:rFonts w:ascii="Times New Roman" w:hAnsi="Times New Roman"/>
          <w:color w:val="000000"/>
          <w:sz w:val="24"/>
          <w:szCs w:val="24"/>
        </w:rPr>
        <w:t xml:space="preserve"> осуществления и/или завершения перевода в результате действия указанных санкций</w:t>
      </w:r>
      <w:r w:rsidRPr="009A0525">
        <w:rPr>
          <w:rFonts w:ascii="Times New Roman" w:hAnsi="Times New Roman"/>
          <w:color w:val="000000"/>
          <w:sz w:val="24"/>
          <w:szCs w:val="24"/>
          <w:lang w:val="ky-KG"/>
        </w:rPr>
        <w:t>/ограничений</w:t>
      </w:r>
      <w:r w:rsidRPr="009A0525">
        <w:rPr>
          <w:rFonts w:ascii="Times New Roman" w:hAnsi="Times New Roman"/>
          <w:color w:val="000000"/>
          <w:sz w:val="24"/>
          <w:szCs w:val="24"/>
        </w:rPr>
        <w:t xml:space="preserve">, </w:t>
      </w:r>
      <w:r w:rsidR="004D591C" w:rsidRPr="009A0525">
        <w:rPr>
          <w:rFonts w:ascii="Times New Roman" w:hAnsi="Times New Roman"/>
          <w:color w:val="000000"/>
          <w:sz w:val="24"/>
          <w:szCs w:val="24"/>
        </w:rPr>
        <w:t xml:space="preserve">указания неполной, искаженной, неточной или противоречивой информации </w:t>
      </w:r>
      <w:r w:rsidR="008552C1" w:rsidRPr="009A0525">
        <w:rPr>
          <w:rFonts w:ascii="Times New Roman" w:hAnsi="Times New Roman"/>
          <w:color w:val="000000"/>
          <w:sz w:val="24"/>
          <w:szCs w:val="24"/>
        </w:rPr>
        <w:t xml:space="preserve">и по иным причинам/обстоятельствам, </w:t>
      </w:r>
      <w:r w:rsidRPr="009A0525">
        <w:rPr>
          <w:rFonts w:ascii="Times New Roman" w:hAnsi="Times New Roman"/>
          <w:color w:val="000000"/>
          <w:sz w:val="24"/>
          <w:szCs w:val="24"/>
        </w:rPr>
        <w:t xml:space="preserve">Клиент </w:t>
      </w:r>
      <w:r w:rsidRPr="009A0525">
        <w:rPr>
          <w:rFonts w:ascii="Times New Roman" w:hAnsi="Times New Roman"/>
          <w:color w:val="000000"/>
          <w:sz w:val="24"/>
          <w:szCs w:val="24"/>
          <w:lang w:val="ky-KG"/>
        </w:rPr>
        <w:t xml:space="preserve">полностью </w:t>
      </w:r>
      <w:r w:rsidRPr="009A0525">
        <w:rPr>
          <w:rFonts w:ascii="Times New Roman" w:hAnsi="Times New Roman"/>
          <w:color w:val="000000"/>
          <w:sz w:val="24"/>
          <w:szCs w:val="24"/>
        </w:rPr>
        <w:t>принимает на себя</w:t>
      </w:r>
      <w:r w:rsidR="00196AD1" w:rsidRPr="009A0525">
        <w:rPr>
          <w:rFonts w:ascii="Times New Roman" w:hAnsi="Times New Roman"/>
          <w:color w:val="000000"/>
          <w:sz w:val="24"/>
          <w:szCs w:val="24"/>
          <w:lang w:val="ky-KG"/>
        </w:rPr>
        <w:t xml:space="preserve"> и несет ответственность</w:t>
      </w:r>
      <w:r w:rsidR="0033418F" w:rsidRPr="009A0525">
        <w:rPr>
          <w:rFonts w:ascii="Times New Roman" w:hAnsi="Times New Roman"/>
          <w:color w:val="000000"/>
          <w:sz w:val="24"/>
          <w:szCs w:val="24"/>
          <w:lang w:val="ky-KG"/>
        </w:rPr>
        <w:t>/убытки</w:t>
      </w:r>
      <w:r w:rsidR="00196AD1" w:rsidRPr="009A0525">
        <w:rPr>
          <w:rFonts w:ascii="Times New Roman" w:hAnsi="Times New Roman"/>
          <w:color w:val="000000"/>
          <w:sz w:val="24"/>
          <w:szCs w:val="24"/>
          <w:lang w:val="ky-KG"/>
        </w:rPr>
        <w:t xml:space="preserve"> за свой счет</w:t>
      </w:r>
      <w:r w:rsidRPr="009A0525">
        <w:rPr>
          <w:rFonts w:ascii="Times New Roman" w:hAnsi="Times New Roman"/>
          <w:color w:val="000000"/>
          <w:sz w:val="24"/>
          <w:szCs w:val="24"/>
        </w:rPr>
        <w:t>.</w:t>
      </w:r>
    </w:p>
    <w:p w14:paraId="64D5478A" w14:textId="051AAF5E" w:rsidR="00000161" w:rsidRPr="009A0525" w:rsidRDefault="00F72D7E" w:rsidP="00227A7D">
      <w:pPr>
        <w:pStyle w:val="af1"/>
        <w:widowControl w:val="0"/>
        <w:numPr>
          <w:ilvl w:val="0"/>
          <w:numId w:val="22"/>
        </w:numPr>
        <w:spacing w:after="0" w:line="240" w:lineRule="auto"/>
        <w:ind w:left="709" w:right="-59" w:hanging="709"/>
        <w:jc w:val="both"/>
        <w:rPr>
          <w:rFonts w:ascii="Times New Roman" w:hAnsi="Times New Roman"/>
          <w:color w:val="000000"/>
          <w:sz w:val="24"/>
          <w:szCs w:val="24"/>
        </w:rPr>
      </w:pPr>
      <w:r w:rsidRPr="009A0525">
        <w:rPr>
          <w:rFonts w:ascii="Times New Roman" w:hAnsi="Times New Roman"/>
          <w:color w:val="000000"/>
          <w:sz w:val="24"/>
          <w:szCs w:val="24"/>
        </w:rPr>
        <w:t>Отзыв Клиентом акцептованного Банком поручения и</w:t>
      </w:r>
      <w:r w:rsidRPr="009A0525">
        <w:rPr>
          <w:rFonts w:ascii="Times New Roman" w:hAnsi="Times New Roman"/>
          <w:color w:val="000000"/>
          <w:sz w:val="24"/>
          <w:szCs w:val="24"/>
          <w:lang w:val="ky-KG"/>
        </w:rPr>
        <w:t>/или</w:t>
      </w:r>
      <w:r w:rsidRPr="009A0525">
        <w:rPr>
          <w:rFonts w:ascii="Times New Roman" w:hAnsi="Times New Roman"/>
          <w:color w:val="000000"/>
          <w:sz w:val="24"/>
          <w:szCs w:val="24"/>
        </w:rPr>
        <w:t xml:space="preserve"> приостановление его исполнения </w:t>
      </w:r>
      <w:r w:rsidR="0098271B" w:rsidRPr="009A0525">
        <w:rPr>
          <w:rFonts w:ascii="Times New Roman" w:hAnsi="Times New Roman"/>
          <w:color w:val="000000"/>
          <w:sz w:val="24"/>
          <w:szCs w:val="24"/>
        </w:rPr>
        <w:t>(при наличии технической</w:t>
      </w:r>
      <w:r w:rsidR="0033418F" w:rsidRPr="009A0525">
        <w:rPr>
          <w:rFonts w:ascii="Times New Roman" w:hAnsi="Times New Roman"/>
          <w:color w:val="000000"/>
          <w:sz w:val="24"/>
          <w:szCs w:val="24"/>
          <w:lang w:val="ky-KG"/>
        </w:rPr>
        <w:t>/об</w:t>
      </w:r>
      <w:r w:rsidR="0033418F" w:rsidRPr="009A0525">
        <w:rPr>
          <w:rFonts w:ascii="Times New Roman" w:hAnsi="Times New Roman"/>
          <w:color w:val="000000"/>
          <w:sz w:val="24"/>
          <w:szCs w:val="24"/>
        </w:rPr>
        <w:t>ъективной</w:t>
      </w:r>
      <w:r w:rsidR="0098271B" w:rsidRPr="009A0525">
        <w:rPr>
          <w:rFonts w:ascii="Times New Roman" w:hAnsi="Times New Roman"/>
          <w:color w:val="000000"/>
          <w:sz w:val="24"/>
          <w:szCs w:val="24"/>
        </w:rPr>
        <w:t xml:space="preserve"> возможности) </w:t>
      </w:r>
      <w:r w:rsidRPr="009A0525">
        <w:rPr>
          <w:rFonts w:ascii="Times New Roman" w:hAnsi="Times New Roman"/>
          <w:color w:val="000000"/>
          <w:sz w:val="24"/>
          <w:szCs w:val="24"/>
        </w:rPr>
        <w:t xml:space="preserve">производятся в </w:t>
      </w:r>
      <w:r w:rsidRPr="009A0525">
        <w:rPr>
          <w:rFonts w:ascii="Times New Roman" w:hAnsi="Times New Roman"/>
          <w:color w:val="000000"/>
          <w:sz w:val="24"/>
          <w:szCs w:val="24"/>
          <w:lang w:val="ky-KG"/>
        </w:rPr>
        <w:t>случаях</w:t>
      </w:r>
      <w:r w:rsidRPr="009A0525">
        <w:rPr>
          <w:rFonts w:ascii="Times New Roman" w:hAnsi="Times New Roman"/>
          <w:color w:val="000000"/>
          <w:sz w:val="24"/>
          <w:szCs w:val="24"/>
        </w:rPr>
        <w:t xml:space="preserve">, </w:t>
      </w:r>
      <w:r w:rsidR="00325C57" w:rsidRPr="009A0525">
        <w:rPr>
          <w:rFonts w:ascii="Times New Roman" w:hAnsi="Times New Roman"/>
          <w:color w:val="000000"/>
          <w:sz w:val="24"/>
          <w:szCs w:val="24"/>
        </w:rPr>
        <w:t>установленных</w:t>
      </w:r>
      <w:r w:rsidRPr="009A0525">
        <w:rPr>
          <w:rFonts w:ascii="Times New Roman" w:hAnsi="Times New Roman"/>
          <w:color w:val="000000"/>
          <w:sz w:val="24"/>
          <w:szCs w:val="24"/>
        </w:rPr>
        <w:t xml:space="preserve"> законодательством К</w:t>
      </w:r>
      <w:r w:rsidRPr="009A0525">
        <w:rPr>
          <w:rFonts w:ascii="Times New Roman" w:hAnsi="Times New Roman"/>
          <w:color w:val="000000"/>
          <w:sz w:val="24"/>
          <w:szCs w:val="24"/>
          <w:lang w:val="ky-KG"/>
        </w:rPr>
        <w:t xml:space="preserve">ыргызской </w:t>
      </w:r>
      <w:r w:rsidRPr="009A0525">
        <w:rPr>
          <w:rFonts w:ascii="Times New Roman" w:hAnsi="Times New Roman"/>
          <w:color w:val="000000"/>
          <w:sz w:val="24"/>
          <w:szCs w:val="24"/>
        </w:rPr>
        <w:t>Р</w:t>
      </w:r>
      <w:r w:rsidRPr="009A0525">
        <w:rPr>
          <w:rFonts w:ascii="Times New Roman" w:hAnsi="Times New Roman"/>
          <w:color w:val="000000"/>
          <w:sz w:val="24"/>
          <w:szCs w:val="24"/>
          <w:lang w:val="ky-KG"/>
        </w:rPr>
        <w:t>еспублики</w:t>
      </w:r>
      <w:r w:rsidRPr="009A0525">
        <w:rPr>
          <w:rFonts w:ascii="Times New Roman" w:hAnsi="Times New Roman"/>
          <w:color w:val="000000"/>
          <w:sz w:val="24"/>
          <w:szCs w:val="24"/>
        </w:rPr>
        <w:t xml:space="preserve">, </w:t>
      </w:r>
      <w:r w:rsidRPr="009A0525">
        <w:rPr>
          <w:rFonts w:ascii="Times New Roman" w:hAnsi="Times New Roman"/>
          <w:color w:val="000000"/>
          <w:sz w:val="24"/>
          <w:szCs w:val="24"/>
          <w:lang w:val="ky-KG"/>
        </w:rPr>
        <w:t xml:space="preserve">платежными системами, настоящим Договором, </w:t>
      </w:r>
      <w:r w:rsidRPr="009A0525">
        <w:rPr>
          <w:rFonts w:ascii="Times New Roman" w:hAnsi="Times New Roman"/>
          <w:color w:val="000000"/>
          <w:sz w:val="24"/>
          <w:szCs w:val="24"/>
        </w:rPr>
        <w:t>внутренними актами Банка</w:t>
      </w:r>
      <w:r w:rsidRPr="009A0525">
        <w:rPr>
          <w:rFonts w:ascii="Times New Roman" w:hAnsi="Times New Roman"/>
          <w:color w:val="000000"/>
          <w:sz w:val="24"/>
          <w:szCs w:val="24"/>
          <w:lang w:val="ky-KG"/>
        </w:rPr>
        <w:t>,</w:t>
      </w:r>
      <w:r w:rsidRPr="009A0525">
        <w:rPr>
          <w:rFonts w:ascii="Times New Roman" w:hAnsi="Times New Roman"/>
          <w:color w:val="000000"/>
          <w:sz w:val="24"/>
          <w:szCs w:val="24"/>
        </w:rPr>
        <w:t xml:space="preserve"> Тарифами Банка.</w:t>
      </w:r>
    </w:p>
    <w:p w14:paraId="652663FB" w14:textId="26DC0157" w:rsidR="00000161" w:rsidRPr="009A0525" w:rsidRDefault="00F72D7E" w:rsidP="00227A7D">
      <w:pPr>
        <w:pStyle w:val="af1"/>
        <w:widowControl w:val="0"/>
        <w:numPr>
          <w:ilvl w:val="0"/>
          <w:numId w:val="22"/>
        </w:numPr>
        <w:spacing w:after="0" w:line="240" w:lineRule="auto"/>
        <w:ind w:left="709" w:right="-59" w:hanging="709"/>
        <w:jc w:val="both"/>
        <w:rPr>
          <w:rFonts w:ascii="Times New Roman" w:hAnsi="Times New Roman"/>
          <w:color w:val="000000"/>
          <w:sz w:val="24"/>
          <w:szCs w:val="24"/>
        </w:rPr>
      </w:pPr>
      <w:r w:rsidRPr="009A0525">
        <w:rPr>
          <w:rFonts w:ascii="Times New Roman" w:hAnsi="Times New Roman"/>
          <w:color w:val="000000"/>
          <w:sz w:val="24"/>
          <w:szCs w:val="24"/>
        </w:rPr>
        <w:t xml:space="preserve">Операции </w:t>
      </w:r>
      <w:r w:rsidRPr="009A0525">
        <w:rPr>
          <w:rFonts w:ascii="Times New Roman" w:hAnsi="Times New Roman"/>
          <w:color w:val="000000"/>
          <w:sz w:val="24"/>
          <w:szCs w:val="24"/>
          <w:lang w:val="ky-KG"/>
        </w:rPr>
        <w:t xml:space="preserve">с </w:t>
      </w:r>
      <w:r w:rsidRPr="009A0525">
        <w:rPr>
          <w:rFonts w:ascii="Times New Roman" w:hAnsi="Times New Roman"/>
          <w:color w:val="000000"/>
          <w:sz w:val="24"/>
          <w:szCs w:val="24"/>
        </w:rPr>
        <w:t>наличными</w:t>
      </w:r>
      <w:r w:rsidR="00292499" w:rsidRPr="009A0525">
        <w:rPr>
          <w:rFonts w:ascii="Times New Roman" w:hAnsi="Times New Roman"/>
          <w:color w:val="000000"/>
          <w:sz w:val="24"/>
          <w:szCs w:val="24"/>
        </w:rPr>
        <w:t>/безналичными</w:t>
      </w:r>
      <w:r w:rsidRPr="009A0525">
        <w:rPr>
          <w:rFonts w:ascii="Times New Roman" w:hAnsi="Times New Roman"/>
          <w:color w:val="000000"/>
          <w:sz w:val="24"/>
          <w:szCs w:val="24"/>
        </w:rPr>
        <w:t xml:space="preserve"> денежны</w:t>
      </w:r>
      <w:r w:rsidRPr="009A0525">
        <w:rPr>
          <w:rFonts w:ascii="Times New Roman" w:hAnsi="Times New Roman"/>
          <w:color w:val="000000"/>
          <w:sz w:val="24"/>
          <w:szCs w:val="24"/>
          <w:lang w:val="ky-KG"/>
        </w:rPr>
        <w:t>ми</w:t>
      </w:r>
      <w:r w:rsidRPr="009A0525">
        <w:rPr>
          <w:rFonts w:ascii="Times New Roman" w:hAnsi="Times New Roman"/>
          <w:color w:val="000000"/>
          <w:sz w:val="24"/>
          <w:szCs w:val="24"/>
        </w:rPr>
        <w:t xml:space="preserve"> средств</w:t>
      </w:r>
      <w:r w:rsidRPr="009A0525">
        <w:rPr>
          <w:rFonts w:ascii="Times New Roman" w:hAnsi="Times New Roman"/>
          <w:color w:val="000000"/>
          <w:sz w:val="24"/>
          <w:szCs w:val="24"/>
          <w:lang w:val="ky-KG"/>
        </w:rPr>
        <w:t>ами</w:t>
      </w:r>
      <w:r w:rsidRPr="009A0525">
        <w:rPr>
          <w:rFonts w:ascii="Times New Roman" w:hAnsi="Times New Roman"/>
          <w:color w:val="000000"/>
          <w:sz w:val="24"/>
          <w:szCs w:val="24"/>
        </w:rPr>
        <w:t xml:space="preserve"> по </w:t>
      </w:r>
      <w:r w:rsidRPr="009A0525">
        <w:rPr>
          <w:rFonts w:ascii="Times New Roman" w:hAnsi="Times New Roman"/>
          <w:color w:val="000000"/>
          <w:sz w:val="24"/>
          <w:szCs w:val="24"/>
          <w:lang w:val="ky-KG"/>
        </w:rPr>
        <w:t>взносу/</w:t>
      </w:r>
      <w:r w:rsidRPr="009A0525">
        <w:rPr>
          <w:rFonts w:ascii="Times New Roman" w:hAnsi="Times New Roman"/>
          <w:color w:val="000000"/>
          <w:sz w:val="24"/>
          <w:szCs w:val="24"/>
        </w:rPr>
        <w:t>снятию по счету</w:t>
      </w:r>
      <w:r w:rsidRPr="009A0525">
        <w:rPr>
          <w:rFonts w:ascii="Times New Roman" w:hAnsi="Times New Roman"/>
          <w:color w:val="000000"/>
          <w:sz w:val="24"/>
          <w:szCs w:val="24"/>
          <w:lang w:val="ky-KG"/>
        </w:rPr>
        <w:t>, платежной</w:t>
      </w:r>
      <w:r w:rsidRPr="009A0525">
        <w:rPr>
          <w:rFonts w:ascii="Times New Roman" w:hAnsi="Times New Roman"/>
          <w:color w:val="000000"/>
          <w:sz w:val="24"/>
          <w:szCs w:val="24"/>
        </w:rPr>
        <w:t xml:space="preserve"> карт</w:t>
      </w:r>
      <w:r w:rsidRPr="009A0525">
        <w:rPr>
          <w:rFonts w:ascii="Times New Roman" w:hAnsi="Times New Roman"/>
          <w:color w:val="000000"/>
          <w:sz w:val="24"/>
          <w:szCs w:val="24"/>
          <w:lang w:val="ky-KG"/>
        </w:rPr>
        <w:t>е</w:t>
      </w:r>
      <w:r w:rsidRPr="009A0525">
        <w:rPr>
          <w:rFonts w:ascii="Times New Roman" w:hAnsi="Times New Roman"/>
          <w:color w:val="000000"/>
          <w:sz w:val="24"/>
          <w:szCs w:val="24"/>
        </w:rPr>
        <w:t xml:space="preserve"> </w:t>
      </w:r>
      <w:r w:rsidRPr="009A0525">
        <w:rPr>
          <w:rFonts w:ascii="Times New Roman" w:hAnsi="Times New Roman"/>
          <w:color w:val="000000"/>
          <w:sz w:val="24"/>
          <w:szCs w:val="24"/>
          <w:lang w:val="ky-KG"/>
        </w:rPr>
        <w:t xml:space="preserve">могут </w:t>
      </w:r>
      <w:r w:rsidRPr="009A0525">
        <w:rPr>
          <w:rFonts w:ascii="Times New Roman" w:hAnsi="Times New Roman"/>
          <w:color w:val="000000"/>
          <w:sz w:val="24"/>
          <w:szCs w:val="24"/>
        </w:rPr>
        <w:t>провод</w:t>
      </w:r>
      <w:r w:rsidR="00CB678A" w:rsidRPr="009A0525">
        <w:rPr>
          <w:rFonts w:ascii="Times New Roman" w:hAnsi="Times New Roman"/>
          <w:color w:val="000000"/>
          <w:sz w:val="24"/>
          <w:szCs w:val="24"/>
          <w:lang w:val="ky-KG"/>
        </w:rPr>
        <w:t>и</w:t>
      </w:r>
      <w:r w:rsidRPr="009A0525">
        <w:rPr>
          <w:rFonts w:ascii="Times New Roman" w:hAnsi="Times New Roman"/>
          <w:color w:val="000000"/>
          <w:sz w:val="24"/>
          <w:szCs w:val="24"/>
        </w:rPr>
        <w:t>т</w:t>
      </w:r>
      <w:r w:rsidR="004841E0" w:rsidRPr="009A0525">
        <w:rPr>
          <w:rFonts w:ascii="Times New Roman" w:hAnsi="Times New Roman"/>
          <w:color w:val="000000"/>
          <w:sz w:val="24"/>
          <w:szCs w:val="24"/>
        </w:rPr>
        <w:t>ь</w:t>
      </w:r>
      <w:r w:rsidRPr="009A0525">
        <w:rPr>
          <w:rFonts w:ascii="Times New Roman" w:hAnsi="Times New Roman"/>
          <w:color w:val="000000"/>
          <w:sz w:val="24"/>
          <w:szCs w:val="24"/>
        </w:rPr>
        <w:t xml:space="preserve">ся </w:t>
      </w:r>
      <w:r w:rsidR="00CB678A" w:rsidRPr="009A0525">
        <w:rPr>
          <w:rFonts w:ascii="Times New Roman" w:hAnsi="Times New Roman"/>
          <w:color w:val="000000"/>
          <w:sz w:val="24"/>
          <w:szCs w:val="24"/>
          <w:lang w:val="ky-KG"/>
        </w:rPr>
        <w:t xml:space="preserve">Клиентом </w:t>
      </w:r>
      <w:r w:rsidRPr="009A0525">
        <w:rPr>
          <w:rFonts w:ascii="Times New Roman" w:hAnsi="Times New Roman"/>
          <w:color w:val="000000"/>
          <w:sz w:val="24"/>
          <w:szCs w:val="24"/>
        </w:rPr>
        <w:t xml:space="preserve">через: устройства самообслуживания Банка, </w:t>
      </w:r>
      <w:r w:rsidR="00DD3EF4" w:rsidRPr="009A0525">
        <w:rPr>
          <w:rFonts w:ascii="Times New Roman" w:hAnsi="Times New Roman"/>
          <w:color w:val="000000"/>
          <w:sz w:val="24"/>
          <w:szCs w:val="24"/>
        </w:rPr>
        <w:t xml:space="preserve">системы ДБО, </w:t>
      </w:r>
      <w:r w:rsidRPr="009A0525">
        <w:rPr>
          <w:rFonts w:ascii="Times New Roman" w:hAnsi="Times New Roman"/>
          <w:color w:val="000000"/>
          <w:sz w:val="24"/>
          <w:szCs w:val="24"/>
        </w:rPr>
        <w:t>подразделения Банка</w:t>
      </w:r>
      <w:r w:rsidR="001E4BF1" w:rsidRPr="009A0525">
        <w:rPr>
          <w:rFonts w:ascii="Times New Roman" w:hAnsi="Times New Roman"/>
          <w:color w:val="000000"/>
          <w:sz w:val="24"/>
          <w:szCs w:val="24"/>
        </w:rPr>
        <w:t>/агентов Банка</w:t>
      </w:r>
      <w:r w:rsidRPr="009A0525">
        <w:rPr>
          <w:rFonts w:ascii="Times New Roman" w:hAnsi="Times New Roman"/>
          <w:color w:val="000000"/>
          <w:sz w:val="24"/>
          <w:szCs w:val="24"/>
        </w:rPr>
        <w:t xml:space="preserve">, другие </w:t>
      </w:r>
      <w:r w:rsidR="00F4552C" w:rsidRPr="009A0525">
        <w:rPr>
          <w:rFonts w:ascii="Times New Roman" w:hAnsi="Times New Roman"/>
          <w:color w:val="000000"/>
          <w:sz w:val="24"/>
          <w:szCs w:val="24"/>
        </w:rPr>
        <w:t>кредитно-</w:t>
      </w:r>
      <w:r w:rsidRPr="009A0525">
        <w:rPr>
          <w:rFonts w:ascii="Times New Roman" w:hAnsi="Times New Roman"/>
          <w:color w:val="000000"/>
          <w:sz w:val="24"/>
          <w:szCs w:val="24"/>
        </w:rPr>
        <w:t>финансовые учреждения</w:t>
      </w:r>
      <w:r w:rsidR="00F4552C" w:rsidRPr="009A0525">
        <w:rPr>
          <w:rFonts w:ascii="Times New Roman" w:hAnsi="Times New Roman"/>
          <w:color w:val="000000"/>
          <w:sz w:val="24"/>
          <w:szCs w:val="24"/>
        </w:rPr>
        <w:t>/организации</w:t>
      </w:r>
      <w:r w:rsidRPr="009A0525">
        <w:rPr>
          <w:rFonts w:ascii="Times New Roman" w:hAnsi="Times New Roman"/>
          <w:color w:val="000000"/>
          <w:sz w:val="24"/>
          <w:szCs w:val="24"/>
        </w:rPr>
        <w:t xml:space="preserve"> и принадлежащие им устройства самообслуживания, принимающие к обслуживанию соответствующую карту Клиента</w:t>
      </w:r>
      <w:r w:rsidR="00CB678A" w:rsidRPr="009A0525">
        <w:rPr>
          <w:rFonts w:ascii="Times New Roman" w:hAnsi="Times New Roman"/>
          <w:color w:val="000000"/>
          <w:sz w:val="24"/>
          <w:szCs w:val="24"/>
          <w:lang w:val="ky-KG"/>
        </w:rPr>
        <w:t>, в рамках установленных лимитов/ограничений</w:t>
      </w:r>
      <w:r w:rsidRPr="009A0525">
        <w:rPr>
          <w:rFonts w:ascii="Times New Roman" w:hAnsi="Times New Roman"/>
          <w:color w:val="000000"/>
          <w:sz w:val="24"/>
          <w:szCs w:val="24"/>
        </w:rPr>
        <w:t>.</w:t>
      </w:r>
    </w:p>
    <w:p w14:paraId="0CD66EC6" w14:textId="79CCC82A" w:rsidR="00000161" w:rsidRPr="009A0525" w:rsidRDefault="00F72D7E" w:rsidP="00227A7D">
      <w:pPr>
        <w:pStyle w:val="af1"/>
        <w:widowControl w:val="0"/>
        <w:numPr>
          <w:ilvl w:val="0"/>
          <w:numId w:val="22"/>
        </w:numPr>
        <w:spacing w:after="0" w:line="240" w:lineRule="auto"/>
        <w:ind w:left="709" w:right="-59" w:hanging="709"/>
        <w:jc w:val="both"/>
        <w:rPr>
          <w:rFonts w:ascii="Times New Roman" w:hAnsi="Times New Roman"/>
          <w:color w:val="000000"/>
          <w:sz w:val="24"/>
          <w:szCs w:val="24"/>
        </w:rPr>
      </w:pPr>
      <w:r w:rsidRPr="009A0525">
        <w:rPr>
          <w:rFonts w:ascii="Times New Roman" w:hAnsi="Times New Roman"/>
          <w:color w:val="000000"/>
          <w:sz w:val="24"/>
          <w:szCs w:val="24"/>
        </w:rPr>
        <w:t>Операция по автоматическому перечислению начисленных процентов на счет срочного вклада</w:t>
      </w:r>
      <w:r w:rsidRPr="009A0525">
        <w:rPr>
          <w:rFonts w:ascii="Times New Roman" w:hAnsi="Times New Roman"/>
          <w:color w:val="000000"/>
          <w:sz w:val="24"/>
          <w:szCs w:val="24"/>
        </w:rPr>
        <w:tab/>
        <w:t xml:space="preserve">(депозита) осуществляется на основании письменного заявления Клиента либо </w:t>
      </w:r>
      <w:r w:rsidR="00DD3EF4" w:rsidRPr="009A0525">
        <w:rPr>
          <w:rFonts w:ascii="Times New Roman" w:hAnsi="Times New Roman"/>
          <w:color w:val="000000"/>
          <w:sz w:val="24"/>
          <w:szCs w:val="24"/>
        </w:rPr>
        <w:t xml:space="preserve">документа </w:t>
      </w:r>
      <w:r w:rsidRPr="009A0525">
        <w:rPr>
          <w:rFonts w:ascii="Times New Roman" w:hAnsi="Times New Roman"/>
          <w:color w:val="000000"/>
          <w:sz w:val="24"/>
          <w:szCs w:val="24"/>
        </w:rPr>
        <w:t>в электронной форме через систему ДБО</w:t>
      </w:r>
      <w:r w:rsidR="00366142" w:rsidRPr="009A0525">
        <w:rPr>
          <w:rFonts w:ascii="Times New Roman" w:hAnsi="Times New Roman"/>
          <w:color w:val="000000"/>
          <w:sz w:val="24"/>
          <w:szCs w:val="24"/>
          <w:lang w:val="ky-KG"/>
        </w:rPr>
        <w:t xml:space="preserve"> (в случае технической реализации)</w:t>
      </w:r>
      <w:r w:rsidRPr="009A0525">
        <w:rPr>
          <w:rFonts w:ascii="Times New Roman" w:hAnsi="Times New Roman"/>
          <w:color w:val="000000"/>
          <w:sz w:val="24"/>
          <w:szCs w:val="24"/>
        </w:rPr>
        <w:t>, если условиями срочного вклада (депозита) предусмотрены дополнительные взносы.</w:t>
      </w:r>
    </w:p>
    <w:p w14:paraId="19646C90" w14:textId="77777777" w:rsidR="00000161" w:rsidRPr="009A0525" w:rsidRDefault="00F72D7E" w:rsidP="00227A7D">
      <w:pPr>
        <w:pStyle w:val="af1"/>
        <w:widowControl w:val="0"/>
        <w:numPr>
          <w:ilvl w:val="0"/>
          <w:numId w:val="22"/>
        </w:numPr>
        <w:spacing w:after="0" w:line="240" w:lineRule="auto"/>
        <w:ind w:left="709" w:right="-59" w:hanging="709"/>
        <w:jc w:val="both"/>
        <w:rPr>
          <w:rFonts w:ascii="Times New Roman" w:hAnsi="Times New Roman"/>
          <w:color w:val="000000"/>
          <w:sz w:val="24"/>
          <w:szCs w:val="24"/>
        </w:rPr>
      </w:pPr>
      <w:r w:rsidRPr="009A0525">
        <w:rPr>
          <w:rFonts w:ascii="Times New Roman" w:hAnsi="Times New Roman"/>
          <w:color w:val="000000"/>
          <w:sz w:val="24"/>
          <w:szCs w:val="24"/>
        </w:rPr>
        <w:t>При проведении операций по счетам, в том числе через систему удаленного дистанционного обслуживания применяются Тарифы, действующие на момент обработки операции Банком.</w:t>
      </w:r>
    </w:p>
    <w:p w14:paraId="3CA5807E" w14:textId="252BEAA7" w:rsidR="00000161" w:rsidRPr="009A0525" w:rsidRDefault="00F72D7E" w:rsidP="00227A7D">
      <w:pPr>
        <w:pStyle w:val="af1"/>
        <w:widowControl w:val="0"/>
        <w:numPr>
          <w:ilvl w:val="0"/>
          <w:numId w:val="22"/>
        </w:numPr>
        <w:spacing w:after="0" w:line="240" w:lineRule="auto"/>
        <w:ind w:left="709" w:right="-59" w:hanging="709"/>
        <w:jc w:val="both"/>
        <w:rPr>
          <w:rFonts w:ascii="Times New Roman" w:hAnsi="Times New Roman"/>
          <w:sz w:val="24"/>
          <w:szCs w:val="24"/>
          <w:lang w:val="ky-KG"/>
        </w:rPr>
      </w:pPr>
      <w:r w:rsidRPr="009A0525">
        <w:rPr>
          <w:rFonts w:ascii="Times New Roman" w:hAnsi="Times New Roman"/>
          <w:sz w:val="24"/>
          <w:szCs w:val="24"/>
        </w:rPr>
        <w:t>При поступлении</w:t>
      </w:r>
      <w:r w:rsidR="004D600F" w:rsidRPr="009A0525">
        <w:rPr>
          <w:rFonts w:ascii="Times New Roman" w:hAnsi="Times New Roman"/>
          <w:sz w:val="24"/>
          <w:szCs w:val="24"/>
        </w:rPr>
        <w:t>/переводе</w:t>
      </w:r>
      <w:r w:rsidRPr="009A0525">
        <w:rPr>
          <w:rFonts w:ascii="Times New Roman" w:hAnsi="Times New Roman"/>
          <w:sz w:val="24"/>
          <w:szCs w:val="24"/>
        </w:rPr>
        <w:t xml:space="preserve"> </w:t>
      </w:r>
      <w:r w:rsidRPr="009A0525">
        <w:rPr>
          <w:rFonts w:ascii="Times New Roman" w:hAnsi="Times New Roman"/>
          <w:sz w:val="24"/>
          <w:szCs w:val="24"/>
          <w:lang w:val="ky-KG"/>
        </w:rPr>
        <w:t>денежных средств на счет</w:t>
      </w:r>
      <w:r w:rsidR="00FB7AAC" w:rsidRPr="009A0525">
        <w:rPr>
          <w:rFonts w:ascii="Times New Roman" w:hAnsi="Times New Roman"/>
          <w:sz w:val="24"/>
          <w:szCs w:val="24"/>
          <w:lang w:val="ky-KG"/>
        </w:rPr>
        <w:t>, карт счет</w:t>
      </w:r>
      <w:r w:rsidRPr="009A0525">
        <w:rPr>
          <w:rFonts w:ascii="Times New Roman" w:hAnsi="Times New Roman"/>
          <w:sz w:val="24"/>
          <w:szCs w:val="24"/>
          <w:lang w:val="ky-KG"/>
        </w:rPr>
        <w:t xml:space="preserve"> в безналичном порядке, либо путем внесения наличных денежных средств, а также в случае проведения операций/транзакций в валюте, отличной от валюты счета, Банк производит конвертацию соответ</w:t>
      </w:r>
      <w:r w:rsidR="006A02C5" w:rsidRPr="009A0525">
        <w:rPr>
          <w:rFonts w:ascii="Times New Roman" w:hAnsi="Times New Roman"/>
          <w:sz w:val="24"/>
          <w:szCs w:val="24"/>
          <w:lang w:val="ky-KG"/>
        </w:rPr>
        <w:t>ст</w:t>
      </w:r>
      <w:r w:rsidRPr="009A0525">
        <w:rPr>
          <w:rFonts w:ascii="Times New Roman" w:hAnsi="Times New Roman"/>
          <w:sz w:val="24"/>
          <w:szCs w:val="24"/>
          <w:lang w:val="ky-KG"/>
        </w:rPr>
        <w:t>вующей суммы по курсу Банка/платежных систем, действующему на момент обработки операции Банком</w:t>
      </w:r>
      <w:r w:rsidR="009A0525" w:rsidRPr="009A0525">
        <w:rPr>
          <w:rFonts w:ascii="Times New Roman" w:hAnsi="Times New Roman"/>
          <w:sz w:val="24"/>
          <w:szCs w:val="24"/>
          <w:lang w:val="ky-KG"/>
        </w:rPr>
        <w:t xml:space="preserve"> (Приложение №2</w:t>
      </w:r>
      <w:r w:rsidR="00FB7AAC" w:rsidRPr="009A0525">
        <w:rPr>
          <w:rFonts w:ascii="Times New Roman" w:hAnsi="Times New Roman"/>
          <w:sz w:val="24"/>
          <w:szCs w:val="24"/>
          <w:lang w:val="ky-KG"/>
        </w:rPr>
        <w:t>)</w:t>
      </w:r>
      <w:r w:rsidRPr="009A0525">
        <w:rPr>
          <w:rFonts w:ascii="Times New Roman" w:hAnsi="Times New Roman"/>
          <w:sz w:val="24"/>
          <w:szCs w:val="24"/>
          <w:lang w:val="ky-KG"/>
        </w:rPr>
        <w:t>.</w:t>
      </w:r>
    </w:p>
    <w:p w14:paraId="343F33BF" w14:textId="5F6CDC00" w:rsidR="00000161" w:rsidRPr="009A0525" w:rsidRDefault="00F72D7E" w:rsidP="00227A7D">
      <w:pPr>
        <w:pStyle w:val="af1"/>
        <w:widowControl w:val="0"/>
        <w:numPr>
          <w:ilvl w:val="0"/>
          <w:numId w:val="22"/>
        </w:numPr>
        <w:spacing w:after="0" w:line="240" w:lineRule="auto"/>
        <w:ind w:left="709" w:right="-59" w:hanging="709"/>
        <w:jc w:val="both"/>
        <w:rPr>
          <w:rFonts w:ascii="Times New Roman" w:hAnsi="Times New Roman"/>
          <w:color w:val="000000"/>
          <w:sz w:val="24"/>
          <w:szCs w:val="24"/>
        </w:rPr>
      </w:pPr>
      <w:r w:rsidRPr="009A0525">
        <w:rPr>
          <w:rFonts w:ascii="Times New Roman" w:hAnsi="Times New Roman"/>
          <w:color w:val="000000"/>
          <w:sz w:val="24"/>
          <w:szCs w:val="24"/>
        </w:rPr>
        <w:t>Поручения Клиента</w:t>
      </w:r>
      <w:r w:rsidRPr="009A0525">
        <w:rPr>
          <w:rFonts w:ascii="Times New Roman" w:hAnsi="Times New Roman"/>
          <w:color w:val="000000"/>
          <w:sz w:val="24"/>
          <w:szCs w:val="24"/>
          <w:lang w:val="ky-KG"/>
        </w:rPr>
        <w:t>, третьих лиц</w:t>
      </w:r>
      <w:r w:rsidRPr="009A0525">
        <w:rPr>
          <w:rFonts w:ascii="Times New Roman" w:hAnsi="Times New Roman"/>
          <w:color w:val="000000"/>
          <w:sz w:val="24"/>
          <w:szCs w:val="24"/>
        </w:rPr>
        <w:t xml:space="preserve"> на </w:t>
      </w:r>
      <w:r w:rsidRPr="009A0525">
        <w:rPr>
          <w:rFonts w:ascii="Times New Roman" w:hAnsi="Times New Roman"/>
          <w:color w:val="000000"/>
          <w:sz w:val="24"/>
          <w:szCs w:val="24"/>
          <w:lang w:val="ky-KG"/>
        </w:rPr>
        <w:t xml:space="preserve">зачисление </w:t>
      </w:r>
      <w:r w:rsidRPr="009A0525">
        <w:rPr>
          <w:rFonts w:ascii="Times New Roman" w:hAnsi="Times New Roman"/>
          <w:color w:val="000000"/>
          <w:sz w:val="24"/>
          <w:szCs w:val="24"/>
        </w:rPr>
        <w:t xml:space="preserve">денежных средств </w:t>
      </w:r>
      <w:r w:rsidRPr="009A0525">
        <w:rPr>
          <w:rFonts w:ascii="Times New Roman" w:hAnsi="Times New Roman"/>
          <w:color w:val="000000"/>
          <w:sz w:val="24"/>
          <w:szCs w:val="24"/>
          <w:lang w:val="ky-KG"/>
        </w:rPr>
        <w:t xml:space="preserve">на </w:t>
      </w:r>
      <w:r w:rsidRPr="009A0525">
        <w:rPr>
          <w:rFonts w:ascii="Times New Roman" w:hAnsi="Times New Roman"/>
          <w:color w:val="000000"/>
          <w:sz w:val="24"/>
          <w:szCs w:val="24"/>
        </w:rPr>
        <w:t>счет</w:t>
      </w:r>
      <w:r w:rsidRPr="009A0525">
        <w:rPr>
          <w:rFonts w:ascii="Times New Roman" w:hAnsi="Times New Roman"/>
          <w:color w:val="000000"/>
          <w:sz w:val="24"/>
          <w:szCs w:val="24"/>
          <w:lang w:val="ky-KG"/>
        </w:rPr>
        <w:t xml:space="preserve"> Клиента, а также платежи Клиента,</w:t>
      </w:r>
      <w:r w:rsidRPr="009A0525">
        <w:rPr>
          <w:rFonts w:ascii="Times New Roman" w:hAnsi="Times New Roman"/>
          <w:color w:val="000000"/>
          <w:sz w:val="24"/>
          <w:szCs w:val="24"/>
        </w:rPr>
        <w:t xml:space="preserve"> </w:t>
      </w:r>
      <w:r w:rsidRPr="009A0525">
        <w:rPr>
          <w:rFonts w:ascii="Times New Roman" w:hAnsi="Times New Roman"/>
          <w:color w:val="000000"/>
          <w:sz w:val="24"/>
          <w:szCs w:val="24"/>
          <w:lang w:val="ky-KG"/>
        </w:rPr>
        <w:t xml:space="preserve">переводы между счетами через систему удаленного дистанционного обслуживания </w:t>
      </w:r>
      <w:r w:rsidRPr="009A0525">
        <w:rPr>
          <w:rFonts w:ascii="Times New Roman" w:hAnsi="Times New Roman"/>
          <w:color w:val="000000"/>
          <w:sz w:val="24"/>
          <w:szCs w:val="24"/>
        </w:rPr>
        <w:t>исполняются Банком</w:t>
      </w:r>
      <w:r w:rsidRPr="009A0525">
        <w:rPr>
          <w:rFonts w:ascii="Times New Roman" w:hAnsi="Times New Roman"/>
          <w:bCs/>
          <w:color w:val="000000"/>
          <w:sz w:val="24"/>
          <w:szCs w:val="24"/>
        </w:rPr>
        <w:t xml:space="preserve"> не позднее </w:t>
      </w:r>
      <w:r w:rsidRPr="009A0525">
        <w:rPr>
          <w:rFonts w:ascii="Times New Roman" w:hAnsi="Times New Roman"/>
          <w:color w:val="000000"/>
          <w:sz w:val="24"/>
          <w:szCs w:val="24"/>
        </w:rPr>
        <w:t>следующего рабочего дня после даты оформления поручения, если иной срок исполнения не указан в поручении и</w:t>
      </w:r>
      <w:r w:rsidR="00156DFA" w:rsidRPr="009A0525">
        <w:rPr>
          <w:rFonts w:ascii="Times New Roman" w:hAnsi="Times New Roman"/>
          <w:color w:val="000000"/>
          <w:sz w:val="24"/>
          <w:szCs w:val="24"/>
          <w:lang w:val="ky-KG"/>
        </w:rPr>
        <w:t>/или</w:t>
      </w:r>
      <w:r w:rsidRPr="009A0525">
        <w:rPr>
          <w:rFonts w:ascii="Times New Roman" w:hAnsi="Times New Roman"/>
          <w:color w:val="000000"/>
          <w:sz w:val="24"/>
          <w:szCs w:val="24"/>
        </w:rPr>
        <w:t>, если у Банка не возникает вопросов относительно экономической целесообразности и</w:t>
      </w:r>
      <w:r w:rsidR="004D600F" w:rsidRPr="009A0525">
        <w:rPr>
          <w:rFonts w:ascii="Times New Roman" w:hAnsi="Times New Roman"/>
          <w:color w:val="000000"/>
          <w:sz w:val="24"/>
          <w:szCs w:val="24"/>
        </w:rPr>
        <w:t>/или</w:t>
      </w:r>
      <w:r w:rsidRPr="009A0525">
        <w:rPr>
          <w:rFonts w:ascii="Times New Roman" w:hAnsi="Times New Roman"/>
          <w:color w:val="000000"/>
          <w:sz w:val="24"/>
          <w:szCs w:val="24"/>
        </w:rPr>
        <w:t xml:space="preserve"> законности операции, при отсутствии иных оснований, предусмотренных настоящим Договором, </w:t>
      </w:r>
      <w:r w:rsidR="006A02C5" w:rsidRPr="009A0525">
        <w:rPr>
          <w:rFonts w:ascii="Times New Roman" w:hAnsi="Times New Roman"/>
          <w:color w:val="000000"/>
          <w:sz w:val="24"/>
          <w:szCs w:val="24"/>
          <w:lang w:val="ky-KG"/>
        </w:rPr>
        <w:t xml:space="preserve">внутренними актами Банка, </w:t>
      </w:r>
      <w:r w:rsidRPr="009A0525">
        <w:rPr>
          <w:rFonts w:ascii="Times New Roman" w:hAnsi="Times New Roman"/>
          <w:color w:val="000000"/>
          <w:sz w:val="24"/>
          <w:szCs w:val="24"/>
        </w:rPr>
        <w:t>нормативно-</w:t>
      </w:r>
      <w:r w:rsidRPr="009A0525">
        <w:rPr>
          <w:rFonts w:ascii="Times New Roman" w:hAnsi="Times New Roman"/>
          <w:color w:val="000000"/>
          <w:sz w:val="24"/>
          <w:szCs w:val="24"/>
        </w:rPr>
        <w:lastRenderedPageBreak/>
        <w:t>правовыми актами Кыргызской Республики, платежными системами.</w:t>
      </w:r>
    </w:p>
    <w:p w14:paraId="77B0F548" w14:textId="6F976307" w:rsidR="00000161" w:rsidRPr="009A0525" w:rsidRDefault="00F72D7E" w:rsidP="00227A7D">
      <w:pPr>
        <w:pStyle w:val="af1"/>
        <w:widowControl w:val="0"/>
        <w:numPr>
          <w:ilvl w:val="0"/>
          <w:numId w:val="22"/>
        </w:numPr>
        <w:spacing w:after="0" w:line="240" w:lineRule="auto"/>
        <w:ind w:left="709" w:right="-59" w:hanging="709"/>
        <w:jc w:val="both"/>
        <w:rPr>
          <w:rFonts w:ascii="Times New Roman" w:hAnsi="Times New Roman"/>
          <w:color w:val="000000"/>
          <w:sz w:val="24"/>
          <w:szCs w:val="24"/>
        </w:rPr>
      </w:pPr>
      <w:bookmarkStart w:id="19" w:name="_page_13_0"/>
      <w:bookmarkEnd w:id="18"/>
      <w:r w:rsidRPr="009A0525">
        <w:rPr>
          <w:rFonts w:ascii="Times New Roman" w:hAnsi="Times New Roman"/>
          <w:color w:val="000000"/>
          <w:sz w:val="24"/>
          <w:szCs w:val="24"/>
        </w:rPr>
        <w:t>Банк вправе не исполнять поручения Клиента</w:t>
      </w:r>
      <w:r w:rsidR="00B14D86" w:rsidRPr="009A0525">
        <w:rPr>
          <w:rFonts w:ascii="Times New Roman" w:hAnsi="Times New Roman"/>
          <w:color w:val="000000"/>
          <w:sz w:val="24"/>
          <w:szCs w:val="24"/>
        </w:rPr>
        <w:t>/сделки</w:t>
      </w:r>
      <w:r w:rsidRPr="009A0525">
        <w:rPr>
          <w:rFonts w:ascii="Times New Roman" w:hAnsi="Times New Roman"/>
          <w:color w:val="000000"/>
          <w:sz w:val="24"/>
          <w:szCs w:val="24"/>
        </w:rPr>
        <w:t>, в том числе, связанные с осуществлением платежей/переводов</w:t>
      </w:r>
      <w:r w:rsidR="00E54693" w:rsidRPr="009A0525">
        <w:rPr>
          <w:rFonts w:ascii="Times New Roman" w:hAnsi="Times New Roman"/>
          <w:color w:val="000000"/>
          <w:sz w:val="24"/>
          <w:szCs w:val="24"/>
        </w:rPr>
        <w:t>/расчетов</w:t>
      </w:r>
      <w:r w:rsidRPr="009A0525">
        <w:rPr>
          <w:rFonts w:ascii="Times New Roman" w:hAnsi="Times New Roman"/>
          <w:color w:val="000000"/>
          <w:sz w:val="24"/>
          <w:szCs w:val="24"/>
        </w:rPr>
        <w:t xml:space="preserve">, в случаях, предусмотренных законодательством Кыргызской Республики, настоящим Договором, </w:t>
      </w:r>
      <w:r w:rsidRPr="009A0525">
        <w:rPr>
          <w:rFonts w:ascii="Times New Roman" w:hAnsi="Times New Roman"/>
          <w:color w:val="000000"/>
          <w:sz w:val="24"/>
          <w:szCs w:val="24"/>
          <w:lang w:val="ky-KG"/>
        </w:rPr>
        <w:t xml:space="preserve">внутренними актами </w:t>
      </w:r>
      <w:r w:rsidRPr="009A0525">
        <w:rPr>
          <w:rFonts w:ascii="Times New Roman" w:hAnsi="Times New Roman"/>
          <w:color w:val="000000"/>
          <w:sz w:val="24"/>
          <w:szCs w:val="24"/>
        </w:rPr>
        <w:t xml:space="preserve">Банка, платежными системами, а также в случае </w:t>
      </w:r>
      <w:r w:rsidR="000D7930" w:rsidRPr="009A0525">
        <w:rPr>
          <w:rFonts w:ascii="Times New Roman" w:hAnsi="Times New Roman"/>
          <w:color w:val="000000"/>
          <w:sz w:val="24"/>
          <w:szCs w:val="24"/>
        </w:rPr>
        <w:t xml:space="preserve">(но, не ограничиваясь перечисленными) </w:t>
      </w:r>
      <w:r w:rsidRPr="009A0525">
        <w:rPr>
          <w:rFonts w:ascii="Times New Roman" w:hAnsi="Times New Roman"/>
          <w:color w:val="000000"/>
          <w:sz w:val="24"/>
          <w:szCs w:val="24"/>
        </w:rPr>
        <w:t>если:</w:t>
      </w:r>
    </w:p>
    <w:p w14:paraId="5ABED59F" w14:textId="77777777" w:rsidR="00000161" w:rsidRPr="009A0525" w:rsidRDefault="00F72D7E">
      <w:pPr>
        <w:pStyle w:val="af1"/>
        <w:widowControl w:val="0"/>
        <w:numPr>
          <w:ilvl w:val="0"/>
          <w:numId w:val="3"/>
        </w:numPr>
        <w:spacing w:after="0" w:line="240" w:lineRule="auto"/>
        <w:ind w:left="709" w:right="-59" w:hanging="283"/>
        <w:jc w:val="both"/>
        <w:rPr>
          <w:rFonts w:ascii="Times New Roman" w:hAnsi="Times New Roman"/>
          <w:bCs/>
          <w:color w:val="000000"/>
          <w:sz w:val="24"/>
          <w:szCs w:val="24"/>
        </w:rPr>
      </w:pPr>
      <w:r w:rsidRPr="009A0525">
        <w:rPr>
          <w:rFonts w:ascii="Times New Roman" w:hAnsi="Times New Roman"/>
          <w:bCs/>
          <w:color w:val="000000"/>
          <w:sz w:val="24"/>
          <w:szCs w:val="24"/>
        </w:rPr>
        <w:t>клиент не идентифицирован и не аутентифицирован в порядке, предусмотренном настоящим Договором;</w:t>
      </w:r>
    </w:p>
    <w:p w14:paraId="66162860" w14:textId="0BBBD5D9" w:rsidR="00000161" w:rsidRPr="009A0525" w:rsidRDefault="00F72D7E">
      <w:pPr>
        <w:pStyle w:val="af1"/>
        <w:widowControl w:val="0"/>
        <w:numPr>
          <w:ilvl w:val="0"/>
          <w:numId w:val="3"/>
        </w:numPr>
        <w:spacing w:after="0" w:line="240" w:lineRule="auto"/>
        <w:ind w:left="709" w:right="-59" w:hanging="283"/>
        <w:jc w:val="both"/>
        <w:rPr>
          <w:rFonts w:ascii="Times New Roman" w:hAnsi="Times New Roman"/>
          <w:bCs/>
          <w:color w:val="000000"/>
          <w:sz w:val="24"/>
          <w:szCs w:val="24"/>
        </w:rPr>
      </w:pPr>
      <w:r w:rsidRPr="009A0525">
        <w:rPr>
          <w:rFonts w:ascii="Times New Roman" w:hAnsi="Times New Roman"/>
          <w:bCs/>
          <w:color w:val="000000"/>
          <w:sz w:val="24"/>
          <w:szCs w:val="24"/>
        </w:rPr>
        <w:t>неуплаты Клиентом комиссии за услуги Банка, либо если сумма доступного баланса по карте или остатка по счету до востребования</w:t>
      </w:r>
      <w:r w:rsidR="002172C6" w:rsidRPr="009A0525">
        <w:rPr>
          <w:rFonts w:ascii="Times New Roman" w:hAnsi="Times New Roman"/>
          <w:bCs/>
          <w:color w:val="000000"/>
          <w:sz w:val="24"/>
          <w:szCs w:val="24"/>
        </w:rPr>
        <w:t>, расчетному (текущему) счету и иному счету</w:t>
      </w:r>
      <w:r w:rsidRPr="009A0525">
        <w:rPr>
          <w:rFonts w:ascii="Times New Roman" w:hAnsi="Times New Roman"/>
          <w:bCs/>
          <w:color w:val="000000"/>
          <w:sz w:val="24"/>
          <w:szCs w:val="24"/>
        </w:rPr>
        <w:t xml:space="preserve"> недостаточна для проведения операции и списания комиссий, предусмотренных Тарифами Банка;</w:t>
      </w:r>
    </w:p>
    <w:p w14:paraId="7B17CF20" w14:textId="77777777" w:rsidR="00000161" w:rsidRPr="009A0525" w:rsidRDefault="00F72D7E">
      <w:pPr>
        <w:pStyle w:val="af1"/>
        <w:widowControl w:val="0"/>
        <w:numPr>
          <w:ilvl w:val="0"/>
          <w:numId w:val="3"/>
        </w:numPr>
        <w:spacing w:after="0" w:line="240" w:lineRule="auto"/>
        <w:ind w:left="709" w:right="-59" w:hanging="283"/>
        <w:jc w:val="both"/>
        <w:rPr>
          <w:rFonts w:ascii="Times New Roman" w:hAnsi="Times New Roman"/>
          <w:bCs/>
          <w:color w:val="000000"/>
          <w:sz w:val="24"/>
          <w:szCs w:val="24"/>
        </w:rPr>
      </w:pPr>
      <w:r w:rsidRPr="009A0525">
        <w:rPr>
          <w:rFonts w:ascii="Times New Roman" w:hAnsi="Times New Roman"/>
          <w:bCs/>
          <w:color w:val="000000"/>
          <w:sz w:val="24"/>
          <w:szCs w:val="24"/>
        </w:rPr>
        <w:t>в случае обнаружения ошибки, допущенной Клиентом при указании платежных реквизитов, предоставлены платежные документы, содержащие неясные указания, не предусмотренные условиями счета, не заполненные или не подписанные Клиентом или не содержащие сведения, установленные законодательством КР, не предоставления</w:t>
      </w:r>
      <w:r w:rsidR="00251859" w:rsidRPr="009A0525">
        <w:rPr>
          <w:rFonts w:ascii="Times New Roman" w:hAnsi="Times New Roman"/>
          <w:bCs/>
          <w:color w:val="000000"/>
          <w:sz w:val="24"/>
          <w:szCs w:val="24"/>
          <w:lang w:val="ky-KG"/>
        </w:rPr>
        <w:t xml:space="preserve"> документов</w:t>
      </w:r>
      <w:r w:rsidRPr="009A0525">
        <w:rPr>
          <w:rFonts w:ascii="Times New Roman" w:hAnsi="Times New Roman"/>
          <w:bCs/>
          <w:color w:val="000000"/>
          <w:sz w:val="24"/>
          <w:szCs w:val="24"/>
        </w:rPr>
        <w:t xml:space="preserve"> или предоставления Клиентом неполного пакета документов, необходимых Банку;</w:t>
      </w:r>
    </w:p>
    <w:p w14:paraId="5B72002D" w14:textId="0648DE84" w:rsidR="00000161" w:rsidRPr="009A0525" w:rsidRDefault="00F72D7E">
      <w:pPr>
        <w:pStyle w:val="af1"/>
        <w:widowControl w:val="0"/>
        <w:numPr>
          <w:ilvl w:val="0"/>
          <w:numId w:val="3"/>
        </w:numPr>
        <w:spacing w:after="0" w:line="240" w:lineRule="auto"/>
        <w:ind w:left="709" w:right="-59" w:hanging="283"/>
        <w:jc w:val="both"/>
        <w:rPr>
          <w:rFonts w:ascii="Times New Roman" w:hAnsi="Times New Roman"/>
          <w:bCs/>
          <w:color w:val="000000"/>
          <w:sz w:val="24"/>
          <w:szCs w:val="24"/>
        </w:rPr>
      </w:pPr>
      <w:r w:rsidRPr="009A0525">
        <w:rPr>
          <w:rFonts w:ascii="Times New Roman" w:hAnsi="Times New Roman"/>
          <w:bCs/>
          <w:color w:val="000000"/>
          <w:sz w:val="24"/>
          <w:szCs w:val="24"/>
        </w:rPr>
        <w:t xml:space="preserve">обнаружения фактов, свидетельствующих о нарушении Клиентом </w:t>
      </w:r>
      <w:r w:rsidR="00682ADB" w:rsidRPr="009A0525">
        <w:rPr>
          <w:rFonts w:ascii="Times New Roman" w:hAnsi="Times New Roman"/>
          <w:bCs/>
          <w:color w:val="000000"/>
          <w:sz w:val="24"/>
          <w:szCs w:val="24"/>
          <w:lang w:val="ky-KG"/>
        </w:rPr>
        <w:t xml:space="preserve">требований </w:t>
      </w:r>
      <w:r w:rsidR="00726654" w:rsidRPr="009A0525">
        <w:rPr>
          <w:rFonts w:ascii="Times New Roman" w:hAnsi="Times New Roman"/>
          <w:bCs/>
          <w:color w:val="000000"/>
          <w:sz w:val="24"/>
          <w:szCs w:val="24"/>
        </w:rPr>
        <w:t>настоящего Договора, платежных систем</w:t>
      </w:r>
      <w:r w:rsidR="00726654" w:rsidRPr="009A0525">
        <w:rPr>
          <w:rFonts w:ascii="Times New Roman" w:hAnsi="Times New Roman"/>
          <w:bCs/>
          <w:color w:val="000000"/>
          <w:sz w:val="24"/>
          <w:szCs w:val="24"/>
          <w:lang w:val="ky-KG"/>
        </w:rPr>
        <w:t xml:space="preserve">, </w:t>
      </w:r>
      <w:r w:rsidRPr="009A0525">
        <w:rPr>
          <w:rFonts w:ascii="Times New Roman" w:hAnsi="Times New Roman"/>
          <w:bCs/>
          <w:color w:val="000000"/>
          <w:sz w:val="24"/>
          <w:szCs w:val="24"/>
        </w:rPr>
        <w:t xml:space="preserve">законодательства Кыргызской Республики, </w:t>
      </w:r>
      <w:r w:rsidR="00231A2F" w:rsidRPr="009A0525">
        <w:rPr>
          <w:rFonts w:ascii="Times New Roman" w:hAnsi="Times New Roman"/>
          <w:bCs/>
          <w:color w:val="000000"/>
          <w:sz w:val="24"/>
          <w:szCs w:val="24"/>
          <w:lang w:val="ky-KG"/>
        </w:rPr>
        <w:t xml:space="preserve">в том числе по </w:t>
      </w:r>
      <w:r w:rsidR="00726654" w:rsidRPr="009A0525">
        <w:rPr>
          <w:rFonts w:ascii="Times New Roman" w:hAnsi="Times New Roman"/>
          <w:color w:val="000000"/>
          <w:sz w:val="24"/>
          <w:szCs w:val="24"/>
        </w:rPr>
        <w:t>противодействию финансированию террористической деятельности и легализации (отмыванию) преступных доходов</w:t>
      </w:r>
      <w:r w:rsidR="00726654" w:rsidRPr="009A0525">
        <w:rPr>
          <w:rFonts w:ascii="Times New Roman" w:hAnsi="Times New Roman"/>
          <w:bCs/>
          <w:color w:val="000000"/>
          <w:sz w:val="24"/>
          <w:szCs w:val="24"/>
          <w:lang w:val="ky-KG"/>
        </w:rPr>
        <w:t xml:space="preserve"> (</w:t>
      </w:r>
      <w:r w:rsidR="00231A2F" w:rsidRPr="009A0525">
        <w:rPr>
          <w:rFonts w:ascii="Times New Roman" w:hAnsi="Times New Roman"/>
          <w:bCs/>
          <w:color w:val="000000"/>
          <w:sz w:val="24"/>
          <w:szCs w:val="24"/>
          <w:lang w:val="ky-KG"/>
        </w:rPr>
        <w:t>ПФТД/ЛПД</w:t>
      </w:r>
      <w:r w:rsidR="00726654" w:rsidRPr="009A0525">
        <w:rPr>
          <w:rFonts w:ascii="Times New Roman" w:hAnsi="Times New Roman"/>
          <w:bCs/>
          <w:color w:val="000000"/>
          <w:sz w:val="24"/>
          <w:szCs w:val="24"/>
          <w:lang w:val="ky-KG"/>
        </w:rPr>
        <w:t>)</w:t>
      </w:r>
      <w:r w:rsidRPr="009A0525">
        <w:rPr>
          <w:rFonts w:ascii="Times New Roman" w:hAnsi="Times New Roman"/>
          <w:bCs/>
          <w:color w:val="000000"/>
          <w:sz w:val="24"/>
          <w:szCs w:val="24"/>
        </w:rPr>
        <w:t>;</w:t>
      </w:r>
    </w:p>
    <w:p w14:paraId="3F7D9A6F" w14:textId="77777777" w:rsidR="00000161" w:rsidRPr="009A0525" w:rsidRDefault="00F72D7E">
      <w:pPr>
        <w:pStyle w:val="af1"/>
        <w:widowControl w:val="0"/>
        <w:numPr>
          <w:ilvl w:val="0"/>
          <w:numId w:val="3"/>
        </w:numPr>
        <w:spacing w:after="0" w:line="240" w:lineRule="auto"/>
        <w:ind w:left="709" w:right="-59" w:hanging="283"/>
        <w:jc w:val="both"/>
        <w:rPr>
          <w:rFonts w:ascii="Times New Roman" w:hAnsi="Times New Roman"/>
          <w:bCs/>
          <w:color w:val="000000"/>
          <w:sz w:val="24"/>
          <w:szCs w:val="24"/>
        </w:rPr>
      </w:pPr>
      <w:r w:rsidRPr="009A0525">
        <w:rPr>
          <w:rFonts w:ascii="Times New Roman" w:hAnsi="Times New Roman"/>
          <w:bCs/>
          <w:color w:val="000000"/>
          <w:sz w:val="24"/>
          <w:szCs w:val="24"/>
        </w:rPr>
        <w:t>денежные средства являются предметом залога или иного обеспечения/</w:t>
      </w:r>
      <w:r w:rsidRPr="009A0525">
        <w:rPr>
          <w:rFonts w:ascii="Times New Roman" w:hAnsi="Times New Roman"/>
          <w:bCs/>
          <w:color w:val="000000"/>
          <w:sz w:val="24"/>
          <w:szCs w:val="24"/>
          <w:lang w:val="ky-KG"/>
        </w:rPr>
        <w:t>ограничения</w:t>
      </w:r>
      <w:r w:rsidRPr="009A0525">
        <w:rPr>
          <w:rFonts w:ascii="Times New Roman" w:hAnsi="Times New Roman"/>
          <w:bCs/>
          <w:color w:val="000000"/>
          <w:sz w:val="24"/>
          <w:szCs w:val="24"/>
        </w:rPr>
        <w:t>, обеспечивающих исполнение обязательств Клиента перед Банком в соответствии с условиями заключенного договора о залоге, и/или иных договоров/соглашений с Клиентом, нормативно-правовыми актами Кыргызской Республики.</w:t>
      </w:r>
    </w:p>
    <w:p w14:paraId="509A773B" w14:textId="77777777" w:rsidR="00000161" w:rsidRPr="009A0525" w:rsidRDefault="00F72D7E">
      <w:pPr>
        <w:widowControl w:val="0"/>
        <w:spacing w:after="0" w:line="240" w:lineRule="auto"/>
        <w:ind w:left="708" w:right="-59" w:firstLine="708"/>
        <w:jc w:val="both"/>
        <w:rPr>
          <w:rFonts w:ascii="Times New Roman" w:hAnsi="Times New Roman"/>
          <w:color w:val="000000"/>
          <w:sz w:val="24"/>
          <w:szCs w:val="24"/>
        </w:rPr>
      </w:pPr>
      <w:r w:rsidRPr="009A0525">
        <w:rPr>
          <w:rFonts w:ascii="Times New Roman" w:hAnsi="Times New Roman"/>
          <w:color w:val="000000"/>
          <w:sz w:val="24"/>
          <w:szCs w:val="24"/>
        </w:rPr>
        <w:t xml:space="preserve">В перечисленных </w:t>
      </w:r>
      <w:r w:rsidRPr="009A0525">
        <w:rPr>
          <w:rFonts w:ascii="Times New Roman" w:hAnsi="Times New Roman"/>
          <w:color w:val="000000"/>
          <w:sz w:val="24"/>
          <w:szCs w:val="24"/>
          <w:lang w:val="ky-KG"/>
        </w:rPr>
        <w:t xml:space="preserve">выше </w:t>
      </w:r>
      <w:r w:rsidRPr="009A0525">
        <w:rPr>
          <w:rFonts w:ascii="Times New Roman" w:hAnsi="Times New Roman"/>
          <w:color w:val="000000"/>
          <w:sz w:val="24"/>
          <w:szCs w:val="24"/>
        </w:rPr>
        <w:t xml:space="preserve">случаях Банк не несет ответственности за </w:t>
      </w:r>
      <w:r w:rsidR="00F3170A" w:rsidRPr="009A0525">
        <w:rPr>
          <w:rFonts w:ascii="Times New Roman" w:hAnsi="Times New Roman"/>
          <w:color w:val="000000"/>
          <w:sz w:val="24"/>
          <w:szCs w:val="24"/>
          <w:lang w:val="ky-KG"/>
        </w:rPr>
        <w:t xml:space="preserve">упущенную выгоду, </w:t>
      </w:r>
      <w:r w:rsidRPr="009A0525">
        <w:rPr>
          <w:rFonts w:ascii="Times New Roman" w:hAnsi="Times New Roman"/>
          <w:color w:val="000000"/>
          <w:sz w:val="24"/>
          <w:szCs w:val="24"/>
        </w:rPr>
        <w:t xml:space="preserve">убытки, понесенные Клиентом в результате </w:t>
      </w:r>
      <w:r w:rsidR="00F3170A" w:rsidRPr="009A0525">
        <w:rPr>
          <w:rFonts w:ascii="Times New Roman" w:hAnsi="Times New Roman"/>
          <w:color w:val="000000"/>
          <w:sz w:val="24"/>
          <w:szCs w:val="24"/>
          <w:lang w:val="ky-KG"/>
        </w:rPr>
        <w:t xml:space="preserve">приостановления, </w:t>
      </w:r>
      <w:r w:rsidRPr="009A0525">
        <w:rPr>
          <w:rFonts w:ascii="Times New Roman" w:hAnsi="Times New Roman"/>
          <w:color w:val="000000"/>
          <w:sz w:val="24"/>
          <w:szCs w:val="24"/>
        </w:rPr>
        <w:t>отказа Банка в исполнении таких поручений Клиента.</w:t>
      </w:r>
    </w:p>
    <w:p w14:paraId="50DCE348" w14:textId="77777777" w:rsidR="00000161" w:rsidRPr="009A0525" w:rsidRDefault="00F72D7E" w:rsidP="00227A7D">
      <w:pPr>
        <w:pStyle w:val="af1"/>
        <w:widowControl w:val="0"/>
        <w:numPr>
          <w:ilvl w:val="0"/>
          <w:numId w:val="22"/>
        </w:numPr>
        <w:spacing w:after="0" w:line="240" w:lineRule="auto"/>
        <w:ind w:left="709" w:right="-59" w:hanging="709"/>
        <w:jc w:val="both"/>
        <w:rPr>
          <w:rFonts w:ascii="Times New Roman" w:hAnsi="Times New Roman"/>
          <w:color w:val="000000"/>
          <w:sz w:val="24"/>
          <w:szCs w:val="24"/>
        </w:rPr>
      </w:pPr>
      <w:bookmarkStart w:id="20" w:name="_page_14_0"/>
      <w:bookmarkEnd w:id="19"/>
      <w:r w:rsidRPr="009A0525">
        <w:rPr>
          <w:rFonts w:ascii="Times New Roman" w:hAnsi="Times New Roman"/>
          <w:color w:val="000000"/>
          <w:sz w:val="24"/>
          <w:szCs w:val="24"/>
        </w:rPr>
        <w:t>Банк не несет ответственности за ошибки Клиента или дублирование какого-либо из данных им поручений или распоряжений. В случаях необоснованного</w:t>
      </w:r>
      <w:r w:rsidR="00E95835" w:rsidRPr="009A0525">
        <w:rPr>
          <w:rFonts w:ascii="Times New Roman" w:hAnsi="Times New Roman"/>
          <w:color w:val="000000"/>
          <w:sz w:val="24"/>
          <w:szCs w:val="24"/>
          <w:lang w:val="ky-KG"/>
        </w:rPr>
        <w:t>, повторного</w:t>
      </w:r>
      <w:r w:rsidRPr="009A0525">
        <w:rPr>
          <w:rFonts w:ascii="Times New Roman" w:hAnsi="Times New Roman"/>
          <w:color w:val="000000"/>
          <w:sz w:val="24"/>
          <w:szCs w:val="24"/>
        </w:rPr>
        <w:t xml:space="preserve"> или ошибочного перечисления Клиентом денежных средств получателям, Клиент </w:t>
      </w:r>
      <w:r w:rsidR="004C79CA" w:rsidRPr="009A0525">
        <w:rPr>
          <w:rFonts w:ascii="Times New Roman" w:hAnsi="Times New Roman"/>
          <w:color w:val="000000"/>
          <w:sz w:val="24"/>
          <w:szCs w:val="24"/>
          <w:lang w:val="ky-KG"/>
        </w:rPr>
        <w:t xml:space="preserve">принимает на себя все риски и </w:t>
      </w:r>
      <w:r w:rsidRPr="009A0525">
        <w:rPr>
          <w:rFonts w:ascii="Times New Roman" w:hAnsi="Times New Roman"/>
          <w:color w:val="000000"/>
          <w:sz w:val="24"/>
          <w:szCs w:val="24"/>
        </w:rPr>
        <w:t>самостоятельно регулирует с получателями вопрос возврата средств.</w:t>
      </w:r>
    </w:p>
    <w:p w14:paraId="45081A9F" w14:textId="77777777" w:rsidR="00000161" w:rsidRPr="009A0525" w:rsidRDefault="00F72D7E" w:rsidP="00227A7D">
      <w:pPr>
        <w:pStyle w:val="af1"/>
        <w:widowControl w:val="0"/>
        <w:numPr>
          <w:ilvl w:val="0"/>
          <w:numId w:val="22"/>
        </w:numPr>
        <w:spacing w:after="0" w:line="240" w:lineRule="auto"/>
        <w:ind w:left="709" w:right="-59" w:hanging="709"/>
        <w:jc w:val="both"/>
        <w:rPr>
          <w:rFonts w:ascii="Times New Roman" w:hAnsi="Times New Roman"/>
          <w:color w:val="000000"/>
          <w:sz w:val="24"/>
          <w:szCs w:val="24"/>
        </w:rPr>
      </w:pPr>
      <w:r w:rsidRPr="009A0525">
        <w:rPr>
          <w:rFonts w:ascii="Times New Roman" w:hAnsi="Times New Roman"/>
          <w:color w:val="000000"/>
          <w:sz w:val="24"/>
          <w:szCs w:val="24"/>
        </w:rPr>
        <w:t>Банк несет ответственность за ошибочно проведенную по вине Банка операцию по счету Клиента. В этом случае ответственность Банка ограничивается принятием мер по корректировке ошибочно проведенной операции.</w:t>
      </w:r>
    </w:p>
    <w:p w14:paraId="62F21AF4" w14:textId="5C87D304" w:rsidR="00000161" w:rsidRPr="009A0525" w:rsidRDefault="00F72D7E" w:rsidP="00227A7D">
      <w:pPr>
        <w:pStyle w:val="af1"/>
        <w:widowControl w:val="0"/>
        <w:numPr>
          <w:ilvl w:val="0"/>
          <w:numId w:val="22"/>
        </w:numPr>
        <w:spacing w:after="0" w:line="240" w:lineRule="auto"/>
        <w:ind w:left="709" w:right="-59" w:hanging="709"/>
        <w:jc w:val="both"/>
        <w:rPr>
          <w:rFonts w:ascii="Times New Roman" w:hAnsi="Times New Roman"/>
          <w:color w:val="000000"/>
          <w:sz w:val="24"/>
          <w:szCs w:val="24"/>
        </w:rPr>
      </w:pPr>
      <w:r w:rsidRPr="009A0525">
        <w:rPr>
          <w:rFonts w:ascii="Times New Roman" w:hAnsi="Times New Roman"/>
          <w:color w:val="000000"/>
          <w:sz w:val="24"/>
          <w:szCs w:val="24"/>
        </w:rPr>
        <w:t>Банк не несет ответственности за сбои в работе почты, интернета, сетей связи, возникшие по независящим от Банка причинам и повлекшие за собой несвоевременное получение /неполучение Клиентом уведомлений Банка</w:t>
      </w:r>
      <w:r w:rsidR="00B63CE2" w:rsidRPr="009A0525">
        <w:rPr>
          <w:rFonts w:ascii="Times New Roman" w:hAnsi="Times New Roman"/>
          <w:color w:val="000000"/>
          <w:sz w:val="24"/>
          <w:szCs w:val="24"/>
        </w:rPr>
        <w:t>, за ошибки, задержки или неспособность Клиента получить доступ в систему ДБО</w:t>
      </w:r>
      <w:r w:rsidR="003D6F8F" w:rsidRPr="009A0525">
        <w:rPr>
          <w:rFonts w:ascii="Times New Roman" w:hAnsi="Times New Roman"/>
          <w:color w:val="000000"/>
          <w:sz w:val="24"/>
          <w:szCs w:val="24"/>
        </w:rPr>
        <w:t>/мобильное приложение</w:t>
      </w:r>
      <w:r w:rsidR="00B63CE2" w:rsidRPr="009A0525">
        <w:rPr>
          <w:rFonts w:ascii="Times New Roman" w:hAnsi="Times New Roman"/>
          <w:color w:val="000000"/>
          <w:sz w:val="24"/>
          <w:szCs w:val="24"/>
        </w:rPr>
        <w:t xml:space="preserve">, связанные с неисправностью оборудования, устройства, технических средств, </w:t>
      </w:r>
      <w:r w:rsidR="00F645D1" w:rsidRPr="009A0525">
        <w:rPr>
          <w:rFonts w:ascii="Times New Roman" w:hAnsi="Times New Roman"/>
          <w:color w:val="000000"/>
          <w:sz w:val="24"/>
          <w:szCs w:val="24"/>
        </w:rPr>
        <w:t>за безопасность программного обеспечения и персонального компьютера, персонального мобильного телефона и/или иного устройства</w:t>
      </w:r>
      <w:r w:rsidR="0048126E" w:rsidRPr="009A0525">
        <w:rPr>
          <w:rFonts w:ascii="Times New Roman" w:hAnsi="Times New Roman"/>
          <w:color w:val="000000"/>
          <w:sz w:val="24"/>
          <w:szCs w:val="24"/>
        </w:rPr>
        <w:t xml:space="preserve"> Клиента</w:t>
      </w:r>
      <w:r w:rsidR="00EA14AA" w:rsidRPr="009A0525">
        <w:rPr>
          <w:rFonts w:ascii="Times New Roman" w:hAnsi="Times New Roman"/>
          <w:color w:val="000000"/>
          <w:sz w:val="24"/>
          <w:szCs w:val="24"/>
        </w:rPr>
        <w:t>,</w:t>
      </w:r>
      <w:r w:rsidR="00F645D1" w:rsidRPr="009A0525">
        <w:rPr>
          <w:rFonts w:ascii="Times New Roman" w:hAnsi="Times New Roman"/>
          <w:color w:val="000000"/>
          <w:sz w:val="24"/>
          <w:szCs w:val="24"/>
        </w:rPr>
        <w:t xml:space="preserve"> </w:t>
      </w:r>
      <w:r w:rsidR="00EA14AA" w:rsidRPr="009A0525">
        <w:rPr>
          <w:rFonts w:ascii="Times New Roman" w:hAnsi="Times New Roman"/>
          <w:color w:val="000000"/>
          <w:sz w:val="24"/>
          <w:szCs w:val="24"/>
        </w:rPr>
        <w:t xml:space="preserve">от </w:t>
      </w:r>
      <w:r w:rsidR="00A94C68" w:rsidRPr="009A0525">
        <w:rPr>
          <w:rFonts w:ascii="Times New Roman" w:hAnsi="Times New Roman"/>
          <w:color w:val="000000"/>
          <w:sz w:val="24"/>
          <w:szCs w:val="24"/>
          <w:lang w:val="ky-KG"/>
        </w:rPr>
        <w:t xml:space="preserve">мошеннических действий, </w:t>
      </w:r>
      <w:r w:rsidR="00EA14AA" w:rsidRPr="009A0525">
        <w:rPr>
          <w:rFonts w:ascii="Times New Roman" w:hAnsi="Times New Roman"/>
          <w:color w:val="000000"/>
          <w:sz w:val="24"/>
          <w:szCs w:val="24"/>
        </w:rPr>
        <w:t>различных вирусов и других повреждений/неисправностей</w:t>
      </w:r>
      <w:r w:rsidRPr="009A0525">
        <w:rPr>
          <w:rFonts w:ascii="Times New Roman" w:hAnsi="Times New Roman"/>
          <w:color w:val="000000"/>
          <w:sz w:val="24"/>
          <w:szCs w:val="24"/>
        </w:rPr>
        <w:t>. Банк освобождается от имущественной и иной ответственности в случае технических сбоев (отключение/повреждение электропитания и сетей связи, сбой программного обеспечения процессингового центра, базы данных Банка, технические сбои в платежных системах), а также в иных ситуациях</w:t>
      </w:r>
      <w:r w:rsidR="007477AD" w:rsidRPr="009A0525">
        <w:rPr>
          <w:rFonts w:ascii="Times New Roman" w:hAnsi="Times New Roman"/>
          <w:color w:val="000000"/>
          <w:sz w:val="24"/>
          <w:szCs w:val="24"/>
        </w:rPr>
        <w:t>/событиях</w:t>
      </w:r>
      <w:r w:rsidRPr="009A0525">
        <w:rPr>
          <w:rFonts w:ascii="Times New Roman" w:hAnsi="Times New Roman"/>
          <w:color w:val="000000"/>
          <w:sz w:val="24"/>
          <w:szCs w:val="24"/>
        </w:rPr>
        <w:t>, находящихся вне сферы контроля Банка, повлекших за собой невыполнение Банком условий настоящего Договора и/или иных договоров, заключенных с Клиентом.</w:t>
      </w:r>
    </w:p>
    <w:p w14:paraId="7D00F0A2" w14:textId="77777777" w:rsidR="00000161" w:rsidRPr="009A0525" w:rsidRDefault="00F72D7E" w:rsidP="00227A7D">
      <w:pPr>
        <w:pStyle w:val="af1"/>
        <w:widowControl w:val="0"/>
        <w:numPr>
          <w:ilvl w:val="0"/>
          <w:numId w:val="22"/>
        </w:numPr>
        <w:spacing w:after="0" w:line="240" w:lineRule="auto"/>
        <w:ind w:left="709" w:right="-59" w:hanging="709"/>
        <w:jc w:val="both"/>
        <w:rPr>
          <w:rFonts w:ascii="Times New Roman" w:hAnsi="Times New Roman"/>
          <w:color w:val="000000"/>
          <w:sz w:val="24"/>
          <w:szCs w:val="24"/>
        </w:rPr>
      </w:pPr>
      <w:r w:rsidRPr="009A0525">
        <w:rPr>
          <w:rFonts w:ascii="Times New Roman" w:hAnsi="Times New Roman"/>
          <w:color w:val="000000"/>
          <w:sz w:val="24"/>
          <w:szCs w:val="24"/>
        </w:rPr>
        <w:t xml:space="preserve">Ответственность Банка перед Клиентом ограничивается реальным ущербом, </w:t>
      </w:r>
      <w:r w:rsidRPr="009A0525">
        <w:rPr>
          <w:rFonts w:ascii="Times New Roman" w:hAnsi="Times New Roman"/>
          <w:color w:val="000000"/>
          <w:sz w:val="24"/>
          <w:szCs w:val="24"/>
        </w:rPr>
        <w:lastRenderedPageBreak/>
        <w:t>возникшим у Клиента в результате неправомерных действий /бездействия Банка, действующего преднамеренно или с грубой неосторожностью</w:t>
      </w:r>
      <w:r w:rsidR="00C835E5" w:rsidRPr="009A0525">
        <w:rPr>
          <w:rFonts w:ascii="Times New Roman" w:hAnsi="Times New Roman"/>
          <w:color w:val="000000"/>
          <w:sz w:val="24"/>
          <w:szCs w:val="24"/>
          <w:lang w:val="ky-KG"/>
        </w:rPr>
        <w:t xml:space="preserve"> и документально подтвержденного на основании судебного акта</w:t>
      </w:r>
      <w:r w:rsidRPr="009A0525">
        <w:rPr>
          <w:rFonts w:ascii="Times New Roman" w:hAnsi="Times New Roman"/>
          <w:color w:val="000000"/>
          <w:sz w:val="24"/>
          <w:szCs w:val="24"/>
        </w:rPr>
        <w:t>. Ни при каких обстоятельствах Банк не несет ответственности перед Клиентом за какие-либо косвенные, побочные или случайные убытки/ ущерб (в том числе упущенную выгоду), даже в случае, если Банк был уведомлен о возможности возникновения таких убытков/ ущерба.</w:t>
      </w:r>
    </w:p>
    <w:p w14:paraId="281C6992" w14:textId="0D1C3169" w:rsidR="00000161" w:rsidRPr="009A0525" w:rsidRDefault="00F72D7E" w:rsidP="00227A7D">
      <w:pPr>
        <w:pStyle w:val="af1"/>
        <w:widowControl w:val="0"/>
        <w:numPr>
          <w:ilvl w:val="0"/>
          <w:numId w:val="22"/>
        </w:numPr>
        <w:spacing w:after="0" w:line="240" w:lineRule="auto"/>
        <w:ind w:left="709" w:right="-59" w:hanging="709"/>
        <w:jc w:val="both"/>
        <w:rPr>
          <w:rFonts w:ascii="Times New Roman" w:hAnsi="Times New Roman"/>
          <w:color w:val="000000"/>
          <w:sz w:val="24"/>
          <w:szCs w:val="24"/>
        </w:rPr>
      </w:pPr>
      <w:bookmarkStart w:id="21" w:name="_page_16_0"/>
      <w:bookmarkEnd w:id="20"/>
      <w:r w:rsidRPr="009A0525">
        <w:rPr>
          <w:rFonts w:ascii="Times New Roman" w:hAnsi="Times New Roman"/>
          <w:color w:val="000000"/>
          <w:sz w:val="24"/>
          <w:szCs w:val="24"/>
        </w:rPr>
        <w:t xml:space="preserve">В случае уменьшения неснижаемого остатка </w:t>
      </w:r>
      <w:r w:rsidRPr="009A0525">
        <w:rPr>
          <w:rFonts w:ascii="Times New Roman" w:hAnsi="Times New Roman"/>
          <w:color w:val="000000"/>
          <w:sz w:val="24"/>
          <w:szCs w:val="24"/>
          <w:lang w:val="ky-KG"/>
        </w:rPr>
        <w:t xml:space="preserve">по банковскому счету, карт-счету </w:t>
      </w:r>
      <w:r w:rsidRPr="009A0525">
        <w:rPr>
          <w:rFonts w:ascii="Times New Roman" w:hAnsi="Times New Roman"/>
          <w:color w:val="000000"/>
          <w:sz w:val="24"/>
          <w:szCs w:val="24"/>
        </w:rPr>
        <w:t>(при списании суммы для оплаты операций с использованием платежной карты, комиссий Банка, покрытия</w:t>
      </w:r>
      <w:r w:rsidR="005050F3" w:rsidRPr="009A0525">
        <w:rPr>
          <w:rFonts w:ascii="Times New Roman" w:hAnsi="Times New Roman"/>
          <w:color w:val="000000"/>
          <w:sz w:val="24"/>
          <w:szCs w:val="24"/>
        </w:rPr>
        <w:t>/списания</w:t>
      </w:r>
      <w:r w:rsidRPr="009A0525">
        <w:rPr>
          <w:rFonts w:ascii="Times New Roman" w:hAnsi="Times New Roman"/>
          <w:color w:val="000000"/>
          <w:sz w:val="24"/>
          <w:szCs w:val="24"/>
        </w:rPr>
        <w:t xml:space="preserve"> задолженности перед Банком и др.) </w:t>
      </w:r>
      <w:r w:rsidRPr="009A0525">
        <w:rPr>
          <w:rFonts w:ascii="Times New Roman" w:hAnsi="Times New Roman"/>
          <w:color w:val="000000"/>
          <w:sz w:val="24"/>
          <w:szCs w:val="24"/>
          <w:lang w:val="ky-KG"/>
        </w:rPr>
        <w:t xml:space="preserve">Клиент обязуется </w:t>
      </w:r>
      <w:r w:rsidRPr="009A0525">
        <w:rPr>
          <w:rFonts w:ascii="Times New Roman" w:hAnsi="Times New Roman"/>
          <w:color w:val="000000"/>
          <w:sz w:val="24"/>
          <w:szCs w:val="24"/>
        </w:rPr>
        <w:t xml:space="preserve">зачислить на </w:t>
      </w:r>
      <w:r w:rsidRPr="009A0525">
        <w:rPr>
          <w:rFonts w:ascii="Times New Roman" w:hAnsi="Times New Roman"/>
          <w:color w:val="000000"/>
          <w:sz w:val="24"/>
          <w:szCs w:val="24"/>
          <w:lang w:val="ky-KG"/>
        </w:rPr>
        <w:t>банков</w:t>
      </w:r>
      <w:r w:rsidR="00F1567D" w:rsidRPr="009A0525">
        <w:rPr>
          <w:rFonts w:ascii="Times New Roman" w:hAnsi="Times New Roman"/>
          <w:color w:val="000000"/>
          <w:sz w:val="24"/>
          <w:szCs w:val="24"/>
          <w:lang w:val="ky-KG"/>
        </w:rPr>
        <w:t>с</w:t>
      </w:r>
      <w:r w:rsidRPr="009A0525">
        <w:rPr>
          <w:rFonts w:ascii="Times New Roman" w:hAnsi="Times New Roman"/>
          <w:color w:val="000000"/>
          <w:sz w:val="24"/>
          <w:szCs w:val="24"/>
          <w:lang w:val="ky-KG"/>
        </w:rPr>
        <w:t>кий счет, к</w:t>
      </w:r>
      <w:r w:rsidRPr="009A0525">
        <w:rPr>
          <w:rFonts w:ascii="Times New Roman" w:hAnsi="Times New Roman"/>
          <w:color w:val="000000"/>
          <w:sz w:val="24"/>
          <w:szCs w:val="24"/>
        </w:rPr>
        <w:t>арт-счет денежные средства не позднее 5 (</w:t>
      </w:r>
      <w:r w:rsidR="0078345B" w:rsidRPr="009A0525">
        <w:rPr>
          <w:rFonts w:ascii="Times New Roman" w:hAnsi="Times New Roman"/>
          <w:color w:val="000000"/>
          <w:sz w:val="24"/>
          <w:szCs w:val="24"/>
        </w:rPr>
        <w:t>П</w:t>
      </w:r>
      <w:r w:rsidRPr="009A0525">
        <w:rPr>
          <w:rFonts w:ascii="Times New Roman" w:hAnsi="Times New Roman"/>
          <w:color w:val="000000"/>
          <w:sz w:val="24"/>
          <w:szCs w:val="24"/>
        </w:rPr>
        <w:t>ят</w:t>
      </w:r>
      <w:r w:rsidR="0078345B" w:rsidRPr="009A0525">
        <w:rPr>
          <w:rFonts w:ascii="Times New Roman" w:hAnsi="Times New Roman"/>
          <w:color w:val="000000"/>
          <w:sz w:val="24"/>
          <w:szCs w:val="24"/>
        </w:rPr>
        <w:t>ь</w:t>
      </w:r>
      <w:r w:rsidRPr="009A0525">
        <w:rPr>
          <w:rFonts w:ascii="Times New Roman" w:hAnsi="Times New Roman"/>
          <w:color w:val="000000"/>
          <w:sz w:val="24"/>
          <w:szCs w:val="24"/>
        </w:rPr>
        <w:t>) банковских дней от даты получения уведомления от Банка с целью восстановления суммы неснижаемого остатка.</w:t>
      </w:r>
    </w:p>
    <w:p w14:paraId="650ABD1C" w14:textId="77777777" w:rsidR="00CF6FC1" w:rsidRPr="009A0525" w:rsidRDefault="0078345B" w:rsidP="00CF6FC1">
      <w:pPr>
        <w:pStyle w:val="af1"/>
        <w:widowControl w:val="0"/>
        <w:spacing w:after="0" w:line="240" w:lineRule="auto"/>
        <w:ind w:left="709" w:right="-59" w:hanging="709"/>
        <w:jc w:val="both"/>
        <w:rPr>
          <w:rFonts w:ascii="Times New Roman" w:hAnsi="Times New Roman"/>
          <w:color w:val="000000"/>
          <w:sz w:val="24"/>
          <w:szCs w:val="24"/>
        </w:rPr>
      </w:pPr>
      <w:r w:rsidRPr="009A0525">
        <w:rPr>
          <w:rFonts w:ascii="Times New Roman" w:hAnsi="Times New Roman"/>
          <w:color w:val="000000"/>
          <w:sz w:val="24"/>
          <w:szCs w:val="24"/>
        </w:rPr>
        <w:t xml:space="preserve">6.3.20. </w:t>
      </w:r>
      <w:r w:rsidR="00F72D7E" w:rsidRPr="009A0525">
        <w:rPr>
          <w:rFonts w:ascii="Times New Roman" w:hAnsi="Times New Roman"/>
          <w:color w:val="000000"/>
          <w:sz w:val="24"/>
          <w:szCs w:val="24"/>
        </w:rPr>
        <w:t>Если Клиент обнаружит какие-либо неточности, неправильное и/или неполное исполнение, наличие несанкционированных операций, ошибочно зачисленные денежные средства и/или в иных случаях, он должен немедленно уведомить об этом Банк любым доступным способом (почта, телефон, электронная почта, факс, электронное сообщение в системе ДБО</w:t>
      </w:r>
      <w:r w:rsidR="00604B78" w:rsidRPr="009A0525">
        <w:rPr>
          <w:rFonts w:ascii="Times New Roman" w:hAnsi="Times New Roman"/>
          <w:color w:val="000000"/>
          <w:sz w:val="24"/>
          <w:szCs w:val="24"/>
        </w:rPr>
        <w:t>, социальные м</w:t>
      </w:r>
      <w:r w:rsidR="009F5AFE" w:rsidRPr="009A0525">
        <w:rPr>
          <w:rFonts w:ascii="Times New Roman" w:hAnsi="Times New Roman"/>
          <w:color w:val="000000"/>
          <w:sz w:val="24"/>
          <w:szCs w:val="24"/>
        </w:rPr>
        <w:t>е</w:t>
      </w:r>
      <w:r w:rsidR="00604B78" w:rsidRPr="009A0525">
        <w:rPr>
          <w:rFonts w:ascii="Times New Roman" w:hAnsi="Times New Roman"/>
          <w:color w:val="000000"/>
          <w:sz w:val="24"/>
          <w:szCs w:val="24"/>
        </w:rPr>
        <w:t>ссенджеры и т.д.</w:t>
      </w:r>
      <w:r w:rsidR="00F72D7E" w:rsidRPr="009A0525">
        <w:rPr>
          <w:rFonts w:ascii="Times New Roman" w:hAnsi="Times New Roman"/>
          <w:color w:val="000000"/>
          <w:sz w:val="24"/>
          <w:szCs w:val="24"/>
        </w:rPr>
        <w:t>).</w:t>
      </w:r>
    </w:p>
    <w:p w14:paraId="6805C86A" w14:textId="272E64A8" w:rsidR="00BC1D10" w:rsidRPr="009A0525" w:rsidRDefault="0078345B" w:rsidP="00CF6FC1">
      <w:pPr>
        <w:pStyle w:val="af1"/>
        <w:widowControl w:val="0"/>
        <w:spacing w:after="0" w:line="240" w:lineRule="auto"/>
        <w:ind w:left="709" w:right="-59" w:hanging="709"/>
        <w:jc w:val="both"/>
        <w:rPr>
          <w:rFonts w:ascii="Times New Roman" w:hAnsi="Times New Roman"/>
          <w:color w:val="000000"/>
          <w:sz w:val="24"/>
          <w:szCs w:val="24"/>
        </w:rPr>
      </w:pPr>
      <w:r w:rsidRPr="009A0525">
        <w:rPr>
          <w:rFonts w:ascii="Times New Roman" w:hAnsi="Times New Roman"/>
          <w:color w:val="000000"/>
          <w:sz w:val="24"/>
          <w:szCs w:val="24"/>
        </w:rPr>
        <w:t xml:space="preserve">6.3.21. </w:t>
      </w:r>
      <w:r w:rsidR="00F72D7E" w:rsidRPr="009A0525">
        <w:rPr>
          <w:rFonts w:ascii="Times New Roman" w:hAnsi="Times New Roman"/>
          <w:color w:val="000000"/>
          <w:sz w:val="24"/>
          <w:szCs w:val="24"/>
        </w:rPr>
        <w:t>В случае</w:t>
      </w:r>
      <w:r w:rsidR="00F1567D" w:rsidRPr="009A0525">
        <w:rPr>
          <w:rFonts w:ascii="Times New Roman" w:hAnsi="Times New Roman"/>
          <w:color w:val="000000"/>
          <w:sz w:val="24"/>
          <w:szCs w:val="24"/>
        </w:rPr>
        <w:t>,</w:t>
      </w:r>
      <w:r w:rsidR="00F72D7E" w:rsidRPr="009A0525">
        <w:rPr>
          <w:rFonts w:ascii="Times New Roman" w:hAnsi="Times New Roman"/>
          <w:color w:val="000000"/>
          <w:sz w:val="24"/>
          <w:szCs w:val="24"/>
        </w:rPr>
        <w:t xml:space="preserve"> если Банк обнаружит, что допустил ошибку при проведении операции по счету и/или в информации, предоставленной Клиенту, Банк без неоправданных задержек обязан исправить допущенную ошибку. Банк вправе </w:t>
      </w:r>
      <w:r w:rsidR="005D49FB" w:rsidRPr="009A0525">
        <w:rPr>
          <w:rFonts w:ascii="Times New Roman" w:hAnsi="Times New Roman"/>
          <w:color w:val="000000"/>
          <w:sz w:val="24"/>
          <w:szCs w:val="24"/>
        </w:rPr>
        <w:t xml:space="preserve">в одностороннем порядке </w:t>
      </w:r>
      <w:r w:rsidR="00F72D7E" w:rsidRPr="009A0525">
        <w:rPr>
          <w:rFonts w:ascii="Times New Roman" w:hAnsi="Times New Roman"/>
          <w:color w:val="000000"/>
          <w:sz w:val="24"/>
          <w:szCs w:val="24"/>
        </w:rPr>
        <w:t xml:space="preserve">производить корректировку расчетов путем кредитования либо дебетования </w:t>
      </w:r>
      <w:r w:rsidR="008375C3" w:rsidRPr="009A0525">
        <w:rPr>
          <w:rFonts w:ascii="Times New Roman" w:hAnsi="Times New Roman"/>
          <w:color w:val="000000"/>
          <w:sz w:val="24"/>
          <w:szCs w:val="24"/>
        </w:rPr>
        <w:t>счета</w:t>
      </w:r>
      <w:r w:rsidR="00F72D7E" w:rsidRPr="009A0525">
        <w:rPr>
          <w:rFonts w:ascii="Times New Roman" w:hAnsi="Times New Roman"/>
          <w:color w:val="000000"/>
          <w:sz w:val="24"/>
          <w:szCs w:val="24"/>
        </w:rPr>
        <w:t>, на основании настоящего Договора без дополнительного согласия/поручения Клиента</w:t>
      </w:r>
      <w:r w:rsidR="00C23773" w:rsidRPr="009A0525">
        <w:rPr>
          <w:rFonts w:ascii="Times New Roman" w:hAnsi="Times New Roman"/>
          <w:color w:val="000000"/>
          <w:sz w:val="24"/>
          <w:szCs w:val="24"/>
        </w:rPr>
        <w:t>.</w:t>
      </w:r>
      <w:r w:rsidR="003E0A5F" w:rsidRPr="009A0525">
        <w:rPr>
          <w:rFonts w:ascii="Times New Roman" w:hAnsi="Times New Roman"/>
          <w:color w:val="000000"/>
          <w:sz w:val="24"/>
          <w:szCs w:val="24"/>
        </w:rPr>
        <w:t xml:space="preserve"> </w:t>
      </w:r>
      <w:r w:rsidR="00BC1D10" w:rsidRPr="009A0525">
        <w:rPr>
          <w:rFonts w:ascii="Times New Roman" w:hAnsi="Times New Roman"/>
          <w:color w:val="000000"/>
          <w:sz w:val="24"/>
          <w:szCs w:val="24"/>
        </w:rPr>
        <w:t>Расчет в безналичной форме становится безотзывным для Клиента в момент получения подтверждения о принятии платежного документа к исполнению Банком и окончательным - в момент списания средств со счета/счетов Клиента</w:t>
      </w:r>
      <w:r w:rsidR="003E0A5F" w:rsidRPr="009A0525">
        <w:rPr>
          <w:rFonts w:ascii="Times New Roman" w:hAnsi="Times New Roman"/>
          <w:color w:val="000000"/>
          <w:sz w:val="24"/>
          <w:szCs w:val="24"/>
        </w:rPr>
        <w:t>.</w:t>
      </w:r>
    </w:p>
    <w:p w14:paraId="40E68444" w14:textId="77777777" w:rsidR="00753C6E" w:rsidRPr="009A0525" w:rsidRDefault="00753C6E" w:rsidP="00227A7D">
      <w:pPr>
        <w:pStyle w:val="af1"/>
        <w:widowControl w:val="0"/>
        <w:numPr>
          <w:ilvl w:val="2"/>
          <w:numId w:val="32"/>
        </w:numPr>
        <w:spacing w:after="0" w:line="240" w:lineRule="auto"/>
        <w:ind w:left="709" w:right="-59" w:hanging="709"/>
        <w:jc w:val="both"/>
        <w:rPr>
          <w:rFonts w:ascii="Times New Roman" w:hAnsi="Times New Roman"/>
          <w:color w:val="000000"/>
          <w:sz w:val="24"/>
          <w:szCs w:val="24"/>
        </w:rPr>
      </w:pPr>
      <w:r w:rsidRPr="009A0525">
        <w:rPr>
          <w:rFonts w:ascii="Times New Roman" w:hAnsi="Times New Roman"/>
          <w:color w:val="000000"/>
          <w:sz w:val="24"/>
          <w:szCs w:val="24"/>
        </w:rPr>
        <w:t>В период устранения технических проблем</w:t>
      </w:r>
      <w:r w:rsidRPr="009A0525">
        <w:rPr>
          <w:rFonts w:ascii="Times New Roman" w:hAnsi="Times New Roman"/>
          <w:color w:val="000000"/>
          <w:sz w:val="24"/>
          <w:szCs w:val="24"/>
          <w:lang w:val="ky-KG"/>
        </w:rPr>
        <w:t>/сбоев</w:t>
      </w:r>
      <w:r w:rsidRPr="009A0525">
        <w:rPr>
          <w:rFonts w:ascii="Times New Roman" w:hAnsi="Times New Roman"/>
          <w:color w:val="000000"/>
          <w:sz w:val="24"/>
          <w:szCs w:val="24"/>
        </w:rPr>
        <w:t xml:space="preserve"> Клиент должен осуществлять банковские операции с предоставлением в Банк платежного документа, оформленного на бумажном носителе подписанным Клиентом.</w:t>
      </w:r>
    </w:p>
    <w:p w14:paraId="666D04E9" w14:textId="19BAE76A" w:rsidR="00AD7AB7" w:rsidRPr="009A0525" w:rsidRDefault="00AD7AB7" w:rsidP="00227A7D">
      <w:pPr>
        <w:pStyle w:val="af1"/>
        <w:widowControl w:val="0"/>
        <w:numPr>
          <w:ilvl w:val="2"/>
          <w:numId w:val="32"/>
        </w:numPr>
        <w:spacing w:after="0" w:line="240" w:lineRule="auto"/>
        <w:ind w:left="709" w:right="-59" w:hanging="709"/>
        <w:jc w:val="both"/>
        <w:rPr>
          <w:rFonts w:ascii="Times New Roman" w:hAnsi="Times New Roman"/>
          <w:color w:val="000000"/>
          <w:sz w:val="24"/>
          <w:szCs w:val="24"/>
        </w:rPr>
      </w:pPr>
      <w:r w:rsidRPr="009A0525">
        <w:rPr>
          <w:rFonts w:ascii="Times New Roman" w:hAnsi="Times New Roman"/>
          <w:color w:val="000000"/>
          <w:sz w:val="24"/>
          <w:szCs w:val="24"/>
        </w:rPr>
        <w:t xml:space="preserve">Порядок и/или условия </w:t>
      </w:r>
      <w:r w:rsidR="00231877" w:rsidRPr="009A0525">
        <w:rPr>
          <w:rFonts w:ascii="Times New Roman" w:hAnsi="Times New Roman"/>
          <w:color w:val="000000"/>
          <w:sz w:val="24"/>
          <w:szCs w:val="24"/>
          <w:lang w:val="ky-KG"/>
        </w:rPr>
        <w:t xml:space="preserve">предоставления банковских услуг, </w:t>
      </w:r>
      <w:r w:rsidRPr="009A0525">
        <w:rPr>
          <w:rFonts w:ascii="Times New Roman" w:hAnsi="Times New Roman"/>
          <w:color w:val="000000"/>
          <w:sz w:val="24"/>
          <w:szCs w:val="24"/>
        </w:rPr>
        <w:t>выполнения любой банковской операции</w:t>
      </w:r>
      <w:r w:rsidRPr="009A0525">
        <w:rPr>
          <w:rFonts w:ascii="Times New Roman" w:hAnsi="Times New Roman"/>
          <w:color w:val="000000"/>
          <w:sz w:val="24"/>
          <w:szCs w:val="24"/>
          <w:lang w:val="ky-KG"/>
        </w:rPr>
        <w:t>/транзакции</w:t>
      </w:r>
      <w:r w:rsidRPr="009A0525">
        <w:rPr>
          <w:rFonts w:ascii="Times New Roman" w:hAnsi="Times New Roman"/>
          <w:color w:val="000000"/>
          <w:sz w:val="24"/>
          <w:szCs w:val="24"/>
        </w:rPr>
        <w:t xml:space="preserve">, определяются настоящим </w:t>
      </w:r>
      <w:r w:rsidRPr="009A0525">
        <w:rPr>
          <w:rFonts w:ascii="Times New Roman" w:hAnsi="Times New Roman"/>
          <w:color w:val="000000"/>
          <w:sz w:val="24"/>
          <w:szCs w:val="24"/>
          <w:lang w:val="ky-KG"/>
        </w:rPr>
        <w:t>Договором</w:t>
      </w:r>
      <w:r w:rsidR="00352C6B" w:rsidRPr="009A0525">
        <w:rPr>
          <w:rFonts w:ascii="Times New Roman" w:hAnsi="Times New Roman"/>
          <w:color w:val="000000"/>
          <w:sz w:val="24"/>
          <w:szCs w:val="24"/>
          <w:lang w:val="ky-KG"/>
        </w:rPr>
        <w:t>, актами/документами Банка</w:t>
      </w:r>
      <w:r w:rsidRPr="009A0525">
        <w:rPr>
          <w:rFonts w:ascii="Times New Roman" w:hAnsi="Times New Roman"/>
          <w:color w:val="000000"/>
          <w:sz w:val="24"/>
          <w:szCs w:val="24"/>
        </w:rPr>
        <w:t xml:space="preserve"> в той редакции, которая действует или действовала на момент ее инициирования Клиентом</w:t>
      </w:r>
      <w:r w:rsidR="005D49FB" w:rsidRPr="009A0525">
        <w:rPr>
          <w:rFonts w:ascii="Times New Roman" w:hAnsi="Times New Roman"/>
          <w:color w:val="000000"/>
          <w:sz w:val="24"/>
          <w:szCs w:val="24"/>
        </w:rPr>
        <w:t>, если иное не согласовано Сторонами</w:t>
      </w:r>
      <w:r w:rsidRPr="009A0525">
        <w:rPr>
          <w:rFonts w:ascii="Times New Roman" w:hAnsi="Times New Roman"/>
          <w:color w:val="000000"/>
          <w:sz w:val="24"/>
          <w:szCs w:val="24"/>
        </w:rPr>
        <w:t>.</w:t>
      </w:r>
    </w:p>
    <w:p w14:paraId="7F62412C" w14:textId="46D21159" w:rsidR="00527F56" w:rsidRPr="009A0525" w:rsidRDefault="00527F56" w:rsidP="00227A7D">
      <w:pPr>
        <w:pStyle w:val="af1"/>
        <w:widowControl w:val="0"/>
        <w:numPr>
          <w:ilvl w:val="2"/>
          <w:numId w:val="32"/>
        </w:numPr>
        <w:spacing w:after="0" w:line="240" w:lineRule="auto"/>
        <w:ind w:left="709" w:right="-59" w:hanging="709"/>
        <w:jc w:val="both"/>
        <w:rPr>
          <w:rFonts w:ascii="Times New Roman" w:hAnsi="Times New Roman"/>
          <w:color w:val="000000"/>
          <w:sz w:val="24"/>
          <w:szCs w:val="24"/>
        </w:rPr>
      </w:pPr>
      <w:r w:rsidRPr="009A0525">
        <w:rPr>
          <w:rFonts w:ascii="Times New Roman" w:hAnsi="Times New Roman"/>
          <w:bCs/>
          <w:color w:val="000000"/>
          <w:sz w:val="24"/>
          <w:szCs w:val="24"/>
        </w:rPr>
        <w:t xml:space="preserve">Хранение параметров </w:t>
      </w:r>
      <w:r w:rsidRPr="009A0525">
        <w:rPr>
          <w:rFonts w:ascii="Times New Roman" w:hAnsi="Times New Roman"/>
          <w:bCs/>
          <w:color w:val="000000"/>
          <w:sz w:val="24"/>
          <w:szCs w:val="24"/>
          <w:lang w:val="ky-KG"/>
        </w:rPr>
        <w:t xml:space="preserve">счета, </w:t>
      </w:r>
      <w:r w:rsidRPr="009A0525">
        <w:rPr>
          <w:rFonts w:ascii="Times New Roman" w:hAnsi="Times New Roman"/>
          <w:bCs/>
          <w:color w:val="000000"/>
          <w:sz w:val="24"/>
          <w:szCs w:val="24"/>
        </w:rPr>
        <w:t>срочного вклада (депозита) осуществляется в электронной форме в базе данных Банка</w:t>
      </w:r>
      <w:r w:rsidR="003E0A5F" w:rsidRPr="009A0525">
        <w:rPr>
          <w:rFonts w:ascii="Times New Roman" w:hAnsi="Times New Roman"/>
          <w:bCs/>
          <w:color w:val="000000"/>
          <w:sz w:val="24"/>
          <w:szCs w:val="24"/>
        </w:rPr>
        <w:t>.</w:t>
      </w:r>
    </w:p>
    <w:p w14:paraId="776B2FB7" w14:textId="77777777" w:rsidR="00000161" w:rsidRPr="009A0525" w:rsidRDefault="00000161">
      <w:pPr>
        <w:pStyle w:val="af1"/>
        <w:widowControl w:val="0"/>
        <w:spacing w:after="0" w:line="240" w:lineRule="auto"/>
        <w:ind w:left="709" w:right="-59"/>
        <w:jc w:val="both"/>
        <w:rPr>
          <w:rFonts w:ascii="Times New Roman" w:hAnsi="Times New Roman"/>
          <w:color w:val="000000"/>
          <w:sz w:val="24"/>
          <w:szCs w:val="24"/>
        </w:rPr>
      </w:pPr>
    </w:p>
    <w:p w14:paraId="66126DB3" w14:textId="04C97407" w:rsidR="00000161" w:rsidRPr="009A0525" w:rsidRDefault="00F72D7E" w:rsidP="00227A7D">
      <w:pPr>
        <w:pStyle w:val="1"/>
        <w:numPr>
          <w:ilvl w:val="0"/>
          <w:numId w:val="20"/>
        </w:numPr>
        <w:tabs>
          <w:tab w:val="left" w:pos="0"/>
        </w:tabs>
        <w:spacing w:before="0" w:after="0"/>
        <w:jc w:val="center"/>
        <w:rPr>
          <w:rFonts w:ascii="Times New Roman" w:hAnsi="Times New Roman" w:cs="Times New Roman"/>
          <w:caps/>
          <w:sz w:val="24"/>
          <w:szCs w:val="24"/>
        </w:rPr>
      </w:pPr>
      <w:bookmarkStart w:id="22" w:name="_Toc125545752"/>
      <w:bookmarkStart w:id="23" w:name="_Toc163122896"/>
      <w:bookmarkEnd w:id="21"/>
      <w:r w:rsidRPr="009A0525">
        <w:rPr>
          <w:rFonts w:ascii="Times New Roman" w:hAnsi="Times New Roman" w:cs="Times New Roman"/>
          <w:caps/>
          <w:sz w:val="24"/>
          <w:szCs w:val="24"/>
        </w:rPr>
        <w:t>Кассовое обслуживание в помещениях Банка</w:t>
      </w:r>
      <w:bookmarkEnd w:id="22"/>
      <w:bookmarkEnd w:id="23"/>
    </w:p>
    <w:p w14:paraId="6C074D5B" w14:textId="246271BA" w:rsidR="00000161" w:rsidRPr="009A0525" w:rsidRDefault="00F72D7E">
      <w:pPr>
        <w:widowControl w:val="0"/>
        <w:tabs>
          <w:tab w:val="left" w:pos="-142"/>
        </w:tabs>
        <w:spacing w:after="0" w:line="240" w:lineRule="auto"/>
        <w:ind w:left="426" w:right="-59" w:hanging="426"/>
        <w:jc w:val="both"/>
        <w:rPr>
          <w:rFonts w:ascii="Times New Roman" w:hAnsi="Times New Roman"/>
          <w:color w:val="000000"/>
          <w:sz w:val="24"/>
          <w:szCs w:val="24"/>
        </w:rPr>
      </w:pPr>
      <w:r w:rsidRPr="009A0525">
        <w:rPr>
          <w:rFonts w:ascii="Times New Roman" w:hAnsi="Times New Roman"/>
          <w:color w:val="000000"/>
          <w:sz w:val="24"/>
          <w:szCs w:val="24"/>
        </w:rPr>
        <w:t xml:space="preserve">7.1. Кассовое обслуживание Банка включает прием, выдачу, пересчет, обмен наличных денежных средств национальной и иностранной валюты </w:t>
      </w:r>
      <w:r w:rsidR="002074D8" w:rsidRPr="009A0525">
        <w:rPr>
          <w:rFonts w:ascii="Times New Roman" w:hAnsi="Times New Roman"/>
          <w:color w:val="000000"/>
          <w:sz w:val="24"/>
          <w:szCs w:val="24"/>
        </w:rPr>
        <w:t xml:space="preserve">и иные операции </w:t>
      </w:r>
      <w:r w:rsidRPr="009A0525">
        <w:rPr>
          <w:rFonts w:ascii="Times New Roman" w:hAnsi="Times New Roman"/>
          <w:color w:val="000000"/>
          <w:sz w:val="24"/>
          <w:szCs w:val="24"/>
        </w:rPr>
        <w:t xml:space="preserve">в рабочие дни в порядке, установленном законодательством КР, </w:t>
      </w:r>
      <w:r w:rsidR="00856583" w:rsidRPr="009A0525">
        <w:rPr>
          <w:rFonts w:ascii="Times New Roman" w:hAnsi="Times New Roman"/>
          <w:color w:val="000000"/>
          <w:sz w:val="24"/>
          <w:szCs w:val="24"/>
          <w:lang w:val="ky-KG"/>
        </w:rPr>
        <w:t xml:space="preserve">внутренними актами Банка, </w:t>
      </w:r>
      <w:r w:rsidRPr="009A0525">
        <w:rPr>
          <w:rFonts w:ascii="Times New Roman" w:hAnsi="Times New Roman"/>
          <w:color w:val="000000"/>
          <w:sz w:val="24"/>
          <w:szCs w:val="24"/>
        </w:rPr>
        <w:t>с уплатой комиссии в соответствии с Тарифами Банка.</w:t>
      </w:r>
    </w:p>
    <w:p w14:paraId="7EE024F8" w14:textId="77777777" w:rsidR="001A5BA1" w:rsidRPr="009A0525" w:rsidRDefault="00F72D7E" w:rsidP="001A5BA1">
      <w:pPr>
        <w:widowControl w:val="0"/>
        <w:tabs>
          <w:tab w:val="left" w:pos="-142"/>
        </w:tabs>
        <w:spacing w:after="0" w:line="240" w:lineRule="auto"/>
        <w:ind w:left="426" w:right="-59" w:hanging="426"/>
        <w:jc w:val="both"/>
        <w:rPr>
          <w:rFonts w:ascii="Times New Roman" w:hAnsi="Times New Roman"/>
          <w:color w:val="000000"/>
          <w:sz w:val="24"/>
          <w:szCs w:val="24"/>
        </w:rPr>
      </w:pPr>
      <w:r w:rsidRPr="009A0525">
        <w:rPr>
          <w:rFonts w:ascii="Times New Roman" w:hAnsi="Times New Roman"/>
          <w:color w:val="000000"/>
          <w:sz w:val="24"/>
          <w:szCs w:val="24"/>
        </w:rPr>
        <w:t>7.2. Выдача наличных денежных средств со счета производится в пределах доступного остатка денежных средств на счете с учетом комиссий, предусмотренных Тарифами Банка.</w:t>
      </w:r>
    </w:p>
    <w:p w14:paraId="1042AB66" w14:textId="1D6A8911" w:rsidR="00000161" w:rsidRPr="009A0525" w:rsidRDefault="00F72D7E" w:rsidP="001A5BA1">
      <w:pPr>
        <w:pStyle w:val="af1"/>
        <w:widowControl w:val="0"/>
        <w:numPr>
          <w:ilvl w:val="0"/>
          <w:numId w:val="70"/>
        </w:numPr>
        <w:tabs>
          <w:tab w:val="left" w:pos="-142"/>
        </w:tabs>
        <w:spacing w:after="0" w:line="240" w:lineRule="auto"/>
        <w:ind w:right="-59"/>
        <w:jc w:val="both"/>
        <w:rPr>
          <w:rFonts w:ascii="Times New Roman" w:hAnsi="Times New Roman"/>
          <w:color w:val="000000"/>
          <w:sz w:val="24"/>
          <w:szCs w:val="24"/>
        </w:rPr>
      </w:pPr>
      <w:r w:rsidRPr="009A0525">
        <w:rPr>
          <w:rFonts w:ascii="Times New Roman" w:hAnsi="Times New Roman"/>
          <w:color w:val="000000"/>
          <w:sz w:val="24"/>
          <w:szCs w:val="24"/>
        </w:rPr>
        <w:t>Денежные средства могут быть</w:t>
      </w:r>
      <w:r w:rsidR="001F08A8" w:rsidRPr="009A0525">
        <w:rPr>
          <w:rFonts w:ascii="Times New Roman" w:hAnsi="Times New Roman"/>
          <w:color w:val="000000"/>
          <w:sz w:val="24"/>
          <w:szCs w:val="24"/>
        </w:rPr>
        <w:t xml:space="preserve"> получены Клиентом наличными в</w:t>
      </w:r>
      <w:r w:rsidRPr="009A0525">
        <w:rPr>
          <w:rFonts w:ascii="Times New Roman" w:hAnsi="Times New Roman"/>
          <w:color w:val="000000"/>
          <w:sz w:val="24"/>
          <w:szCs w:val="24"/>
        </w:rPr>
        <w:t xml:space="preserve"> подразделении Банка</w:t>
      </w:r>
      <w:r w:rsidR="001F08A8" w:rsidRPr="009A0525">
        <w:rPr>
          <w:rFonts w:ascii="Times New Roman" w:hAnsi="Times New Roman"/>
          <w:color w:val="000000"/>
          <w:sz w:val="24"/>
          <w:szCs w:val="24"/>
        </w:rPr>
        <w:t>, где открыт счет или в любом подразделении Банка согласно заявления Клиента</w:t>
      </w:r>
      <w:r w:rsidRPr="009A0525">
        <w:rPr>
          <w:rFonts w:ascii="Times New Roman" w:hAnsi="Times New Roman"/>
          <w:color w:val="000000"/>
          <w:sz w:val="24"/>
          <w:szCs w:val="24"/>
        </w:rPr>
        <w:t xml:space="preserve"> в течение операционн</w:t>
      </w:r>
      <w:r w:rsidR="00C6368B" w:rsidRPr="009A0525">
        <w:rPr>
          <w:rFonts w:ascii="Times New Roman" w:hAnsi="Times New Roman"/>
          <w:color w:val="000000"/>
          <w:sz w:val="24"/>
          <w:szCs w:val="24"/>
        </w:rPr>
        <w:t xml:space="preserve">ого дня, </w:t>
      </w:r>
      <w:r w:rsidR="00070C58" w:rsidRPr="009A0525">
        <w:rPr>
          <w:rFonts w:ascii="Times New Roman" w:hAnsi="Times New Roman"/>
          <w:color w:val="000000"/>
          <w:sz w:val="24"/>
          <w:szCs w:val="24"/>
          <w:lang w:val="ky-KG"/>
        </w:rPr>
        <w:t>в</w:t>
      </w:r>
      <w:r w:rsidR="00C56A47" w:rsidRPr="009A0525">
        <w:rPr>
          <w:rFonts w:ascii="Times New Roman" w:hAnsi="Times New Roman"/>
          <w:color w:val="000000"/>
          <w:sz w:val="24"/>
          <w:szCs w:val="24"/>
        </w:rPr>
        <w:t xml:space="preserve"> пределах лимитов/ограничений</w:t>
      </w:r>
      <w:r w:rsidRPr="009A0525">
        <w:rPr>
          <w:rFonts w:ascii="Times New Roman" w:hAnsi="Times New Roman"/>
          <w:color w:val="000000"/>
          <w:sz w:val="24"/>
          <w:szCs w:val="24"/>
        </w:rPr>
        <w:t>, установленн</w:t>
      </w:r>
      <w:r w:rsidR="00C56A47" w:rsidRPr="009A0525">
        <w:rPr>
          <w:rFonts w:ascii="Times New Roman" w:hAnsi="Times New Roman"/>
          <w:color w:val="000000"/>
          <w:sz w:val="24"/>
          <w:szCs w:val="24"/>
        </w:rPr>
        <w:t>ых</w:t>
      </w:r>
      <w:r w:rsidRPr="009A0525">
        <w:rPr>
          <w:rFonts w:ascii="Times New Roman" w:hAnsi="Times New Roman"/>
          <w:color w:val="000000"/>
          <w:sz w:val="24"/>
          <w:szCs w:val="24"/>
        </w:rPr>
        <w:t xml:space="preserve"> законодательством К</w:t>
      </w:r>
      <w:r w:rsidRPr="009A0525">
        <w:rPr>
          <w:rFonts w:ascii="Times New Roman" w:hAnsi="Times New Roman"/>
          <w:color w:val="000000"/>
          <w:sz w:val="24"/>
          <w:szCs w:val="24"/>
          <w:lang w:val="ky-KG"/>
        </w:rPr>
        <w:t xml:space="preserve">ыргызской </w:t>
      </w:r>
      <w:r w:rsidRPr="009A0525">
        <w:rPr>
          <w:rFonts w:ascii="Times New Roman" w:hAnsi="Times New Roman"/>
          <w:color w:val="000000"/>
          <w:sz w:val="24"/>
          <w:szCs w:val="24"/>
        </w:rPr>
        <w:t>Р</w:t>
      </w:r>
      <w:r w:rsidRPr="009A0525">
        <w:rPr>
          <w:rFonts w:ascii="Times New Roman" w:hAnsi="Times New Roman"/>
          <w:color w:val="000000"/>
          <w:sz w:val="24"/>
          <w:szCs w:val="24"/>
          <w:lang w:val="ky-KG"/>
        </w:rPr>
        <w:t>еспублики</w:t>
      </w:r>
      <w:r w:rsidRPr="009A0525">
        <w:rPr>
          <w:rFonts w:ascii="Times New Roman" w:hAnsi="Times New Roman"/>
          <w:color w:val="000000"/>
          <w:sz w:val="24"/>
          <w:szCs w:val="24"/>
        </w:rPr>
        <w:t>.</w:t>
      </w:r>
      <w:r w:rsidR="001A5BA1" w:rsidRPr="009A0525">
        <w:rPr>
          <w:rFonts w:ascii="Times New Roman" w:hAnsi="Times New Roman"/>
          <w:color w:val="000000"/>
          <w:sz w:val="24"/>
          <w:szCs w:val="24"/>
        </w:rPr>
        <w:t xml:space="preserve"> </w:t>
      </w:r>
      <w:r w:rsidR="00C56A47" w:rsidRPr="009A0525">
        <w:rPr>
          <w:rFonts w:ascii="Times New Roman" w:hAnsi="Times New Roman"/>
          <w:color w:val="000000"/>
          <w:sz w:val="24"/>
          <w:szCs w:val="24"/>
        </w:rPr>
        <w:t xml:space="preserve">При этом, в случае необходимости получения/обмена крупной суммы денежных средств, Клиент обязуется предварительно </w:t>
      </w:r>
      <w:r w:rsidR="0025536B" w:rsidRPr="009A0525">
        <w:rPr>
          <w:rFonts w:ascii="Times New Roman" w:hAnsi="Times New Roman"/>
          <w:color w:val="000000"/>
          <w:sz w:val="24"/>
          <w:szCs w:val="24"/>
        </w:rPr>
        <w:t>оповестить</w:t>
      </w:r>
      <w:r w:rsidR="00C56A47" w:rsidRPr="009A0525">
        <w:rPr>
          <w:rFonts w:ascii="Times New Roman" w:hAnsi="Times New Roman"/>
          <w:color w:val="000000"/>
          <w:sz w:val="24"/>
          <w:szCs w:val="24"/>
        </w:rPr>
        <w:t xml:space="preserve"> Банк </w:t>
      </w:r>
      <w:r w:rsidR="0025536B" w:rsidRPr="009A0525">
        <w:rPr>
          <w:rFonts w:ascii="Times New Roman" w:hAnsi="Times New Roman"/>
          <w:color w:val="000000"/>
          <w:sz w:val="24"/>
          <w:szCs w:val="24"/>
        </w:rPr>
        <w:t>о получении необходимой суммы денежных средств.</w:t>
      </w:r>
    </w:p>
    <w:p w14:paraId="11EAEAD0" w14:textId="696BB460" w:rsidR="00070C58" w:rsidRPr="009A0525" w:rsidRDefault="00070C58" w:rsidP="00070C58">
      <w:pPr>
        <w:pStyle w:val="af1"/>
        <w:widowControl w:val="0"/>
        <w:numPr>
          <w:ilvl w:val="0"/>
          <w:numId w:val="70"/>
        </w:numPr>
        <w:tabs>
          <w:tab w:val="left" w:pos="-142"/>
        </w:tabs>
        <w:spacing w:after="0" w:line="240" w:lineRule="auto"/>
        <w:ind w:right="-59"/>
        <w:jc w:val="both"/>
        <w:rPr>
          <w:rFonts w:ascii="Times New Roman" w:hAnsi="Times New Roman"/>
          <w:color w:val="000000"/>
          <w:sz w:val="24"/>
          <w:szCs w:val="24"/>
        </w:rPr>
      </w:pPr>
      <w:r w:rsidRPr="009A0525">
        <w:rPr>
          <w:rFonts w:ascii="Times New Roman" w:hAnsi="Times New Roman"/>
          <w:color w:val="000000"/>
          <w:sz w:val="24"/>
          <w:szCs w:val="24"/>
          <w:lang w:val="ky-KG"/>
        </w:rPr>
        <w:t>Для расчетно-кассового обслуживания Клиент предоставляет сотруднику Банка документ, удостоверяющий личность Клиента, документ, подтверждающий регистрацию Клиента в качестве индивидуального предпринимателя или патент. Указанные документы могут быть предоставлены в цифровом формате</w:t>
      </w:r>
      <w:r w:rsidRPr="009A0525">
        <w:rPr>
          <w:rFonts w:ascii="Times New Roman" w:hAnsi="Times New Roman"/>
          <w:color w:val="000000"/>
          <w:sz w:val="24"/>
          <w:szCs w:val="24"/>
        </w:rPr>
        <w:t xml:space="preserve"> </w:t>
      </w:r>
      <w:r w:rsidRPr="009A0525">
        <w:rPr>
          <w:rFonts w:ascii="Times New Roman" w:hAnsi="Times New Roman"/>
          <w:color w:val="000000"/>
          <w:sz w:val="24"/>
          <w:szCs w:val="24"/>
          <w:lang w:val="ky-KG"/>
        </w:rPr>
        <w:t xml:space="preserve">в соответствии с законодательством Кыргызской </w:t>
      </w:r>
      <w:r w:rsidRPr="009A0525">
        <w:rPr>
          <w:rFonts w:ascii="Times New Roman" w:hAnsi="Times New Roman"/>
          <w:color w:val="000000"/>
          <w:sz w:val="24"/>
          <w:szCs w:val="24"/>
          <w:lang w:val="ky-KG"/>
        </w:rPr>
        <w:lastRenderedPageBreak/>
        <w:t xml:space="preserve">Республики. </w:t>
      </w:r>
    </w:p>
    <w:p w14:paraId="4FDBB310" w14:textId="77777777" w:rsidR="00D62F67" w:rsidRPr="009A0525" w:rsidRDefault="00D62F67" w:rsidP="004C5C03">
      <w:pPr>
        <w:pStyle w:val="af1"/>
        <w:widowControl w:val="0"/>
        <w:tabs>
          <w:tab w:val="left" w:pos="-142"/>
        </w:tabs>
        <w:spacing w:after="0" w:line="240" w:lineRule="auto"/>
        <w:ind w:left="360" w:right="-59"/>
        <w:jc w:val="both"/>
        <w:rPr>
          <w:rFonts w:ascii="Times New Roman" w:hAnsi="Times New Roman"/>
          <w:color w:val="000000"/>
          <w:sz w:val="24"/>
          <w:szCs w:val="24"/>
          <w:lang w:val="ky-KG"/>
        </w:rPr>
      </w:pPr>
    </w:p>
    <w:p w14:paraId="68B61D07" w14:textId="534718DC" w:rsidR="00000161" w:rsidRPr="009A0525" w:rsidRDefault="00000161">
      <w:pPr>
        <w:widowControl w:val="0"/>
        <w:tabs>
          <w:tab w:val="left" w:pos="-142"/>
          <w:tab w:val="left" w:pos="0"/>
          <w:tab w:val="left" w:pos="567"/>
        </w:tabs>
        <w:spacing w:after="0" w:line="240" w:lineRule="auto"/>
        <w:ind w:right="-59"/>
        <w:jc w:val="center"/>
        <w:rPr>
          <w:rFonts w:ascii="Times New Roman" w:hAnsi="Times New Roman"/>
          <w:bCs/>
          <w:sz w:val="24"/>
          <w:szCs w:val="24"/>
        </w:rPr>
      </w:pPr>
    </w:p>
    <w:p w14:paraId="703EF0FE" w14:textId="22D410C6" w:rsidR="00EF6073" w:rsidRPr="009A0525" w:rsidRDefault="00EF6073" w:rsidP="00EF6073">
      <w:pPr>
        <w:pStyle w:val="1"/>
        <w:tabs>
          <w:tab w:val="left" w:pos="0"/>
        </w:tabs>
        <w:spacing w:before="0" w:after="0"/>
        <w:ind w:left="567"/>
        <w:rPr>
          <w:rFonts w:ascii="Times New Roman" w:hAnsi="Times New Roman" w:cs="Times New Roman"/>
          <w:caps/>
          <w:sz w:val="24"/>
          <w:szCs w:val="24"/>
        </w:rPr>
      </w:pPr>
      <w:bookmarkStart w:id="24" w:name="_Toc125545753"/>
      <w:bookmarkStart w:id="25" w:name="_Toc140505812"/>
      <w:bookmarkStart w:id="26" w:name="_Toc148348282"/>
      <w:bookmarkStart w:id="27" w:name="_Toc163122897"/>
      <w:r w:rsidRPr="009A0525">
        <w:rPr>
          <w:rFonts w:ascii="Times New Roman" w:hAnsi="Times New Roman" w:cs="Times New Roman"/>
          <w:color w:val="000000"/>
          <w:sz w:val="24"/>
          <w:szCs w:val="24"/>
        </w:rPr>
        <w:t>8.</w:t>
      </w:r>
      <w:r w:rsidRPr="009A0525">
        <w:rPr>
          <w:rFonts w:ascii="Times New Roman" w:hAnsi="Times New Roman" w:cs="Times New Roman"/>
          <w:color w:val="000000"/>
          <w:sz w:val="24"/>
          <w:szCs w:val="24"/>
        </w:rPr>
        <w:tab/>
      </w:r>
      <w:r w:rsidRPr="009A0525">
        <w:rPr>
          <w:rFonts w:ascii="Times New Roman" w:hAnsi="Times New Roman" w:cs="Times New Roman"/>
          <w:caps/>
          <w:sz w:val="24"/>
          <w:szCs w:val="24"/>
        </w:rPr>
        <w:t>Услуги по конвертации (безналичные обменные операции) по счету Клиента</w:t>
      </w:r>
      <w:bookmarkEnd w:id="24"/>
      <w:bookmarkEnd w:id="25"/>
      <w:bookmarkEnd w:id="26"/>
      <w:bookmarkEnd w:id="27"/>
    </w:p>
    <w:p w14:paraId="39B044AC" w14:textId="77777777" w:rsidR="00EF6073" w:rsidRPr="009A0525" w:rsidRDefault="00EF6073" w:rsidP="00EF6073">
      <w:pPr>
        <w:pStyle w:val="af1"/>
        <w:widowControl w:val="0"/>
        <w:tabs>
          <w:tab w:val="left" w:pos="-142"/>
          <w:tab w:val="left" w:pos="426"/>
          <w:tab w:val="left" w:pos="567"/>
        </w:tabs>
        <w:spacing w:after="0" w:line="240" w:lineRule="auto"/>
        <w:ind w:left="360" w:right="-59" w:hanging="360"/>
        <w:jc w:val="both"/>
        <w:rPr>
          <w:rFonts w:ascii="Times New Roman" w:hAnsi="Times New Roman"/>
          <w:color w:val="000000"/>
          <w:sz w:val="24"/>
          <w:szCs w:val="24"/>
        </w:rPr>
      </w:pPr>
      <w:r w:rsidRPr="009A0525">
        <w:rPr>
          <w:rFonts w:ascii="Times New Roman" w:hAnsi="Times New Roman"/>
          <w:color w:val="000000"/>
          <w:sz w:val="24"/>
          <w:szCs w:val="24"/>
        </w:rPr>
        <w:t>8.1. Конвертация осуществляется на основании надлежащим образом оформленного поручения Клиента</w:t>
      </w:r>
      <w:r w:rsidRPr="009A0525">
        <w:rPr>
          <w:rFonts w:ascii="Times New Roman" w:hAnsi="Times New Roman"/>
          <w:color w:val="000000"/>
          <w:sz w:val="24"/>
          <w:szCs w:val="24"/>
          <w:lang w:val="ky-KG"/>
        </w:rPr>
        <w:t xml:space="preserve"> (в том числе в электронной форме)</w:t>
      </w:r>
      <w:r w:rsidRPr="009A0525">
        <w:rPr>
          <w:rFonts w:ascii="Times New Roman" w:hAnsi="Times New Roman"/>
          <w:color w:val="000000"/>
          <w:sz w:val="24"/>
          <w:szCs w:val="24"/>
        </w:rPr>
        <w:t>.</w:t>
      </w:r>
    </w:p>
    <w:p w14:paraId="3A4752D3" w14:textId="77777777" w:rsidR="00EF6073" w:rsidRPr="009A0525" w:rsidRDefault="00EF6073" w:rsidP="00EF6073">
      <w:pPr>
        <w:pStyle w:val="af1"/>
        <w:widowControl w:val="0"/>
        <w:tabs>
          <w:tab w:val="left" w:pos="-142"/>
          <w:tab w:val="left" w:pos="534"/>
          <w:tab w:val="left" w:pos="567"/>
        </w:tabs>
        <w:spacing w:after="0" w:line="240" w:lineRule="auto"/>
        <w:ind w:left="360" w:right="-59" w:hanging="360"/>
        <w:jc w:val="both"/>
        <w:rPr>
          <w:rFonts w:ascii="Times New Roman" w:hAnsi="Times New Roman"/>
          <w:color w:val="000000"/>
          <w:sz w:val="24"/>
          <w:szCs w:val="24"/>
        </w:rPr>
      </w:pPr>
      <w:r w:rsidRPr="009A0525">
        <w:rPr>
          <w:rFonts w:ascii="Times New Roman" w:hAnsi="Times New Roman"/>
          <w:color w:val="000000"/>
          <w:sz w:val="24"/>
          <w:szCs w:val="24"/>
        </w:rPr>
        <w:t>8.2. Банк, в соответствии с законодательством КР, осуществляет следующие виды операций конвертации по курсу Банка, установленному на момент конвертации:</w:t>
      </w:r>
    </w:p>
    <w:p w14:paraId="5D414869" w14:textId="77777777" w:rsidR="00EF6073" w:rsidRPr="009A0525" w:rsidRDefault="00EF6073" w:rsidP="00EF6073">
      <w:pPr>
        <w:pStyle w:val="af1"/>
        <w:widowControl w:val="0"/>
        <w:numPr>
          <w:ilvl w:val="0"/>
          <w:numId w:val="3"/>
        </w:numPr>
        <w:spacing w:after="0" w:line="240" w:lineRule="auto"/>
        <w:ind w:left="993" w:right="-59"/>
        <w:jc w:val="both"/>
        <w:rPr>
          <w:rFonts w:ascii="Times New Roman" w:hAnsi="Times New Roman"/>
          <w:bCs/>
          <w:color w:val="000000"/>
          <w:sz w:val="24"/>
          <w:szCs w:val="24"/>
        </w:rPr>
      </w:pPr>
      <w:r w:rsidRPr="009A0525">
        <w:rPr>
          <w:rFonts w:ascii="Times New Roman" w:hAnsi="Times New Roman"/>
          <w:bCs/>
          <w:color w:val="000000"/>
          <w:sz w:val="24"/>
          <w:szCs w:val="24"/>
        </w:rPr>
        <w:t xml:space="preserve">иностранной валюты в национальную валюту; </w:t>
      </w:r>
    </w:p>
    <w:p w14:paraId="2C83C33B" w14:textId="77777777" w:rsidR="00EF6073" w:rsidRPr="009A0525" w:rsidRDefault="00EF6073" w:rsidP="00EF6073">
      <w:pPr>
        <w:pStyle w:val="af1"/>
        <w:widowControl w:val="0"/>
        <w:numPr>
          <w:ilvl w:val="0"/>
          <w:numId w:val="3"/>
        </w:numPr>
        <w:spacing w:after="0" w:line="240" w:lineRule="auto"/>
        <w:ind w:left="993" w:right="-59"/>
        <w:jc w:val="both"/>
        <w:rPr>
          <w:rFonts w:ascii="Times New Roman" w:hAnsi="Times New Roman"/>
          <w:bCs/>
          <w:color w:val="000000"/>
          <w:sz w:val="24"/>
          <w:szCs w:val="24"/>
        </w:rPr>
      </w:pPr>
      <w:r w:rsidRPr="009A0525">
        <w:rPr>
          <w:rFonts w:ascii="Times New Roman" w:hAnsi="Times New Roman"/>
          <w:bCs/>
          <w:color w:val="000000"/>
          <w:sz w:val="24"/>
          <w:szCs w:val="24"/>
        </w:rPr>
        <w:t>национальной валюты в иностранную валюту;</w:t>
      </w:r>
    </w:p>
    <w:p w14:paraId="55E5752A" w14:textId="77777777" w:rsidR="00EF6073" w:rsidRPr="009A0525" w:rsidRDefault="00EF6073" w:rsidP="00EF6073">
      <w:pPr>
        <w:pStyle w:val="af1"/>
        <w:widowControl w:val="0"/>
        <w:numPr>
          <w:ilvl w:val="0"/>
          <w:numId w:val="3"/>
        </w:numPr>
        <w:spacing w:after="0" w:line="240" w:lineRule="auto"/>
        <w:ind w:left="993" w:right="-59"/>
        <w:jc w:val="both"/>
        <w:rPr>
          <w:rFonts w:ascii="Times New Roman" w:hAnsi="Times New Roman"/>
          <w:bCs/>
          <w:color w:val="000000"/>
          <w:sz w:val="24"/>
          <w:szCs w:val="24"/>
        </w:rPr>
      </w:pPr>
      <w:r w:rsidRPr="009A0525">
        <w:rPr>
          <w:rFonts w:ascii="Times New Roman" w:hAnsi="Times New Roman"/>
          <w:bCs/>
          <w:color w:val="000000"/>
          <w:sz w:val="24"/>
          <w:szCs w:val="24"/>
        </w:rPr>
        <w:t>одной иностранной валюты в другую иностранную валюту.</w:t>
      </w:r>
    </w:p>
    <w:p w14:paraId="5ECCB814" w14:textId="77777777" w:rsidR="00EF6073" w:rsidRPr="009A0525" w:rsidRDefault="00EF6073" w:rsidP="00EF6073">
      <w:pPr>
        <w:widowControl w:val="0"/>
        <w:spacing w:after="0" w:line="240" w:lineRule="auto"/>
        <w:ind w:left="426" w:right="-59" w:hanging="426"/>
        <w:jc w:val="both"/>
        <w:rPr>
          <w:rFonts w:ascii="Times New Roman" w:hAnsi="Times New Roman"/>
          <w:bCs/>
          <w:color w:val="000000"/>
          <w:sz w:val="24"/>
          <w:szCs w:val="24"/>
        </w:rPr>
      </w:pPr>
      <w:r w:rsidRPr="009A0525">
        <w:rPr>
          <w:rFonts w:ascii="Times New Roman" w:hAnsi="Times New Roman"/>
          <w:color w:val="000000"/>
          <w:sz w:val="24"/>
          <w:szCs w:val="24"/>
        </w:rPr>
        <w:t xml:space="preserve">8.3. Конвертация по операциям с картами осуществляется в безакцептном порядке и без какого-либо дополнительного согласия Клиента в соответствии с </w:t>
      </w:r>
      <w:r w:rsidRPr="009A0525">
        <w:rPr>
          <w:rFonts w:ascii="Times New Roman" w:hAnsi="Times New Roman"/>
          <w:bCs/>
          <w:color w:val="000000"/>
          <w:sz w:val="24"/>
          <w:szCs w:val="24"/>
        </w:rPr>
        <w:t xml:space="preserve">настоящим Договором. </w:t>
      </w:r>
    </w:p>
    <w:p w14:paraId="6EBEBFB7" w14:textId="77777777" w:rsidR="00EF6073" w:rsidRPr="009A0525" w:rsidRDefault="00EF6073" w:rsidP="00EF6073">
      <w:pPr>
        <w:widowControl w:val="0"/>
        <w:spacing w:after="0" w:line="240" w:lineRule="auto"/>
        <w:ind w:left="426" w:right="-59" w:hanging="426"/>
        <w:jc w:val="both"/>
        <w:rPr>
          <w:rFonts w:ascii="Times New Roman" w:hAnsi="Times New Roman"/>
          <w:color w:val="000000"/>
          <w:sz w:val="24"/>
          <w:szCs w:val="24"/>
        </w:rPr>
      </w:pPr>
      <w:r w:rsidRPr="009A0525">
        <w:rPr>
          <w:rFonts w:ascii="Times New Roman" w:hAnsi="Times New Roman"/>
          <w:bCs/>
          <w:color w:val="000000"/>
          <w:sz w:val="24"/>
          <w:szCs w:val="24"/>
          <w:lang w:val="ky-KG"/>
        </w:rPr>
        <w:t xml:space="preserve">8.4. </w:t>
      </w:r>
      <w:r w:rsidRPr="009A0525">
        <w:rPr>
          <w:rFonts w:ascii="Times New Roman" w:hAnsi="Times New Roman"/>
          <w:color w:val="000000"/>
          <w:sz w:val="24"/>
          <w:szCs w:val="24"/>
        </w:rPr>
        <w:t>В случае конвертации суммы по ошибочному курсу, установленному вследствие технического сбоя или иных причин, сумма операции подлежит пересчету и конвертации по достоверному курсу покупки/продажи Банка соответствующей валюты. При этом Клиент обязан возместить Банку образовавшуюся разницу.</w:t>
      </w:r>
    </w:p>
    <w:p w14:paraId="6991955F" w14:textId="77777777" w:rsidR="00EF6073" w:rsidRPr="009A0525" w:rsidRDefault="00EF6073">
      <w:pPr>
        <w:widowControl w:val="0"/>
        <w:tabs>
          <w:tab w:val="left" w:pos="-142"/>
          <w:tab w:val="left" w:pos="0"/>
          <w:tab w:val="left" w:pos="567"/>
        </w:tabs>
        <w:spacing w:after="0" w:line="240" w:lineRule="auto"/>
        <w:ind w:right="-59"/>
        <w:jc w:val="center"/>
        <w:rPr>
          <w:rFonts w:ascii="Times New Roman" w:hAnsi="Times New Roman"/>
          <w:bCs/>
          <w:sz w:val="24"/>
          <w:szCs w:val="24"/>
        </w:rPr>
      </w:pPr>
    </w:p>
    <w:p w14:paraId="3C942AE4" w14:textId="77777777" w:rsidR="008C5BFC" w:rsidRPr="009A0525" w:rsidRDefault="008C5BFC" w:rsidP="009F5AFE">
      <w:pPr>
        <w:widowControl w:val="0"/>
        <w:spacing w:after="0" w:line="240" w:lineRule="auto"/>
        <w:ind w:left="426" w:right="-59" w:hanging="426"/>
        <w:jc w:val="both"/>
        <w:rPr>
          <w:rFonts w:ascii="Times New Roman" w:hAnsi="Times New Roman"/>
          <w:color w:val="000000"/>
          <w:sz w:val="24"/>
          <w:szCs w:val="24"/>
        </w:rPr>
      </w:pPr>
      <w:bookmarkStart w:id="28" w:name="_page_18_0"/>
    </w:p>
    <w:p w14:paraId="1B3E44CC" w14:textId="77777777" w:rsidR="00000161" w:rsidRPr="009A0525" w:rsidRDefault="00F73EFC" w:rsidP="00F73EFC">
      <w:pPr>
        <w:pStyle w:val="1"/>
        <w:tabs>
          <w:tab w:val="left" w:pos="993"/>
          <w:tab w:val="left" w:pos="2268"/>
        </w:tabs>
        <w:spacing w:before="0" w:after="0"/>
        <w:ind w:left="426"/>
        <w:jc w:val="center"/>
        <w:rPr>
          <w:rFonts w:ascii="Times New Roman" w:hAnsi="Times New Roman" w:cs="Times New Roman"/>
          <w:caps/>
          <w:sz w:val="24"/>
          <w:szCs w:val="24"/>
        </w:rPr>
      </w:pPr>
      <w:bookmarkStart w:id="29" w:name="_Toc125545754"/>
      <w:bookmarkStart w:id="30" w:name="_Toc163122898"/>
      <w:r w:rsidRPr="009A0525">
        <w:rPr>
          <w:rFonts w:ascii="Times New Roman" w:hAnsi="Times New Roman" w:cs="Times New Roman"/>
          <w:caps/>
          <w:sz w:val="24"/>
          <w:szCs w:val="24"/>
        </w:rPr>
        <w:t xml:space="preserve">9. </w:t>
      </w:r>
      <w:r w:rsidR="00F72D7E" w:rsidRPr="009A0525">
        <w:rPr>
          <w:rFonts w:ascii="Times New Roman" w:hAnsi="Times New Roman" w:cs="Times New Roman"/>
          <w:caps/>
          <w:sz w:val="24"/>
          <w:szCs w:val="24"/>
        </w:rPr>
        <w:t>Порядок приема и хранения денежных средств на срочных вкладах (депозитах) И ВЫПЛАТЫ ВОЗНАГРАЖДЕНИЯ ПО НИМ</w:t>
      </w:r>
      <w:bookmarkEnd w:id="29"/>
      <w:bookmarkEnd w:id="30"/>
    </w:p>
    <w:p w14:paraId="3EE20307" w14:textId="77777777" w:rsidR="00000161" w:rsidRPr="009A0525" w:rsidRDefault="00F73EFC" w:rsidP="00F73EFC">
      <w:pPr>
        <w:pStyle w:val="3"/>
        <w:spacing w:before="0" w:after="0"/>
        <w:ind w:left="354"/>
        <w:jc w:val="left"/>
        <w:rPr>
          <w:rFonts w:ascii="Times New Roman" w:hAnsi="Times New Roman" w:cs="Times New Roman"/>
          <w:b/>
          <w:szCs w:val="24"/>
        </w:rPr>
      </w:pPr>
      <w:bookmarkStart w:id="31" w:name="_Toc125545755"/>
      <w:bookmarkStart w:id="32" w:name="_Toc163122899"/>
      <w:r w:rsidRPr="009A0525">
        <w:rPr>
          <w:rFonts w:ascii="Times New Roman" w:hAnsi="Times New Roman" w:cs="Times New Roman"/>
          <w:b/>
          <w:szCs w:val="24"/>
        </w:rPr>
        <w:t xml:space="preserve">9.1. </w:t>
      </w:r>
      <w:r w:rsidR="00F72D7E" w:rsidRPr="009A0525">
        <w:rPr>
          <w:rFonts w:ascii="Times New Roman" w:hAnsi="Times New Roman" w:cs="Times New Roman"/>
          <w:b/>
          <w:szCs w:val="24"/>
        </w:rPr>
        <w:t>Прием срочного вклада (депозита)</w:t>
      </w:r>
      <w:bookmarkEnd w:id="31"/>
      <w:bookmarkEnd w:id="32"/>
    </w:p>
    <w:p w14:paraId="7F9AF0DE" w14:textId="343C7094" w:rsidR="00000161" w:rsidRPr="009A0525" w:rsidRDefault="00F73EFC" w:rsidP="0085143A">
      <w:pPr>
        <w:pStyle w:val="af1"/>
        <w:widowControl w:val="0"/>
        <w:spacing w:after="0" w:line="240" w:lineRule="auto"/>
        <w:ind w:left="709" w:right="-59" w:hanging="425"/>
        <w:jc w:val="both"/>
        <w:rPr>
          <w:rFonts w:ascii="Times New Roman" w:hAnsi="Times New Roman"/>
          <w:bCs/>
          <w:color w:val="000000"/>
          <w:sz w:val="24"/>
          <w:szCs w:val="24"/>
        </w:rPr>
      </w:pPr>
      <w:r w:rsidRPr="009A0525">
        <w:rPr>
          <w:rFonts w:ascii="Times New Roman" w:hAnsi="Times New Roman"/>
          <w:bCs/>
          <w:color w:val="000000"/>
          <w:sz w:val="24"/>
          <w:szCs w:val="24"/>
        </w:rPr>
        <w:t xml:space="preserve">9.1.1. </w:t>
      </w:r>
      <w:r w:rsidR="00F72D7E" w:rsidRPr="009A0525">
        <w:rPr>
          <w:rFonts w:ascii="Times New Roman" w:hAnsi="Times New Roman"/>
          <w:bCs/>
          <w:color w:val="000000"/>
          <w:sz w:val="24"/>
          <w:szCs w:val="24"/>
        </w:rPr>
        <w:t>В рамках настоящего Договора Клиент имеет право размещать денежные средства в действующие срочные вклады (депозиты) Банка</w:t>
      </w:r>
      <w:r w:rsidR="00F72D7E" w:rsidRPr="009A0525">
        <w:rPr>
          <w:rFonts w:ascii="Times New Roman" w:hAnsi="Times New Roman"/>
          <w:bCs/>
          <w:color w:val="000000"/>
          <w:sz w:val="24"/>
          <w:szCs w:val="24"/>
          <w:lang w:val="ky-KG"/>
        </w:rPr>
        <w:t xml:space="preserve"> согласно</w:t>
      </w:r>
      <w:r w:rsidR="00F72D7E" w:rsidRPr="009A0525">
        <w:rPr>
          <w:rFonts w:ascii="Times New Roman" w:hAnsi="Times New Roman"/>
          <w:bCs/>
          <w:color w:val="000000"/>
          <w:sz w:val="24"/>
          <w:szCs w:val="24"/>
        </w:rPr>
        <w:t xml:space="preserve"> </w:t>
      </w:r>
      <w:r w:rsidR="00F72D7E" w:rsidRPr="009A0525">
        <w:rPr>
          <w:rFonts w:ascii="Times New Roman" w:hAnsi="Times New Roman"/>
          <w:bCs/>
          <w:color w:val="000000"/>
          <w:sz w:val="24"/>
          <w:szCs w:val="24"/>
          <w:lang w:val="ky-KG"/>
        </w:rPr>
        <w:t>параметров (особых/специальных условий) соответ</w:t>
      </w:r>
      <w:r w:rsidR="00183504" w:rsidRPr="009A0525">
        <w:rPr>
          <w:rFonts w:ascii="Times New Roman" w:hAnsi="Times New Roman"/>
          <w:bCs/>
          <w:color w:val="000000"/>
          <w:sz w:val="24"/>
          <w:szCs w:val="24"/>
          <w:lang w:val="ky-KG"/>
        </w:rPr>
        <w:t>ст</w:t>
      </w:r>
      <w:r w:rsidR="00F72D7E" w:rsidRPr="009A0525">
        <w:rPr>
          <w:rFonts w:ascii="Times New Roman" w:hAnsi="Times New Roman"/>
          <w:bCs/>
          <w:color w:val="000000"/>
          <w:sz w:val="24"/>
          <w:szCs w:val="24"/>
          <w:lang w:val="ky-KG"/>
        </w:rPr>
        <w:t>вующего депозитного продукта, размещенных на официальном интернет-сайте Банка, Тарифах Банка, в системах ДБО</w:t>
      </w:r>
      <w:r w:rsidR="004028D0" w:rsidRPr="009A0525">
        <w:rPr>
          <w:rFonts w:ascii="Times New Roman" w:hAnsi="Times New Roman"/>
          <w:bCs/>
          <w:color w:val="000000"/>
          <w:sz w:val="24"/>
          <w:szCs w:val="24"/>
          <w:lang w:val="ky-KG"/>
        </w:rPr>
        <w:t>/мобильном приложении</w:t>
      </w:r>
      <w:r w:rsidR="00F72D7E" w:rsidRPr="009A0525">
        <w:rPr>
          <w:rFonts w:ascii="Times New Roman" w:hAnsi="Times New Roman"/>
          <w:bCs/>
          <w:color w:val="000000"/>
          <w:sz w:val="24"/>
          <w:szCs w:val="24"/>
          <w:lang w:val="ky-KG"/>
        </w:rPr>
        <w:t>.</w:t>
      </w:r>
    </w:p>
    <w:p w14:paraId="76175FDE" w14:textId="11120EEC" w:rsidR="00000161" w:rsidRPr="009A0525" w:rsidRDefault="00F73EFC" w:rsidP="0085143A">
      <w:pPr>
        <w:pStyle w:val="af1"/>
        <w:widowControl w:val="0"/>
        <w:spacing w:after="0" w:line="240" w:lineRule="auto"/>
        <w:ind w:left="709" w:right="-59" w:hanging="425"/>
        <w:jc w:val="both"/>
        <w:rPr>
          <w:rFonts w:ascii="Times New Roman" w:hAnsi="Times New Roman"/>
          <w:bCs/>
          <w:color w:val="000000"/>
          <w:sz w:val="24"/>
          <w:szCs w:val="24"/>
        </w:rPr>
      </w:pPr>
      <w:r w:rsidRPr="009A0525">
        <w:rPr>
          <w:rFonts w:ascii="Times New Roman" w:hAnsi="Times New Roman"/>
          <w:bCs/>
          <w:color w:val="000000"/>
          <w:sz w:val="24"/>
          <w:szCs w:val="24"/>
        </w:rPr>
        <w:t xml:space="preserve">9.1.2. </w:t>
      </w:r>
      <w:r w:rsidR="00F72D7E" w:rsidRPr="009A0525">
        <w:rPr>
          <w:rFonts w:ascii="Times New Roman" w:hAnsi="Times New Roman"/>
          <w:bCs/>
          <w:color w:val="000000"/>
          <w:sz w:val="24"/>
          <w:szCs w:val="24"/>
        </w:rPr>
        <w:t xml:space="preserve">На основании документа, удостоверяющего личность, </w:t>
      </w:r>
      <w:r w:rsidR="00F72D7E" w:rsidRPr="009A0525">
        <w:rPr>
          <w:rFonts w:ascii="Times New Roman" w:hAnsi="Times New Roman"/>
          <w:bCs/>
          <w:color w:val="000000"/>
          <w:sz w:val="24"/>
          <w:szCs w:val="24"/>
          <w:lang w:val="ky-KG"/>
        </w:rPr>
        <w:t xml:space="preserve">соответствующего </w:t>
      </w:r>
      <w:r w:rsidR="008375C3" w:rsidRPr="009A0525">
        <w:rPr>
          <w:rFonts w:ascii="Times New Roman" w:hAnsi="Times New Roman"/>
          <w:bCs/>
          <w:color w:val="000000"/>
          <w:sz w:val="24"/>
          <w:szCs w:val="24"/>
          <w:lang w:val="ky-KG"/>
        </w:rPr>
        <w:t>заявления</w:t>
      </w:r>
      <w:r w:rsidR="00F72D7E" w:rsidRPr="009A0525">
        <w:rPr>
          <w:rFonts w:ascii="Times New Roman" w:hAnsi="Times New Roman"/>
          <w:bCs/>
          <w:color w:val="000000"/>
          <w:sz w:val="24"/>
          <w:szCs w:val="24"/>
        </w:rPr>
        <w:t>-анкеты</w:t>
      </w:r>
      <w:r w:rsidR="00DD0A35" w:rsidRPr="009A0525">
        <w:rPr>
          <w:rFonts w:ascii="Times New Roman" w:hAnsi="Times New Roman"/>
          <w:bCs/>
          <w:color w:val="000000"/>
          <w:sz w:val="24"/>
          <w:szCs w:val="24"/>
          <w:lang w:val="ky-KG"/>
        </w:rPr>
        <w:t xml:space="preserve">, </w:t>
      </w:r>
      <w:r w:rsidR="007860AD" w:rsidRPr="009A0525">
        <w:rPr>
          <w:rFonts w:ascii="Times New Roman" w:hAnsi="Times New Roman"/>
          <w:bCs/>
          <w:color w:val="000000"/>
          <w:sz w:val="24"/>
          <w:szCs w:val="24"/>
          <w:lang w:val="ky-KG"/>
        </w:rPr>
        <w:t xml:space="preserve">и/или </w:t>
      </w:r>
      <w:r w:rsidR="008A0609" w:rsidRPr="009A0525">
        <w:rPr>
          <w:rFonts w:ascii="Times New Roman" w:hAnsi="Times New Roman"/>
          <w:bCs/>
          <w:color w:val="000000"/>
          <w:sz w:val="24"/>
          <w:szCs w:val="24"/>
          <w:lang w:val="ky-KG"/>
        </w:rPr>
        <w:t xml:space="preserve">электронного </w:t>
      </w:r>
      <w:r w:rsidR="00795E95" w:rsidRPr="009A0525">
        <w:rPr>
          <w:rFonts w:ascii="Times New Roman" w:hAnsi="Times New Roman"/>
          <w:bCs/>
          <w:color w:val="000000"/>
          <w:sz w:val="24"/>
          <w:szCs w:val="24"/>
          <w:lang w:val="ky-KG"/>
        </w:rPr>
        <w:t xml:space="preserve">сообщения </w:t>
      </w:r>
      <w:r w:rsidR="000B1833" w:rsidRPr="009A0525">
        <w:rPr>
          <w:rFonts w:ascii="Times New Roman" w:hAnsi="Times New Roman"/>
          <w:bCs/>
          <w:color w:val="000000"/>
          <w:sz w:val="24"/>
          <w:szCs w:val="24"/>
          <w:lang w:val="ky-KG"/>
        </w:rPr>
        <w:t>(</w:t>
      </w:r>
      <w:r w:rsidR="00F72D7E" w:rsidRPr="009A0525">
        <w:rPr>
          <w:rFonts w:ascii="Times New Roman" w:hAnsi="Times New Roman"/>
          <w:bCs/>
          <w:color w:val="000000"/>
          <w:sz w:val="24"/>
          <w:szCs w:val="24"/>
          <w:lang w:val="ky-KG"/>
        </w:rPr>
        <w:t>поручения</w:t>
      </w:r>
      <w:r w:rsidR="004966B2" w:rsidRPr="009A0525">
        <w:rPr>
          <w:rFonts w:ascii="Times New Roman" w:hAnsi="Times New Roman"/>
          <w:bCs/>
          <w:color w:val="000000"/>
          <w:sz w:val="24"/>
          <w:szCs w:val="24"/>
          <w:lang w:val="ky-KG"/>
        </w:rPr>
        <w:t>/распоряжения</w:t>
      </w:r>
      <w:r w:rsidR="000B1833" w:rsidRPr="009A0525">
        <w:rPr>
          <w:rFonts w:ascii="Times New Roman" w:hAnsi="Times New Roman"/>
          <w:bCs/>
          <w:color w:val="000000"/>
          <w:sz w:val="24"/>
          <w:szCs w:val="24"/>
          <w:lang w:val="ky-KG"/>
        </w:rPr>
        <w:t xml:space="preserve">) и/или </w:t>
      </w:r>
      <w:r w:rsidR="00DD0A35" w:rsidRPr="009A0525">
        <w:rPr>
          <w:rFonts w:ascii="Times New Roman" w:hAnsi="Times New Roman"/>
          <w:bCs/>
          <w:color w:val="000000"/>
          <w:sz w:val="24"/>
          <w:szCs w:val="24"/>
          <w:lang w:val="ky-KG"/>
        </w:rPr>
        <w:t xml:space="preserve">иного </w:t>
      </w:r>
      <w:r w:rsidR="000B1833" w:rsidRPr="009A0525">
        <w:rPr>
          <w:rFonts w:ascii="Times New Roman" w:hAnsi="Times New Roman"/>
          <w:bCs/>
          <w:color w:val="000000"/>
          <w:sz w:val="24"/>
          <w:szCs w:val="24"/>
          <w:lang w:val="ky-KG"/>
        </w:rPr>
        <w:t>действия</w:t>
      </w:r>
      <w:r w:rsidR="00F72D7E" w:rsidRPr="009A0525">
        <w:rPr>
          <w:rFonts w:ascii="Times New Roman" w:hAnsi="Times New Roman"/>
          <w:bCs/>
          <w:color w:val="000000"/>
          <w:sz w:val="24"/>
          <w:szCs w:val="24"/>
        </w:rPr>
        <w:t xml:space="preserve"> </w:t>
      </w:r>
      <w:r w:rsidR="00F72D7E" w:rsidRPr="009A0525">
        <w:rPr>
          <w:rFonts w:ascii="Times New Roman" w:hAnsi="Times New Roman"/>
          <w:bCs/>
          <w:color w:val="000000"/>
          <w:sz w:val="24"/>
          <w:szCs w:val="24"/>
          <w:lang w:val="ky-KG"/>
        </w:rPr>
        <w:t>Клиента</w:t>
      </w:r>
      <w:r w:rsidR="004966B2" w:rsidRPr="009A0525">
        <w:rPr>
          <w:rFonts w:ascii="Times New Roman" w:hAnsi="Times New Roman"/>
          <w:bCs/>
          <w:color w:val="000000"/>
          <w:sz w:val="24"/>
          <w:szCs w:val="24"/>
          <w:lang w:val="ky-KG"/>
        </w:rPr>
        <w:t xml:space="preserve"> (в том числе в электронной форме)</w:t>
      </w:r>
      <w:r w:rsidR="00F72D7E" w:rsidRPr="009A0525">
        <w:rPr>
          <w:rFonts w:ascii="Times New Roman" w:hAnsi="Times New Roman"/>
          <w:bCs/>
          <w:color w:val="000000"/>
          <w:sz w:val="24"/>
          <w:szCs w:val="24"/>
          <w:lang w:val="ky-KG"/>
        </w:rPr>
        <w:t xml:space="preserve">, </w:t>
      </w:r>
      <w:r w:rsidR="00F72D7E" w:rsidRPr="009A0525">
        <w:rPr>
          <w:rFonts w:ascii="Times New Roman" w:hAnsi="Times New Roman"/>
          <w:bCs/>
          <w:color w:val="000000"/>
          <w:sz w:val="24"/>
          <w:szCs w:val="24"/>
        </w:rPr>
        <w:t xml:space="preserve">Банк открывает на имя Клиента счет и принимает в день открытия вклада (депозита) от Клиента (или Вносителя – в случае размещения срочного вклада (депозита) в пользу третьего лица) сумму срочного вклада (депозита) на определенный срок, </w:t>
      </w:r>
      <w:bookmarkStart w:id="33" w:name="_page_19_0"/>
      <w:bookmarkEnd w:id="28"/>
      <w:r w:rsidR="00F72D7E" w:rsidRPr="009A0525">
        <w:rPr>
          <w:rFonts w:ascii="Times New Roman" w:hAnsi="Times New Roman"/>
          <w:bCs/>
          <w:color w:val="000000"/>
          <w:sz w:val="24"/>
          <w:szCs w:val="24"/>
          <w:lang w:val="ky-KG"/>
        </w:rPr>
        <w:t xml:space="preserve">и </w:t>
      </w:r>
      <w:r w:rsidR="00F72D7E" w:rsidRPr="009A0525">
        <w:rPr>
          <w:rFonts w:ascii="Times New Roman" w:hAnsi="Times New Roman"/>
          <w:bCs/>
          <w:color w:val="000000"/>
          <w:sz w:val="24"/>
          <w:szCs w:val="24"/>
        </w:rPr>
        <w:t xml:space="preserve">возвращает срочный вклад (депозит) </w:t>
      </w:r>
      <w:r w:rsidR="00F72D7E" w:rsidRPr="009A0525">
        <w:rPr>
          <w:rFonts w:ascii="Times New Roman" w:hAnsi="Times New Roman"/>
          <w:bCs/>
          <w:color w:val="000000"/>
          <w:sz w:val="24"/>
          <w:szCs w:val="24"/>
          <w:lang w:val="ky-KG"/>
        </w:rPr>
        <w:t xml:space="preserve">с выплатой </w:t>
      </w:r>
      <w:r w:rsidR="006C1CB5" w:rsidRPr="009A0525">
        <w:rPr>
          <w:rFonts w:ascii="Times New Roman" w:hAnsi="Times New Roman"/>
          <w:bCs/>
          <w:color w:val="000000"/>
          <w:sz w:val="24"/>
          <w:szCs w:val="24"/>
        </w:rPr>
        <w:t xml:space="preserve">вознаграждения </w:t>
      </w:r>
      <w:r w:rsidR="00F72D7E" w:rsidRPr="009A0525">
        <w:rPr>
          <w:rFonts w:ascii="Times New Roman" w:hAnsi="Times New Roman"/>
          <w:bCs/>
          <w:color w:val="000000"/>
          <w:sz w:val="24"/>
          <w:szCs w:val="24"/>
        </w:rPr>
        <w:t xml:space="preserve">в </w:t>
      </w:r>
      <w:r w:rsidR="00F72D7E" w:rsidRPr="009A0525">
        <w:rPr>
          <w:rFonts w:ascii="Times New Roman" w:hAnsi="Times New Roman"/>
          <w:bCs/>
          <w:color w:val="000000"/>
          <w:sz w:val="24"/>
          <w:szCs w:val="24"/>
          <w:lang w:val="ky-KG"/>
        </w:rPr>
        <w:t xml:space="preserve">размере и порядке в </w:t>
      </w:r>
      <w:r w:rsidR="00F72D7E" w:rsidRPr="009A0525">
        <w:rPr>
          <w:rFonts w:ascii="Times New Roman" w:hAnsi="Times New Roman"/>
          <w:bCs/>
          <w:color w:val="000000"/>
          <w:sz w:val="24"/>
          <w:szCs w:val="24"/>
        </w:rPr>
        <w:t>соответствии с настоящими условиями Договора</w:t>
      </w:r>
      <w:r w:rsidR="00F72D7E" w:rsidRPr="009A0525">
        <w:rPr>
          <w:rFonts w:ascii="Times New Roman" w:hAnsi="Times New Roman"/>
          <w:bCs/>
          <w:color w:val="000000"/>
          <w:sz w:val="24"/>
          <w:szCs w:val="24"/>
          <w:lang w:val="ky-KG"/>
        </w:rPr>
        <w:t>,</w:t>
      </w:r>
      <w:r w:rsidR="00F72D7E" w:rsidRPr="009A0525">
        <w:rPr>
          <w:rFonts w:ascii="Times New Roman" w:hAnsi="Times New Roman"/>
          <w:bCs/>
          <w:color w:val="000000"/>
          <w:sz w:val="24"/>
          <w:szCs w:val="24"/>
        </w:rPr>
        <w:t xml:space="preserve"> вышеуказанным заявлением</w:t>
      </w:r>
      <w:r w:rsidR="00F72D7E" w:rsidRPr="009A0525">
        <w:rPr>
          <w:rFonts w:ascii="Times New Roman" w:hAnsi="Times New Roman"/>
          <w:bCs/>
          <w:color w:val="000000"/>
          <w:sz w:val="24"/>
          <w:szCs w:val="24"/>
          <w:lang w:val="ky-KG"/>
        </w:rPr>
        <w:t>-анкеты</w:t>
      </w:r>
      <w:r w:rsidR="004D607D" w:rsidRPr="009A0525">
        <w:rPr>
          <w:rFonts w:ascii="Times New Roman" w:hAnsi="Times New Roman"/>
          <w:bCs/>
          <w:color w:val="000000"/>
          <w:sz w:val="24"/>
          <w:szCs w:val="24"/>
          <w:lang w:val="ky-KG"/>
        </w:rPr>
        <w:t>/поручением</w:t>
      </w:r>
      <w:r w:rsidR="00F72D7E" w:rsidRPr="009A0525">
        <w:rPr>
          <w:rFonts w:ascii="Times New Roman" w:hAnsi="Times New Roman"/>
          <w:bCs/>
          <w:color w:val="000000"/>
          <w:sz w:val="24"/>
          <w:szCs w:val="24"/>
          <w:lang w:val="ky-KG"/>
        </w:rPr>
        <w:t>, параметрами (особыми/специальными условиями) депозитного продукта, Тарифами Банка.</w:t>
      </w:r>
    </w:p>
    <w:p w14:paraId="79C5C526" w14:textId="77777777" w:rsidR="00000161" w:rsidRPr="009A0525" w:rsidRDefault="00F73EFC" w:rsidP="0085143A">
      <w:pPr>
        <w:pStyle w:val="af1"/>
        <w:widowControl w:val="0"/>
        <w:spacing w:after="0" w:line="240" w:lineRule="auto"/>
        <w:ind w:left="709" w:right="-59" w:hanging="425"/>
        <w:jc w:val="both"/>
        <w:rPr>
          <w:rFonts w:ascii="Times New Roman" w:hAnsi="Times New Roman"/>
          <w:bCs/>
          <w:color w:val="000000"/>
          <w:sz w:val="24"/>
          <w:szCs w:val="24"/>
        </w:rPr>
      </w:pPr>
      <w:r w:rsidRPr="009A0525">
        <w:rPr>
          <w:rFonts w:ascii="Times New Roman" w:hAnsi="Times New Roman"/>
          <w:bCs/>
          <w:color w:val="000000"/>
          <w:sz w:val="24"/>
          <w:szCs w:val="24"/>
        </w:rPr>
        <w:t xml:space="preserve">9.1.3. </w:t>
      </w:r>
      <w:r w:rsidR="00F72D7E" w:rsidRPr="009A0525">
        <w:rPr>
          <w:rFonts w:ascii="Times New Roman" w:hAnsi="Times New Roman"/>
          <w:bCs/>
          <w:color w:val="000000"/>
          <w:sz w:val="24"/>
          <w:szCs w:val="24"/>
        </w:rPr>
        <w:t>Срочный вклад (депозит) может быть внесен Клиентом как в наличной, так и в безналичной форме.</w:t>
      </w:r>
    </w:p>
    <w:p w14:paraId="33294C99" w14:textId="77777777" w:rsidR="00000161" w:rsidRPr="009A0525" w:rsidRDefault="00F73EFC" w:rsidP="0085143A">
      <w:pPr>
        <w:pStyle w:val="af1"/>
        <w:widowControl w:val="0"/>
        <w:spacing w:after="0" w:line="240" w:lineRule="auto"/>
        <w:ind w:left="709" w:right="-59" w:hanging="425"/>
        <w:jc w:val="both"/>
        <w:rPr>
          <w:rFonts w:ascii="Times New Roman" w:hAnsi="Times New Roman"/>
          <w:bCs/>
          <w:color w:val="000000"/>
          <w:sz w:val="24"/>
          <w:szCs w:val="24"/>
        </w:rPr>
      </w:pPr>
      <w:r w:rsidRPr="009A0525">
        <w:rPr>
          <w:rFonts w:ascii="Times New Roman" w:hAnsi="Times New Roman"/>
          <w:bCs/>
          <w:color w:val="000000"/>
          <w:sz w:val="24"/>
          <w:szCs w:val="24"/>
        </w:rPr>
        <w:t xml:space="preserve">9.1.4. </w:t>
      </w:r>
      <w:r w:rsidR="00F72D7E" w:rsidRPr="009A0525">
        <w:rPr>
          <w:rFonts w:ascii="Times New Roman" w:hAnsi="Times New Roman"/>
          <w:bCs/>
          <w:color w:val="000000"/>
          <w:sz w:val="24"/>
          <w:szCs w:val="24"/>
        </w:rPr>
        <w:t>Клиент не вправе давать поручений Банку о переводе денежных средств, являющихся суммой срочного вклада (депозита), в пользу третьего лица до истечения срока действия срочного вклада (депозита).</w:t>
      </w:r>
    </w:p>
    <w:p w14:paraId="526C64EB" w14:textId="77777777" w:rsidR="00000161" w:rsidRPr="009A0525" w:rsidRDefault="00F73EFC" w:rsidP="0085143A">
      <w:pPr>
        <w:pStyle w:val="af1"/>
        <w:widowControl w:val="0"/>
        <w:spacing w:after="0" w:line="240" w:lineRule="auto"/>
        <w:ind w:left="709" w:right="-59" w:hanging="425"/>
        <w:jc w:val="both"/>
        <w:rPr>
          <w:rFonts w:ascii="Times New Roman" w:hAnsi="Times New Roman"/>
          <w:bCs/>
          <w:color w:val="000000"/>
          <w:sz w:val="24"/>
          <w:szCs w:val="24"/>
        </w:rPr>
      </w:pPr>
      <w:r w:rsidRPr="009A0525">
        <w:rPr>
          <w:rFonts w:ascii="Times New Roman" w:hAnsi="Times New Roman"/>
          <w:bCs/>
          <w:color w:val="000000"/>
          <w:sz w:val="24"/>
          <w:szCs w:val="24"/>
        </w:rPr>
        <w:t xml:space="preserve">9.1.5. </w:t>
      </w:r>
      <w:r w:rsidR="00F72D7E" w:rsidRPr="009A0525">
        <w:rPr>
          <w:rFonts w:ascii="Times New Roman" w:hAnsi="Times New Roman"/>
          <w:bCs/>
          <w:color w:val="000000"/>
          <w:sz w:val="24"/>
          <w:szCs w:val="24"/>
          <w:lang w:val="ky-KG"/>
        </w:rPr>
        <w:t xml:space="preserve">Клиент вправе вносить дополнительные взносы по срочному вкладу (депозиту), если они предусмотрены соответствующими параметрами депозитного продукта, Тарифами Банка. </w:t>
      </w:r>
      <w:r w:rsidR="00F72D7E" w:rsidRPr="009A0525">
        <w:rPr>
          <w:rFonts w:ascii="Times New Roman" w:hAnsi="Times New Roman"/>
          <w:bCs/>
          <w:color w:val="000000"/>
          <w:sz w:val="24"/>
          <w:szCs w:val="24"/>
        </w:rPr>
        <w:t>Пополнение срочного вклада (депозита) третьими лицами возможно при наличии согласия Клиента на поступление денежных средств по срочному вкладу (депозиту) от третьих лиц, выраженное в предоставлении третьим лицам сведений, необходимых для пополнения срочного вклада (депозита).</w:t>
      </w:r>
    </w:p>
    <w:p w14:paraId="23687552" w14:textId="77777777" w:rsidR="002D40B0" w:rsidRPr="009A0525" w:rsidRDefault="00F73EFC" w:rsidP="002D40B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ind w:left="709" w:hanging="425"/>
        <w:jc w:val="both"/>
        <w:rPr>
          <w:rFonts w:ascii="Times New Roman" w:hAnsi="Times New Roman"/>
          <w:sz w:val="24"/>
          <w:szCs w:val="24"/>
          <w:lang w:val="x-none" w:eastAsia="en-US"/>
        </w:rPr>
      </w:pPr>
      <w:r w:rsidRPr="009A0525">
        <w:rPr>
          <w:rFonts w:ascii="Times New Roman" w:hAnsi="Times New Roman"/>
          <w:bCs/>
          <w:sz w:val="24"/>
          <w:szCs w:val="24"/>
        </w:rPr>
        <w:t xml:space="preserve">9.1.6. </w:t>
      </w:r>
      <w:r w:rsidR="002D40B0" w:rsidRPr="009A0525">
        <w:rPr>
          <w:rFonts w:ascii="Times New Roman" w:hAnsi="Times New Roman"/>
          <w:sz w:val="24"/>
          <w:szCs w:val="24"/>
          <w:lang w:val="x-none" w:eastAsia="en-US"/>
        </w:rPr>
        <w:t xml:space="preserve">Условия приема дополнительных взносов по вкладу (депозиту) и его прекращения, а также условия частичного снятия денежных средств по вкладу (депозиту) устанавливаются Банком в параметрах соответствующего депозитного продукта, в Тарифах Банка. При этом в случае полного или частичного снятия денежных средств </w:t>
      </w:r>
      <w:r w:rsidR="002D40B0" w:rsidRPr="009A0525">
        <w:rPr>
          <w:rFonts w:ascii="Times New Roman" w:hAnsi="Times New Roman"/>
          <w:sz w:val="24"/>
          <w:szCs w:val="24"/>
          <w:lang w:val="x-none" w:eastAsia="en-US"/>
        </w:rPr>
        <w:lastRenderedPageBreak/>
        <w:t>по вкладу (депозиту) в другом подразделении Банка, отличной от пункта внесения вклада (депозита), Клиент оплачивает комиссию за обналичивание согласно параметров соответствующего депозитного продукта, Тарифов Банка.</w:t>
      </w:r>
    </w:p>
    <w:p w14:paraId="79699E7B" w14:textId="29AE98A2" w:rsidR="00000161" w:rsidRPr="009A0525" w:rsidRDefault="00F73EFC" w:rsidP="0085143A">
      <w:pPr>
        <w:pStyle w:val="af1"/>
        <w:widowControl w:val="0"/>
        <w:spacing w:after="0" w:line="240" w:lineRule="auto"/>
        <w:ind w:left="709" w:right="-59" w:hanging="425"/>
        <w:jc w:val="both"/>
        <w:rPr>
          <w:rFonts w:ascii="Times New Roman" w:hAnsi="Times New Roman"/>
          <w:bCs/>
          <w:color w:val="000000"/>
          <w:sz w:val="24"/>
          <w:szCs w:val="24"/>
        </w:rPr>
      </w:pPr>
      <w:r w:rsidRPr="009A0525">
        <w:rPr>
          <w:rFonts w:ascii="Times New Roman" w:hAnsi="Times New Roman"/>
          <w:sz w:val="24"/>
          <w:szCs w:val="24"/>
        </w:rPr>
        <w:t xml:space="preserve">9.1.7. </w:t>
      </w:r>
      <w:r w:rsidR="00F72D7E" w:rsidRPr="009A0525">
        <w:rPr>
          <w:rFonts w:ascii="Times New Roman" w:hAnsi="Times New Roman"/>
          <w:sz w:val="24"/>
          <w:szCs w:val="24"/>
        </w:rPr>
        <w:t xml:space="preserve">Настоящим </w:t>
      </w:r>
      <w:r w:rsidR="00F72D7E" w:rsidRPr="009A0525">
        <w:rPr>
          <w:rFonts w:ascii="Times New Roman" w:hAnsi="Times New Roman"/>
          <w:sz w:val="24"/>
          <w:szCs w:val="24"/>
          <w:lang w:val="ky-KG"/>
        </w:rPr>
        <w:t>Клиент соглашается</w:t>
      </w:r>
      <w:r w:rsidR="00F72D7E" w:rsidRPr="009A0525">
        <w:rPr>
          <w:rFonts w:ascii="Times New Roman" w:hAnsi="Times New Roman"/>
          <w:sz w:val="24"/>
          <w:szCs w:val="24"/>
        </w:rPr>
        <w:t>, что вкладным документом будет являться настоящий Договор</w:t>
      </w:r>
      <w:r w:rsidR="00F72D7E" w:rsidRPr="009A0525">
        <w:rPr>
          <w:rFonts w:ascii="Times New Roman" w:hAnsi="Times New Roman"/>
          <w:sz w:val="24"/>
          <w:szCs w:val="24"/>
          <w:lang w:val="ky-KG"/>
        </w:rPr>
        <w:t xml:space="preserve"> банковских услуг</w:t>
      </w:r>
      <w:r w:rsidR="00A2054A" w:rsidRPr="009A0525">
        <w:rPr>
          <w:rFonts w:ascii="Times New Roman" w:hAnsi="Times New Roman"/>
          <w:sz w:val="24"/>
          <w:szCs w:val="24"/>
          <w:lang w:val="ky-KG"/>
        </w:rPr>
        <w:t xml:space="preserve">, </w:t>
      </w:r>
      <w:r w:rsidR="00296247" w:rsidRPr="009A0525">
        <w:rPr>
          <w:rFonts w:ascii="Times New Roman" w:hAnsi="Times New Roman"/>
          <w:sz w:val="24"/>
          <w:szCs w:val="24"/>
          <w:lang w:val="ky-KG"/>
        </w:rPr>
        <w:t xml:space="preserve">реестр операций/информация в электронной форме </w:t>
      </w:r>
      <w:r w:rsidR="004405A6" w:rsidRPr="009A0525">
        <w:rPr>
          <w:rFonts w:ascii="Times New Roman" w:hAnsi="Times New Roman"/>
          <w:sz w:val="24"/>
          <w:szCs w:val="24"/>
          <w:lang w:val="ky-KG"/>
        </w:rPr>
        <w:t xml:space="preserve">(записи) </w:t>
      </w:r>
      <w:r w:rsidR="00296247" w:rsidRPr="009A0525">
        <w:rPr>
          <w:rFonts w:ascii="Times New Roman" w:hAnsi="Times New Roman"/>
          <w:sz w:val="24"/>
          <w:szCs w:val="24"/>
          <w:lang w:val="ky-KG"/>
        </w:rPr>
        <w:t xml:space="preserve">по открытию срочного вклада (счета), </w:t>
      </w:r>
      <w:r w:rsidR="00A2054A" w:rsidRPr="009A0525">
        <w:rPr>
          <w:rFonts w:ascii="Times New Roman" w:hAnsi="Times New Roman"/>
          <w:sz w:val="24"/>
          <w:szCs w:val="24"/>
          <w:lang w:val="ky-KG"/>
        </w:rPr>
        <w:t>и/или Заявление-анкета (в случае личного присутствия при открытии срочного вклада (депозита))</w:t>
      </w:r>
      <w:r w:rsidR="00F72D7E" w:rsidRPr="009A0525">
        <w:rPr>
          <w:rFonts w:ascii="Times New Roman" w:hAnsi="Times New Roman"/>
          <w:sz w:val="24"/>
          <w:szCs w:val="24"/>
          <w:lang w:val="ky-KG"/>
        </w:rPr>
        <w:t>.</w:t>
      </w:r>
      <w:r w:rsidR="00F72D7E" w:rsidRPr="009A0525">
        <w:rPr>
          <w:rFonts w:ascii="Times New Roman" w:hAnsi="Times New Roman"/>
          <w:sz w:val="24"/>
          <w:szCs w:val="24"/>
        </w:rPr>
        <w:t xml:space="preserve"> В случае требования </w:t>
      </w:r>
      <w:r w:rsidR="00F72D7E" w:rsidRPr="009A0525">
        <w:rPr>
          <w:rFonts w:ascii="Times New Roman" w:hAnsi="Times New Roman"/>
          <w:sz w:val="24"/>
          <w:szCs w:val="24"/>
          <w:lang w:val="ky-KG"/>
        </w:rPr>
        <w:t>Клиента</w:t>
      </w:r>
      <w:r w:rsidR="00F72D7E" w:rsidRPr="009A0525">
        <w:rPr>
          <w:rFonts w:ascii="Times New Roman" w:hAnsi="Times New Roman"/>
          <w:sz w:val="24"/>
          <w:szCs w:val="24"/>
        </w:rPr>
        <w:t xml:space="preserve"> предоставить именную сберегательную книжку (книжка вкладчика), Банк обязуется предоставить ему именную сберегательную книжку, и в дальнейшем вкладным документом будут считаться настоящий Договор</w:t>
      </w:r>
      <w:r w:rsidR="00A2054A" w:rsidRPr="009A0525">
        <w:rPr>
          <w:rFonts w:ascii="Times New Roman" w:hAnsi="Times New Roman"/>
          <w:sz w:val="24"/>
          <w:szCs w:val="24"/>
          <w:lang w:val="ky-KG"/>
        </w:rPr>
        <w:t xml:space="preserve">, </w:t>
      </w:r>
      <w:r w:rsidR="00296247" w:rsidRPr="009A0525">
        <w:rPr>
          <w:rFonts w:ascii="Times New Roman" w:hAnsi="Times New Roman"/>
          <w:sz w:val="24"/>
          <w:szCs w:val="24"/>
          <w:lang w:val="ky-KG"/>
        </w:rPr>
        <w:t>(</w:t>
      </w:r>
      <w:r w:rsidR="00A2054A" w:rsidRPr="009A0525">
        <w:rPr>
          <w:rFonts w:ascii="Times New Roman" w:hAnsi="Times New Roman"/>
          <w:sz w:val="24"/>
          <w:szCs w:val="24"/>
          <w:lang w:val="ky-KG"/>
        </w:rPr>
        <w:t>Заявление-анкета</w:t>
      </w:r>
      <w:r w:rsidR="00296247" w:rsidRPr="009A0525">
        <w:rPr>
          <w:rFonts w:ascii="Times New Roman" w:hAnsi="Times New Roman"/>
          <w:sz w:val="24"/>
          <w:szCs w:val="24"/>
          <w:lang w:val="ky-KG"/>
        </w:rPr>
        <w:t xml:space="preserve"> при необходимости)</w:t>
      </w:r>
      <w:r w:rsidR="00F72D7E" w:rsidRPr="009A0525">
        <w:rPr>
          <w:rFonts w:ascii="Times New Roman" w:hAnsi="Times New Roman"/>
          <w:sz w:val="24"/>
          <w:szCs w:val="24"/>
        </w:rPr>
        <w:t xml:space="preserve"> и именная сберегательная книжка. При этом для проведения любой операции (движения по счету/вкладу), </w:t>
      </w:r>
      <w:r w:rsidR="00F72D7E" w:rsidRPr="009A0525">
        <w:rPr>
          <w:rFonts w:ascii="Times New Roman" w:hAnsi="Times New Roman"/>
          <w:sz w:val="24"/>
          <w:szCs w:val="24"/>
          <w:lang w:val="ky-KG"/>
        </w:rPr>
        <w:t>Клиент</w:t>
      </w:r>
      <w:r w:rsidR="00F72D7E" w:rsidRPr="009A0525">
        <w:rPr>
          <w:rFonts w:ascii="Times New Roman" w:hAnsi="Times New Roman"/>
          <w:sz w:val="24"/>
          <w:szCs w:val="24"/>
        </w:rPr>
        <w:t xml:space="preserve"> обязуется предоставлять Банку именную сберегательную книжку. Если именная сберегательная книжка утрачена или приведена в негодное для предъявления состояние, Банк по заявлению </w:t>
      </w:r>
      <w:r w:rsidR="00F72D7E" w:rsidRPr="009A0525">
        <w:rPr>
          <w:rFonts w:ascii="Times New Roman" w:hAnsi="Times New Roman"/>
          <w:sz w:val="24"/>
          <w:szCs w:val="24"/>
          <w:lang w:val="ky-KG"/>
        </w:rPr>
        <w:t>Клиента</w:t>
      </w:r>
      <w:r w:rsidR="00F72D7E" w:rsidRPr="009A0525">
        <w:rPr>
          <w:rFonts w:ascii="Times New Roman" w:hAnsi="Times New Roman"/>
          <w:sz w:val="24"/>
          <w:szCs w:val="24"/>
        </w:rPr>
        <w:t xml:space="preserve"> выдает ему новую именную сберегательную книжку, при этом предыдущая выданная </w:t>
      </w:r>
      <w:r w:rsidR="00F72D7E" w:rsidRPr="009A0525">
        <w:rPr>
          <w:rFonts w:ascii="Times New Roman" w:hAnsi="Times New Roman"/>
          <w:sz w:val="24"/>
          <w:szCs w:val="24"/>
          <w:lang w:val="ky-KG"/>
        </w:rPr>
        <w:t>Клиенту</w:t>
      </w:r>
      <w:r w:rsidR="00F72D7E" w:rsidRPr="009A0525">
        <w:rPr>
          <w:rFonts w:ascii="Times New Roman" w:hAnsi="Times New Roman"/>
          <w:sz w:val="24"/>
          <w:szCs w:val="24"/>
        </w:rPr>
        <w:t xml:space="preserve"> именная сберегательная книжка утрачивает силу, то есть считается недействительной для совершения операций и движений по вкладу (счету).</w:t>
      </w:r>
    </w:p>
    <w:p w14:paraId="6EBC2BCD" w14:textId="7CD33A50" w:rsidR="00000161" w:rsidRPr="009A0525" w:rsidRDefault="00F73EFC" w:rsidP="0085143A">
      <w:pPr>
        <w:pStyle w:val="af1"/>
        <w:widowControl w:val="0"/>
        <w:spacing w:after="0" w:line="240" w:lineRule="auto"/>
        <w:ind w:left="709" w:right="-59" w:hanging="425"/>
        <w:jc w:val="both"/>
        <w:rPr>
          <w:rFonts w:ascii="Times New Roman" w:hAnsi="Times New Roman"/>
          <w:bCs/>
          <w:sz w:val="24"/>
          <w:szCs w:val="24"/>
        </w:rPr>
      </w:pPr>
      <w:r w:rsidRPr="009A0525">
        <w:rPr>
          <w:rFonts w:ascii="Times New Roman" w:hAnsi="Times New Roman"/>
          <w:bCs/>
          <w:sz w:val="24"/>
          <w:szCs w:val="24"/>
        </w:rPr>
        <w:t xml:space="preserve">9.1.8. </w:t>
      </w:r>
      <w:r w:rsidR="00F72D7E" w:rsidRPr="009A0525">
        <w:rPr>
          <w:rFonts w:ascii="Times New Roman" w:hAnsi="Times New Roman"/>
          <w:bCs/>
          <w:sz w:val="24"/>
          <w:szCs w:val="24"/>
        </w:rPr>
        <w:t>Открытие вклада (депозита)</w:t>
      </w:r>
      <w:r w:rsidR="00F72D7E" w:rsidRPr="009A0525">
        <w:rPr>
          <w:rFonts w:ascii="Times New Roman" w:hAnsi="Times New Roman"/>
          <w:bCs/>
          <w:sz w:val="24"/>
          <w:szCs w:val="24"/>
          <w:lang w:val="ky-KG"/>
        </w:rPr>
        <w:t xml:space="preserve"> </w:t>
      </w:r>
      <w:r w:rsidR="00F72D7E" w:rsidRPr="009A0525">
        <w:rPr>
          <w:rFonts w:ascii="Times New Roman" w:hAnsi="Times New Roman"/>
          <w:bCs/>
          <w:sz w:val="24"/>
          <w:szCs w:val="24"/>
        </w:rPr>
        <w:t xml:space="preserve">через подразделение Банка осуществляется на основании надлежащим образом заполненного и подписанного Клиентом Заявления-анкеты, внесением Клиентом суммы </w:t>
      </w:r>
      <w:r w:rsidR="00F72D7E" w:rsidRPr="009A0525">
        <w:rPr>
          <w:rFonts w:ascii="Times New Roman" w:hAnsi="Times New Roman"/>
          <w:bCs/>
          <w:sz w:val="24"/>
          <w:szCs w:val="24"/>
          <w:lang w:val="ky-KG"/>
        </w:rPr>
        <w:t xml:space="preserve">денежных средств, </w:t>
      </w:r>
      <w:r w:rsidR="00F72D7E" w:rsidRPr="009A0525">
        <w:rPr>
          <w:rFonts w:ascii="Times New Roman" w:hAnsi="Times New Roman"/>
          <w:bCs/>
          <w:sz w:val="24"/>
          <w:szCs w:val="24"/>
        </w:rPr>
        <w:t>вклада (депозита), а также при предоставлении Клиентом полного пакета документов, предусмотренных законодательством КР</w:t>
      </w:r>
      <w:r w:rsidR="00F72D7E" w:rsidRPr="009A0525">
        <w:rPr>
          <w:rFonts w:ascii="Times New Roman" w:hAnsi="Times New Roman"/>
          <w:bCs/>
          <w:sz w:val="24"/>
          <w:szCs w:val="24"/>
          <w:lang w:val="ky-KG"/>
        </w:rPr>
        <w:t>,</w:t>
      </w:r>
      <w:r w:rsidR="00F72D7E" w:rsidRPr="009A0525">
        <w:rPr>
          <w:rFonts w:ascii="Times New Roman" w:hAnsi="Times New Roman"/>
          <w:bCs/>
          <w:sz w:val="24"/>
          <w:szCs w:val="24"/>
        </w:rPr>
        <w:t xml:space="preserve"> настоящим Договором</w:t>
      </w:r>
      <w:r w:rsidR="00F72D7E" w:rsidRPr="009A0525">
        <w:rPr>
          <w:rFonts w:ascii="Times New Roman" w:hAnsi="Times New Roman"/>
          <w:bCs/>
          <w:sz w:val="24"/>
          <w:szCs w:val="24"/>
          <w:lang w:val="ky-KG"/>
        </w:rPr>
        <w:t>, внутренними актами, платежными системами</w:t>
      </w:r>
      <w:r w:rsidR="00F72D7E" w:rsidRPr="009A0525">
        <w:rPr>
          <w:rFonts w:ascii="Times New Roman" w:hAnsi="Times New Roman"/>
          <w:bCs/>
          <w:sz w:val="24"/>
          <w:szCs w:val="24"/>
        </w:rPr>
        <w:t xml:space="preserve">. </w:t>
      </w:r>
    </w:p>
    <w:p w14:paraId="43E93F2C" w14:textId="20054621" w:rsidR="00000161" w:rsidRPr="009A0525" w:rsidRDefault="00F73EFC" w:rsidP="00E30202">
      <w:pPr>
        <w:pStyle w:val="af1"/>
        <w:widowControl w:val="0"/>
        <w:spacing w:after="0" w:line="240" w:lineRule="auto"/>
        <w:ind w:left="709" w:right="-59" w:hanging="425"/>
        <w:jc w:val="both"/>
        <w:rPr>
          <w:rFonts w:ascii="Times New Roman" w:hAnsi="Times New Roman"/>
          <w:bCs/>
          <w:sz w:val="24"/>
          <w:szCs w:val="24"/>
        </w:rPr>
      </w:pPr>
      <w:r w:rsidRPr="009A0525">
        <w:rPr>
          <w:rFonts w:ascii="Times New Roman" w:hAnsi="Times New Roman"/>
          <w:bCs/>
          <w:sz w:val="24"/>
          <w:szCs w:val="24"/>
        </w:rPr>
        <w:t xml:space="preserve">9.1.11. </w:t>
      </w:r>
      <w:r w:rsidR="00F72D7E" w:rsidRPr="009A0525">
        <w:rPr>
          <w:rFonts w:ascii="Times New Roman" w:hAnsi="Times New Roman"/>
          <w:bCs/>
          <w:sz w:val="24"/>
          <w:szCs w:val="24"/>
        </w:rPr>
        <w:t>Открытие</w:t>
      </w:r>
      <w:r w:rsidR="00F72D7E" w:rsidRPr="009A0525">
        <w:rPr>
          <w:rFonts w:ascii="Times New Roman" w:hAnsi="Times New Roman"/>
          <w:bCs/>
          <w:sz w:val="24"/>
          <w:szCs w:val="24"/>
          <w:lang w:val="ky-KG"/>
        </w:rPr>
        <w:t xml:space="preserve"> </w:t>
      </w:r>
      <w:r w:rsidR="00F72D7E" w:rsidRPr="009A0525">
        <w:rPr>
          <w:rFonts w:ascii="Times New Roman" w:hAnsi="Times New Roman"/>
          <w:bCs/>
          <w:sz w:val="24"/>
          <w:szCs w:val="24"/>
        </w:rPr>
        <w:t>вклада (депозита)</w:t>
      </w:r>
      <w:r w:rsidR="00F72D7E" w:rsidRPr="009A0525">
        <w:rPr>
          <w:rFonts w:ascii="Times New Roman" w:hAnsi="Times New Roman"/>
          <w:bCs/>
          <w:sz w:val="24"/>
          <w:szCs w:val="24"/>
          <w:lang w:val="ky-KG"/>
        </w:rPr>
        <w:t xml:space="preserve"> </w:t>
      </w:r>
      <w:r w:rsidR="00033AF5" w:rsidRPr="009A0525">
        <w:rPr>
          <w:rFonts w:ascii="Times New Roman" w:hAnsi="Times New Roman"/>
          <w:bCs/>
          <w:sz w:val="24"/>
          <w:szCs w:val="24"/>
        </w:rPr>
        <w:t xml:space="preserve">через </w:t>
      </w:r>
      <w:r w:rsidR="00F72D7E" w:rsidRPr="009A0525">
        <w:rPr>
          <w:rFonts w:ascii="Times New Roman" w:hAnsi="Times New Roman"/>
          <w:bCs/>
          <w:sz w:val="24"/>
          <w:szCs w:val="24"/>
        </w:rPr>
        <w:t xml:space="preserve">систему </w:t>
      </w:r>
      <w:r w:rsidR="00F72D7E" w:rsidRPr="009A0525">
        <w:rPr>
          <w:rFonts w:ascii="Times New Roman" w:hAnsi="Times New Roman"/>
          <w:bCs/>
          <w:sz w:val="24"/>
          <w:szCs w:val="24"/>
          <w:lang w:val="ky-KG"/>
        </w:rPr>
        <w:t xml:space="preserve">удаленного дистанционного обслуживания </w:t>
      </w:r>
      <w:r w:rsidR="00F72D7E" w:rsidRPr="009A0525">
        <w:rPr>
          <w:rFonts w:ascii="Times New Roman" w:hAnsi="Times New Roman"/>
          <w:bCs/>
          <w:sz w:val="24"/>
          <w:szCs w:val="24"/>
        </w:rPr>
        <w:t xml:space="preserve">осуществляется на основании </w:t>
      </w:r>
      <w:r w:rsidR="00F72D7E" w:rsidRPr="009A0525">
        <w:rPr>
          <w:rFonts w:ascii="Times New Roman" w:hAnsi="Times New Roman"/>
          <w:bCs/>
          <w:sz w:val="24"/>
          <w:szCs w:val="24"/>
          <w:lang w:val="ky-KG"/>
        </w:rPr>
        <w:t>настоящего Договора и соответствующего электронного поручения</w:t>
      </w:r>
      <w:r w:rsidR="00E30202" w:rsidRPr="009A0525">
        <w:rPr>
          <w:rFonts w:ascii="Times New Roman" w:hAnsi="Times New Roman"/>
          <w:bCs/>
          <w:sz w:val="24"/>
          <w:szCs w:val="24"/>
          <w:lang w:val="ky-KG"/>
        </w:rPr>
        <w:t>/сообщения</w:t>
      </w:r>
      <w:r w:rsidR="00E4254C" w:rsidRPr="009A0525">
        <w:rPr>
          <w:rFonts w:ascii="Times New Roman" w:hAnsi="Times New Roman"/>
          <w:bCs/>
          <w:sz w:val="24"/>
          <w:szCs w:val="24"/>
          <w:lang w:val="ky-KG"/>
        </w:rPr>
        <w:t>/действия</w:t>
      </w:r>
      <w:r w:rsidR="00F72D7E" w:rsidRPr="009A0525">
        <w:rPr>
          <w:rFonts w:ascii="Times New Roman" w:hAnsi="Times New Roman"/>
          <w:bCs/>
          <w:sz w:val="24"/>
          <w:szCs w:val="24"/>
          <w:lang w:val="ky-KG"/>
        </w:rPr>
        <w:t xml:space="preserve"> Клиента на их открытие </w:t>
      </w:r>
      <w:r w:rsidR="00F72D7E" w:rsidRPr="009A0525">
        <w:rPr>
          <w:rFonts w:ascii="Times New Roman" w:hAnsi="Times New Roman"/>
          <w:bCs/>
          <w:sz w:val="24"/>
          <w:szCs w:val="24"/>
        </w:rPr>
        <w:t xml:space="preserve">с </w:t>
      </w:r>
      <w:r w:rsidR="00F72D7E" w:rsidRPr="009A0525">
        <w:rPr>
          <w:rFonts w:ascii="Times New Roman" w:hAnsi="Times New Roman"/>
          <w:bCs/>
          <w:sz w:val="24"/>
          <w:szCs w:val="24"/>
          <w:lang w:val="ky-KG"/>
        </w:rPr>
        <w:t xml:space="preserve">использованием </w:t>
      </w:r>
      <w:r w:rsidR="001E6849" w:rsidRPr="009A0525">
        <w:rPr>
          <w:rFonts w:ascii="Times New Roman" w:hAnsi="Times New Roman"/>
          <w:bCs/>
          <w:sz w:val="24"/>
          <w:szCs w:val="24"/>
          <w:lang w:val="ky-KG"/>
        </w:rPr>
        <w:t xml:space="preserve">электронной подписи и/или </w:t>
      </w:r>
      <w:r w:rsidR="00F72D7E" w:rsidRPr="009A0525">
        <w:rPr>
          <w:rFonts w:ascii="Times New Roman" w:hAnsi="Times New Roman"/>
          <w:bCs/>
          <w:sz w:val="24"/>
          <w:szCs w:val="24"/>
        </w:rPr>
        <w:t>средств</w:t>
      </w:r>
      <w:r w:rsidR="00F72D7E" w:rsidRPr="009A0525">
        <w:rPr>
          <w:rFonts w:ascii="Times New Roman" w:hAnsi="Times New Roman"/>
          <w:bCs/>
          <w:sz w:val="24"/>
          <w:szCs w:val="24"/>
          <w:lang w:val="ky-KG"/>
        </w:rPr>
        <w:t>/способов</w:t>
      </w:r>
      <w:r w:rsidR="00F72D7E" w:rsidRPr="009A0525">
        <w:rPr>
          <w:rFonts w:ascii="Times New Roman" w:hAnsi="Times New Roman"/>
          <w:bCs/>
          <w:sz w:val="24"/>
          <w:szCs w:val="24"/>
        </w:rPr>
        <w:t xml:space="preserve"> аутентификации и идентификации Клиента, </w:t>
      </w:r>
      <w:r w:rsidR="00033AF5" w:rsidRPr="009A0525">
        <w:rPr>
          <w:rFonts w:ascii="Times New Roman" w:hAnsi="Times New Roman"/>
          <w:bCs/>
          <w:sz w:val="24"/>
          <w:szCs w:val="24"/>
        </w:rPr>
        <w:t>установленных</w:t>
      </w:r>
      <w:r w:rsidR="00033AF5" w:rsidRPr="009A0525">
        <w:rPr>
          <w:rFonts w:ascii="Times New Roman" w:hAnsi="Times New Roman"/>
          <w:bCs/>
          <w:sz w:val="24"/>
          <w:szCs w:val="24"/>
          <w:lang w:val="ky-KG"/>
        </w:rPr>
        <w:t xml:space="preserve"> </w:t>
      </w:r>
      <w:r w:rsidR="00F72D7E" w:rsidRPr="009A0525">
        <w:rPr>
          <w:rFonts w:ascii="Times New Roman" w:hAnsi="Times New Roman"/>
          <w:bCs/>
          <w:sz w:val="24"/>
          <w:szCs w:val="24"/>
          <w:lang w:val="ky-KG"/>
        </w:rPr>
        <w:t>Банком</w:t>
      </w:r>
      <w:r w:rsidR="00E30202" w:rsidRPr="009A0525">
        <w:rPr>
          <w:rFonts w:ascii="Times New Roman" w:hAnsi="Times New Roman"/>
          <w:bCs/>
          <w:sz w:val="24"/>
          <w:szCs w:val="24"/>
          <w:lang w:val="ky-KG"/>
        </w:rPr>
        <w:t xml:space="preserve"> и/или выбранных Клиентом самостоятельно посредством систем ДБО/мобильного приложения</w:t>
      </w:r>
      <w:r w:rsidR="00F72D7E" w:rsidRPr="009A0525">
        <w:rPr>
          <w:rFonts w:ascii="Times New Roman" w:hAnsi="Times New Roman"/>
          <w:bCs/>
          <w:sz w:val="24"/>
          <w:szCs w:val="24"/>
          <w:lang w:val="ky-KG"/>
        </w:rPr>
        <w:t>.</w:t>
      </w:r>
      <w:r w:rsidR="00F72D7E" w:rsidRPr="009A0525">
        <w:rPr>
          <w:rFonts w:ascii="Times New Roman" w:hAnsi="Times New Roman"/>
          <w:bCs/>
          <w:sz w:val="24"/>
          <w:szCs w:val="24"/>
        </w:rPr>
        <w:t xml:space="preserve"> </w:t>
      </w:r>
    </w:p>
    <w:p w14:paraId="662963CF" w14:textId="7FFD381E" w:rsidR="00000161" w:rsidRPr="009A0525" w:rsidRDefault="00F73EFC" w:rsidP="0085143A">
      <w:pPr>
        <w:pStyle w:val="af1"/>
        <w:widowControl w:val="0"/>
        <w:spacing w:after="0" w:line="240" w:lineRule="auto"/>
        <w:ind w:left="709" w:right="-59" w:hanging="425"/>
        <w:jc w:val="both"/>
        <w:rPr>
          <w:rFonts w:ascii="Times New Roman" w:hAnsi="Times New Roman"/>
          <w:bCs/>
          <w:color w:val="000000"/>
          <w:sz w:val="24"/>
          <w:szCs w:val="24"/>
        </w:rPr>
      </w:pPr>
      <w:r w:rsidRPr="009A0525">
        <w:rPr>
          <w:rFonts w:ascii="Times New Roman" w:hAnsi="Times New Roman"/>
          <w:bCs/>
          <w:color w:val="000000"/>
          <w:sz w:val="24"/>
          <w:szCs w:val="24"/>
        </w:rPr>
        <w:t xml:space="preserve">9.1.12. </w:t>
      </w:r>
      <w:r w:rsidR="00F72D7E" w:rsidRPr="009A0525">
        <w:rPr>
          <w:rFonts w:ascii="Times New Roman" w:hAnsi="Times New Roman"/>
          <w:bCs/>
          <w:color w:val="000000"/>
          <w:sz w:val="24"/>
          <w:szCs w:val="24"/>
        </w:rPr>
        <w:t xml:space="preserve">В </w:t>
      </w:r>
      <w:r w:rsidR="00F72D7E" w:rsidRPr="009A0525">
        <w:rPr>
          <w:rFonts w:ascii="Times New Roman" w:hAnsi="Times New Roman"/>
          <w:bCs/>
          <w:color w:val="000000"/>
          <w:sz w:val="24"/>
          <w:szCs w:val="24"/>
          <w:lang w:val="ky-KG"/>
        </w:rPr>
        <w:t xml:space="preserve">электронном </w:t>
      </w:r>
      <w:r w:rsidR="00F72D7E" w:rsidRPr="009A0525">
        <w:rPr>
          <w:rFonts w:ascii="Times New Roman" w:hAnsi="Times New Roman"/>
          <w:bCs/>
          <w:color w:val="000000"/>
          <w:sz w:val="24"/>
          <w:szCs w:val="24"/>
        </w:rPr>
        <w:t xml:space="preserve">поручении </w:t>
      </w:r>
      <w:r w:rsidR="00974ADC" w:rsidRPr="009A0525">
        <w:rPr>
          <w:rFonts w:ascii="Times New Roman" w:hAnsi="Times New Roman"/>
          <w:bCs/>
          <w:color w:val="000000"/>
          <w:sz w:val="24"/>
          <w:szCs w:val="24"/>
        </w:rPr>
        <w:t>(информации в электронной форме)</w:t>
      </w:r>
      <w:r w:rsidR="00974ADC" w:rsidRPr="009A0525">
        <w:rPr>
          <w:rFonts w:ascii="Times New Roman" w:hAnsi="Times New Roman"/>
          <w:bCs/>
          <w:color w:val="000000"/>
          <w:sz w:val="24"/>
          <w:szCs w:val="24"/>
          <w:lang w:val="ky-KG"/>
        </w:rPr>
        <w:t xml:space="preserve"> </w:t>
      </w:r>
      <w:r w:rsidR="00F72D7E" w:rsidRPr="009A0525">
        <w:rPr>
          <w:rFonts w:ascii="Times New Roman" w:hAnsi="Times New Roman"/>
          <w:bCs/>
          <w:color w:val="000000"/>
          <w:sz w:val="24"/>
          <w:szCs w:val="24"/>
        </w:rPr>
        <w:t xml:space="preserve">на открытие </w:t>
      </w:r>
      <w:r w:rsidR="00F72D7E" w:rsidRPr="009A0525">
        <w:rPr>
          <w:rFonts w:ascii="Times New Roman" w:hAnsi="Times New Roman"/>
          <w:bCs/>
          <w:color w:val="000000"/>
          <w:sz w:val="24"/>
          <w:szCs w:val="24"/>
          <w:lang w:val="ky-KG"/>
        </w:rPr>
        <w:t>соответствующего счета</w:t>
      </w:r>
      <w:r w:rsidR="006B3C5F" w:rsidRPr="009A0525">
        <w:rPr>
          <w:rFonts w:ascii="Times New Roman" w:hAnsi="Times New Roman"/>
          <w:bCs/>
          <w:color w:val="000000"/>
          <w:sz w:val="24"/>
          <w:szCs w:val="24"/>
          <w:lang w:val="ky-KG"/>
        </w:rPr>
        <w:t xml:space="preserve"> для</w:t>
      </w:r>
      <w:r w:rsidR="00F72D7E" w:rsidRPr="009A0525">
        <w:rPr>
          <w:rFonts w:ascii="Times New Roman" w:hAnsi="Times New Roman"/>
          <w:bCs/>
          <w:color w:val="000000"/>
          <w:sz w:val="24"/>
          <w:szCs w:val="24"/>
          <w:lang w:val="ky-KG"/>
        </w:rPr>
        <w:t xml:space="preserve"> вклада (депозита) </w:t>
      </w:r>
      <w:r w:rsidR="00F72D7E" w:rsidRPr="009A0525">
        <w:rPr>
          <w:rFonts w:ascii="Times New Roman" w:hAnsi="Times New Roman"/>
          <w:bCs/>
          <w:color w:val="000000"/>
          <w:sz w:val="24"/>
          <w:szCs w:val="24"/>
        </w:rPr>
        <w:t>в систем</w:t>
      </w:r>
      <w:r w:rsidR="00F72D7E" w:rsidRPr="009A0525">
        <w:rPr>
          <w:rFonts w:ascii="Times New Roman" w:hAnsi="Times New Roman"/>
          <w:bCs/>
          <w:color w:val="000000"/>
          <w:sz w:val="24"/>
          <w:szCs w:val="24"/>
          <w:lang w:val="ky-KG"/>
        </w:rPr>
        <w:t>е</w:t>
      </w:r>
      <w:r w:rsidR="00F72D7E" w:rsidRPr="009A0525">
        <w:rPr>
          <w:rFonts w:ascii="Times New Roman" w:hAnsi="Times New Roman"/>
          <w:bCs/>
          <w:color w:val="000000"/>
          <w:sz w:val="24"/>
          <w:szCs w:val="24"/>
        </w:rPr>
        <w:t xml:space="preserve"> </w:t>
      </w:r>
      <w:r w:rsidR="00F72D7E" w:rsidRPr="009A0525">
        <w:rPr>
          <w:rFonts w:ascii="Times New Roman" w:hAnsi="Times New Roman"/>
          <w:bCs/>
          <w:color w:val="000000"/>
          <w:sz w:val="24"/>
          <w:szCs w:val="24"/>
          <w:lang w:val="ky-KG"/>
        </w:rPr>
        <w:t>удаленного дистанционного обслуживания</w:t>
      </w:r>
      <w:r w:rsidR="00974ADC" w:rsidRPr="009A0525">
        <w:rPr>
          <w:rFonts w:ascii="Times New Roman" w:hAnsi="Times New Roman"/>
          <w:bCs/>
          <w:color w:val="000000"/>
          <w:sz w:val="24"/>
          <w:szCs w:val="24"/>
          <w:lang w:val="ky-KG"/>
        </w:rPr>
        <w:t>/мобильном приложении</w:t>
      </w:r>
      <w:r w:rsidR="00F72D7E" w:rsidRPr="009A0525">
        <w:rPr>
          <w:rFonts w:ascii="Times New Roman" w:hAnsi="Times New Roman"/>
          <w:bCs/>
          <w:color w:val="000000"/>
          <w:sz w:val="24"/>
          <w:szCs w:val="24"/>
          <w:lang w:val="ky-KG"/>
        </w:rPr>
        <w:t>,</w:t>
      </w:r>
      <w:r w:rsidR="00F72D7E" w:rsidRPr="009A0525">
        <w:rPr>
          <w:rFonts w:ascii="Times New Roman" w:hAnsi="Times New Roman"/>
          <w:bCs/>
          <w:color w:val="000000"/>
          <w:sz w:val="24"/>
          <w:szCs w:val="24"/>
        </w:rPr>
        <w:t xml:space="preserve"> Клиент указывает параметры открываемого срочного вклада (депозита), в том числе, вид</w:t>
      </w:r>
      <w:r w:rsidR="00232176" w:rsidRPr="009A0525">
        <w:rPr>
          <w:rFonts w:ascii="Times New Roman" w:hAnsi="Times New Roman"/>
          <w:bCs/>
          <w:color w:val="000000"/>
          <w:sz w:val="24"/>
          <w:szCs w:val="24"/>
          <w:lang w:val="ky-KG"/>
        </w:rPr>
        <w:t xml:space="preserve"> </w:t>
      </w:r>
      <w:r w:rsidR="00F72D7E" w:rsidRPr="009A0525">
        <w:rPr>
          <w:rFonts w:ascii="Times New Roman" w:hAnsi="Times New Roman"/>
          <w:bCs/>
          <w:color w:val="000000"/>
          <w:sz w:val="24"/>
          <w:szCs w:val="24"/>
        </w:rPr>
        <w:t>вклада (депозита), сумма вклада (депозита), валюта вклада (депозита), срок вклада (депозита), ставка вознаграждения, информация о счете Клиента в Банке, с которого осуществляется перечисление денежных средств для открытия срочного вклада (депозита) и иные параметры при наличии.</w:t>
      </w:r>
    </w:p>
    <w:p w14:paraId="5CE6DA75" w14:textId="77777777" w:rsidR="00000161" w:rsidRPr="009A0525" w:rsidRDefault="00F73EFC" w:rsidP="00F73EFC">
      <w:pPr>
        <w:pStyle w:val="3"/>
        <w:spacing w:before="0" w:after="0"/>
        <w:ind w:left="426"/>
        <w:jc w:val="left"/>
        <w:rPr>
          <w:rFonts w:ascii="Times New Roman" w:hAnsi="Times New Roman" w:cs="Times New Roman"/>
          <w:b/>
          <w:szCs w:val="24"/>
        </w:rPr>
      </w:pPr>
      <w:bookmarkStart w:id="34" w:name="_Toc125545756"/>
      <w:bookmarkStart w:id="35" w:name="_Toc163122900"/>
      <w:bookmarkStart w:id="36" w:name="_page_20_0"/>
      <w:bookmarkEnd w:id="33"/>
      <w:r w:rsidRPr="009A0525">
        <w:rPr>
          <w:rFonts w:ascii="Times New Roman" w:hAnsi="Times New Roman" w:cs="Times New Roman"/>
          <w:b/>
          <w:szCs w:val="24"/>
        </w:rPr>
        <w:t xml:space="preserve">9.2. </w:t>
      </w:r>
      <w:r w:rsidR="00F72D7E" w:rsidRPr="009A0525">
        <w:rPr>
          <w:rFonts w:ascii="Times New Roman" w:hAnsi="Times New Roman" w:cs="Times New Roman"/>
          <w:b/>
          <w:szCs w:val="24"/>
        </w:rPr>
        <w:t>Вознаграждение по срочному вкладу (депозиту), открыт</w:t>
      </w:r>
      <w:r w:rsidR="009209FE" w:rsidRPr="009A0525">
        <w:rPr>
          <w:rFonts w:ascii="Times New Roman" w:hAnsi="Times New Roman" w:cs="Times New Roman"/>
          <w:b/>
          <w:szCs w:val="24"/>
        </w:rPr>
        <w:t>ого</w:t>
      </w:r>
      <w:r w:rsidR="00F72D7E" w:rsidRPr="009A0525">
        <w:rPr>
          <w:rFonts w:ascii="Times New Roman" w:hAnsi="Times New Roman" w:cs="Times New Roman"/>
          <w:b/>
          <w:szCs w:val="24"/>
        </w:rPr>
        <w:t xml:space="preserve"> в рамках</w:t>
      </w:r>
      <w:r w:rsidR="009209FE" w:rsidRPr="009A0525">
        <w:rPr>
          <w:rFonts w:ascii="Times New Roman" w:hAnsi="Times New Roman" w:cs="Times New Roman"/>
          <w:b/>
          <w:szCs w:val="24"/>
        </w:rPr>
        <w:t xml:space="preserve"> </w:t>
      </w:r>
      <w:r w:rsidR="00F72D7E" w:rsidRPr="009A0525">
        <w:rPr>
          <w:rFonts w:ascii="Times New Roman" w:hAnsi="Times New Roman" w:cs="Times New Roman"/>
          <w:b/>
          <w:szCs w:val="24"/>
        </w:rPr>
        <w:t>настоящего Договора</w:t>
      </w:r>
      <w:bookmarkEnd w:id="34"/>
      <w:r w:rsidR="00F72D7E" w:rsidRPr="009A0525">
        <w:rPr>
          <w:rFonts w:ascii="Times New Roman" w:hAnsi="Times New Roman" w:cs="Times New Roman"/>
          <w:b/>
          <w:szCs w:val="24"/>
          <w:lang w:val="ky-KG"/>
        </w:rPr>
        <w:t>.</w:t>
      </w:r>
      <w:bookmarkEnd w:id="35"/>
    </w:p>
    <w:p w14:paraId="1F57A7AD" w14:textId="77777777" w:rsidR="00000161" w:rsidRPr="009A0525" w:rsidRDefault="00F73EFC" w:rsidP="0085143A">
      <w:pPr>
        <w:pStyle w:val="af1"/>
        <w:widowControl w:val="0"/>
        <w:spacing w:after="0" w:line="240" w:lineRule="auto"/>
        <w:ind w:left="709" w:right="-59" w:hanging="283"/>
        <w:jc w:val="both"/>
        <w:rPr>
          <w:rFonts w:ascii="Times New Roman" w:hAnsi="Times New Roman"/>
          <w:bCs/>
          <w:color w:val="000000"/>
          <w:sz w:val="24"/>
          <w:szCs w:val="24"/>
        </w:rPr>
      </w:pPr>
      <w:r w:rsidRPr="009A0525">
        <w:rPr>
          <w:rFonts w:ascii="Times New Roman" w:hAnsi="Times New Roman"/>
          <w:bCs/>
          <w:color w:val="000000"/>
          <w:sz w:val="24"/>
          <w:szCs w:val="24"/>
        </w:rPr>
        <w:t xml:space="preserve">9.2.1. </w:t>
      </w:r>
      <w:r w:rsidR="00F72D7E" w:rsidRPr="009A0525">
        <w:rPr>
          <w:rFonts w:ascii="Times New Roman" w:hAnsi="Times New Roman"/>
          <w:bCs/>
          <w:color w:val="000000"/>
          <w:sz w:val="24"/>
          <w:szCs w:val="24"/>
        </w:rPr>
        <w:t xml:space="preserve">Вознаграждение на сумму срочного вклада (депозита) начисляется согласно процентной ставке, действующей на день открытия срочного вклада (депозита) Клиентом, и начисляется </w:t>
      </w:r>
      <w:r w:rsidR="00F72D7E" w:rsidRPr="009A0525">
        <w:rPr>
          <w:rFonts w:ascii="Times New Roman" w:hAnsi="Times New Roman"/>
          <w:sz w:val="24"/>
          <w:szCs w:val="24"/>
          <w:lang w:eastAsia="en-US"/>
        </w:rPr>
        <w:t>из расчета 360 (</w:t>
      </w:r>
      <w:r w:rsidR="00782A79" w:rsidRPr="009A0525">
        <w:rPr>
          <w:rFonts w:ascii="Times New Roman" w:hAnsi="Times New Roman"/>
          <w:sz w:val="24"/>
          <w:szCs w:val="24"/>
          <w:lang w:eastAsia="en-US"/>
        </w:rPr>
        <w:t>Т</w:t>
      </w:r>
      <w:r w:rsidR="00F72D7E" w:rsidRPr="009A0525">
        <w:rPr>
          <w:rFonts w:ascii="Times New Roman" w:hAnsi="Times New Roman"/>
          <w:sz w:val="24"/>
          <w:szCs w:val="24"/>
          <w:lang w:eastAsia="en-US"/>
        </w:rPr>
        <w:t>риста шестьдесят) дней в год</w:t>
      </w:r>
      <w:r w:rsidR="00782A79" w:rsidRPr="009A0525">
        <w:rPr>
          <w:rFonts w:ascii="Times New Roman" w:hAnsi="Times New Roman"/>
          <w:sz w:val="24"/>
          <w:szCs w:val="24"/>
          <w:lang w:eastAsia="en-US"/>
        </w:rPr>
        <w:t>у</w:t>
      </w:r>
      <w:r w:rsidR="00F72D7E" w:rsidRPr="009A0525">
        <w:rPr>
          <w:rFonts w:ascii="Times New Roman" w:hAnsi="Times New Roman"/>
          <w:sz w:val="24"/>
          <w:szCs w:val="24"/>
          <w:lang w:eastAsia="en-US"/>
        </w:rPr>
        <w:t>, считая каждый полный месяц за 30 (</w:t>
      </w:r>
      <w:r w:rsidR="00782A79" w:rsidRPr="009A0525">
        <w:rPr>
          <w:rFonts w:ascii="Times New Roman" w:hAnsi="Times New Roman"/>
          <w:sz w:val="24"/>
          <w:szCs w:val="24"/>
          <w:lang w:eastAsia="en-US"/>
        </w:rPr>
        <w:t>Т</w:t>
      </w:r>
      <w:r w:rsidR="00F72D7E" w:rsidRPr="009A0525">
        <w:rPr>
          <w:rFonts w:ascii="Times New Roman" w:hAnsi="Times New Roman"/>
          <w:sz w:val="24"/>
          <w:szCs w:val="24"/>
          <w:lang w:eastAsia="en-US"/>
        </w:rPr>
        <w:t>ридцать) календарных дней</w:t>
      </w:r>
      <w:r w:rsidR="00F72D7E" w:rsidRPr="009A0525">
        <w:rPr>
          <w:rFonts w:ascii="Times New Roman" w:hAnsi="Times New Roman"/>
          <w:bCs/>
          <w:color w:val="000000"/>
          <w:sz w:val="24"/>
          <w:szCs w:val="24"/>
        </w:rPr>
        <w:t>.</w:t>
      </w:r>
    </w:p>
    <w:p w14:paraId="00C86447" w14:textId="77777777" w:rsidR="00000161" w:rsidRPr="009A0525" w:rsidRDefault="00F73EFC" w:rsidP="0085143A">
      <w:pPr>
        <w:pStyle w:val="af1"/>
        <w:widowControl w:val="0"/>
        <w:spacing w:after="0" w:line="240" w:lineRule="auto"/>
        <w:ind w:left="709" w:right="-59" w:hanging="283"/>
        <w:jc w:val="both"/>
        <w:rPr>
          <w:rFonts w:ascii="Times New Roman" w:hAnsi="Times New Roman"/>
          <w:bCs/>
          <w:color w:val="000000"/>
          <w:sz w:val="24"/>
          <w:szCs w:val="24"/>
        </w:rPr>
      </w:pPr>
      <w:r w:rsidRPr="009A0525">
        <w:rPr>
          <w:rFonts w:ascii="Times New Roman" w:hAnsi="Times New Roman"/>
          <w:bCs/>
          <w:color w:val="000000"/>
          <w:sz w:val="24"/>
          <w:szCs w:val="24"/>
        </w:rPr>
        <w:t xml:space="preserve">9.2.2. </w:t>
      </w:r>
      <w:r w:rsidR="00F72D7E" w:rsidRPr="009A0525">
        <w:rPr>
          <w:rFonts w:ascii="Times New Roman" w:hAnsi="Times New Roman"/>
          <w:bCs/>
          <w:color w:val="000000"/>
          <w:sz w:val="24"/>
          <w:szCs w:val="24"/>
        </w:rPr>
        <w:t xml:space="preserve">Процентные ставки и размеры годовой эффективной ставки вознаграждения по срочным вкладам (депозитам) размещены на официальном </w:t>
      </w:r>
      <w:r w:rsidR="00F72D7E" w:rsidRPr="009A0525">
        <w:rPr>
          <w:rFonts w:ascii="Times New Roman" w:hAnsi="Times New Roman"/>
          <w:bCs/>
          <w:color w:val="000000"/>
          <w:sz w:val="24"/>
          <w:szCs w:val="24"/>
          <w:lang w:val="ky-KG"/>
        </w:rPr>
        <w:t>интернет-</w:t>
      </w:r>
      <w:r w:rsidR="00F72D7E" w:rsidRPr="009A0525">
        <w:rPr>
          <w:rFonts w:ascii="Times New Roman" w:hAnsi="Times New Roman"/>
          <w:bCs/>
          <w:color w:val="000000"/>
          <w:sz w:val="24"/>
          <w:szCs w:val="24"/>
        </w:rPr>
        <w:t>сайте Банка. Годовая эффективная процентная ставка не используется при расчете вознаграждения по срочному вкладу (депозиту) и носит информационный характер.</w:t>
      </w:r>
    </w:p>
    <w:p w14:paraId="22BBB5C3" w14:textId="77777777" w:rsidR="00000161" w:rsidRPr="009A0525" w:rsidRDefault="00F73EFC" w:rsidP="0085143A">
      <w:pPr>
        <w:pStyle w:val="af1"/>
        <w:widowControl w:val="0"/>
        <w:spacing w:after="0" w:line="240" w:lineRule="auto"/>
        <w:ind w:left="709" w:right="-59" w:hanging="283"/>
        <w:jc w:val="both"/>
        <w:rPr>
          <w:rFonts w:ascii="Times New Roman" w:hAnsi="Times New Roman"/>
          <w:bCs/>
          <w:color w:val="000000"/>
          <w:sz w:val="24"/>
          <w:szCs w:val="24"/>
        </w:rPr>
      </w:pPr>
      <w:r w:rsidRPr="009A0525">
        <w:rPr>
          <w:rFonts w:ascii="Times New Roman" w:hAnsi="Times New Roman"/>
          <w:bCs/>
          <w:color w:val="000000"/>
          <w:sz w:val="24"/>
          <w:szCs w:val="24"/>
        </w:rPr>
        <w:t xml:space="preserve">9.2.3. </w:t>
      </w:r>
      <w:r w:rsidR="00F72D7E" w:rsidRPr="009A0525">
        <w:rPr>
          <w:rFonts w:ascii="Times New Roman" w:hAnsi="Times New Roman"/>
          <w:bCs/>
          <w:color w:val="000000"/>
          <w:sz w:val="24"/>
          <w:szCs w:val="24"/>
        </w:rPr>
        <w:t>Вознаграждение на сумму срочного вклада (депозита) начисляется со дня, следующего за днем поступления (внесения) денежных средств на открытый</w:t>
      </w:r>
      <w:r w:rsidR="00F72D7E" w:rsidRPr="009A0525">
        <w:rPr>
          <w:rFonts w:ascii="Times New Roman" w:hAnsi="Times New Roman"/>
          <w:bCs/>
          <w:color w:val="000000"/>
          <w:sz w:val="24"/>
          <w:szCs w:val="24"/>
          <w:lang w:val="ky-KG"/>
        </w:rPr>
        <w:t xml:space="preserve"> </w:t>
      </w:r>
      <w:r w:rsidR="00F72D7E" w:rsidRPr="009A0525">
        <w:rPr>
          <w:rFonts w:ascii="Times New Roman" w:hAnsi="Times New Roman"/>
          <w:bCs/>
          <w:color w:val="000000"/>
          <w:sz w:val="24"/>
          <w:szCs w:val="24"/>
        </w:rPr>
        <w:t>счет срочного вклада (депозита) Клиента, до дня, предшествующего дню, окончания срока действия срочного вклада (депозита).</w:t>
      </w:r>
    </w:p>
    <w:p w14:paraId="1638B5A3" w14:textId="77777777" w:rsidR="00000161" w:rsidRPr="009A0525" w:rsidRDefault="00F73EFC" w:rsidP="0085143A">
      <w:pPr>
        <w:pStyle w:val="af1"/>
        <w:widowControl w:val="0"/>
        <w:spacing w:after="0" w:line="240" w:lineRule="auto"/>
        <w:ind w:left="709" w:right="-59" w:hanging="283"/>
        <w:jc w:val="both"/>
        <w:rPr>
          <w:rFonts w:ascii="Times New Roman" w:hAnsi="Times New Roman"/>
          <w:bCs/>
          <w:color w:val="000000"/>
          <w:sz w:val="24"/>
          <w:szCs w:val="24"/>
        </w:rPr>
      </w:pPr>
      <w:r w:rsidRPr="009A0525">
        <w:rPr>
          <w:rFonts w:ascii="Times New Roman" w:hAnsi="Times New Roman"/>
          <w:sz w:val="24"/>
          <w:szCs w:val="24"/>
          <w:lang w:eastAsia="en-US"/>
        </w:rPr>
        <w:t xml:space="preserve">9.2.4. </w:t>
      </w:r>
      <w:r w:rsidR="00F72D7E" w:rsidRPr="009A0525">
        <w:rPr>
          <w:rFonts w:ascii="Times New Roman" w:hAnsi="Times New Roman"/>
          <w:sz w:val="24"/>
          <w:szCs w:val="24"/>
          <w:lang w:eastAsia="en-US"/>
        </w:rPr>
        <w:t>Вознаграждение на дополнительные взносы по вкладу начисляется с</w:t>
      </w:r>
      <w:r w:rsidR="00F72D7E" w:rsidRPr="009A0525">
        <w:rPr>
          <w:rFonts w:ascii="Times New Roman" w:hAnsi="Times New Roman"/>
          <w:sz w:val="24"/>
          <w:szCs w:val="24"/>
          <w:lang w:val="ky-KG" w:eastAsia="en-US"/>
        </w:rPr>
        <w:t>о</w:t>
      </w:r>
      <w:r w:rsidR="00F72D7E" w:rsidRPr="009A0525">
        <w:rPr>
          <w:rFonts w:ascii="Times New Roman" w:hAnsi="Times New Roman"/>
          <w:sz w:val="24"/>
          <w:szCs w:val="24"/>
          <w:lang w:eastAsia="en-US"/>
        </w:rPr>
        <w:t xml:space="preserve"> д</w:t>
      </w:r>
      <w:r w:rsidR="00F72D7E" w:rsidRPr="009A0525">
        <w:rPr>
          <w:rFonts w:ascii="Times New Roman" w:hAnsi="Times New Roman"/>
          <w:sz w:val="24"/>
          <w:szCs w:val="24"/>
          <w:lang w:val="ky-KG" w:eastAsia="en-US"/>
        </w:rPr>
        <w:t>ня</w:t>
      </w:r>
      <w:r w:rsidR="00F72D7E" w:rsidRPr="009A0525">
        <w:rPr>
          <w:rFonts w:ascii="Times New Roman" w:hAnsi="Times New Roman"/>
          <w:sz w:val="24"/>
          <w:szCs w:val="24"/>
          <w:lang w:eastAsia="en-US"/>
        </w:rPr>
        <w:t xml:space="preserve">, </w:t>
      </w:r>
      <w:r w:rsidR="00F72D7E" w:rsidRPr="009A0525">
        <w:rPr>
          <w:rFonts w:ascii="Times New Roman" w:hAnsi="Times New Roman"/>
          <w:sz w:val="24"/>
          <w:szCs w:val="24"/>
          <w:lang w:eastAsia="en-US"/>
        </w:rPr>
        <w:lastRenderedPageBreak/>
        <w:t>следующе</w:t>
      </w:r>
      <w:r w:rsidR="00F72D7E" w:rsidRPr="009A0525">
        <w:rPr>
          <w:rFonts w:ascii="Times New Roman" w:hAnsi="Times New Roman"/>
          <w:sz w:val="24"/>
          <w:szCs w:val="24"/>
          <w:lang w:val="ky-KG" w:eastAsia="en-US"/>
        </w:rPr>
        <w:t>го</w:t>
      </w:r>
      <w:r w:rsidR="00F72D7E" w:rsidRPr="009A0525">
        <w:rPr>
          <w:rFonts w:ascii="Times New Roman" w:hAnsi="Times New Roman"/>
          <w:sz w:val="24"/>
          <w:szCs w:val="24"/>
          <w:lang w:eastAsia="en-US"/>
        </w:rPr>
        <w:t xml:space="preserve"> </w:t>
      </w:r>
      <w:r w:rsidR="00F72D7E" w:rsidRPr="009A0525">
        <w:rPr>
          <w:rFonts w:ascii="Times New Roman" w:hAnsi="Times New Roman"/>
          <w:sz w:val="24"/>
          <w:szCs w:val="24"/>
          <w:lang w:val="ky-KG" w:eastAsia="en-US"/>
        </w:rPr>
        <w:t xml:space="preserve">за днем </w:t>
      </w:r>
      <w:r w:rsidR="00F72D7E" w:rsidRPr="009A0525">
        <w:rPr>
          <w:rFonts w:ascii="Times New Roman" w:hAnsi="Times New Roman"/>
          <w:sz w:val="24"/>
          <w:szCs w:val="24"/>
          <w:lang w:eastAsia="en-US"/>
        </w:rPr>
        <w:t>поступления пополнений.</w:t>
      </w:r>
    </w:p>
    <w:p w14:paraId="189CEB3F" w14:textId="77777777" w:rsidR="00000161" w:rsidRPr="009A0525" w:rsidRDefault="00F73EFC" w:rsidP="0085143A">
      <w:pPr>
        <w:pStyle w:val="af1"/>
        <w:widowControl w:val="0"/>
        <w:spacing w:after="0" w:line="240" w:lineRule="auto"/>
        <w:ind w:left="709" w:right="-59" w:hanging="283"/>
        <w:jc w:val="both"/>
        <w:rPr>
          <w:rFonts w:ascii="Times New Roman" w:hAnsi="Times New Roman"/>
          <w:bCs/>
          <w:color w:val="000000"/>
          <w:sz w:val="24"/>
          <w:szCs w:val="24"/>
        </w:rPr>
      </w:pPr>
      <w:r w:rsidRPr="009A0525">
        <w:rPr>
          <w:rFonts w:ascii="Times New Roman" w:hAnsi="Times New Roman"/>
          <w:bCs/>
          <w:color w:val="000000"/>
          <w:sz w:val="24"/>
          <w:szCs w:val="24"/>
        </w:rPr>
        <w:t xml:space="preserve">9.2.5. </w:t>
      </w:r>
      <w:r w:rsidR="00F72D7E" w:rsidRPr="009A0525">
        <w:rPr>
          <w:rFonts w:ascii="Times New Roman" w:hAnsi="Times New Roman"/>
          <w:bCs/>
          <w:color w:val="000000"/>
          <w:sz w:val="24"/>
          <w:szCs w:val="24"/>
        </w:rPr>
        <w:t xml:space="preserve">Выплата вознаграждения производится ежемесячно на определенную дату или по истечении срока действия срочного вклада (депозита), если иное не определено </w:t>
      </w:r>
      <w:r w:rsidR="00F72D7E" w:rsidRPr="009A0525">
        <w:rPr>
          <w:rFonts w:ascii="Times New Roman" w:hAnsi="Times New Roman"/>
          <w:bCs/>
          <w:color w:val="000000"/>
          <w:sz w:val="24"/>
          <w:szCs w:val="24"/>
          <w:lang w:val="ky-KG"/>
        </w:rPr>
        <w:t>параметрами, особыми/</w:t>
      </w:r>
      <w:r w:rsidR="00F72D7E" w:rsidRPr="009A0525">
        <w:rPr>
          <w:rFonts w:ascii="Times New Roman" w:hAnsi="Times New Roman"/>
          <w:bCs/>
          <w:color w:val="000000"/>
          <w:sz w:val="24"/>
          <w:szCs w:val="24"/>
        </w:rPr>
        <w:t>специальными условиями срочного вклада (депозита). В случае, если день выплаты вознаграждения выпадает на выходной или праздничный день, выплата вознаграждения производится на следующий за ним рабочий день.</w:t>
      </w:r>
    </w:p>
    <w:p w14:paraId="56F9947C" w14:textId="77777777" w:rsidR="00000161" w:rsidRPr="009A0525" w:rsidRDefault="00F73EFC" w:rsidP="0085143A">
      <w:pPr>
        <w:pStyle w:val="af1"/>
        <w:widowControl w:val="0"/>
        <w:spacing w:after="0" w:line="240" w:lineRule="auto"/>
        <w:ind w:left="709" w:right="-59" w:hanging="283"/>
        <w:jc w:val="both"/>
        <w:rPr>
          <w:rFonts w:ascii="Times New Roman" w:hAnsi="Times New Roman"/>
          <w:bCs/>
          <w:color w:val="000000"/>
          <w:sz w:val="24"/>
          <w:szCs w:val="24"/>
        </w:rPr>
      </w:pPr>
      <w:r w:rsidRPr="009A0525">
        <w:rPr>
          <w:rFonts w:ascii="Times New Roman" w:hAnsi="Times New Roman"/>
          <w:bCs/>
          <w:color w:val="000000"/>
          <w:sz w:val="24"/>
          <w:szCs w:val="24"/>
        </w:rPr>
        <w:t xml:space="preserve">9.2.6. </w:t>
      </w:r>
      <w:r w:rsidR="00F72D7E" w:rsidRPr="009A0525">
        <w:rPr>
          <w:rFonts w:ascii="Times New Roman" w:hAnsi="Times New Roman"/>
          <w:bCs/>
          <w:color w:val="000000"/>
          <w:sz w:val="24"/>
          <w:szCs w:val="24"/>
        </w:rPr>
        <w:t>Неистребованная Клиентом сумма вознаграждения не увеличивает сумму срочного вклада (депозита), на которую начисляется вознаграждение</w:t>
      </w:r>
      <w:r w:rsidR="00F72D7E" w:rsidRPr="009A0525">
        <w:rPr>
          <w:rFonts w:ascii="Times New Roman" w:hAnsi="Times New Roman"/>
          <w:bCs/>
          <w:color w:val="000000"/>
          <w:sz w:val="24"/>
          <w:szCs w:val="24"/>
          <w:lang w:val="ky-KG"/>
        </w:rPr>
        <w:t>, если иное не предусмотрено в Заявлении-анкете Клиента, параметрами, особыми/</w:t>
      </w:r>
      <w:r w:rsidR="00033AF5" w:rsidRPr="009A0525">
        <w:rPr>
          <w:rFonts w:ascii="Times New Roman" w:hAnsi="Times New Roman"/>
          <w:bCs/>
          <w:color w:val="000000"/>
          <w:sz w:val="24"/>
          <w:szCs w:val="24"/>
        </w:rPr>
        <w:t xml:space="preserve">специальными </w:t>
      </w:r>
      <w:r w:rsidR="00F72D7E" w:rsidRPr="009A0525">
        <w:rPr>
          <w:rFonts w:ascii="Times New Roman" w:hAnsi="Times New Roman"/>
          <w:bCs/>
          <w:color w:val="000000"/>
          <w:sz w:val="24"/>
          <w:szCs w:val="24"/>
        </w:rPr>
        <w:t>условия</w:t>
      </w:r>
      <w:r w:rsidR="00F72D7E" w:rsidRPr="009A0525">
        <w:rPr>
          <w:rFonts w:ascii="Times New Roman" w:hAnsi="Times New Roman"/>
          <w:bCs/>
          <w:color w:val="000000"/>
          <w:sz w:val="24"/>
          <w:szCs w:val="24"/>
          <w:lang w:val="ky-KG"/>
        </w:rPr>
        <w:t>ми</w:t>
      </w:r>
      <w:r w:rsidR="00F72D7E" w:rsidRPr="009A0525">
        <w:rPr>
          <w:rFonts w:ascii="Times New Roman" w:hAnsi="Times New Roman"/>
          <w:bCs/>
          <w:color w:val="000000"/>
          <w:sz w:val="24"/>
          <w:szCs w:val="24"/>
        </w:rPr>
        <w:t xml:space="preserve"> срочного вклада (депозита)</w:t>
      </w:r>
      <w:r w:rsidR="00F72D7E" w:rsidRPr="009A0525">
        <w:rPr>
          <w:rFonts w:ascii="Times New Roman" w:hAnsi="Times New Roman"/>
          <w:bCs/>
          <w:color w:val="000000"/>
          <w:sz w:val="24"/>
          <w:szCs w:val="24"/>
          <w:lang w:val="ky-KG"/>
        </w:rPr>
        <w:t>, Тарифами Банка</w:t>
      </w:r>
      <w:r w:rsidR="00F72D7E" w:rsidRPr="009A0525">
        <w:rPr>
          <w:rFonts w:ascii="Times New Roman" w:hAnsi="Times New Roman"/>
          <w:bCs/>
          <w:color w:val="000000"/>
          <w:sz w:val="24"/>
          <w:szCs w:val="24"/>
        </w:rPr>
        <w:t>.</w:t>
      </w:r>
    </w:p>
    <w:p w14:paraId="3FC22AE8" w14:textId="74B5AE04" w:rsidR="00000161" w:rsidRPr="009A0525" w:rsidRDefault="00F73EFC" w:rsidP="00F73EFC">
      <w:pPr>
        <w:pStyle w:val="3"/>
        <w:spacing w:before="0" w:after="0"/>
        <w:ind w:left="426"/>
        <w:jc w:val="left"/>
        <w:rPr>
          <w:rFonts w:ascii="Times New Roman" w:hAnsi="Times New Roman" w:cs="Times New Roman"/>
          <w:b/>
          <w:szCs w:val="24"/>
        </w:rPr>
      </w:pPr>
      <w:bookmarkStart w:id="37" w:name="_Toc125545757"/>
      <w:bookmarkStart w:id="38" w:name="_Toc163122901"/>
      <w:r w:rsidRPr="009A0525">
        <w:rPr>
          <w:rFonts w:ascii="Times New Roman" w:hAnsi="Times New Roman" w:cs="Times New Roman"/>
          <w:b/>
          <w:szCs w:val="24"/>
        </w:rPr>
        <w:t xml:space="preserve">9.3. </w:t>
      </w:r>
      <w:r w:rsidR="00F72D7E" w:rsidRPr="009A0525">
        <w:rPr>
          <w:rFonts w:ascii="Times New Roman" w:hAnsi="Times New Roman" w:cs="Times New Roman"/>
          <w:b/>
          <w:szCs w:val="24"/>
        </w:rPr>
        <w:t>Досрочное расторжение</w:t>
      </w:r>
      <w:r w:rsidR="003912DC" w:rsidRPr="009A0525">
        <w:rPr>
          <w:rFonts w:ascii="Times New Roman" w:hAnsi="Times New Roman" w:cs="Times New Roman"/>
          <w:b/>
          <w:szCs w:val="24"/>
          <w:lang w:val="ky-KG"/>
        </w:rPr>
        <w:t>/прекращение</w:t>
      </w:r>
      <w:r w:rsidR="00F72D7E" w:rsidRPr="009A0525">
        <w:rPr>
          <w:rFonts w:ascii="Times New Roman" w:hAnsi="Times New Roman" w:cs="Times New Roman"/>
          <w:b/>
          <w:szCs w:val="24"/>
        </w:rPr>
        <w:t xml:space="preserve"> срочного вклада (депозита)</w:t>
      </w:r>
      <w:bookmarkEnd w:id="37"/>
      <w:bookmarkEnd w:id="38"/>
    </w:p>
    <w:p w14:paraId="16F4DDF3" w14:textId="3E27CA29" w:rsidR="00000161" w:rsidRPr="009A0525" w:rsidRDefault="00F73EFC" w:rsidP="0085143A">
      <w:pPr>
        <w:pStyle w:val="af1"/>
        <w:widowControl w:val="0"/>
        <w:spacing w:after="0" w:line="240" w:lineRule="auto"/>
        <w:ind w:left="709" w:right="-59" w:hanging="283"/>
        <w:jc w:val="both"/>
        <w:rPr>
          <w:rFonts w:ascii="Times New Roman" w:hAnsi="Times New Roman"/>
          <w:bCs/>
          <w:color w:val="000000"/>
          <w:sz w:val="24"/>
          <w:szCs w:val="24"/>
        </w:rPr>
      </w:pPr>
      <w:r w:rsidRPr="009A0525">
        <w:rPr>
          <w:rFonts w:ascii="Times New Roman" w:hAnsi="Times New Roman"/>
          <w:bCs/>
          <w:color w:val="000000"/>
          <w:sz w:val="24"/>
          <w:szCs w:val="24"/>
        </w:rPr>
        <w:t xml:space="preserve">9.3.1. </w:t>
      </w:r>
      <w:r w:rsidR="00F72D7E" w:rsidRPr="009A0525">
        <w:rPr>
          <w:rFonts w:ascii="Times New Roman" w:hAnsi="Times New Roman"/>
          <w:bCs/>
          <w:color w:val="000000"/>
          <w:sz w:val="24"/>
          <w:szCs w:val="24"/>
        </w:rPr>
        <w:t>В случае досрочного расторжения</w:t>
      </w:r>
      <w:r w:rsidR="00C23497" w:rsidRPr="009A0525">
        <w:rPr>
          <w:rFonts w:ascii="Times New Roman" w:hAnsi="Times New Roman"/>
          <w:bCs/>
          <w:color w:val="000000"/>
          <w:sz w:val="24"/>
          <w:szCs w:val="24"/>
          <w:lang w:val="ky-KG"/>
        </w:rPr>
        <w:t>/прекращения</w:t>
      </w:r>
      <w:r w:rsidR="00F72D7E" w:rsidRPr="009A0525">
        <w:rPr>
          <w:rFonts w:ascii="Times New Roman" w:hAnsi="Times New Roman"/>
          <w:bCs/>
          <w:color w:val="000000"/>
          <w:sz w:val="24"/>
          <w:szCs w:val="24"/>
        </w:rPr>
        <w:t xml:space="preserve"> </w:t>
      </w:r>
      <w:r w:rsidR="0050764A" w:rsidRPr="009A0525">
        <w:rPr>
          <w:rFonts w:ascii="Times New Roman" w:hAnsi="Times New Roman"/>
          <w:bCs/>
          <w:color w:val="000000"/>
          <w:sz w:val="24"/>
          <w:szCs w:val="24"/>
        </w:rPr>
        <w:t xml:space="preserve">и/или закрытия </w:t>
      </w:r>
      <w:r w:rsidR="00F72D7E" w:rsidRPr="009A0525">
        <w:rPr>
          <w:rFonts w:ascii="Times New Roman" w:hAnsi="Times New Roman"/>
          <w:bCs/>
          <w:color w:val="000000"/>
          <w:sz w:val="24"/>
          <w:szCs w:val="24"/>
        </w:rPr>
        <w:t>срочного вклада (депозита) по инициативе Клиента, вознаграждение (проценты) выплачивается по текущей процентной ставке вклада (депозита) до востребования</w:t>
      </w:r>
      <w:r w:rsidR="00E67DD9" w:rsidRPr="009A0525">
        <w:rPr>
          <w:rFonts w:ascii="Times New Roman" w:hAnsi="Times New Roman"/>
          <w:bCs/>
          <w:color w:val="000000"/>
          <w:sz w:val="24"/>
          <w:szCs w:val="24"/>
          <w:lang w:val="ky-KG"/>
        </w:rPr>
        <w:t xml:space="preserve"> согласно Тарифов Банка</w:t>
      </w:r>
      <w:r w:rsidR="00F72D7E" w:rsidRPr="009A0525">
        <w:rPr>
          <w:rFonts w:ascii="Times New Roman" w:hAnsi="Times New Roman"/>
          <w:bCs/>
          <w:color w:val="000000"/>
          <w:sz w:val="24"/>
          <w:szCs w:val="24"/>
        </w:rPr>
        <w:t>.</w:t>
      </w:r>
    </w:p>
    <w:p w14:paraId="4AF37AAF" w14:textId="3838ED22" w:rsidR="00000161" w:rsidRPr="009A0525" w:rsidRDefault="00F73EFC" w:rsidP="0085143A">
      <w:pPr>
        <w:pStyle w:val="af1"/>
        <w:widowControl w:val="0"/>
        <w:spacing w:after="0" w:line="240" w:lineRule="auto"/>
        <w:ind w:left="709" w:right="-59" w:hanging="283"/>
        <w:jc w:val="both"/>
        <w:rPr>
          <w:rFonts w:ascii="Times New Roman" w:hAnsi="Times New Roman"/>
          <w:bCs/>
          <w:color w:val="000000"/>
          <w:sz w:val="24"/>
          <w:szCs w:val="24"/>
        </w:rPr>
      </w:pPr>
      <w:r w:rsidRPr="009A0525">
        <w:rPr>
          <w:rFonts w:ascii="Times New Roman" w:hAnsi="Times New Roman"/>
          <w:bCs/>
          <w:color w:val="000000"/>
          <w:sz w:val="24"/>
          <w:szCs w:val="24"/>
        </w:rPr>
        <w:t xml:space="preserve">9.3.2. </w:t>
      </w:r>
      <w:r w:rsidR="00F72D7E" w:rsidRPr="009A0525">
        <w:rPr>
          <w:rFonts w:ascii="Times New Roman" w:hAnsi="Times New Roman"/>
          <w:bCs/>
          <w:color w:val="000000"/>
          <w:sz w:val="24"/>
          <w:szCs w:val="24"/>
        </w:rPr>
        <w:t>При досрочном расторжении</w:t>
      </w:r>
      <w:r w:rsidR="00C15DDE" w:rsidRPr="009A0525">
        <w:rPr>
          <w:rFonts w:ascii="Times New Roman" w:hAnsi="Times New Roman"/>
          <w:bCs/>
          <w:color w:val="000000"/>
          <w:sz w:val="24"/>
          <w:szCs w:val="24"/>
          <w:lang w:val="ky-KG"/>
        </w:rPr>
        <w:t>/прекращении</w:t>
      </w:r>
      <w:r w:rsidR="00F72D7E" w:rsidRPr="009A0525">
        <w:rPr>
          <w:rFonts w:ascii="Times New Roman" w:hAnsi="Times New Roman"/>
          <w:bCs/>
          <w:color w:val="000000"/>
          <w:sz w:val="24"/>
          <w:szCs w:val="24"/>
        </w:rPr>
        <w:t xml:space="preserve"> </w:t>
      </w:r>
      <w:r w:rsidR="0050764A" w:rsidRPr="009A0525">
        <w:rPr>
          <w:rFonts w:ascii="Times New Roman" w:hAnsi="Times New Roman"/>
          <w:bCs/>
          <w:color w:val="000000"/>
          <w:sz w:val="24"/>
          <w:szCs w:val="24"/>
        </w:rPr>
        <w:t xml:space="preserve">и/или закрытия </w:t>
      </w:r>
      <w:r w:rsidR="00F72D7E" w:rsidRPr="009A0525">
        <w:rPr>
          <w:rFonts w:ascii="Times New Roman" w:hAnsi="Times New Roman"/>
          <w:bCs/>
          <w:color w:val="000000"/>
          <w:sz w:val="24"/>
          <w:szCs w:val="24"/>
        </w:rPr>
        <w:t xml:space="preserve">срочного вклада (депозита), если Банком производилась ежемесячная выплата вознаграждения Клиенту, то излишне выплаченная сумма вознаграждения (процентов) подлежит удержанию. Удержание излишне выплаченной суммы вознаграждения (процентов) осуществляется </w:t>
      </w:r>
      <w:r w:rsidR="00B575D1" w:rsidRPr="009A0525">
        <w:rPr>
          <w:rFonts w:ascii="Times New Roman" w:hAnsi="Times New Roman"/>
          <w:bCs/>
          <w:color w:val="000000"/>
          <w:sz w:val="24"/>
          <w:szCs w:val="24"/>
        </w:rPr>
        <w:t xml:space="preserve">одностороннем безакцептном порядке </w:t>
      </w:r>
      <w:r w:rsidR="00F72D7E" w:rsidRPr="009A0525">
        <w:rPr>
          <w:rFonts w:ascii="Times New Roman" w:hAnsi="Times New Roman"/>
          <w:bCs/>
          <w:color w:val="000000"/>
          <w:sz w:val="24"/>
          <w:szCs w:val="24"/>
        </w:rPr>
        <w:t>из</w:t>
      </w:r>
      <w:bookmarkStart w:id="39" w:name="_page_21_0"/>
      <w:bookmarkEnd w:id="36"/>
      <w:r w:rsidR="00F72D7E" w:rsidRPr="009A0525">
        <w:rPr>
          <w:rFonts w:ascii="Times New Roman" w:hAnsi="Times New Roman"/>
          <w:bCs/>
          <w:color w:val="000000"/>
          <w:sz w:val="24"/>
          <w:szCs w:val="24"/>
        </w:rPr>
        <w:t xml:space="preserve"> основной суммы срочного вклада (депозита)</w:t>
      </w:r>
      <w:r w:rsidR="000C18A8" w:rsidRPr="009A0525">
        <w:rPr>
          <w:rFonts w:ascii="Times New Roman" w:hAnsi="Times New Roman"/>
          <w:bCs/>
          <w:color w:val="000000"/>
          <w:sz w:val="24"/>
          <w:szCs w:val="24"/>
        </w:rPr>
        <w:t xml:space="preserve"> либо с любого счета Клиента</w:t>
      </w:r>
      <w:r w:rsidR="00F72D7E" w:rsidRPr="009A0525">
        <w:rPr>
          <w:rFonts w:ascii="Times New Roman" w:hAnsi="Times New Roman"/>
          <w:bCs/>
          <w:color w:val="000000"/>
          <w:sz w:val="24"/>
          <w:szCs w:val="24"/>
        </w:rPr>
        <w:t>.</w:t>
      </w:r>
    </w:p>
    <w:p w14:paraId="79B66962" w14:textId="164AD3F0" w:rsidR="00000161" w:rsidRPr="009A0525" w:rsidRDefault="00F73EFC" w:rsidP="0085143A">
      <w:pPr>
        <w:pStyle w:val="af1"/>
        <w:widowControl w:val="0"/>
        <w:spacing w:after="0" w:line="240" w:lineRule="auto"/>
        <w:ind w:left="709" w:right="-59" w:hanging="283"/>
        <w:jc w:val="both"/>
        <w:rPr>
          <w:rFonts w:ascii="Times New Roman" w:hAnsi="Times New Roman"/>
          <w:bCs/>
          <w:color w:val="000000"/>
          <w:sz w:val="24"/>
          <w:szCs w:val="24"/>
        </w:rPr>
      </w:pPr>
      <w:r w:rsidRPr="009A0525">
        <w:rPr>
          <w:rFonts w:ascii="Times New Roman" w:hAnsi="Times New Roman"/>
          <w:bCs/>
          <w:color w:val="000000"/>
          <w:sz w:val="24"/>
          <w:szCs w:val="24"/>
        </w:rPr>
        <w:t xml:space="preserve">9.3.3. </w:t>
      </w:r>
      <w:r w:rsidR="00F72D7E" w:rsidRPr="009A0525">
        <w:rPr>
          <w:rFonts w:ascii="Times New Roman" w:hAnsi="Times New Roman"/>
          <w:bCs/>
          <w:color w:val="000000"/>
          <w:sz w:val="24"/>
          <w:szCs w:val="24"/>
        </w:rPr>
        <w:t>При досрочном расторжении</w:t>
      </w:r>
      <w:r w:rsidR="0073162C" w:rsidRPr="009A0525">
        <w:rPr>
          <w:rFonts w:ascii="Times New Roman" w:hAnsi="Times New Roman"/>
          <w:bCs/>
          <w:color w:val="000000"/>
          <w:sz w:val="24"/>
          <w:szCs w:val="24"/>
          <w:lang w:val="ky-KG"/>
        </w:rPr>
        <w:t>/</w:t>
      </w:r>
      <w:r w:rsidR="00D465B3" w:rsidRPr="009A0525">
        <w:rPr>
          <w:rFonts w:ascii="Times New Roman" w:hAnsi="Times New Roman"/>
          <w:bCs/>
          <w:color w:val="000000"/>
          <w:sz w:val="24"/>
          <w:szCs w:val="24"/>
        </w:rPr>
        <w:t>прекращении и/или закрытии соответствующего счета/вклада (депозита) по инициативе Банка</w:t>
      </w:r>
      <w:r w:rsidR="00D465B3" w:rsidRPr="009A0525">
        <w:rPr>
          <w:rFonts w:ascii="Times New Roman" w:hAnsi="Times New Roman"/>
          <w:bCs/>
          <w:color w:val="000000"/>
          <w:sz w:val="24"/>
          <w:szCs w:val="24"/>
          <w:lang w:val="ky-KG"/>
        </w:rPr>
        <w:t xml:space="preserve"> </w:t>
      </w:r>
      <w:r w:rsidR="00F72D7E" w:rsidRPr="009A0525">
        <w:rPr>
          <w:rFonts w:ascii="Times New Roman" w:hAnsi="Times New Roman"/>
          <w:bCs/>
          <w:color w:val="000000"/>
          <w:sz w:val="24"/>
          <w:szCs w:val="24"/>
        </w:rPr>
        <w:t xml:space="preserve">вознаграждение начисляется за фактическое время срочного вклада (депозита) по ставке, действующей на день открытия срочного вклада (депозита), в случае расторжения пролонгированного </w:t>
      </w:r>
      <w:r w:rsidR="00F72D7E" w:rsidRPr="009A0525">
        <w:rPr>
          <w:rFonts w:ascii="Times New Roman" w:hAnsi="Times New Roman"/>
          <w:bCs/>
          <w:color w:val="000000"/>
          <w:sz w:val="24"/>
          <w:szCs w:val="24"/>
          <w:lang w:val="ky-KG"/>
        </w:rPr>
        <w:t>вклада (депозита)</w:t>
      </w:r>
      <w:r w:rsidR="00F72D7E" w:rsidRPr="009A0525">
        <w:rPr>
          <w:rFonts w:ascii="Times New Roman" w:hAnsi="Times New Roman"/>
          <w:bCs/>
          <w:color w:val="000000"/>
          <w:sz w:val="24"/>
          <w:szCs w:val="24"/>
        </w:rPr>
        <w:t xml:space="preserve"> - по ставке, действующей на момент пролонгации.</w:t>
      </w:r>
    </w:p>
    <w:p w14:paraId="65F5BE53" w14:textId="22BACB97" w:rsidR="00000161" w:rsidRPr="009A0525" w:rsidRDefault="00F73EFC" w:rsidP="0085143A">
      <w:pPr>
        <w:pStyle w:val="af1"/>
        <w:widowControl w:val="0"/>
        <w:spacing w:after="0" w:line="240" w:lineRule="auto"/>
        <w:ind w:left="709" w:right="-59" w:hanging="283"/>
        <w:jc w:val="both"/>
        <w:rPr>
          <w:rFonts w:ascii="Times New Roman" w:hAnsi="Times New Roman"/>
          <w:bCs/>
          <w:color w:val="000000"/>
          <w:sz w:val="24"/>
          <w:szCs w:val="24"/>
        </w:rPr>
      </w:pPr>
      <w:r w:rsidRPr="009A0525">
        <w:rPr>
          <w:rFonts w:ascii="Times New Roman" w:hAnsi="Times New Roman"/>
          <w:bCs/>
          <w:color w:val="000000"/>
          <w:sz w:val="24"/>
          <w:szCs w:val="24"/>
        </w:rPr>
        <w:t xml:space="preserve">9.3.4. </w:t>
      </w:r>
      <w:r w:rsidR="00F72D7E" w:rsidRPr="009A0525">
        <w:rPr>
          <w:rFonts w:ascii="Times New Roman" w:hAnsi="Times New Roman"/>
          <w:bCs/>
          <w:color w:val="000000"/>
          <w:sz w:val="24"/>
          <w:szCs w:val="24"/>
        </w:rPr>
        <w:t>В случае исполнения Банком требований судебных или иных государственных органов Кыргызской Республики об изъятии</w:t>
      </w:r>
      <w:r w:rsidR="00C7601F" w:rsidRPr="009A0525">
        <w:rPr>
          <w:rFonts w:ascii="Times New Roman" w:hAnsi="Times New Roman"/>
          <w:bCs/>
          <w:color w:val="000000"/>
          <w:sz w:val="24"/>
          <w:szCs w:val="24"/>
          <w:lang w:val="ky-KG"/>
        </w:rPr>
        <w:t>/списании</w:t>
      </w:r>
      <w:r w:rsidR="00F72D7E" w:rsidRPr="009A0525">
        <w:rPr>
          <w:rFonts w:ascii="Times New Roman" w:hAnsi="Times New Roman"/>
          <w:bCs/>
          <w:color w:val="000000"/>
          <w:sz w:val="24"/>
          <w:szCs w:val="24"/>
        </w:rPr>
        <w:t xml:space="preserve"> </w:t>
      </w:r>
      <w:r w:rsidR="00F72D7E" w:rsidRPr="009A0525">
        <w:rPr>
          <w:rFonts w:ascii="Times New Roman" w:hAnsi="Times New Roman"/>
          <w:bCs/>
          <w:color w:val="000000"/>
          <w:sz w:val="24"/>
          <w:szCs w:val="24"/>
          <w:lang w:val="ky-KG"/>
        </w:rPr>
        <w:t xml:space="preserve">части </w:t>
      </w:r>
      <w:r w:rsidR="00F72D7E" w:rsidRPr="009A0525">
        <w:rPr>
          <w:rFonts w:ascii="Times New Roman" w:hAnsi="Times New Roman"/>
          <w:bCs/>
          <w:color w:val="000000"/>
          <w:sz w:val="24"/>
          <w:szCs w:val="24"/>
        </w:rPr>
        <w:t xml:space="preserve">суммы срочного вклада (депозита) Клиента в соответствии с законодательством КР, Банк вправе </w:t>
      </w:r>
      <w:r w:rsidR="00652C6D" w:rsidRPr="009A0525">
        <w:rPr>
          <w:rFonts w:ascii="Times New Roman" w:hAnsi="Times New Roman"/>
          <w:bCs/>
          <w:color w:val="000000"/>
          <w:sz w:val="24"/>
          <w:szCs w:val="24"/>
          <w:lang w:val="ky-KG"/>
        </w:rPr>
        <w:t xml:space="preserve">в одностроннем порядке </w:t>
      </w:r>
      <w:r w:rsidR="00652C6D" w:rsidRPr="009A0525">
        <w:rPr>
          <w:rFonts w:ascii="Times New Roman" w:hAnsi="Times New Roman"/>
          <w:bCs/>
          <w:color w:val="000000"/>
          <w:sz w:val="24"/>
          <w:szCs w:val="24"/>
        </w:rPr>
        <w:t xml:space="preserve">досрочно прекратить/закрыть соответствующий счет/вклад (депозит) и возвратить </w:t>
      </w:r>
      <w:r w:rsidR="00DB2410" w:rsidRPr="009A0525">
        <w:rPr>
          <w:rFonts w:ascii="Times New Roman" w:hAnsi="Times New Roman"/>
          <w:bCs/>
          <w:color w:val="000000"/>
          <w:sz w:val="24"/>
          <w:szCs w:val="24"/>
        </w:rPr>
        <w:tab/>
      </w:r>
      <w:r w:rsidR="00F72D7E" w:rsidRPr="009A0525">
        <w:rPr>
          <w:rFonts w:ascii="Times New Roman" w:hAnsi="Times New Roman"/>
          <w:bCs/>
          <w:color w:val="000000"/>
          <w:sz w:val="24"/>
          <w:szCs w:val="24"/>
        </w:rPr>
        <w:t>остаток срочного вклада (депозита) Клиенту</w:t>
      </w:r>
      <w:r w:rsidR="00F72D7E" w:rsidRPr="009A0525">
        <w:rPr>
          <w:rFonts w:ascii="Times New Roman" w:hAnsi="Times New Roman"/>
          <w:bCs/>
          <w:color w:val="000000"/>
          <w:sz w:val="24"/>
          <w:szCs w:val="24"/>
          <w:lang w:val="ky-KG"/>
        </w:rPr>
        <w:t xml:space="preserve"> и иному уполномоченному</w:t>
      </w:r>
      <w:r w:rsidR="00F72D7E" w:rsidRPr="009A0525">
        <w:rPr>
          <w:rFonts w:ascii="Times New Roman" w:hAnsi="Times New Roman"/>
          <w:bCs/>
          <w:color w:val="000000"/>
          <w:sz w:val="24"/>
          <w:szCs w:val="24"/>
        </w:rPr>
        <w:t xml:space="preserve"> лицу, с выплатой процентного вознаграждения за фактическое время </w:t>
      </w:r>
      <w:r w:rsidR="00F72D7E" w:rsidRPr="009A0525">
        <w:rPr>
          <w:rFonts w:ascii="Times New Roman" w:hAnsi="Times New Roman"/>
          <w:bCs/>
          <w:color w:val="000000"/>
          <w:sz w:val="24"/>
          <w:szCs w:val="24"/>
          <w:lang w:val="ky-KG"/>
        </w:rPr>
        <w:t xml:space="preserve">действия </w:t>
      </w:r>
      <w:r w:rsidR="00F72D7E" w:rsidRPr="009A0525">
        <w:rPr>
          <w:rFonts w:ascii="Times New Roman" w:hAnsi="Times New Roman"/>
          <w:bCs/>
          <w:color w:val="000000"/>
          <w:sz w:val="24"/>
          <w:szCs w:val="24"/>
        </w:rPr>
        <w:t>срочного вклада (</w:t>
      </w:r>
      <w:r w:rsidR="00F72D7E" w:rsidRPr="009A0525">
        <w:rPr>
          <w:rFonts w:ascii="Times New Roman" w:hAnsi="Times New Roman"/>
          <w:bCs/>
          <w:color w:val="000000"/>
          <w:sz w:val="24"/>
          <w:szCs w:val="24"/>
          <w:lang w:val="ky-KG"/>
        </w:rPr>
        <w:t>депозита</w:t>
      </w:r>
      <w:r w:rsidR="00F72D7E" w:rsidRPr="009A0525">
        <w:rPr>
          <w:rFonts w:ascii="Times New Roman" w:hAnsi="Times New Roman"/>
          <w:bCs/>
          <w:color w:val="000000"/>
          <w:sz w:val="24"/>
          <w:szCs w:val="24"/>
        </w:rPr>
        <w:t>)</w:t>
      </w:r>
      <w:r w:rsidR="00F72D7E" w:rsidRPr="009A0525">
        <w:rPr>
          <w:rFonts w:ascii="Times New Roman" w:hAnsi="Times New Roman"/>
          <w:bCs/>
          <w:color w:val="000000"/>
          <w:sz w:val="24"/>
          <w:szCs w:val="24"/>
          <w:lang w:val="ky-KG"/>
        </w:rPr>
        <w:t>.</w:t>
      </w:r>
    </w:p>
    <w:p w14:paraId="1F935B62" w14:textId="7B7FDF57" w:rsidR="00000161" w:rsidRPr="009A0525" w:rsidRDefault="00F73EFC" w:rsidP="0085143A">
      <w:pPr>
        <w:pStyle w:val="af1"/>
        <w:widowControl w:val="0"/>
        <w:spacing w:after="0" w:line="240" w:lineRule="auto"/>
        <w:ind w:left="709" w:right="-59" w:hanging="283"/>
        <w:jc w:val="both"/>
        <w:rPr>
          <w:rFonts w:ascii="Times New Roman" w:hAnsi="Times New Roman"/>
          <w:bCs/>
          <w:color w:val="000000"/>
          <w:sz w:val="24"/>
          <w:szCs w:val="24"/>
        </w:rPr>
      </w:pPr>
      <w:r w:rsidRPr="009A0525">
        <w:rPr>
          <w:rFonts w:ascii="Times New Roman" w:hAnsi="Times New Roman"/>
          <w:sz w:val="24"/>
          <w:szCs w:val="24"/>
          <w:lang w:eastAsia="en-US"/>
        </w:rPr>
        <w:t xml:space="preserve">9.3.5. </w:t>
      </w:r>
      <w:r w:rsidR="00F72D7E" w:rsidRPr="009A0525">
        <w:rPr>
          <w:rFonts w:ascii="Times New Roman" w:hAnsi="Times New Roman"/>
          <w:sz w:val="24"/>
          <w:szCs w:val="24"/>
          <w:lang w:eastAsia="en-US"/>
        </w:rPr>
        <w:t xml:space="preserve">В случае безналичного поступления денежных средств на </w:t>
      </w:r>
      <w:r w:rsidR="00F72D7E" w:rsidRPr="009A0525">
        <w:rPr>
          <w:rFonts w:ascii="Times New Roman" w:hAnsi="Times New Roman"/>
          <w:sz w:val="24"/>
          <w:szCs w:val="24"/>
          <w:lang w:val="ky-KG" w:eastAsia="en-US"/>
        </w:rPr>
        <w:t>счет, вклад (</w:t>
      </w:r>
      <w:r w:rsidR="00F72D7E" w:rsidRPr="009A0525">
        <w:rPr>
          <w:rFonts w:ascii="Times New Roman" w:hAnsi="Times New Roman"/>
          <w:sz w:val="24"/>
          <w:szCs w:val="24"/>
          <w:lang w:eastAsia="en-US"/>
        </w:rPr>
        <w:t>депозит</w:t>
      </w:r>
      <w:r w:rsidR="00F72D7E" w:rsidRPr="009A0525">
        <w:rPr>
          <w:rFonts w:ascii="Times New Roman" w:hAnsi="Times New Roman"/>
          <w:sz w:val="24"/>
          <w:szCs w:val="24"/>
          <w:lang w:val="ky-KG" w:eastAsia="en-US"/>
        </w:rPr>
        <w:t>)</w:t>
      </w:r>
      <w:r w:rsidR="00F72D7E" w:rsidRPr="009A0525">
        <w:rPr>
          <w:rFonts w:ascii="Times New Roman" w:hAnsi="Times New Roman"/>
          <w:sz w:val="24"/>
          <w:szCs w:val="24"/>
          <w:lang w:eastAsia="en-US"/>
        </w:rPr>
        <w:t xml:space="preserve"> Клиента</w:t>
      </w:r>
      <w:r w:rsidR="00F72D7E" w:rsidRPr="009A0525">
        <w:rPr>
          <w:rFonts w:ascii="Times New Roman" w:hAnsi="Times New Roman"/>
          <w:sz w:val="24"/>
          <w:szCs w:val="24"/>
          <w:lang w:val="ky-KG" w:eastAsia="en-US"/>
        </w:rPr>
        <w:t>, в том числе с иных финансово-кредитных учреждений</w:t>
      </w:r>
      <w:r w:rsidR="00F72D7E" w:rsidRPr="009A0525">
        <w:rPr>
          <w:rFonts w:ascii="Times New Roman" w:hAnsi="Times New Roman"/>
          <w:sz w:val="24"/>
          <w:szCs w:val="24"/>
          <w:lang w:eastAsia="en-US"/>
        </w:rPr>
        <w:t>, при досрочном расторжении</w:t>
      </w:r>
      <w:r w:rsidR="00C15DDE" w:rsidRPr="009A0525">
        <w:rPr>
          <w:rFonts w:ascii="Times New Roman" w:hAnsi="Times New Roman"/>
          <w:sz w:val="24"/>
          <w:szCs w:val="24"/>
          <w:lang w:val="ky-KG" w:eastAsia="en-US"/>
        </w:rPr>
        <w:t>/</w:t>
      </w:r>
      <w:r w:rsidR="00DB2410" w:rsidRPr="009A0525">
        <w:rPr>
          <w:rFonts w:ascii="Times New Roman" w:hAnsi="Times New Roman"/>
          <w:sz w:val="24"/>
          <w:szCs w:val="24"/>
          <w:lang w:eastAsia="en-US"/>
        </w:rPr>
        <w:t xml:space="preserve">прекращении Договора или в соответствующей </w:t>
      </w:r>
      <w:r w:rsidR="00DB2410" w:rsidRPr="009A0525">
        <w:rPr>
          <w:rFonts w:ascii="Times New Roman" w:hAnsi="Times New Roman"/>
          <w:sz w:val="24"/>
          <w:szCs w:val="24"/>
          <w:lang w:val="ky-KG" w:eastAsia="en-US"/>
        </w:rPr>
        <w:t xml:space="preserve">его </w:t>
      </w:r>
      <w:r w:rsidR="00DB2410" w:rsidRPr="009A0525">
        <w:rPr>
          <w:rFonts w:ascii="Times New Roman" w:hAnsi="Times New Roman"/>
          <w:sz w:val="24"/>
          <w:szCs w:val="24"/>
          <w:lang w:eastAsia="en-US"/>
        </w:rPr>
        <w:t xml:space="preserve">части, закрытии счета/вклада (депозита) </w:t>
      </w:r>
      <w:r w:rsidR="00F72D7E" w:rsidRPr="009A0525">
        <w:rPr>
          <w:rFonts w:ascii="Times New Roman" w:hAnsi="Times New Roman"/>
          <w:sz w:val="24"/>
          <w:szCs w:val="24"/>
          <w:lang w:eastAsia="en-US"/>
        </w:rPr>
        <w:t>(до 90 календарных дней с даты безналичного поступления)</w:t>
      </w:r>
      <w:r w:rsidR="00F72D7E" w:rsidRPr="009A0525">
        <w:rPr>
          <w:rFonts w:ascii="Times New Roman" w:hAnsi="Times New Roman"/>
          <w:sz w:val="24"/>
          <w:szCs w:val="24"/>
          <w:lang w:val="ky-KG" w:eastAsia="en-US"/>
        </w:rPr>
        <w:t>,</w:t>
      </w:r>
      <w:r w:rsidR="00F72D7E" w:rsidRPr="009A0525">
        <w:rPr>
          <w:rFonts w:ascii="Times New Roman" w:hAnsi="Times New Roman"/>
          <w:sz w:val="24"/>
          <w:szCs w:val="24"/>
          <w:lang w:eastAsia="en-US"/>
        </w:rPr>
        <w:t xml:space="preserve"> за обналичивание денежных средств Клиент </w:t>
      </w:r>
      <w:r w:rsidR="001E52E1" w:rsidRPr="009A0525">
        <w:rPr>
          <w:rFonts w:ascii="Times New Roman" w:hAnsi="Times New Roman"/>
          <w:sz w:val="24"/>
          <w:szCs w:val="24"/>
          <w:lang w:val="ky-KG" w:eastAsia="en-US"/>
        </w:rPr>
        <w:t>уплачивает</w:t>
      </w:r>
      <w:r w:rsidR="001E52E1" w:rsidRPr="009A0525">
        <w:rPr>
          <w:rFonts w:ascii="Times New Roman" w:hAnsi="Times New Roman"/>
          <w:sz w:val="24"/>
          <w:szCs w:val="24"/>
          <w:lang w:eastAsia="en-US"/>
        </w:rPr>
        <w:t xml:space="preserve"> </w:t>
      </w:r>
      <w:r w:rsidR="00F72D7E" w:rsidRPr="009A0525">
        <w:rPr>
          <w:rFonts w:ascii="Times New Roman" w:hAnsi="Times New Roman"/>
          <w:sz w:val="24"/>
          <w:szCs w:val="24"/>
          <w:lang w:eastAsia="en-US"/>
        </w:rPr>
        <w:t xml:space="preserve">Банку комиссию согласно условиям </w:t>
      </w:r>
      <w:r w:rsidR="001E52E1" w:rsidRPr="009A0525">
        <w:rPr>
          <w:rFonts w:ascii="Times New Roman" w:hAnsi="Times New Roman"/>
          <w:sz w:val="24"/>
          <w:szCs w:val="24"/>
          <w:lang w:val="ky-KG" w:eastAsia="en-US"/>
        </w:rPr>
        <w:t>Тарифов</w:t>
      </w:r>
      <w:r w:rsidR="001E52E1" w:rsidRPr="009A0525">
        <w:rPr>
          <w:rFonts w:ascii="Times New Roman" w:hAnsi="Times New Roman"/>
          <w:sz w:val="24"/>
          <w:szCs w:val="24"/>
          <w:lang w:eastAsia="en-US"/>
        </w:rPr>
        <w:t xml:space="preserve"> </w:t>
      </w:r>
      <w:r w:rsidR="00F72D7E" w:rsidRPr="009A0525">
        <w:rPr>
          <w:rFonts w:ascii="Times New Roman" w:hAnsi="Times New Roman"/>
          <w:sz w:val="24"/>
          <w:szCs w:val="24"/>
          <w:lang w:eastAsia="en-US"/>
        </w:rPr>
        <w:t>Банка.</w:t>
      </w:r>
    </w:p>
    <w:p w14:paraId="73258149" w14:textId="77777777" w:rsidR="00000161" w:rsidRPr="009A0525" w:rsidRDefault="00F73EFC" w:rsidP="0085143A">
      <w:pPr>
        <w:pStyle w:val="3"/>
        <w:spacing w:before="0" w:after="0"/>
        <w:ind w:firstLine="426"/>
        <w:jc w:val="left"/>
        <w:rPr>
          <w:rFonts w:ascii="Times New Roman" w:hAnsi="Times New Roman" w:cs="Times New Roman"/>
          <w:b/>
          <w:szCs w:val="24"/>
        </w:rPr>
      </w:pPr>
      <w:bookmarkStart w:id="40" w:name="_Toc125545758"/>
      <w:bookmarkStart w:id="41" w:name="_Toc163122902"/>
      <w:r w:rsidRPr="009A0525">
        <w:rPr>
          <w:rFonts w:ascii="Times New Roman" w:hAnsi="Times New Roman" w:cs="Times New Roman"/>
          <w:b/>
          <w:szCs w:val="24"/>
        </w:rPr>
        <w:t xml:space="preserve">9.4. </w:t>
      </w:r>
      <w:r w:rsidR="00F72D7E" w:rsidRPr="009A0525">
        <w:rPr>
          <w:rFonts w:ascii="Times New Roman" w:hAnsi="Times New Roman" w:cs="Times New Roman"/>
          <w:b/>
          <w:szCs w:val="24"/>
        </w:rPr>
        <w:t>Окончание срока срочного вклада (депозита)</w:t>
      </w:r>
      <w:bookmarkEnd w:id="40"/>
      <w:bookmarkEnd w:id="41"/>
    </w:p>
    <w:p w14:paraId="00DDC0B0" w14:textId="77777777" w:rsidR="00000161" w:rsidRPr="009A0525" w:rsidRDefault="00F73EFC" w:rsidP="0085143A">
      <w:pPr>
        <w:pStyle w:val="af1"/>
        <w:widowControl w:val="0"/>
        <w:spacing w:after="0" w:line="240" w:lineRule="auto"/>
        <w:ind w:left="709" w:right="-59" w:hanging="283"/>
        <w:jc w:val="both"/>
        <w:rPr>
          <w:rFonts w:ascii="Times New Roman" w:hAnsi="Times New Roman"/>
          <w:bCs/>
          <w:color w:val="000000"/>
          <w:sz w:val="24"/>
          <w:szCs w:val="24"/>
        </w:rPr>
      </w:pPr>
      <w:r w:rsidRPr="009A0525">
        <w:rPr>
          <w:rFonts w:ascii="Times New Roman" w:hAnsi="Times New Roman"/>
          <w:bCs/>
          <w:color w:val="000000"/>
          <w:sz w:val="24"/>
          <w:szCs w:val="24"/>
        </w:rPr>
        <w:t xml:space="preserve">9.4.1. </w:t>
      </w:r>
      <w:r w:rsidR="00F72D7E" w:rsidRPr="009A0525">
        <w:rPr>
          <w:rFonts w:ascii="Times New Roman" w:hAnsi="Times New Roman"/>
          <w:bCs/>
          <w:color w:val="000000"/>
          <w:sz w:val="24"/>
          <w:szCs w:val="24"/>
        </w:rPr>
        <w:t xml:space="preserve">Банк </w:t>
      </w:r>
      <w:r w:rsidR="00137673" w:rsidRPr="009A0525">
        <w:rPr>
          <w:rFonts w:ascii="Times New Roman" w:hAnsi="Times New Roman"/>
          <w:bCs/>
          <w:color w:val="000000"/>
          <w:sz w:val="24"/>
          <w:szCs w:val="24"/>
        </w:rPr>
        <w:t xml:space="preserve">обязуется </w:t>
      </w:r>
      <w:r w:rsidR="00F72D7E" w:rsidRPr="009A0525">
        <w:rPr>
          <w:rFonts w:ascii="Times New Roman" w:hAnsi="Times New Roman"/>
          <w:bCs/>
          <w:color w:val="000000"/>
          <w:sz w:val="24"/>
          <w:szCs w:val="24"/>
        </w:rPr>
        <w:t>выплатить Клиенту сумму срочного вклада (депозита) и вознаграждение, начисленного согласно условиям срочного вклада (депозита).</w:t>
      </w:r>
    </w:p>
    <w:p w14:paraId="5635DA75" w14:textId="77777777" w:rsidR="00000161" w:rsidRPr="009A0525" w:rsidRDefault="00F73EFC" w:rsidP="0085143A">
      <w:pPr>
        <w:pStyle w:val="af1"/>
        <w:widowControl w:val="0"/>
        <w:spacing w:after="0" w:line="240" w:lineRule="auto"/>
        <w:ind w:left="709" w:right="-59" w:hanging="283"/>
        <w:jc w:val="both"/>
        <w:rPr>
          <w:rFonts w:ascii="Times New Roman" w:hAnsi="Times New Roman"/>
          <w:bCs/>
          <w:color w:val="000000"/>
          <w:sz w:val="24"/>
          <w:szCs w:val="24"/>
        </w:rPr>
      </w:pPr>
      <w:r w:rsidRPr="009A0525">
        <w:rPr>
          <w:rFonts w:ascii="Times New Roman" w:hAnsi="Times New Roman"/>
          <w:bCs/>
          <w:color w:val="000000"/>
          <w:sz w:val="24"/>
          <w:szCs w:val="24"/>
        </w:rPr>
        <w:t xml:space="preserve">9.4.2. </w:t>
      </w:r>
      <w:r w:rsidR="00F72D7E" w:rsidRPr="009A0525">
        <w:rPr>
          <w:rFonts w:ascii="Times New Roman" w:hAnsi="Times New Roman"/>
          <w:bCs/>
          <w:color w:val="000000"/>
          <w:sz w:val="24"/>
          <w:szCs w:val="24"/>
        </w:rPr>
        <w:t>В случае неявки Клиента по окончании срока действия срочного вклада (депозита) и не востребования суммы срочного вклада (депозита) и начисленного вознаграждения, срочный вклад (депозит) считается продленным</w:t>
      </w:r>
      <w:r w:rsidR="00F72D7E" w:rsidRPr="009A0525">
        <w:rPr>
          <w:rFonts w:ascii="Times New Roman" w:hAnsi="Times New Roman"/>
          <w:bCs/>
          <w:color w:val="000000"/>
          <w:sz w:val="24"/>
          <w:szCs w:val="24"/>
        </w:rPr>
        <w:tab/>
        <w:t xml:space="preserve"> на условиях счета </w:t>
      </w:r>
      <w:r w:rsidR="00B13161" w:rsidRPr="009A0525">
        <w:rPr>
          <w:rFonts w:ascii="Times New Roman" w:hAnsi="Times New Roman"/>
          <w:bCs/>
          <w:color w:val="000000"/>
          <w:sz w:val="24"/>
          <w:szCs w:val="24"/>
          <w:lang w:val="ky-KG"/>
        </w:rPr>
        <w:t xml:space="preserve">(депозита) </w:t>
      </w:r>
      <w:r w:rsidR="00F72D7E" w:rsidRPr="009A0525">
        <w:rPr>
          <w:rFonts w:ascii="Times New Roman" w:hAnsi="Times New Roman"/>
          <w:bCs/>
          <w:color w:val="000000"/>
          <w:sz w:val="24"/>
          <w:szCs w:val="24"/>
        </w:rPr>
        <w:t xml:space="preserve">до востребования со ставкой вознаграждения, установленной Банком для счетов </w:t>
      </w:r>
      <w:r w:rsidR="00F72D7E" w:rsidRPr="009A0525">
        <w:rPr>
          <w:rFonts w:ascii="Times New Roman" w:hAnsi="Times New Roman"/>
          <w:bCs/>
          <w:color w:val="000000"/>
          <w:sz w:val="24"/>
          <w:szCs w:val="24"/>
          <w:lang w:val="ky-KG"/>
        </w:rPr>
        <w:t xml:space="preserve">(депозитов) </w:t>
      </w:r>
      <w:r w:rsidR="00F72D7E" w:rsidRPr="009A0525">
        <w:rPr>
          <w:rFonts w:ascii="Times New Roman" w:hAnsi="Times New Roman"/>
          <w:bCs/>
          <w:color w:val="000000"/>
          <w:sz w:val="24"/>
          <w:szCs w:val="24"/>
        </w:rPr>
        <w:t xml:space="preserve">до востребования на момент окончания срока срочного вклада (депозита), если иное не определено </w:t>
      </w:r>
      <w:r w:rsidR="00F72D7E" w:rsidRPr="009A0525">
        <w:rPr>
          <w:rFonts w:ascii="Times New Roman" w:hAnsi="Times New Roman"/>
          <w:bCs/>
          <w:color w:val="000000"/>
          <w:sz w:val="24"/>
          <w:szCs w:val="24"/>
          <w:lang w:val="ky-KG"/>
        </w:rPr>
        <w:t>в Заявлении Клиента, параметрами, особыми/</w:t>
      </w:r>
      <w:r w:rsidR="00F72D7E" w:rsidRPr="009A0525">
        <w:rPr>
          <w:rFonts w:ascii="Times New Roman" w:hAnsi="Times New Roman"/>
          <w:bCs/>
          <w:color w:val="000000"/>
          <w:sz w:val="24"/>
          <w:szCs w:val="24"/>
        </w:rPr>
        <w:t>специальными условиями срочного вклада (депозита).</w:t>
      </w:r>
    </w:p>
    <w:p w14:paraId="0F1DBA4A" w14:textId="2EE80979" w:rsidR="00000161" w:rsidRPr="009A0525" w:rsidRDefault="00F73EFC" w:rsidP="0085143A">
      <w:pPr>
        <w:pStyle w:val="af1"/>
        <w:widowControl w:val="0"/>
        <w:spacing w:after="0" w:line="240" w:lineRule="auto"/>
        <w:ind w:left="709" w:right="-59" w:hanging="283"/>
        <w:jc w:val="both"/>
        <w:rPr>
          <w:rFonts w:ascii="Times New Roman" w:hAnsi="Times New Roman"/>
          <w:bCs/>
          <w:color w:val="000000"/>
          <w:sz w:val="24"/>
          <w:szCs w:val="24"/>
        </w:rPr>
      </w:pPr>
      <w:r w:rsidRPr="009A0525">
        <w:rPr>
          <w:rFonts w:ascii="Times New Roman" w:hAnsi="Times New Roman"/>
          <w:bCs/>
          <w:color w:val="000000"/>
          <w:sz w:val="24"/>
          <w:szCs w:val="24"/>
        </w:rPr>
        <w:t xml:space="preserve">9.4.3. </w:t>
      </w:r>
      <w:r w:rsidR="001218D0" w:rsidRPr="009A0525">
        <w:rPr>
          <w:rFonts w:ascii="Times New Roman" w:hAnsi="Times New Roman"/>
          <w:bCs/>
          <w:color w:val="000000"/>
          <w:sz w:val="24"/>
          <w:szCs w:val="24"/>
        </w:rPr>
        <w:t>Досрочный в</w:t>
      </w:r>
      <w:r w:rsidR="00F72D7E" w:rsidRPr="009A0525">
        <w:rPr>
          <w:rFonts w:ascii="Times New Roman" w:hAnsi="Times New Roman"/>
          <w:bCs/>
          <w:color w:val="000000"/>
          <w:sz w:val="24"/>
          <w:szCs w:val="24"/>
        </w:rPr>
        <w:t>озврат полной суммы срочного вклада (депозита) может быть произведен Банком в одностороннем порядке с предварительным уведомлением об этом Клиента</w:t>
      </w:r>
      <w:r w:rsidR="00F72D7E" w:rsidRPr="009A0525">
        <w:rPr>
          <w:rFonts w:ascii="Times New Roman" w:hAnsi="Times New Roman"/>
          <w:bCs/>
          <w:color w:val="000000"/>
          <w:sz w:val="24"/>
          <w:szCs w:val="24"/>
          <w:lang w:val="ky-KG"/>
        </w:rPr>
        <w:t xml:space="preserve"> и иного уполномоченного лица</w:t>
      </w:r>
      <w:r w:rsidR="00F72D7E" w:rsidRPr="009A0525">
        <w:rPr>
          <w:rFonts w:ascii="Times New Roman" w:hAnsi="Times New Roman"/>
          <w:bCs/>
          <w:color w:val="000000"/>
          <w:sz w:val="24"/>
          <w:szCs w:val="24"/>
        </w:rPr>
        <w:t xml:space="preserve"> не менее чем за 10 (</w:t>
      </w:r>
      <w:r w:rsidR="00782A79" w:rsidRPr="009A0525">
        <w:rPr>
          <w:rFonts w:ascii="Times New Roman" w:hAnsi="Times New Roman"/>
          <w:bCs/>
          <w:color w:val="000000"/>
          <w:sz w:val="24"/>
          <w:szCs w:val="24"/>
        </w:rPr>
        <w:t>Д</w:t>
      </w:r>
      <w:r w:rsidR="00F72D7E" w:rsidRPr="009A0525">
        <w:rPr>
          <w:rFonts w:ascii="Times New Roman" w:hAnsi="Times New Roman"/>
          <w:bCs/>
          <w:color w:val="000000"/>
          <w:sz w:val="24"/>
          <w:szCs w:val="24"/>
        </w:rPr>
        <w:t xml:space="preserve">есять) рабочих дней до </w:t>
      </w:r>
      <w:r w:rsidR="00F72D7E" w:rsidRPr="009A0525">
        <w:rPr>
          <w:rFonts w:ascii="Times New Roman" w:hAnsi="Times New Roman"/>
          <w:bCs/>
          <w:color w:val="000000"/>
          <w:sz w:val="24"/>
          <w:szCs w:val="24"/>
        </w:rPr>
        <w:lastRenderedPageBreak/>
        <w:t>предполагаемой даты возврата полной суммы вклада (депозита)</w:t>
      </w:r>
      <w:r w:rsidR="00F72D7E" w:rsidRPr="009A0525">
        <w:rPr>
          <w:rFonts w:ascii="Times New Roman" w:hAnsi="Times New Roman"/>
          <w:bCs/>
          <w:color w:val="000000"/>
          <w:sz w:val="24"/>
          <w:szCs w:val="24"/>
          <w:lang w:val="ky-KG"/>
        </w:rPr>
        <w:t>, в том числе</w:t>
      </w:r>
      <w:r w:rsidR="00F72D7E" w:rsidRPr="009A0525">
        <w:rPr>
          <w:rFonts w:ascii="Times New Roman" w:hAnsi="Times New Roman"/>
          <w:bCs/>
          <w:color w:val="000000"/>
          <w:sz w:val="24"/>
          <w:szCs w:val="24"/>
        </w:rPr>
        <w:t xml:space="preserve"> в случаях:</w:t>
      </w:r>
    </w:p>
    <w:p w14:paraId="02806BF3" w14:textId="77777777" w:rsidR="00000161" w:rsidRPr="009A0525" w:rsidRDefault="00F72D7E">
      <w:pPr>
        <w:pStyle w:val="af1"/>
        <w:widowControl w:val="0"/>
        <w:numPr>
          <w:ilvl w:val="0"/>
          <w:numId w:val="3"/>
        </w:numPr>
        <w:spacing w:after="0" w:line="240" w:lineRule="auto"/>
        <w:ind w:left="993" w:right="-59"/>
        <w:jc w:val="both"/>
        <w:rPr>
          <w:rFonts w:ascii="Times New Roman" w:hAnsi="Times New Roman"/>
          <w:bCs/>
          <w:color w:val="000000"/>
          <w:sz w:val="24"/>
          <w:szCs w:val="24"/>
        </w:rPr>
      </w:pPr>
      <w:r w:rsidRPr="009A0525">
        <w:rPr>
          <w:rFonts w:ascii="Times New Roman" w:hAnsi="Times New Roman"/>
          <w:bCs/>
          <w:color w:val="000000"/>
          <w:sz w:val="24"/>
          <w:szCs w:val="24"/>
        </w:rPr>
        <w:t>прекращения Банком приема новых срочных вкладов (депозитов) данного вида;</w:t>
      </w:r>
    </w:p>
    <w:p w14:paraId="13B9EC32" w14:textId="77777777" w:rsidR="00000161" w:rsidRPr="009A0525" w:rsidRDefault="00F72D7E">
      <w:pPr>
        <w:pStyle w:val="af1"/>
        <w:widowControl w:val="0"/>
        <w:numPr>
          <w:ilvl w:val="0"/>
          <w:numId w:val="3"/>
        </w:numPr>
        <w:spacing w:after="0" w:line="240" w:lineRule="auto"/>
        <w:ind w:left="993" w:right="-59"/>
        <w:jc w:val="both"/>
        <w:rPr>
          <w:rFonts w:ascii="Times New Roman" w:hAnsi="Times New Roman"/>
          <w:bCs/>
          <w:color w:val="000000"/>
          <w:sz w:val="24"/>
          <w:szCs w:val="24"/>
        </w:rPr>
      </w:pPr>
      <w:r w:rsidRPr="009A0525">
        <w:rPr>
          <w:rFonts w:ascii="Times New Roman" w:hAnsi="Times New Roman"/>
          <w:bCs/>
          <w:color w:val="000000"/>
          <w:sz w:val="24"/>
          <w:szCs w:val="24"/>
        </w:rPr>
        <w:t xml:space="preserve">несогласия Клиента с изменением размера процентных ставок по соответствующим видам вклада (депозитам); </w:t>
      </w:r>
    </w:p>
    <w:p w14:paraId="5EA7065E" w14:textId="77777777" w:rsidR="00000161" w:rsidRPr="009A0525" w:rsidRDefault="00F72D7E">
      <w:pPr>
        <w:pStyle w:val="af1"/>
        <w:widowControl w:val="0"/>
        <w:numPr>
          <w:ilvl w:val="0"/>
          <w:numId w:val="3"/>
        </w:numPr>
        <w:spacing w:after="0" w:line="240" w:lineRule="auto"/>
        <w:ind w:left="993" w:right="-59"/>
        <w:jc w:val="both"/>
        <w:rPr>
          <w:rFonts w:ascii="Times New Roman" w:hAnsi="Times New Roman"/>
          <w:bCs/>
          <w:color w:val="000000"/>
          <w:sz w:val="24"/>
          <w:szCs w:val="24"/>
        </w:rPr>
      </w:pPr>
      <w:r w:rsidRPr="009A0525">
        <w:rPr>
          <w:rFonts w:ascii="Times New Roman" w:hAnsi="Times New Roman"/>
          <w:bCs/>
          <w:color w:val="000000"/>
          <w:sz w:val="24"/>
          <w:szCs w:val="24"/>
        </w:rPr>
        <w:t xml:space="preserve">в иных случаях, предусмотренных законодательством </w:t>
      </w:r>
      <w:r w:rsidRPr="009A0525">
        <w:rPr>
          <w:rFonts w:ascii="Times New Roman" w:hAnsi="Times New Roman"/>
          <w:bCs/>
          <w:color w:val="000000"/>
          <w:sz w:val="24"/>
          <w:szCs w:val="24"/>
          <w:lang w:val="ky-KG"/>
        </w:rPr>
        <w:t>Кыргызской Республики, настоящим Договором, решением уполномоченного органа Банка</w:t>
      </w:r>
      <w:r w:rsidRPr="009A0525">
        <w:rPr>
          <w:rFonts w:ascii="Times New Roman" w:hAnsi="Times New Roman"/>
          <w:bCs/>
          <w:color w:val="000000"/>
          <w:sz w:val="24"/>
          <w:szCs w:val="24"/>
        </w:rPr>
        <w:t>.</w:t>
      </w:r>
    </w:p>
    <w:bookmarkEnd w:id="39"/>
    <w:p w14:paraId="48AC2A93" w14:textId="5227F428" w:rsidR="00000161" w:rsidRPr="009A0525" w:rsidRDefault="00F73EFC" w:rsidP="0085143A">
      <w:pPr>
        <w:pStyle w:val="af1"/>
        <w:widowControl w:val="0"/>
        <w:spacing w:after="0" w:line="240" w:lineRule="auto"/>
        <w:ind w:left="709" w:right="-59" w:hanging="283"/>
        <w:jc w:val="both"/>
        <w:rPr>
          <w:rFonts w:ascii="Times New Roman" w:hAnsi="Times New Roman"/>
          <w:bCs/>
          <w:color w:val="000000"/>
          <w:sz w:val="24"/>
          <w:szCs w:val="24"/>
          <w:lang w:val="ky-KG"/>
        </w:rPr>
      </w:pPr>
      <w:r w:rsidRPr="009A0525">
        <w:rPr>
          <w:rFonts w:ascii="Times New Roman" w:hAnsi="Times New Roman"/>
          <w:bCs/>
          <w:color w:val="000000"/>
          <w:sz w:val="24"/>
          <w:szCs w:val="24"/>
        </w:rPr>
        <w:t>9.4.</w:t>
      </w:r>
      <w:r w:rsidR="009D799F" w:rsidRPr="009A0525">
        <w:rPr>
          <w:rFonts w:ascii="Times New Roman" w:hAnsi="Times New Roman"/>
          <w:bCs/>
          <w:color w:val="000000"/>
          <w:sz w:val="24"/>
          <w:szCs w:val="24"/>
          <w:lang w:val="ky-KG"/>
        </w:rPr>
        <w:t>4</w:t>
      </w:r>
      <w:r w:rsidRPr="009A0525">
        <w:rPr>
          <w:rFonts w:ascii="Times New Roman" w:hAnsi="Times New Roman"/>
          <w:bCs/>
          <w:color w:val="000000"/>
          <w:sz w:val="24"/>
          <w:szCs w:val="24"/>
        </w:rPr>
        <w:t xml:space="preserve">. </w:t>
      </w:r>
      <w:r w:rsidR="0029690F" w:rsidRPr="009A0525">
        <w:rPr>
          <w:rFonts w:ascii="Times New Roman" w:hAnsi="Times New Roman"/>
          <w:bCs/>
          <w:color w:val="000000"/>
          <w:sz w:val="24"/>
          <w:szCs w:val="24"/>
        </w:rPr>
        <w:t xml:space="preserve">Условия настоящего </w:t>
      </w:r>
      <w:r w:rsidR="0029690F" w:rsidRPr="009A0525">
        <w:rPr>
          <w:rFonts w:ascii="Times New Roman" w:hAnsi="Times New Roman"/>
          <w:bCs/>
          <w:color w:val="000000"/>
          <w:sz w:val="24"/>
          <w:szCs w:val="24"/>
          <w:lang w:val="ky-KG"/>
        </w:rPr>
        <w:t>раздела</w:t>
      </w:r>
      <w:r w:rsidR="0029690F" w:rsidRPr="009A0525">
        <w:rPr>
          <w:rFonts w:ascii="Times New Roman" w:hAnsi="Times New Roman"/>
          <w:bCs/>
          <w:color w:val="000000"/>
          <w:sz w:val="24"/>
          <w:szCs w:val="24"/>
        </w:rPr>
        <w:t xml:space="preserve"> и иные условия Договора в части </w:t>
      </w:r>
      <w:r w:rsidR="0029690F" w:rsidRPr="009A0525">
        <w:rPr>
          <w:rFonts w:ascii="Times New Roman" w:hAnsi="Times New Roman"/>
          <w:bCs/>
          <w:color w:val="000000"/>
          <w:sz w:val="24"/>
          <w:szCs w:val="24"/>
          <w:lang w:val="ky-KG"/>
        </w:rPr>
        <w:t xml:space="preserve">срочного </w:t>
      </w:r>
      <w:r w:rsidR="0029690F" w:rsidRPr="009A0525">
        <w:rPr>
          <w:rFonts w:ascii="Times New Roman" w:hAnsi="Times New Roman"/>
          <w:bCs/>
          <w:color w:val="000000"/>
          <w:sz w:val="24"/>
          <w:szCs w:val="24"/>
        </w:rPr>
        <w:t>вклада</w:t>
      </w:r>
      <w:r w:rsidR="0029690F" w:rsidRPr="009A0525">
        <w:rPr>
          <w:rFonts w:ascii="Times New Roman" w:hAnsi="Times New Roman"/>
          <w:bCs/>
          <w:color w:val="000000"/>
          <w:sz w:val="24"/>
          <w:szCs w:val="24"/>
          <w:lang w:val="ky-KG"/>
        </w:rPr>
        <w:t xml:space="preserve"> (депозита)</w:t>
      </w:r>
      <w:r w:rsidR="0029690F" w:rsidRPr="009A0525">
        <w:rPr>
          <w:rFonts w:ascii="Times New Roman" w:hAnsi="Times New Roman"/>
          <w:bCs/>
          <w:color w:val="000000"/>
          <w:sz w:val="24"/>
          <w:szCs w:val="24"/>
        </w:rPr>
        <w:t xml:space="preserve"> вступают в силу с момента поступления суммы вклада на счет </w:t>
      </w:r>
      <w:r w:rsidR="0029690F" w:rsidRPr="009A0525">
        <w:rPr>
          <w:rFonts w:ascii="Times New Roman" w:hAnsi="Times New Roman"/>
          <w:bCs/>
          <w:color w:val="000000"/>
          <w:sz w:val="24"/>
          <w:szCs w:val="24"/>
          <w:lang w:val="ky-KG"/>
        </w:rPr>
        <w:t xml:space="preserve">срочного </w:t>
      </w:r>
      <w:r w:rsidR="0029690F" w:rsidRPr="009A0525">
        <w:rPr>
          <w:rFonts w:ascii="Times New Roman" w:hAnsi="Times New Roman"/>
          <w:bCs/>
          <w:color w:val="000000"/>
          <w:sz w:val="24"/>
          <w:szCs w:val="24"/>
        </w:rPr>
        <w:t xml:space="preserve">вклада </w:t>
      </w:r>
      <w:r w:rsidR="0029690F" w:rsidRPr="009A0525">
        <w:rPr>
          <w:rFonts w:ascii="Times New Roman" w:hAnsi="Times New Roman"/>
          <w:bCs/>
          <w:color w:val="000000"/>
          <w:sz w:val="24"/>
          <w:szCs w:val="24"/>
          <w:lang w:val="ky-KG"/>
        </w:rPr>
        <w:t xml:space="preserve">(депозита) </w:t>
      </w:r>
      <w:r w:rsidR="0029690F" w:rsidRPr="009A0525">
        <w:rPr>
          <w:rFonts w:ascii="Times New Roman" w:hAnsi="Times New Roman"/>
          <w:bCs/>
          <w:color w:val="000000"/>
          <w:sz w:val="24"/>
          <w:szCs w:val="24"/>
        </w:rPr>
        <w:t xml:space="preserve">и действуют до даты возврата </w:t>
      </w:r>
      <w:r w:rsidR="0029690F" w:rsidRPr="009A0525">
        <w:rPr>
          <w:rFonts w:ascii="Times New Roman" w:hAnsi="Times New Roman"/>
          <w:bCs/>
          <w:color w:val="000000"/>
          <w:sz w:val="24"/>
          <w:szCs w:val="24"/>
          <w:lang w:val="ky-KG"/>
        </w:rPr>
        <w:t xml:space="preserve">срочного </w:t>
      </w:r>
      <w:r w:rsidR="0029690F" w:rsidRPr="009A0525">
        <w:rPr>
          <w:rFonts w:ascii="Times New Roman" w:hAnsi="Times New Roman"/>
          <w:bCs/>
          <w:color w:val="000000"/>
          <w:sz w:val="24"/>
          <w:szCs w:val="24"/>
        </w:rPr>
        <w:t>вклада</w:t>
      </w:r>
      <w:r w:rsidR="0029690F" w:rsidRPr="009A0525">
        <w:rPr>
          <w:rFonts w:ascii="Times New Roman" w:hAnsi="Times New Roman"/>
          <w:bCs/>
          <w:color w:val="000000"/>
          <w:sz w:val="24"/>
          <w:szCs w:val="24"/>
          <w:lang w:val="ky-KG"/>
        </w:rPr>
        <w:t xml:space="preserve"> (депозита).</w:t>
      </w:r>
    </w:p>
    <w:p w14:paraId="0FEA2EDC" w14:textId="61CE91F3" w:rsidR="001E52E1" w:rsidRPr="009A0525" w:rsidRDefault="001E52E1" w:rsidP="001E52E1">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ind w:left="851" w:hanging="425"/>
        <w:jc w:val="both"/>
        <w:rPr>
          <w:rFonts w:ascii="Times New Roman" w:hAnsi="Times New Roman"/>
          <w:sz w:val="24"/>
          <w:szCs w:val="24"/>
          <w:lang w:val="x-none" w:eastAsia="en-US"/>
        </w:rPr>
      </w:pPr>
      <w:r w:rsidRPr="009A0525">
        <w:rPr>
          <w:rFonts w:ascii="Times New Roman" w:hAnsi="Times New Roman"/>
          <w:bCs/>
          <w:color w:val="000000"/>
          <w:sz w:val="24"/>
          <w:szCs w:val="24"/>
          <w:lang w:val="ky-KG"/>
        </w:rPr>
        <w:t>9.4.</w:t>
      </w:r>
      <w:r w:rsidR="009D799F" w:rsidRPr="009A0525">
        <w:rPr>
          <w:rFonts w:ascii="Times New Roman" w:hAnsi="Times New Roman"/>
          <w:bCs/>
          <w:color w:val="000000"/>
          <w:sz w:val="24"/>
          <w:szCs w:val="24"/>
          <w:lang w:val="ky-KG"/>
        </w:rPr>
        <w:t>5</w:t>
      </w:r>
      <w:r w:rsidRPr="009A0525">
        <w:rPr>
          <w:rFonts w:ascii="Times New Roman" w:hAnsi="Times New Roman"/>
          <w:bCs/>
          <w:color w:val="000000"/>
          <w:sz w:val="24"/>
          <w:szCs w:val="24"/>
          <w:lang w:val="ky-KG"/>
        </w:rPr>
        <w:t xml:space="preserve">. </w:t>
      </w:r>
      <w:r w:rsidRPr="009A0525">
        <w:rPr>
          <w:rFonts w:ascii="Times New Roman" w:hAnsi="Times New Roman"/>
          <w:sz w:val="24"/>
          <w:szCs w:val="24"/>
          <w:lang w:val="x-none" w:eastAsia="en-US"/>
        </w:rPr>
        <w:t>В день окончания срока срочного вклада (депозита) (в конце завершения операционного дня), основная сумма вклада (депозита) зачисляется на счет (депозит) до востребования Клиента, и будет доступна к выплате (возврату) Клиенту на следующий день.</w:t>
      </w:r>
    </w:p>
    <w:p w14:paraId="26145F27" w14:textId="77777777" w:rsidR="00000161" w:rsidRPr="009A0525" w:rsidRDefault="00000161">
      <w:pPr>
        <w:pStyle w:val="af1"/>
        <w:widowControl w:val="0"/>
        <w:spacing w:after="0" w:line="240" w:lineRule="auto"/>
        <w:ind w:left="218" w:right="-59"/>
        <w:rPr>
          <w:rFonts w:ascii="Times New Roman" w:hAnsi="Times New Roman"/>
          <w:bCs/>
          <w:color w:val="000000"/>
          <w:sz w:val="24"/>
          <w:szCs w:val="24"/>
        </w:rPr>
      </w:pPr>
    </w:p>
    <w:p w14:paraId="76931B9A" w14:textId="57E62989" w:rsidR="00000161" w:rsidRPr="009A0525" w:rsidRDefault="00F73EFC" w:rsidP="00F73EFC">
      <w:pPr>
        <w:pStyle w:val="1"/>
        <w:tabs>
          <w:tab w:val="left" w:pos="1580"/>
          <w:tab w:val="left" w:pos="2268"/>
        </w:tabs>
        <w:spacing w:before="0" w:after="0"/>
        <w:ind w:left="1219"/>
        <w:jc w:val="center"/>
        <w:rPr>
          <w:rFonts w:ascii="Times New Roman" w:hAnsi="Times New Roman" w:cs="Times New Roman"/>
          <w:caps/>
          <w:sz w:val="24"/>
          <w:szCs w:val="24"/>
        </w:rPr>
      </w:pPr>
      <w:bookmarkStart w:id="42" w:name="_Toc125545766"/>
      <w:bookmarkStart w:id="43" w:name="_Toc163122903"/>
      <w:r w:rsidRPr="009A0525">
        <w:rPr>
          <w:rFonts w:ascii="Times New Roman" w:hAnsi="Times New Roman" w:cs="Times New Roman"/>
          <w:caps/>
          <w:sz w:val="24"/>
          <w:szCs w:val="24"/>
        </w:rPr>
        <w:t xml:space="preserve">10. </w:t>
      </w:r>
      <w:r w:rsidR="00F72D7E" w:rsidRPr="009A0525">
        <w:rPr>
          <w:rFonts w:ascii="Times New Roman" w:hAnsi="Times New Roman" w:cs="Times New Roman"/>
          <w:caps/>
          <w:sz w:val="24"/>
          <w:szCs w:val="24"/>
        </w:rPr>
        <w:t>Порядок выпуска и обслуживания платежной карты</w:t>
      </w:r>
      <w:bookmarkEnd w:id="42"/>
      <w:bookmarkEnd w:id="43"/>
    </w:p>
    <w:p w14:paraId="0496EB3E" w14:textId="77777777" w:rsidR="00000161" w:rsidRPr="009A0525" w:rsidRDefault="00EE5DBD" w:rsidP="00EE5DBD">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ind w:left="709" w:hanging="851"/>
        <w:jc w:val="both"/>
        <w:rPr>
          <w:rFonts w:ascii="Times New Roman" w:hAnsi="Times New Roman"/>
          <w:b/>
          <w:szCs w:val="24"/>
        </w:rPr>
      </w:pPr>
      <w:bookmarkStart w:id="44" w:name="_Toc125545767"/>
      <w:r w:rsidRPr="009A0525">
        <w:rPr>
          <w:rFonts w:ascii="Times New Roman" w:hAnsi="Times New Roman"/>
          <w:b/>
          <w:sz w:val="24"/>
          <w:szCs w:val="24"/>
          <w:lang w:val="ky-KG" w:eastAsia="en-US"/>
        </w:rPr>
        <w:t xml:space="preserve">10.1. </w:t>
      </w:r>
      <w:r w:rsidR="00F72D7E" w:rsidRPr="009A0525">
        <w:rPr>
          <w:rFonts w:ascii="Times New Roman" w:hAnsi="Times New Roman"/>
          <w:b/>
          <w:sz w:val="24"/>
          <w:szCs w:val="24"/>
          <w:lang w:val="x-none" w:eastAsia="en-US"/>
        </w:rPr>
        <w:t>Выпуск</w:t>
      </w:r>
      <w:r w:rsidR="00F72D7E" w:rsidRPr="009A0525">
        <w:rPr>
          <w:rFonts w:ascii="Times New Roman" w:hAnsi="Times New Roman"/>
          <w:b/>
          <w:szCs w:val="24"/>
        </w:rPr>
        <w:t xml:space="preserve"> и обслуживание платежной карты</w:t>
      </w:r>
      <w:bookmarkEnd w:id="44"/>
    </w:p>
    <w:p w14:paraId="2CCB6C96" w14:textId="56A4F180" w:rsidR="00FC25CA" w:rsidRPr="009A0525" w:rsidRDefault="00F043DD" w:rsidP="006B3C5F">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ind w:left="567" w:hanging="709"/>
        <w:jc w:val="both"/>
        <w:rPr>
          <w:rFonts w:ascii="Times New Roman" w:hAnsi="Times New Roman"/>
          <w:sz w:val="24"/>
          <w:szCs w:val="24"/>
          <w:lang w:eastAsia="en-US"/>
        </w:rPr>
      </w:pPr>
      <w:r w:rsidRPr="009A0525">
        <w:rPr>
          <w:rFonts w:ascii="Times New Roman" w:hAnsi="Times New Roman"/>
          <w:bCs/>
          <w:color w:val="000000"/>
          <w:sz w:val="24"/>
          <w:szCs w:val="24"/>
        </w:rPr>
        <w:t xml:space="preserve">10.1.1. </w:t>
      </w:r>
      <w:r w:rsidR="00FC25CA" w:rsidRPr="009A0525">
        <w:rPr>
          <w:rFonts w:ascii="Times New Roman" w:hAnsi="Times New Roman"/>
          <w:sz w:val="24"/>
          <w:szCs w:val="24"/>
          <w:lang w:val="x-none" w:eastAsia="en-US"/>
        </w:rPr>
        <w:t xml:space="preserve">Условия обслуживания и правила безопасного пользования платежными картами описаны </w:t>
      </w:r>
      <w:r w:rsidR="00A81E09" w:rsidRPr="009A0525">
        <w:rPr>
          <w:rFonts w:ascii="Times New Roman" w:hAnsi="Times New Roman"/>
          <w:sz w:val="24"/>
          <w:szCs w:val="24"/>
          <w:lang w:val="ky-KG" w:eastAsia="en-US"/>
        </w:rPr>
        <w:t xml:space="preserve">в </w:t>
      </w:r>
      <w:r w:rsidR="003F5B11" w:rsidRPr="009A0525">
        <w:rPr>
          <w:rFonts w:ascii="Times New Roman" w:hAnsi="Times New Roman"/>
          <w:sz w:val="24"/>
          <w:szCs w:val="24"/>
          <w:lang w:eastAsia="en-US"/>
        </w:rPr>
        <w:t>документах/материалах</w:t>
      </w:r>
      <w:r w:rsidR="00A81E09" w:rsidRPr="009A0525">
        <w:rPr>
          <w:rFonts w:ascii="Times New Roman" w:hAnsi="Times New Roman"/>
          <w:sz w:val="24"/>
          <w:szCs w:val="24"/>
          <w:lang w:eastAsia="en-US"/>
        </w:rPr>
        <w:t xml:space="preserve"> Банка, размещенных на официальном интернет-сайте Банка, и/или в системах ДБО/мобильном приложении, </w:t>
      </w:r>
      <w:r w:rsidR="000A5649" w:rsidRPr="009A0525">
        <w:rPr>
          <w:rFonts w:ascii="Times New Roman" w:hAnsi="Times New Roman"/>
          <w:sz w:val="24"/>
          <w:szCs w:val="24"/>
          <w:lang w:val="ky-KG" w:eastAsia="en-US"/>
        </w:rPr>
        <w:t xml:space="preserve">а также </w:t>
      </w:r>
      <w:r w:rsidR="00FC25CA" w:rsidRPr="009A0525">
        <w:rPr>
          <w:rFonts w:ascii="Times New Roman" w:hAnsi="Times New Roman"/>
          <w:sz w:val="24"/>
          <w:szCs w:val="24"/>
          <w:lang w:val="x-none" w:eastAsia="en-US"/>
        </w:rPr>
        <w:t>в Правилах пользования банковскими картами в разделе 11 настоящего Договора (далее - Правила)</w:t>
      </w:r>
      <w:r w:rsidR="00FC25CA" w:rsidRPr="009A0525">
        <w:rPr>
          <w:rFonts w:ascii="Times New Roman" w:hAnsi="Times New Roman"/>
          <w:sz w:val="24"/>
          <w:szCs w:val="24"/>
          <w:lang w:eastAsia="en-US"/>
        </w:rPr>
        <w:t>.</w:t>
      </w:r>
    </w:p>
    <w:p w14:paraId="13117FC6" w14:textId="4CC1F4F0" w:rsidR="00000161" w:rsidRPr="009A0525" w:rsidRDefault="00F72D7E" w:rsidP="006B3C5F">
      <w:pPr>
        <w:widowControl w:val="0"/>
        <w:spacing w:after="0" w:line="240" w:lineRule="auto"/>
        <w:ind w:left="567" w:right="-59" w:hanging="709"/>
        <w:jc w:val="both"/>
        <w:rPr>
          <w:rFonts w:ascii="Times New Roman" w:hAnsi="Times New Roman"/>
          <w:bCs/>
          <w:color w:val="000000"/>
          <w:sz w:val="24"/>
          <w:szCs w:val="24"/>
        </w:rPr>
      </w:pPr>
      <w:r w:rsidRPr="009A0525">
        <w:rPr>
          <w:rFonts w:ascii="Times New Roman" w:hAnsi="Times New Roman"/>
          <w:bCs/>
          <w:color w:val="000000"/>
          <w:sz w:val="24"/>
          <w:szCs w:val="24"/>
        </w:rPr>
        <w:t>10.1.2. Выпуск платежных карт</w:t>
      </w:r>
      <w:r w:rsidR="004641D2" w:rsidRPr="009A0525">
        <w:rPr>
          <w:rFonts w:ascii="Times New Roman" w:hAnsi="Times New Roman"/>
          <w:bCs/>
          <w:color w:val="000000"/>
          <w:sz w:val="24"/>
          <w:szCs w:val="24"/>
        </w:rPr>
        <w:t xml:space="preserve"> (в том числе виртуальных карт)</w:t>
      </w:r>
      <w:r w:rsidRPr="009A0525">
        <w:rPr>
          <w:rFonts w:ascii="Times New Roman" w:hAnsi="Times New Roman"/>
          <w:bCs/>
          <w:color w:val="000000"/>
          <w:sz w:val="24"/>
          <w:szCs w:val="24"/>
        </w:rPr>
        <w:t>, подключение/отключение услуг по платежным картам, а также установление/изменение расходных лимитов</w:t>
      </w:r>
      <w:r w:rsidR="001371AC" w:rsidRPr="009A0525">
        <w:rPr>
          <w:rFonts w:ascii="Times New Roman" w:hAnsi="Times New Roman"/>
          <w:bCs/>
          <w:color w:val="000000"/>
          <w:sz w:val="24"/>
          <w:szCs w:val="24"/>
          <w:lang w:val="ky-KG"/>
        </w:rPr>
        <w:t xml:space="preserve"> </w:t>
      </w:r>
      <w:r w:rsidRPr="009A0525">
        <w:rPr>
          <w:rFonts w:ascii="Times New Roman" w:hAnsi="Times New Roman"/>
          <w:bCs/>
          <w:sz w:val="24"/>
          <w:szCs w:val="24"/>
        </w:rPr>
        <w:t xml:space="preserve">и </w:t>
      </w:r>
      <w:r w:rsidRPr="009A0525">
        <w:rPr>
          <w:rFonts w:ascii="Times New Roman" w:hAnsi="Times New Roman"/>
          <w:bCs/>
          <w:color w:val="000000"/>
          <w:sz w:val="24"/>
          <w:szCs w:val="24"/>
        </w:rPr>
        <w:t>ограничений, изменение статусов платежных карт производятся по заявлению Клиента при обращении в Банк</w:t>
      </w:r>
      <w:r w:rsidR="005018A3" w:rsidRPr="009A0525">
        <w:rPr>
          <w:rFonts w:ascii="Times New Roman" w:hAnsi="Times New Roman"/>
          <w:bCs/>
          <w:color w:val="000000"/>
          <w:sz w:val="24"/>
          <w:szCs w:val="24"/>
        </w:rPr>
        <w:t xml:space="preserve">, либо в удаленном/дистанционном режиме </w:t>
      </w:r>
      <w:r w:rsidR="004641D2" w:rsidRPr="009A0525">
        <w:rPr>
          <w:rFonts w:ascii="Times New Roman" w:hAnsi="Times New Roman"/>
          <w:bCs/>
          <w:color w:val="000000"/>
          <w:sz w:val="24"/>
          <w:szCs w:val="24"/>
        </w:rPr>
        <w:t>(при наличии электронной возможности и</w:t>
      </w:r>
      <w:r w:rsidR="005018A3" w:rsidRPr="009A0525">
        <w:rPr>
          <w:rFonts w:ascii="Times New Roman" w:hAnsi="Times New Roman"/>
          <w:bCs/>
          <w:color w:val="000000"/>
          <w:sz w:val="24"/>
          <w:szCs w:val="24"/>
        </w:rPr>
        <w:t>ли технической реализации</w:t>
      </w:r>
      <w:r w:rsidR="00A837B5" w:rsidRPr="009A0525">
        <w:rPr>
          <w:rFonts w:ascii="Times New Roman" w:hAnsi="Times New Roman"/>
          <w:bCs/>
          <w:color w:val="000000"/>
          <w:sz w:val="24"/>
          <w:szCs w:val="24"/>
        </w:rPr>
        <w:t xml:space="preserve"> в системе ДБО</w:t>
      </w:r>
      <w:r w:rsidR="004641D2" w:rsidRPr="009A0525">
        <w:rPr>
          <w:rFonts w:ascii="Times New Roman" w:hAnsi="Times New Roman"/>
          <w:bCs/>
          <w:color w:val="000000"/>
          <w:sz w:val="24"/>
          <w:szCs w:val="24"/>
        </w:rPr>
        <w:t xml:space="preserve">) </w:t>
      </w:r>
      <w:r w:rsidRPr="009A0525">
        <w:rPr>
          <w:rFonts w:ascii="Times New Roman" w:hAnsi="Times New Roman"/>
          <w:bCs/>
          <w:color w:val="000000"/>
          <w:sz w:val="24"/>
          <w:szCs w:val="24"/>
        </w:rPr>
        <w:t>в соответствии с внутренними нормативными документами</w:t>
      </w:r>
      <w:r w:rsidR="00A9393C" w:rsidRPr="009A0525">
        <w:rPr>
          <w:rFonts w:ascii="Times New Roman" w:hAnsi="Times New Roman"/>
          <w:bCs/>
          <w:color w:val="000000"/>
          <w:sz w:val="24"/>
          <w:szCs w:val="24"/>
        </w:rPr>
        <w:t>, Тарифами</w:t>
      </w:r>
      <w:r w:rsidRPr="009A0525">
        <w:rPr>
          <w:rFonts w:ascii="Times New Roman" w:hAnsi="Times New Roman"/>
          <w:bCs/>
          <w:color w:val="000000"/>
          <w:sz w:val="24"/>
          <w:szCs w:val="24"/>
        </w:rPr>
        <w:t xml:space="preserve"> Банка</w:t>
      </w:r>
      <w:r w:rsidR="00D97B02" w:rsidRPr="009A0525">
        <w:rPr>
          <w:rFonts w:ascii="Times New Roman" w:hAnsi="Times New Roman"/>
          <w:bCs/>
          <w:color w:val="000000"/>
          <w:sz w:val="24"/>
          <w:szCs w:val="24"/>
          <w:lang w:val="ky-KG"/>
        </w:rPr>
        <w:t xml:space="preserve">, </w:t>
      </w:r>
      <w:r w:rsidR="00D97B02" w:rsidRPr="009A0525">
        <w:rPr>
          <w:rFonts w:ascii="Times New Roman" w:hAnsi="Times New Roman"/>
          <w:bCs/>
          <w:color w:val="000000"/>
          <w:sz w:val="24"/>
          <w:szCs w:val="24"/>
        </w:rPr>
        <w:t>Правилами.</w:t>
      </w:r>
    </w:p>
    <w:p w14:paraId="215F9B22" w14:textId="47DE76F9" w:rsidR="00000161" w:rsidRPr="009A0525" w:rsidRDefault="00F72D7E" w:rsidP="006B3C5F">
      <w:pPr>
        <w:widowControl w:val="0"/>
        <w:spacing w:after="0" w:line="240" w:lineRule="auto"/>
        <w:ind w:left="567" w:right="-59" w:hanging="709"/>
        <w:jc w:val="both"/>
        <w:rPr>
          <w:rFonts w:ascii="Times New Roman" w:hAnsi="Times New Roman"/>
          <w:bCs/>
          <w:color w:val="000000"/>
          <w:sz w:val="24"/>
          <w:szCs w:val="24"/>
        </w:rPr>
      </w:pPr>
      <w:r w:rsidRPr="009A0525">
        <w:rPr>
          <w:rFonts w:ascii="Times New Roman" w:hAnsi="Times New Roman"/>
          <w:bCs/>
          <w:color w:val="000000"/>
          <w:sz w:val="24"/>
          <w:szCs w:val="24"/>
        </w:rPr>
        <w:t xml:space="preserve">10.1.3. Банк выпускает/перевыпускает карту в течение от </w:t>
      </w:r>
      <w:r w:rsidRPr="009A0525">
        <w:rPr>
          <w:rFonts w:ascii="Times New Roman" w:hAnsi="Times New Roman"/>
          <w:bCs/>
          <w:color w:val="000000"/>
          <w:sz w:val="24"/>
          <w:szCs w:val="24"/>
          <w:lang w:val="ky-KG"/>
        </w:rPr>
        <w:t xml:space="preserve">5 до 14 календарных </w:t>
      </w:r>
      <w:r w:rsidRPr="009A0525">
        <w:rPr>
          <w:rFonts w:ascii="Times New Roman" w:hAnsi="Times New Roman"/>
          <w:bCs/>
          <w:color w:val="000000"/>
          <w:sz w:val="24"/>
          <w:szCs w:val="24"/>
        </w:rPr>
        <w:t xml:space="preserve">дней, следующих за днем приема </w:t>
      </w:r>
      <w:r w:rsidR="00914AC0" w:rsidRPr="009A0525">
        <w:rPr>
          <w:rFonts w:ascii="Times New Roman" w:hAnsi="Times New Roman"/>
          <w:bCs/>
          <w:color w:val="000000"/>
          <w:sz w:val="24"/>
          <w:szCs w:val="24"/>
          <w:lang w:val="ky-KG"/>
        </w:rPr>
        <w:t>з</w:t>
      </w:r>
      <w:r w:rsidRPr="009A0525">
        <w:rPr>
          <w:rFonts w:ascii="Times New Roman" w:hAnsi="Times New Roman"/>
          <w:bCs/>
          <w:color w:val="000000"/>
          <w:sz w:val="24"/>
          <w:szCs w:val="24"/>
        </w:rPr>
        <w:t>аявления</w:t>
      </w:r>
      <w:r w:rsidRPr="009A0525">
        <w:rPr>
          <w:rFonts w:ascii="Times New Roman" w:hAnsi="Times New Roman"/>
          <w:bCs/>
          <w:color w:val="000000"/>
          <w:sz w:val="24"/>
          <w:szCs w:val="24"/>
          <w:lang w:val="ky-KG"/>
        </w:rPr>
        <w:t xml:space="preserve"> </w:t>
      </w:r>
      <w:r w:rsidRPr="009A0525">
        <w:rPr>
          <w:rFonts w:ascii="Times New Roman" w:hAnsi="Times New Roman"/>
          <w:bCs/>
          <w:color w:val="000000"/>
          <w:sz w:val="24"/>
          <w:szCs w:val="24"/>
        </w:rPr>
        <w:t xml:space="preserve">и оплаты всех комиссий Клиентом согласно Тарифам Банка, </w:t>
      </w:r>
      <w:r w:rsidRPr="009A0525">
        <w:rPr>
          <w:rFonts w:ascii="Times New Roman" w:hAnsi="Times New Roman"/>
          <w:sz w:val="24"/>
          <w:szCs w:val="24"/>
          <w:lang w:eastAsia="zh-CN"/>
        </w:rPr>
        <w:t>c размещением на нем неснижаемого остатка (при необходимости)</w:t>
      </w:r>
      <w:r w:rsidRPr="009A0525">
        <w:rPr>
          <w:rFonts w:ascii="Times New Roman" w:hAnsi="Times New Roman"/>
          <w:sz w:val="24"/>
          <w:szCs w:val="24"/>
          <w:lang w:val="ky-KG" w:eastAsia="zh-CN"/>
        </w:rPr>
        <w:t xml:space="preserve">, </w:t>
      </w:r>
      <w:r w:rsidRPr="009A0525">
        <w:rPr>
          <w:rFonts w:ascii="Times New Roman" w:hAnsi="Times New Roman"/>
          <w:bCs/>
          <w:color w:val="000000"/>
          <w:sz w:val="24"/>
          <w:szCs w:val="24"/>
        </w:rPr>
        <w:t>а также предоставления всех документов, предусмотренных законодательством Кыргызской Республики, внутренними актами Банка, правилами (условиями) платежных систем.</w:t>
      </w:r>
    </w:p>
    <w:p w14:paraId="6BCF36C6" w14:textId="77777777" w:rsidR="00000161" w:rsidRPr="009A0525" w:rsidRDefault="00F72D7E" w:rsidP="006B3C5F">
      <w:pPr>
        <w:widowControl w:val="0"/>
        <w:spacing w:after="0" w:line="240" w:lineRule="auto"/>
        <w:ind w:left="567" w:right="-59" w:hanging="709"/>
        <w:jc w:val="both"/>
        <w:rPr>
          <w:rFonts w:ascii="Times New Roman" w:hAnsi="Times New Roman"/>
          <w:bCs/>
          <w:color w:val="000000"/>
          <w:sz w:val="24"/>
          <w:szCs w:val="24"/>
        </w:rPr>
      </w:pPr>
      <w:r w:rsidRPr="009A0525">
        <w:rPr>
          <w:rFonts w:ascii="Times New Roman" w:hAnsi="Times New Roman"/>
          <w:bCs/>
          <w:color w:val="000000"/>
          <w:sz w:val="24"/>
          <w:szCs w:val="24"/>
        </w:rPr>
        <w:t>10.1.4. Банк вправе устанавливать ограничения на выпуск карт на одного Клиента (владельца карт-счета) по количеству и виду.</w:t>
      </w:r>
    </w:p>
    <w:p w14:paraId="07753874" w14:textId="7DE06BCC" w:rsidR="00000161" w:rsidRPr="009A0525" w:rsidRDefault="00F72D7E" w:rsidP="006B3C5F">
      <w:pPr>
        <w:widowControl w:val="0"/>
        <w:spacing w:after="0" w:line="240" w:lineRule="auto"/>
        <w:ind w:left="567" w:right="-59" w:hanging="709"/>
        <w:jc w:val="both"/>
        <w:rPr>
          <w:rFonts w:ascii="Times New Roman" w:hAnsi="Times New Roman"/>
          <w:color w:val="000000"/>
          <w:sz w:val="24"/>
          <w:szCs w:val="24"/>
        </w:rPr>
      </w:pPr>
      <w:r w:rsidRPr="009A0525">
        <w:rPr>
          <w:rFonts w:ascii="Times New Roman" w:hAnsi="Times New Roman"/>
          <w:bCs/>
          <w:color w:val="000000"/>
          <w:sz w:val="24"/>
          <w:szCs w:val="24"/>
        </w:rPr>
        <w:t>10.1.5. Размер комиссий за выпуск и обслуживание платежных карт, а также расходных и приходных лимитов операций по платежной карте, лимитов перевода денежных средств по операциям на карте, лимитов на конвертацию денежных средств в разрезе валюты и/или типа банковского счета, определяются Тарифами Банка</w:t>
      </w:r>
      <w:r w:rsidR="005B223F" w:rsidRPr="009A0525">
        <w:rPr>
          <w:rFonts w:ascii="Times New Roman" w:hAnsi="Times New Roman"/>
          <w:bCs/>
          <w:color w:val="000000"/>
          <w:sz w:val="24"/>
          <w:szCs w:val="24"/>
        </w:rPr>
        <w:t xml:space="preserve"> и/или иными актами Банка</w:t>
      </w:r>
      <w:r w:rsidRPr="009A0525">
        <w:rPr>
          <w:rFonts w:ascii="Times New Roman" w:hAnsi="Times New Roman"/>
          <w:bCs/>
          <w:color w:val="000000"/>
          <w:sz w:val="24"/>
          <w:szCs w:val="24"/>
        </w:rPr>
        <w:t>.</w:t>
      </w:r>
    </w:p>
    <w:p w14:paraId="37036A9F" w14:textId="77777777" w:rsidR="00000161" w:rsidRPr="009A0525" w:rsidRDefault="00F72D7E" w:rsidP="006B3C5F">
      <w:pPr>
        <w:widowControl w:val="0"/>
        <w:spacing w:after="0" w:line="240" w:lineRule="auto"/>
        <w:ind w:left="567" w:right="-59" w:hanging="709"/>
        <w:jc w:val="both"/>
        <w:rPr>
          <w:rFonts w:ascii="Times New Roman" w:hAnsi="Times New Roman"/>
          <w:bCs/>
          <w:color w:val="000000"/>
          <w:sz w:val="24"/>
          <w:szCs w:val="24"/>
        </w:rPr>
      </w:pPr>
      <w:r w:rsidRPr="009A0525">
        <w:rPr>
          <w:rFonts w:ascii="Times New Roman" w:hAnsi="Times New Roman"/>
          <w:bCs/>
          <w:color w:val="000000"/>
          <w:sz w:val="24"/>
          <w:szCs w:val="24"/>
        </w:rPr>
        <w:t>10.1.6. Клиент обязан хранить платежную карту и принимать меры против её утери или хищения. Утеря или хищение карты при непринятии Клиентом необходимых мер против данных действий могут рассматриваться Банком в качестве нарушения Клиентом условий настоящего Договора и Правил.</w:t>
      </w:r>
    </w:p>
    <w:p w14:paraId="191E1D3F" w14:textId="77777777" w:rsidR="00000161" w:rsidRPr="009A0525" w:rsidRDefault="00F72D7E" w:rsidP="006B3C5F">
      <w:pPr>
        <w:widowControl w:val="0"/>
        <w:spacing w:after="0" w:line="240" w:lineRule="auto"/>
        <w:ind w:left="567" w:right="-59" w:hanging="709"/>
        <w:jc w:val="both"/>
        <w:rPr>
          <w:rFonts w:ascii="Times New Roman" w:hAnsi="Times New Roman"/>
          <w:bCs/>
          <w:color w:val="000000"/>
          <w:sz w:val="24"/>
          <w:szCs w:val="24"/>
        </w:rPr>
      </w:pPr>
      <w:r w:rsidRPr="009A0525">
        <w:rPr>
          <w:rFonts w:ascii="Times New Roman" w:hAnsi="Times New Roman"/>
          <w:bCs/>
          <w:color w:val="000000"/>
          <w:sz w:val="24"/>
          <w:szCs w:val="24"/>
        </w:rPr>
        <w:t>10.1.7. Передача карты Клиентом в пользование или в качестве залога третьим лицам запрещается.</w:t>
      </w:r>
    </w:p>
    <w:p w14:paraId="3354B84E" w14:textId="77777777" w:rsidR="00000161" w:rsidRPr="009A0525" w:rsidRDefault="00F72D7E" w:rsidP="00B36678">
      <w:pPr>
        <w:widowControl w:val="0"/>
        <w:spacing w:after="0" w:line="240" w:lineRule="auto"/>
        <w:ind w:left="709" w:right="-59" w:hanging="851"/>
        <w:jc w:val="both"/>
        <w:rPr>
          <w:rFonts w:ascii="Times New Roman" w:hAnsi="Times New Roman"/>
          <w:bCs/>
          <w:color w:val="000000"/>
          <w:sz w:val="24"/>
          <w:szCs w:val="24"/>
        </w:rPr>
      </w:pPr>
      <w:r w:rsidRPr="009A0525">
        <w:rPr>
          <w:rFonts w:ascii="Times New Roman" w:hAnsi="Times New Roman"/>
          <w:bCs/>
          <w:color w:val="000000"/>
          <w:sz w:val="24"/>
          <w:szCs w:val="24"/>
        </w:rPr>
        <w:t>10.1.8. В соответствии с настоящим Договором посредством платежной карты Клиент имеет право проводить в пределах доступного баланса счета следующие операции:</w:t>
      </w:r>
    </w:p>
    <w:p w14:paraId="542F4793" w14:textId="77777777" w:rsidR="00000161" w:rsidRPr="009A0525" w:rsidRDefault="00F72D7E">
      <w:pPr>
        <w:pStyle w:val="af1"/>
        <w:widowControl w:val="0"/>
        <w:numPr>
          <w:ilvl w:val="0"/>
          <w:numId w:val="4"/>
        </w:numPr>
        <w:spacing w:after="0" w:line="240" w:lineRule="auto"/>
        <w:ind w:right="-59"/>
        <w:jc w:val="both"/>
        <w:rPr>
          <w:rFonts w:ascii="Times New Roman" w:hAnsi="Times New Roman"/>
          <w:bCs/>
          <w:color w:val="000000"/>
          <w:sz w:val="24"/>
          <w:szCs w:val="24"/>
        </w:rPr>
      </w:pPr>
      <w:r w:rsidRPr="009A0525">
        <w:rPr>
          <w:rFonts w:ascii="Times New Roman" w:hAnsi="Times New Roman"/>
          <w:bCs/>
          <w:color w:val="000000"/>
          <w:sz w:val="24"/>
          <w:szCs w:val="24"/>
        </w:rPr>
        <w:t xml:space="preserve">безналичная оплата за товары и услуги в </w:t>
      </w:r>
      <w:r w:rsidRPr="009A0525">
        <w:rPr>
          <w:rFonts w:ascii="Times New Roman" w:hAnsi="Times New Roman"/>
          <w:bCs/>
          <w:color w:val="000000"/>
          <w:sz w:val="24"/>
          <w:szCs w:val="24"/>
          <w:lang w:val="ky-KG"/>
        </w:rPr>
        <w:t>Торгово-сервисных предприятиях (</w:t>
      </w:r>
      <w:r w:rsidRPr="009A0525">
        <w:rPr>
          <w:rFonts w:ascii="Times New Roman" w:hAnsi="Times New Roman"/>
          <w:bCs/>
          <w:color w:val="000000"/>
          <w:sz w:val="24"/>
          <w:szCs w:val="24"/>
        </w:rPr>
        <w:t>ТСП</w:t>
      </w:r>
      <w:r w:rsidRPr="009A0525">
        <w:rPr>
          <w:rFonts w:ascii="Times New Roman" w:hAnsi="Times New Roman"/>
          <w:bCs/>
          <w:color w:val="000000"/>
          <w:sz w:val="24"/>
          <w:szCs w:val="24"/>
          <w:lang w:val="ky-KG"/>
        </w:rPr>
        <w:t>)</w:t>
      </w:r>
      <w:r w:rsidRPr="009A0525">
        <w:rPr>
          <w:rFonts w:ascii="Times New Roman" w:hAnsi="Times New Roman"/>
          <w:bCs/>
          <w:color w:val="000000"/>
          <w:sz w:val="24"/>
          <w:szCs w:val="24"/>
        </w:rPr>
        <w:t>, в среде Интернет</w:t>
      </w:r>
      <w:r w:rsidR="00952BB2" w:rsidRPr="009A0525">
        <w:rPr>
          <w:rFonts w:ascii="Times New Roman" w:hAnsi="Times New Roman"/>
          <w:bCs/>
          <w:color w:val="000000"/>
          <w:sz w:val="24"/>
          <w:szCs w:val="24"/>
          <w:lang w:val="ky-KG"/>
        </w:rPr>
        <w:t xml:space="preserve">, в том числе посредством </w:t>
      </w:r>
      <w:r w:rsidR="00952BB2" w:rsidRPr="009A0525">
        <w:rPr>
          <w:rFonts w:ascii="Times New Roman" w:hAnsi="Times New Roman"/>
          <w:bCs/>
          <w:color w:val="000000"/>
          <w:sz w:val="24"/>
          <w:szCs w:val="24"/>
          <w:lang w:val="en-US"/>
        </w:rPr>
        <w:t>QR</w:t>
      </w:r>
      <w:r w:rsidR="00952BB2" w:rsidRPr="009A0525">
        <w:rPr>
          <w:rFonts w:ascii="Times New Roman" w:hAnsi="Times New Roman"/>
          <w:bCs/>
          <w:color w:val="000000"/>
          <w:sz w:val="24"/>
          <w:szCs w:val="24"/>
        </w:rPr>
        <w:t xml:space="preserve"> кода</w:t>
      </w:r>
      <w:r w:rsidRPr="009A0525">
        <w:rPr>
          <w:rFonts w:ascii="Times New Roman" w:hAnsi="Times New Roman"/>
          <w:bCs/>
          <w:color w:val="000000"/>
          <w:sz w:val="24"/>
          <w:szCs w:val="24"/>
        </w:rPr>
        <w:t>;</w:t>
      </w:r>
    </w:p>
    <w:p w14:paraId="34D9B7EE" w14:textId="77777777" w:rsidR="00000161" w:rsidRPr="009A0525" w:rsidRDefault="00F72D7E">
      <w:pPr>
        <w:pStyle w:val="af1"/>
        <w:widowControl w:val="0"/>
        <w:numPr>
          <w:ilvl w:val="0"/>
          <w:numId w:val="4"/>
        </w:numPr>
        <w:spacing w:after="0" w:line="240" w:lineRule="auto"/>
        <w:ind w:right="-59"/>
        <w:jc w:val="both"/>
        <w:rPr>
          <w:rFonts w:ascii="Times New Roman" w:hAnsi="Times New Roman"/>
          <w:bCs/>
          <w:color w:val="000000"/>
          <w:sz w:val="24"/>
          <w:szCs w:val="24"/>
        </w:rPr>
      </w:pPr>
      <w:r w:rsidRPr="009A0525">
        <w:rPr>
          <w:rFonts w:ascii="Times New Roman" w:hAnsi="Times New Roman"/>
          <w:bCs/>
          <w:color w:val="000000"/>
          <w:sz w:val="24"/>
          <w:szCs w:val="24"/>
        </w:rPr>
        <w:t>получение наличных денежных средств через банкоматы/терминалы-ПВН и у агентов банков;</w:t>
      </w:r>
    </w:p>
    <w:p w14:paraId="280EFB15" w14:textId="291A538F" w:rsidR="001840D3" w:rsidRPr="009A0525" w:rsidRDefault="00F72D7E" w:rsidP="001840D3">
      <w:pPr>
        <w:pStyle w:val="af1"/>
        <w:widowControl w:val="0"/>
        <w:numPr>
          <w:ilvl w:val="0"/>
          <w:numId w:val="4"/>
        </w:numPr>
        <w:spacing w:after="0" w:line="240" w:lineRule="auto"/>
        <w:ind w:right="-59"/>
        <w:jc w:val="both"/>
        <w:rPr>
          <w:rFonts w:ascii="Times New Roman" w:hAnsi="Times New Roman"/>
          <w:bCs/>
          <w:color w:val="000000"/>
          <w:sz w:val="24"/>
          <w:szCs w:val="24"/>
        </w:rPr>
      </w:pPr>
      <w:r w:rsidRPr="009A0525">
        <w:rPr>
          <w:rFonts w:ascii="Times New Roman" w:hAnsi="Times New Roman"/>
          <w:bCs/>
          <w:color w:val="000000"/>
          <w:sz w:val="24"/>
          <w:szCs w:val="24"/>
        </w:rPr>
        <w:t xml:space="preserve">денежный перевод со своего банковского счета на счет получателя (с карты на карту, электронный кошелек) через </w:t>
      </w:r>
      <w:r w:rsidRPr="009A0525">
        <w:rPr>
          <w:rFonts w:ascii="Times New Roman" w:hAnsi="Times New Roman"/>
          <w:bCs/>
          <w:color w:val="000000"/>
          <w:sz w:val="24"/>
          <w:szCs w:val="24"/>
          <w:lang w:val="ky-KG"/>
        </w:rPr>
        <w:t xml:space="preserve">систему </w:t>
      </w:r>
      <w:r w:rsidRPr="009A0525">
        <w:rPr>
          <w:rFonts w:ascii="Times New Roman" w:hAnsi="Times New Roman"/>
          <w:sz w:val="24"/>
          <w:szCs w:val="24"/>
        </w:rPr>
        <w:t>ДБО Банка</w:t>
      </w:r>
      <w:r w:rsidRPr="009A0525">
        <w:rPr>
          <w:rFonts w:ascii="Times New Roman" w:hAnsi="Times New Roman"/>
          <w:bCs/>
          <w:color w:val="000000"/>
          <w:sz w:val="24"/>
          <w:szCs w:val="24"/>
        </w:rPr>
        <w:t xml:space="preserve"> в соответствии с законодательством КР</w:t>
      </w:r>
      <w:r w:rsidR="001840D3" w:rsidRPr="009A0525">
        <w:rPr>
          <w:rFonts w:ascii="Times New Roman" w:hAnsi="Times New Roman"/>
          <w:bCs/>
          <w:color w:val="000000"/>
          <w:sz w:val="24"/>
          <w:szCs w:val="24"/>
          <w:lang w:val="ky-KG"/>
        </w:rPr>
        <w:t>,</w:t>
      </w:r>
      <w:r w:rsidR="001840D3" w:rsidRPr="009A0525">
        <w:rPr>
          <w:rFonts w:ascii="Times New Roman" w:hAnsi="Times New Roman"/>
          <w:bCs/>
          <w:color w:val="000000"/>
          <w:sz w:val="24"/>
          <w:szCs w:val="24"/>
        </w:rPr>
        <w:t xml:space="preserve"> правил платёжных систем;</w:t>
      </w:r>
    </w:p>
    <w:p w14:paraId="7411167E" w14:textId="77777777" w:rsidR="00000161" w:rsidRPr="009A0525" w:rsidRDefault="00F72D7E" w:rsidP="007D2003">
      <w:pPr>
        <w:pStyle w:val="af1"/>
        <w:widowControl w:val="0"/>
        <w:numPr>
          <w:ilvl w:val="0"/>
          <w:numId w:val="4"/>
        </w:numPr>
        <w:spacing w:after="0" w:line="240" w:lineRule="auto"/>
        <w:ind w:right="-59"/>
        <w:jc w:val="both"/>
        <w:rPr>
          <w:rFonts w:ascii="Times New Roman" w:hAnsi="Times New Roman"/>
          <w:bCs/>
          <w:color w:val="000000"/>
          <w:sz w:val="24"/>
          <w:szCs w:val="24"/>
        </w:rPr>
      </w:pPr>
      <w:r w:rsidRPr="009A0525">
        <w:rPr>
          <w:rFonts w:ascii="Times New Roman" w:hAnsi="Times New Roman"/>
          <w:bCs/>
          <w:color w:val="000000"/>
          <w:sz w:val="24"/>
          <w:szCs w:val="24"/>
        </w:rPr>
        <w:lastRenderedPageBreak/>
        <w:t>денежные переводы через системы денежных переводов в соответствии с законодательством КР;</w:t>
      </w:r>
    </w:p>
    <w:p w14:paraId="4E98E871" w14:textId="77777777" w:rsidR="00000161" w:rsidRPr="009A0525" w:rsidRDefault="00F72D7E">
      <w:pPr>
        <w:pStyle w:val="af1"/>
        <w:widowControl w:val="0"/>
        <w:numPr>
          <w:ilvl w:val="0"/>
          <w:numId w:val="4"/>
        </w:numPr>
        <w:spacing w:after="0" w:line="240" w:lineRule="auto"/>
        <w:ind w:right="-59"/>
        <w:jc w:val="both"/>
        <w:rPr>
          <w:rFonts w:ascii="Times New Roman" w:hAnsi="Times New Roman"/>
          <w:bCs/>
          <w:color w:val="000000"/>
          <w:sz w:val="24"/>
          <w:szCs w:val="24"/>
        </w:rPr>
      </w:pPr>
      <w:r w:rsidRPr="009A0525">
        <w:rPr>
          <w:rFonts w:ascii="Times New Roman" w:hAnsi="Times New Roman"/>
          <w:bCs/>
          <w:color w:val="000000"/>
          <w:sz w:val="24"/>
          <w:szCs w:val="24"/>
        </w:rPr>
        <w:t xml:space="preserve">безналичные платежи посредством </w:t>
      </w:r>
      <w:r w:rsidRPr="009A0525">
        <w:rPr>
          <w:rFonts w:ascii="Times New Roman" w:hAnsi="Times New Roman"/>
          <w:sz w:val="24"/>
          <w:szCs w:val="24"/>
        </w:rPr>
        <w:t>ДБО Банка</w:t>
      </w:r>
      <w:r w:rsidRPr="009A0525">
        <w:rPr>
          <w:rFonts w:ascii="Times New Roman" w:hAnsi="Times New Roman"/>
          <w:bCs/>
          <w:color w:val="000000"/>
          <w:sz w:val="24"/>
          <w:szCs w:val="24"/>
        </w:rPr>
        <w:t xml:space="preserve"> в адрес поставщиков услуг, зарегистрированных в </w:t>
      </w:r>
      <w:r w:rsidRPr="009A0525">
        <w:rPr>
          <w:rFonts w:ascii="Times New Roman" w:hAnsi="Times New Roman"/>
          <w:sz w:val="24"/>
          <w:szCs w:val="24"/>
        </w:rPr>
        <w:t>ДБО Банка</w:t>
      </w:r>
      <w:r w:rsidRPr="009A0525">
        <w:rPr>
          <w:rFonts w:ascii="Times New Roman" w:hAnsi="Times New Roman"/>
          <w:bCs/>
          <w:color w:val="000000"/>
          <w:sz w:val="24"/>
          <w:szCs w:val="24"/>
        </w:rPr>
        <w:t>;</w:t>
      </w:r>
    </w:p>
    <w:p w14:paraId="5B1A1CE1" w14:textId="77777777" w:rsidR="00000161" w:rsidRPr="009A0525" w:rsidRDefault="00F72D7E">
      <w:pPr>
        <w:pStyle w:val="af1"/>
        <w:widowControl w:val="0"/>
        <w:numPr>
          <w:ilvl w:val="0"/>
          <w:numId w:val="4"/>
        </w:numPr>
        <w:spacing w:after="0" w:line="240" w:lineRule="auto"/>
        <w:ind w:right="-59"/>
        <w:jc w:val="both"/>
        <w:rPr>
          <w:rFonts w:ascii="Times New Roman" w:hAnsi="Times New Roman"/>
          <w:bCs/>
          <w:color w:val="000000"/>
          <w:sz w:val="24"/>
          <w:szCs w:val="24"/>
        </w:rPr>
      </w:pPr>
      <w:r w:rsidRPr="009A0525">
        <w:rPr>
          <w:rFonts w:ascii="Times New Roman" w:hAnsi="Times New Roman"/>
          <w:bCs/>
          <w:color w:val="000000"/>
          <w:sz w:val="24"/>
          <w:szCs w:val="24"/>
        </w:rPr>
        <w:t>пополнение карты через кассы банков, агентов, предоставляющих расширенный</w:t>
      </w:r>
      <w:r w:rsidRPr="009A0525">
        <w:rPr>
          <w:rFonts w:ascii="Times New Roman" w:hAnsi="Times New Roman"/>
          <w:bCs/>
          <w:color w:val="000000"/>
          <w:sz w:val="24"/>
          <w:szCs w:val="24"/>
          <w:lang w:val="ky-KG"/>
        </w:rPr>
        <w:t>/ограниченный</w:t>
      </w:r>
      <w:r w:rsidRPr="009A0525">
        <w:rPr>
          <w:rFonts w:ascii="Times New Roman" w:hAnsi="Times New Roman"/>
          <w:bCs/>
          <w:color w:val="000000"/>
          <w:sz w:val="24"/>
          <w:szCs w:val="24"/>
        </w:rPr>
        <w:t xml:space="preserve"> спектр банковских розничных услуг, платежные терминалы, банкоматы, системы денежных переводов и электронные кошельки;</w:t>
      </w:r>
    </w:p>
    <w:p w14:paraId="13D2B7D0" w14:textId="77777777" w:rsidR="00000161" w:rsidRPr="009A0525" w:rsidRDefault="00F72D7E">
      <w:pPr>
        <w:pStyle w:val="af1"/>
        <w:widowControl w:val="0"/>
        <w:numPr>
          <w:ilvl w:val="0"/>
          <w:numId w:val="4"/>
        </w:numPr>
        <w:spacing w:after="0" w:line="240" w:lineRule="auto"/>
        <w:ind w:right="-59"/>
        <w:jc w:val="both"/>
        <w:rPr>
          <w:rFonts w:ascii="Times New Roman" w:hAnsi="Times New Roman"/>
          <w:bCs/>
          <w:color w:val="000000"/>
          <w:sz w:val="24"/>
          <w:szCs w:val="24"/>
        </w:rPr>
      </w:pPr>
      <w:r w:rsidRPr="009A0525">
        <w:rPr>
          <w:rFonts w:ascii="Times New Roman" w:hAnsi="Times New Roman"/>
          <w:bCs/>
          <w:color w:val="000000"/>
          <w:sz w:val="24"/>
          <w:szCs w:val="24"/>
        </w:rPr>
        <w:t xml:space="preserve">и иные операции/транзакции, предусмотренные настоящим Договором, </w:t>
      </w:r>
      <w:r w:rsidR="009A4F09" w:rsidRPr="009A0525">
        <w:rPr>
          <w:rFonts w:ascii="Times New Roman" w:hAnsi="Times New Roman"/>
          <w:bCs/>
          <w:color w:val="000000"/>
          <w:sz w:val="24"/>
          <w:szCs w:val="24"/>
          <w:lang w:val="ky-KG"/>
        </w:rPr>
        <w:t xml:space="preserve">внутренними актами Банка, </w:t>
      </w:r>
      <w:r w:rsidRPr="009A0525">
        <w:rPr>
          <w:rFonts w:ascii="Times New Roman" w:hAnsi="Times New Roman"/>
          <w:bCs/>
          <w:color w:val="000000"/>
          <w:sz w:val="24"/>
          <w:szCs w:val="24"/>
        </w:rPr>
        <w:t>законодательством Кыргызской Республики</w:t>
      </w:r>
      <w:r w:rsidRPr="009A0525">
        <w:rPr>
          <w:rFonts w:ascii="Times New Roman" w:hAnsi="Times New Roman"/>
          <w:bCs/>
          <w:color w:val="000000"/>
          <w:sz w:val="24"/>
          <w:szCs w:val="24"/>
          <w:lang w:val="ky-KG"/>
        </w:rPr>
        <w:t>, правилами (условиями) платежных систем</w:t>
      </w:r>
      <w:r w:rsidRPr="009A0525">
        <w:rPr>
          <w:rFonts w:ascii="Times New Roman" w:hAnsi="Times New Roman"/>
          <w:bCs/>
          <w:color w:val="000000"/>
          <w:sz w:val="24"/>
          <w:szCs w:val="24"/>
        </w:rPr>
        <w:t>.</w:t>
      </w:r>
    </w:p>
    <w:p w14:paraId="15E25266" w14:textId="77777777" w:rsidR="00000161" w:rsidRPr="009A0525" w:rsidRDefault="00F72D7E" w:rsidP="000E261B">
      <w:pPr>
        <w:widowControl w:val="0"/>
        <w:spacing w:after="0" w:line="240" w:lineRule="auto"/>
        <w:ind w:left="709" w:right="-59" w:hanging="709"/>
        <w:jc w:val="both"/>
        <w:rPr>
          <w:rFonts w:ascii="Times New Roman" w:hAnsi="Times New Roman"/>
          <w:bCs/>
          <w:color w:val="000000"/>
          <w:sz w:val="24"/>
          <w:szCs w:val="24"/>
        </w:rPr>
      </w:pPr>
      <w:r w:rsidRPr="009A0525">
        <w:rPr>
          <w:rFonts w:ascii="Times New Roman" w:hAnsi="Times New Roman"/>
          <w:bCs/>
          <w:color w:val="000000"/>
          <w:sz w:val="24"/>
          <w:szCs w:val="24"/>
        </w:rPr>
        <w:t>10.1.9. Проведение</w:t>
      </w:r>
      <w:r w:rsidRPr="009A0525">
        <w:rPr>
          <w:rFonts w:ascii="Times New Roman" w:hAnsi="Times New Roman"/>
          <w:bCs/>
          <w:color w:val="000000"/>
          <w:sz w:val="24"/>
          <w:szCs w:val="24"/>
          <w:lang w:val="ky-KG"/>
        </w:rPr>
        <w:t xml:space="preserve"> </w:t>
      </w:r>
      <w:r w:rsidRPr="009A0525">
        <w:rPr>
          <w:rFonts w:ascii="Times New Roman" w:hAnsi="Times New Roman"/>
          <w:bCs/>
          <w:color w:val="000000"/>
          <w:sz w:val="24"/>
          <w:szCs w:val="24"/>
        </w:rPr>
        <w:t>операций</w:t>
      </w:r>
      <w:r w:rsidRPr="009A0525">
        <w:rPr>
          <w:rFonts w:ascii="Times New Roman" w:hAnsi="Times New Roman"/>
          <w:bCs/>
          <w:color w:val="000000"/>
          <w:sz w:val="24"/>
          <w:szCs w:val="24"/>
          <w:lang w:val="ky-KG"/>
        </w:rPr>
        <w:t xml:space="preserve"> </w:t>
      </w:r>
      <w:r w:rsidRPr="009A0525">
        <w:rPr>
          <w:rFonts w:ascii="Times New Roman" w:hAnsi="Times New Roman"/>
          <w:bCs/>
          <w:color w:val="000000"/>
          <w:sz w:val="24"/>
          <w:szCs w:val="24"/>
        </w:rPr>
        <w:t>с</w:t>
      </w:r>
      <w:r w:rsidRPr="009A0525">
        <w:rPr>
          <w:rFonts w:ascii="Times New Roman" w:hAnsi="Times New Roman"/>
          <w:bCs/>
          <w:color w:val="000000"/>
          <w:sz w:val="24"/>
          <w:szCs w:val="24"/>
          <w:lang w:val="ky-KG"/>
        </w:rPr>
        <w:t xml:space="preserve"> </w:t>
      </w:r>
      <w:r w:rsidRPr="009A0525">
        <w:rPr>
          <w:rFonts w:ascii="Times New Roman" w:hAnsi="Times New Roman"/>
          <w:bCs/>
          <w:color w:val="000000"/>
          <w:sz w:val="24"/>
          <w:szCs w:val="24"/>
        </w:rPr>
        <w:t>использованием</w:t>
      </w:r>
      <w:r w:rsidRPr="009A0525">
        <w:rPr>
          <w:rFonts w:ascii="Times New Roman" w:hAnsi="Times New Roman"/>
          <w:bCs/>
          <w:color w:val="000000"/>
          <w:sz w:val="24"/>
          <w:szCs w:val="24"/>
          <w:lang w:val="ky-KG"/>
        </w:rPr>
        <w:t xml:space="preserve"> платежной </w:t>
      </w:r>
      <w:r w:rsidRPr="009A0525">
        <w:rPr>
          <w:rFonts w:ascii="Times New Roman" w:hAnsi="Times New Roman"/>
          <w:bCs/>
          <w:color w:val="000000"/>
          <w:sz w:val="24"/>
          <w:szCs w:val="24"/>
        </w:rPr>
        <w:t>карты,</w:t>
      </w:r>
      <w:r w:rsidRPr="009A0525">
        <w:rPr>
          <w:rFonts w:ascii="Times New Roman" w:hAnsi="Times New Roman"/>
          <w:bCs/>
          <w:color w:val="000000"/>
          <w:sz w:val="24"/>
          <w:szCs w:val="24"/>
          <w:lang w:val="ky-KG"/>
        </w:rPr>
        <w:t xml:space="preserve"> </w:t>
      </w:r>
      <w:r w:rsidRPr="009A0525">
        <w:rPr>
          <w:rFonts w:ascii="Times New Roman" w:hAnsi="Times New Roman"/>
          <w:bCs/>
          <w:color w:val="000000"/>
          <w:sz w:val="24"/>
          <w:szCs w:val="24"/>
        </w:rPr>
        <w:t>предусмотренных настоящим</w:t>
      </w:r>
      <w:r w:rsidRPr="009A0525">
        <w:rPr>
          <w:rFonts w:ascii="Times New Roman" w:hAnsi="Times New Roman"/>
          <w:bCs/>
          <w:color w:val="000000"/>
          <w:sz w:val="24"/>
          <w:szCs w:val="24"/>
          <w:lang w:val="ky-KG"/>
        </w:rPr>
        <w:t xml:space="preserve"> </w:t>
      </w:r>
      <w:r w:rsidRPr="009A0525">
        <w:rPr>
          <w:rFonts w:ascii="Times New Roman" w:hAnsi="Times New Roman"/>
          <w:bCs/>
          <w:color w:val="000000"/>
          <w:sz w:val="24"/>
          <w:szCs w:val="24"/>
        </w:rPr>
        <w:t>Договором,</w:t>
      </w:r>
      <w:r w:rsidRPr="009A0525">
        <w:rPr>
          <w:rFonts w:ascii="Times New Roman" w:hAnsi="Times New Roman"/>
          <w:bCs/>
          <w:color w:val="000000"/>
          <w:sz w:val="24"/>
          <w:szCs w:val="24"/>
          <w:lang w:val="ky-KG"/>
        </w:rPr>
        <w:t xml:space="preserve"> </w:t>
      </w:r>
      <w:r w:rsidRPr="009A0525">
        <w:rPr>
          <w:rFonts w:ascii="Times New Roman" w:hAnsi="Times New Roman"/>
          <w:bCs/>
          <w:color w:val="000000"/>
          <w:sz w:val="24"/>
          <w:szCs w:val="24"/>
        </w:rPr>
        <w:t>может</w:t>
      </w:r>
      <w:r w:rsidRPr="009A0525">
        <w:rPr>
          <w:rFonts w:ascii="Times New Roman" w:hAnsi="Times New Roman"/>
          <w:bCs/>
          <w:color w:val="000000"/>
          <w:sz w:val="24"/>
          <w:szCs w:val="24"/>
          <w:lang w:val="ky-KG"/>
        </w:rPr>
        <w:t xml:space="preserve"> </w:t>
      </w:r>
      <w:r w:rsidRPr="009A0525">
        <w:rPr>
          <w:rFonts w:ascii="Times New Roman" w:hAnsi="Times New Roman"/>
          <w:bCs/>
          <w:color w:val="000000"/>
          <w:sz w:val="24"/>
          <w:szCs w:val="24"/>
        </w:rPr>
        <w:t>быть</w:t>
      </w:r>
      <w:r w:rsidRPr="009A0525">
        <w:rPr>
          <w:rFonts w:ascii="Times New Roman" w:hAnsi="Times New Roman"/>
          <w:bCs/>
          <w:color w:val="000000"/>
          <w:sz w:val="24"/>
          <w:szCs w:val="24"/>
          <w:lang w:val="ky-KG"/>
        </w:rPr>
        <w:t xml:space="preserve"> </w:t>
      </w:r>
      <w:r w:rsidRPr="009A0525">
        <w:rPr>
          <w:rFonts w:ascii="Times New Roman" w:hAnsi="Times New Roman"/>
          <w:bCs/>
          <w:color w:val="000000"/>
          <w:sz w:val="24"/>
          <w:szCs w:val="24"/>
        </w:rPr>
        <w:t>ограничено в</w:t>
      </w:r>
      <w:r w:rsidRPr="009A0525">
        <w:rPr>
          <w:rFonts w:ascii="Times New Roman" w:hAnsi="Times New Roman"/>
          <w:bCs/>
          <w:color w:val="000000"/>
          <w:sz w:val="24"/>
          <w:szCs w:val="24"/>
          <w:lang w:val="ky-KG"/>
        </w:rPr>
        <w:t xml:space="preserve"> </w:t>
      </w:r>
      <w:r w:rsidRPr="009A0525">
        <w:rPr>
          <w:rFonts w:ascii="Times New Roman" w:hAnsi="Times New Roman"/>
          <w:bCs/>
          <w:color w:val="000000"/>
          <w:sz w:val="24"/>
          <w:szCs w:val="24"/>
        </w:rPr>
        <w:t>устройствах самообслуживания других банков.</w:t>
      </w:r>
    </w:p>
    <w:p w14:paraId="267FD07F" w14:textId="77777777" w:rsidR="00000161" w:rsidRPr="009A0525" w:rsidRDefault="00F72D7E" w:rsidP="000E261B">
      <w:pPr>
        <w:widowControl w:val="0"/>
        <w:spacing w:after="0" w:line="240" w:lineRule="auto"/>
        <w:ind w:left="709" w:right="-59" w:hanging="709"/>
        <w:jc w:val="both"/>
        <w:rPr>
          <w:rFonts w:ascii="Times New Roman" w:hAnsi="Times New Roman"/>
          <w:bCs/>
          <w:color w:val="000000"/>
          <w:sz w:val="24"/>
          <w:szCs w:val="24"/>
        </w:rPr>
      </w:pPr>
      <w:r w:rsidRPr="009A0525">
        <w:rPr>
          <w:rFonts w:ascii="Times New Roman" w:hAnsi="Times New Roman"/>
          <w:bCs/>
          <w:color w:val="000000"/>
          <w:sz w:val="24"/>
          <w:szCs w:val="24"/>
        </w:rPr>
        <w:t>10.1.10. В целях снижения риска осуществления несанкционированных операций по платежной карте Клиента, Банком устанавливаются ограничения и лимиты на осуществление операций по карте. Величина ограничений и лимитов, а также условия, сроки и порядок их установления, определяются Банком самостоятельно</w:t>
      </w:r>
      <w:r w:rsidR="00F20D39" w:rsidRPr="009A0525">
        <w:rPr>
          <w:rFonts w:ascii="Times New Roman" w:hAnsi="Times New Roman"/>
          <w:bCs/>
          <w:color w:val="000000"/>
          <w:sz w:val="24"/>
          <w:szCs w:val="24"/>
        </w:rPr>
        <w:t xml:space="preserve"> в одностороннем порядке</w:t>
      </w:r>
      <w:r w:rsidRPr="009A0525">
        <w:rPr>
          <w:rFonts w:ascii="Times New Roman" w:hAnsi="Times New Roman"/>
          <w:bCs/>
          <w:color w:val="000000"/>
          <w:sz w:val="24"/>
          <w:szCs w:val="24"/>
        </w:rPr>
        <w:t>.</w:t>
      </w:r>
    </w:p>
    <w:p w14:paraId="106E6FE2" w14:textId="77777777" w:rsidR="00000161" w:rsidRPr="009A0525" w:rsidRDefault="00F72D7E" w:rsidP="000E261B">
      <w:pPr>
        <w:widowControl w:val="0"/>
        <w:spacing w:after="0" w:line="240" w:lineRule="auto"/>
        <w:ind w:left="709" w:right="-59" w:hanging="709"/>
        <w:jc w:val="both"/>
        <w:rPr>
          <w:rFonts w:ascii="Times New Roman" w:hAnsi="Times New Roman"/>
          <w:bCs/>
          <w:color w:val="000000"/>
          <w:sz w:val="24"/>
          <w:szCs w:val="24"/>
        </w:rPr>
      </w:pPr>
      <w:r w:rsidRPr="009A0525">
        <w:rPr>
          <w:rFonts w:ascii="Times New Roman" w:hAnsi="Times New Roman"/>
          <w:bCs/>
          <w:color w:val="000000"/>
          <w:sz w:val="24"/>
          <w:szCs w:val="24"/>
        </w:rPr>
        <w:t xml:space="preserve">10.1.11. </w:t>
      </w:r>
      <w:r w:rsidR="00077784" w:rsidRPr="009A0525">
        <w:rPr>
          <w:rFonts w:ascii="Times New Roman" w:hAnsi="Times New Roman"/>
          <w:bCs/>
          <w:color w:val="000000"/>
          <w:sz w:val="24"/>
          <w:szCs w:val="24"/>
          <w:lang w:val="ky-KG"/>
        </w:rPr>
        <w:t>Банк вправе н</w:t>
      </w:r>
      <w:r w:rsidRPr="009A0525">
        <w:rPr>
          <w:rFonts w:ascii="Times New Roman" w:hAnsi="Times New Roman"/>
          <w:bCs/>
          <w:color w:val="000000"/>
          <w:sz w:val="24"/>
          <w:szCs w:val="24"/>
        </w:rPr>
        <w:t>е предоставлять услугу SMS оповещение, в случае если в Заявлении</w:t>
      </w:r>
      <w:r w:rsidRPr="009A0525">
        <w:rPr>
          <w:rFonts w:ascii="Times New Roman" w:hAnsi="Times New Roman"/>
          <w:bCs/>
          <w:color w:val="000000"/>
          <w:sz w:val="24"/>
          <w:szCs w:val="24"/>
          <w:lang w:val="ky-KG"/>
        </w:rPr>
        <w:t xml:space="preserve"> </w:t>
      </w:r>
      <w:r w:rsidRPr="009A0525">
        <w:rPr>
          <w:rFonts w:ascii="Times New Roman" w:hAnsi="Times New Roman"/>
          <w:bCs/>
          <w:color w:val="000000"/>
          <w:sz w:val="24"/>
          <w:szCs w:val="24"/>
        </w:rPr>
        <w:t>Клиент указал некорректный номер своего мобильного телефона или не указал его вовсе</w:t>
      </w:r>
      <w:r w:rsidR="003E0A5F" w:rsidRPr="009A0525">
        <w:rPr>
          <w:rFonts w:ascii="Times New Roman" w:hAnsi="Times New Roman"/>
          <w:bCs/>
          <w:color w:val="000000"/>
          <w:sz w:val="24"/>
          <w:szCs w:val="24"/>
        </w:rPr>
        <w:t>.</w:t>
      </w:r>
    </w:p>
    <w:p w14:paraId="77C6D91C" w14:textId="37A13CE8" w:rsidR="00000161" w:rsidRPr="009A0525" w:rsidRDefault="00F72D7E" w:rsidP="000E261B">
      <w:pPr>
        <w:widowControl w:val="0"/>
        <w:spacing w:after="0" w:line="240" w:lineRule="auto"/>
        <w:ind w:left="709" w:right="-59" w:hanging="709"/>
        <w:jc w:val="both"/>
        <w:rPr>
          <w:rFonts w:ascii="Times New Roman" w:hAnsi="Times New Roman"/>
          <w:bCs/>
          <w:color w:val="000000"/>
          <w:sz w:val="24"/>
          <w:szCs w:val="24"/>
        </w:rPr>
      </w:pPr>
      <w:r w:rsidRPr="009A0525">
        <w:rPr>
          <w:rFonts w:ascii="Times New Roman" w:hAnsi="Times New Roman"/>
          <w:bCs/>
          <w:color w:val="000000"/>
          <w:sz w:val="24"/>
          <w:szCs w:val="24"/>
        </w:rPr>
        <w:t xml:space="preserve">10.1.12. </w:t>
      </w:r>
      <w:r w:rsidR="00077784" w:rsidRPr="009A0525">
        <w:rPr>
          <w:rFonts w:ascii="Times New Roman" w:hAnsi="Times New Roman"/>
          <w:bCs/>
          <w:color w:val="000000"/>
          <w:sz w:val="24"/>
          <w:szCs w:val="24"/>
          <w:lang w:val="ky-KG"/>
        </w:rPr>
        <w:t xml:space="preserve">Банк вправе </w:t>
      </w:r>
      <w:r w:rsidR="000832BA" w:rsidRPr="009A0525">
        <w:rPr>
          <w:rFonts w:ascii="Times New Roman" w:hAnsi="Times New Roman"/>
          <w:bCs/>
          <w:color w:val="000000"/>
          <w:sz w:val="24"/>
          <w:szCs w:val="24"/>
          <w:lang w:val="ky-KG"/>
        </w:rPr>
        <w:t xml:space="preserve">в одностороннем порядке </w:t>
      </w:r>
      <w:r w:rsidR="00B36678" w:rsidRPr="009A0525">
        <w:rPr>
          <w:rFonts w:ascii="Times New Roman" w:hAnsi="Times New Roman"/>
          <w:bCs/>
          <w:color w:val="000000"/>
          <w:sz w:val="24"/>
          <w:szCs w:val="24"/>
        </w:rPr>
        <w:t>отключить</w:t>
      </w:r>
      <w:r w:rsidRPr="009A0525">
        <w:rPr>
          <w:rFonts w:ascii="Times New Roman" w:hAnsi="Times New Roman"/>
          <w:bCs/>
          <w:color w:val="000000"/>
          <w:sz w:val="24"/>
          <w:szCs w:val="24"/>
        </w:rPr>
        <w:t xml:space="preserve"> услугу SMS оповещение в случае недостаточности денежных средств на карт-счете Клиента для оплаты за услуги SMS оповещения</w:t>
      </w:r>
      <w:r w:rsidR="003B655B" w:rsidRPr="009A0525">
        <w:rPr>
          <w:rFonts w:ascii="Times New Roman" w:hAnsi="Times New Roman"/>
          <w:bCs/>
          <w:color w:val="000000"/>
          <w:sz w:val="24"/>
          <w:szCs w:val="24"/>
          <w:lang w:val="ky-KG"/>
        </w:rPr>
        <w:t xml:space="preserve"> (комиссия за услугу списывается по предоплате)</w:t>
      </w:r>
      <w:r w:rsidR="000832BA" w:rsidRPr="009A0525">
        <w:rPr>
          <w:rFonts w:ascii="Times New Roman" w:hAnsi="Times New Roman"/>
          <w:bCs/>
          <w:color w:val="000000"/>
          <w:sz w:val="24"/>
          <w:szCs w:val="24"/>
        </w:rPr>
        <w:t xml:space="preserve">, </w:t>
      </w:r>
      <w:r w:rsidR="00683283" w:rsidRPr="009A0525">
        <w:rPr>
          <w:rFonts w:ascii="Times New Roman" w:hAnsi="Times New Roman"/>
          <w:bCs/>
          <w:color w:val="000000"/>
          <w:sz w:val="24"/>
          <w:szCs w:val="24"/>
        </w:rPr>
        <w:t xml:space="preserve">неисполнения Клиентом </w:t>
      </w:r>
      <w:r w:rsidR="003E0A5F" w:rsidRPr="009A0525">
        <w:rPr>
          <w:rFonts w:ascii="Times New Roman" w:hAnsi="Times New Roman"/>
          <w:bCs/>
          <w:color w:val="000000"/>
          <w:sz w:val="24"/>
          <w:szCs w:val="24"/>
        </w:rPr>
        <w:t>условий</w:t>
      </w:r>
      <w:r w:rsidR="000832BA" w:rsidRPr="009A0525">
        <w:rPr>
          <w:rFonts w:ascii="Times New Roman" w:hAnsi="Times New Roman"/>
          <w:bCs/>
          <w:color w:val="000000"/>
          <w:sz w:val="24"/>
          <w:szCs w:val="24"/>
        </w:rPr>
        <w:t xml:space="preserve"> настоящего Договора и в иных случаях по своему усмотрению</w:t>
      </w:r>
      <w:r w:rsidRPr="009A0525">
        <w:rPr>
          <w:rFonts w:ascii="Times New Roman" w:hAnsi="Times New Roman"/>
          <w:bCs/>
          <w:color w:val="000000"/>
          <w:sz w:val="24"/>
          <w:szCs w:val="24"/>
        </w:rPr>
        <w:t>. Далее после отключения для повторного подключения услуги SMS оповещения, Клиент должен обратиться с письменным Заявлением</w:t>
      </w:r>
      <w:r w:rsidR="00AC062E" w:rsidRPr="009A0525">
        <w:rPr>
          <w:rFonts w:ascii="Times New Roman" w:hAnsi="Times New Roman"/>
          <w:bCs/>
          <w:color w:val="000000"/>
          <w:sz w:val="24"/>
          <w:szCs w:val="24"/>
        </w:rPr>
        <w:t xml:space="preserve"> </w:t>
      </w:r>
      <w:r w:rsidRPr="009A0525">
        <w:rPr>
          <w:rFonts w:ascii="Times New Roman" w:hAnsi="Times New Roman"/>
          <w:bCs/>
          <w:color w:val="000000"/>
          <w:sz w:val="24"/>
          <w:szCs w:val="24"/>
        </w:rPr>
        <w:t>в Банк</w:t>
      </w:r>
      <w:r w:rsidR="003D526D" w:rsidRPr="009A0525">
        <w:rPr>
          <w:rFonts w:ascii="Times New Roman" w:hAnsi="Times New Roman"/>
          <w:bCs/>
          <w:color w:val="000000"/>
          <w:sz w:val="24"/>
          <w:szCs w:val="24"/>
        </w:rPr>
        <w:t>, либо подключить через систему ДБО (при технической его реализации)</w:t>
      </w:r>
      <w:r w:rsidRPr="009A0525">
        <w:rPr>
          <w:rFonts w:ascii="Times New Roman" w:hAnsi="Times New Roman"/>
          <w:bCs/>
          <w:color w:val="000000"/>
          <w:sz w:val="24"/>
          <w:szCs w:val="24"/>
        </w:rPr>
        <w:t>.</w:t>
      </w:r>
    </w:p>
    <w:p w14:paraId="2284073A" w14:textId="26445B87" w:rsidR="00000161" w:rsidRPr="009A0525" w:rsidRDefault="00F72D7E" w:rsidP="000E261B">
      <w:pPr>
        <w:widowControl w:val="0"/>
        <w:spacing w:after="0" w:line="240" w:lineRule="auto"/>
        <w:ind w:left="709" w:right="-59" w:hanging="709"/>
        <w:jc w:val="both"/>
        <w:rPr>
          <w:rFonts w:ascii="Times New Roman" w:hAnsi="Times New Roman"/>
          <w:bCs/>
          <w:color w:val="000000"/>
          <w:sz w:val="24"/>
          <w:szCs w:val="24"/>
        </w:rPr>
      </w:pPr>
      <w:r w:rsidRPr="009A0525">
        <w:rPr>
          <w:rFonts w:ascii="Times New Roman" w:hAnsi="Times New Roman"/>
          <w:bCs/>
          <w:color w:val="000000"/>
          <w:sz w:val="24"/>
          <w:szCs w:val="24"/>
        </w:rPr>
        <w:t>10.1.13. Банк вправе в одностороннем порядке регулировать условия предоставления доступа к Интернет-платежам и рекуррентным платежам</w:t>
      </w:r>
      <w:r w:rsidR="00077784" w:rsidRPr="009A0525">
        <w:rPr>
          <w:rFonts w:ascii="Times New Roman" w:hAnsi="Times New Roman"/>
          <w:bCs/>
          <w:color w:val="000000"/>
          <w:sz w:val="24"/>
          <w:szCs w:val="24"/>
          <w:lang w:val="ky-KG"/>
        </w:rPr>
        <w:t>, в</w:t>
      </w:r>
      <w:r w:rsidRPr="009A0525">
        <w:rPr>
          <w:rFonts w:ascii="Times New Roman" w:hAnsi="Times New Roman"/>
          <w:bCs/>
          <w:color w:val="000000"/>
          <w:sz w:val="24"/>
          <w:szCs w:val="24"/>
        </w:rPr>
        <w:t xml:space="preserve"> том числе, открывать доступ к Интернет-платежам для всех Клиентов Банка по умолчанию, устанавливать лимиты на объем и количество данных операций. </w:t>
      </w:r>
      <w:r w:rsidR="00B4382C" w:rsidRPr="009A0525">
        <w:rPr>
          <w:rFonts w:ascii="Times New Roman" w:hAnsi="Times New Roman"/>
          <w:bCs/>
          <w:color w:val="000000"/>
          <w:sz w:val="24"/>
          <w:szCs w:val="24"/>
          <w:lang w:val="ky-KG"/>
        </w:rPr>
        <w:t xml:space="preserve">При этом </w:t>
      </w:r>
      <w:r w:rsidR="00B36678" w:rsidRPr="009A0525">
        <w:rPr>
          <w:rFonts w:ascii="Times New Roman" w:hAnsi="Times New Roman"/>
          <w:bCs/>
          <w:color w:val="000000"/>
          <w:sz w:val="24"/>
          <w:szCs w:val="24"/>
        </w:rPr>
        <w:t>объем</w:t>
      </w:r>
      <w:r w:rsidRPr="009A0525">
        <w:rPr>
          <w:rFonts w:ascii="Times New Roman" w:hAnsi="Times New Roman"/>
          <w:bCs/>
          <w:color w:val="000000"/>
          <w:sz w:val="24"/>
          <w:szCs w:val="24"/>
        </w:rPr>
        <w:t xml:space="preserve"> и количество операций определяется </w:t>
      </w:r>
      <w:r w:rsidR="00B4382C" w:rsidRPr="009A0525">
        <w:rPr>
          <w:rFonts w:ascii="Times New Roman" w:hAnsi="Times New Roman"/>
          <w:bCs/>
          <w:color w:val="000000"/>
          <w:sz w:val="24"/>
          <w:szCs w:val="24"/>
          <w:lang w:val="ky-KG"/>
        </w:rPr>
        <w:t>Банком само</w:t>
      </w:r>
      <w:r w:rsidR="00077784" w:rsidRPr="009A0525">
        <w:rPr>
          <w:rFonts w:ascii="Times New Roman" w:hAnsi="Times New Roman"/>
          <w:bCs/>
          <w:color w:val="000000"/>
          <w:sz w:val="24"/>
          <w:szCs w:val="24"/>
          <w:lang w:val="ky-KG"/>
        </w:rPr>
        <w:t xml:space="preserve">стоятельно, при необходимости в </w:t>
      </w:r>
      <w:r w:rsidRPr="009A0525">
        <w:rPr>
          <w:rFonts w:ascii="Times New Roman" w:hAnsi="Times New Roman"/>
          <w:bCs/>
          <w:color w:val="000000"/>
          <w:sz w:val="24"/>
          <w:szCs w:val="24"/>
        </w:rPr>
        <w:t>Тарифа</w:t>
      </w:r>
      <w:r w:rsidR="00077784" w:rsidRPr="009A0525">
        <w:rPr>
          <w:rFonts w:ascii="Times New Roman" w:hAnsi="Times New Roman"/>
          <w:bCs/>
          <w:color w:val="000000"/>
          <w:sz w:val="24"/>
          <w:szCs w:val="24"/>
          <w:lang w:val="ky-KG"/>
        </w:rPr>
        <w:t>х</w:t>
      </w:r>
      <w:r w:rsidRPr="009A0525">
        <w:rPr>
          <w:rFonts w:ascii="Times New Roman" w:hAnsi="Times New Roman"/>
          <w:bCs/>
          <w:color w:val="000000"/>
          <w:sz w:val="24"/>
          <w:szCs w:val="24"/>
        </w:rPr>
        <w:t xml:space="preserve"> Банка</w:t>
      </w:r>
      <w:r w:rsidR="00077784" w:rsidRPr="009A0525">
        <w:rPr>
          <w:rFonts w:ascii="Times New Roman" w:hAnsi="Times New Roman"/>
          <w:bCs/>
          <w:color w:val="000000"/>
          <w:sz w:val="24"/>
          <w:szCs w:val="24"/>
          <w:lang w:val="ky-KG"/>
        </w:rPr>
        <w:t>, или во внутренних актах Банка</w:t>
      </w:r>
      <w:r w:rsidRPr="009A0525">
        <w:rPr>
          <w:rFonts w:ascii="Times New Roman" w:hAnsi="Times New Roman"/>
          <w:bCs/>
          <w:color w:val="000000"/>
          <w:sz w:val="24"/>
          <w:szCs w:val="24"/>
        </w:rPr>
        <w:t>.</w:t>
      </w:r>
    </w:p>
    <w:p w14:paraId="3E15FFE2" w14:textId="27782203" w:rsidR="00000161" w:rsidRPr="009A0525" w:rsidRDefault="00F72D7E" w:rsidP="000E261B">
      <w:pPr>
        <w:widowControl w:val="0"/>
        <w:spacing w:after="0" w:line="240" w:lineRule="auto"/>
        <w:ind w:left="709" w:right="-59" w:hanging="709"/>
        <w:jc w:val="both"/>
        <w:rPr>
          <w:rFonts w:ascii="Times New Roman" w:hAnsi="Times New Roman"/>
          <w:bCs/>
          <w:color w:val="000000"/>
          <w:sz w:val="24"/>
          <w:szCs w:val="24"/>
        </w:rPr>
      </w:pPr>
      <w:r w:rsidRPr="009A0525">
        <w:rPr>
          <w:rFonts w:ascii="Times New Roman" w:hAnsi="Times New Roman"/>
          <w:bCs/>
          <w:color w:val="000000"/>
          <w:sz w:val="24"/>
          <w:szCs w:val="24"/>
        </w:rPr>
        <w:t>10.1.14. Клиент вправе отказаться от доступа к проведению Интернет-платежей (за исключением операций по карте, осуществляемых с введением 3D Secure пароля, рекуррентных платежей) при условии обращения в Банк с письменным Заявлением на отключение доступа к Интернет-платежам или самостоятельно отключить</w:t>
      </w:r>
      <w:r w:rsidR="007C322B" w:rsidRPr="009A0525">
        <w:rPr>
          <w:rFonts w:ascii="Times New Roman" w:hAnsi="Times New Roman"/>
          <w:bCs/>
          <w:color w:val="000000"/>
          <w:sz w:val="24"/>
          <w:szCs w:val="24"/>
          <w:lang w:val="ky-KG"/>
        </w:rPr>
        <w:t xml:space="preserve"> в системе ДБО</w:t>
      </w:r>
      <w:r w:rsidR="008D2FEF" w:rsidRPr="009A0525">
        <w:rPr>
          <w:rFonts w:ascii="Times New Roman" w:hAnsi="Times New Roman"/>
          <w:bCs/>
          <w:color w:val="000000"/>
          <w:sz w:val="24"/>
          <w:szCs w:val="24"/>
          <w:lang w:val="ky-KG"/>
        </w:rPr>
        <w:t xml:space="preserve"> (при наличии электронной возможности или технической реализации)</w:t>
      </w:r>
      <w:r w:rsidRPr="009A0525">
        <w:rPr>
          <w:rFonts w:ascii="Times New Roman" w:hAnsi="Times New Roman"/>
          <w:bCs/>
          <w:color w:val="000000"/>
          <w:sz w:val="24"/>
          <w:szCs w:val="24"/>
        </w:rPr>
        <w:t xml:space="preserve">. </w:t>
      </w:r>
    </w:p>
    <w:p w14:paraId="6D064356" w14:textId="386C5BBA" w:rsidR="00000161" w:rsidRPr="009A0525" w:rsidRDefault="00F72D7E" w:rsidP="000E261B">
      <w:pPr>
        <w:widowControl w:val="0"/>
        <w:tabs>
          <w:tab w:val="left" w:pos="709"/>
        </w:tabs>
        <w:spacing w:after="0" w:line="240" w:lineRule="auto"/>
        <w:ind w:left="709" w:right="-59" w:hanging="709"/>
        <w:jc w:val="both"/>
        <w:rPr>
          <w:rFonts w:ascii="Times New Roman" w:hAnsi="Times New Roman"/>
          <w:bCs/>
          <w:color w:val="000000"/>
          <w:sz w:val="24"/>
          <w:szCs w:val="24"/>
        </w:rPr>
      </w:pPr>
      <w:r w:rsidRPr="009A0525">
        <w:rPr>
          <w:rFonts w:ascii="Times New Roman" w:hAnsi="Times New Roman"/>
          <w:bCs/>
          <w:color w:val="000000"/>
          <w:sz w:val="24"/>
          <w:szCs w:val="24"/>
        </w:rPr>
        <w:t xml:space="preserve">10.1.15. Карты Банка выпускаются с возможностью проведения бесконтактных платежей </w:t>
      </w:r>
      <w:r w:rsidR="007C322B" w:rsidRPr="009A0525">
        <w:rPr>
          <w:rFonts w:ascii="Times New Roman" w:hAnsi="Times New Roman"/>
          <w:bCs/>
          <w:color w:val="000000"/>
          <w:sz w:val="24"/>
          <w:szCs w:val="24"/>
          <w:lang w:val="ky-KG"/>
        </w:rPr>
        <w:t>(</w:t>
      </w:r>
      <w:r w:rsidRPr="009A0525">
        <w:rPr>
          <w:rFonts w:ascii="Times New Roman" w:hAnsi="Times New Roman"/>
          <w:bCs/>
          <w:color w:val="000000"/>
          <w:sz w:val="24"/>
          <w:szCs w:val="24"/>
        </w:rPr>
        <w:t>PayWave и т.п.</w:t>
      </w:r>
      <w:r w:rsidR="007C322B" w:rsidRPr="009A0525">
        <w:rPr>
          <w:rFonts w:ascii="Times New Roman" w:hAnsi="Times New Roman"/>
          <w:bCs/>
          <w:color w:val="000000"/>
          <w:sz w:val="24"/>
          <w:szCs w:val="24"/>
          <w:lang w:val="ky-KG"/>
        </w:rPr>
        <w:t>)</w:t>
      </w:r>
      <w:r w:rsidRPr="009A0525">
        <w:rPr>
          <w:rFonts w:ascii="Times New Roman" w:hAnsi="Times New Roman"/>
          <w:bCs/>
          <w:color w:val="000000"/>
          <w:sz w:val="24"/>
          <w:szCs w:val="24"/>
        </w:rPr>
        <w:t>, которая не может быть отключена по инициативе Клиента.</w:t>
      </w:r>
    </w:p>
    <w:p w14:paraId="245229F6" w14:textId="77777777" w:rsidR="00000161" w:rsidRPr="009A0525" w:rsidRDefault="00F72D7E" w:rsidP="000E261B">
      <w:pPr>
        <w:widowControl w:val="0"/>
        <w:tabs>
          <w:tab w:val="left" w:pos="851"/>
        </w:tabs>
        <w:spacing w:after="0" w:line="240" w:lineRule="auto"/>
        <w:ind w:left="851" w:right="-59" w:hanging="851"/>
        <w:jc w:val="both"/>
        <w:rPr>
          <w:rFonts w:ascii="Times New Roman" w:hAnsi="Times New Roman"/>
          <w:color w:val="000000"/>
          <w:sz w:val="24"/>
          <w:szCs w:val="24"/>
        </w:rPr>
      </w:pPr>
      <w:r w:rsidRPr="009A0525">
        <w:rPr>
          <w:rFonts w:ascii="Times New Roman" w:hAnsi="Times New Roman"/>
          <w:b/>
          <w:bCs/>
          <w:color w:val="000000"/>
          <w:sz w:val="24"/>
          <w:szCs w:val="24"/>
        </w:rPr>
        <w:t xml:space="preserve">10.2. </w:t>
      </w:r>
      <w:r w:rsidRPr="009A0525">
        <w:rPr>
          <w:rStyle w:val="apple-style-span"/>
          <w:rFonts w:ascii="Times New Roman" w:hAnsi="Times New Roman"/>
          <w:b/>
          <w:sz w:val="24"/>
          <w:szCs w:val="24"/>
        </w:rPr>
        <w:t>Банк вправе:</w:t>
      </w:r>
    </w:p>
    <w:p w14:paraId="7F20959C" w14:textId="46BD8A02" w:rsidR="00000161" w:rsidRPr="009A0525" w:rsidRDefault="00F72D7E" w:rsidP="000E261B">
      <w:pPr>
        <w:widowControl w:val="0"/>
        <w:tabs>
          <w:tab w:val="left" w:pos="851"/>
        </w:tabs>
        <w:spacing w:after="0" w:line="240" w:lineRule="auto"/>
        <w:ind w:left="851" w:right="-59" w:hanging="851"/>
        <w:jc w:val="both"/>
        <w:rPr>
          <w:rFonts w:ascii="Times New Roman" w:hAnsi="Times New Roman"/>
          <w:bCs/>
          <w:color w:val="000000"/>
          <w:sz w:val="24"/>
          <w:szCs w:val="24"/>
        </w:rPr>
      </w:pPr>
      <w:r w:rsidRPr="009A0525">
        <w:rPr>
          <w:rFonts w:ascii="Times New Roman" w:hAnsi="Times New Roman"/>
          <w:bCs/>
          <w:color w:val="000000"/>
          <w:sz w:val="24"/>
          <w:szCs w:val="24"/>
        </w:rPr>
        <w:t>10.2.</w:t>
      </w:r>
      <w:r w:rsidR="00D97F7A" w:rsidRPr="009A0525">
        <w:rPr>
          <w:rFonts w:ascii="Times New Roman" w:hAnsi="Times New Roman"/>
          <w:bCs/>
          <w:color w:val="000000"/>
          <w:sz w:val="24"/>
          <w:szCs w:val="24"/>
          <w:lang w:val="ky-KG"/>
        </w:rPr>
        <w:t>1</w:t>
      </w:r>
      <w:r w:rsidRPr="009A0525">
        <w:rPr>
          <w:rFonts w:ascii="Times New Roman" w:hAnsi="Times New Roman"/>
          <w:bCs/>
          <w:color w:val="000000"/>
          <w:sz w:val="24"/>
          <w:szCs w:val="24"/>
        </w:rPr>
        <w:t>. в одностороннем порядке расторгнуть/прекратить настоящий Договор</w:t>
      </w:r>
      <w:r w:rsidR="007C0276" w:rsidRPr="009A0525">
        <w:rPr>
          <w:rFonts w:ascii="Times New Roman" w:hAnsi="Times New Roman"/>
          <w:bCs/>
          <w:color w:val="000000"/>
          <w:sz w:val="24"/>
          <w:szCs w:val="24"/>
        </w:rPr>
        <w:t xml:space="preserve"> </w:t>
      </w:r>
      <w:r w:rsidR="003912DC" w:rsidRPr="009A0525">
        <w:rPr>
          <w:rFonts w:ascii="Times New Roman" w:hAnsi="Times New Roman"/>
          <w:bCs/>
          <w:color w:val="000000"/>
          <w:sz w:val="24"/>
          <w:szCs w:val="24"/>
        </w:rPr>
        <w:t xml:space="preserve">(полностью или </w:t>
      </w:r>
      <w:r w:rsidR="003912DC" w:rsidRPr="009A0525">
        <w:rPr>
          <w:rFonts w:ascii="Times New Roman" w:hAnsi="Times New Roman"/>
          <w:color w:val="000000"/>
          <w:sz w:val="24"/>
          <w:szCs w:val="24"/>
        </w:rPr>
        <w:t xml:space="preserve">в </w:t>
      </w:r>
      <w:r w:rsidR="003912DC" w:rsidRPr="009A0525">
        <w:rPr>
          <w:rFonts w:ascii="Times New Roman" w:hAnsi="Times New Roman"/>
          <w:color w:val="000000"/>
          <w:sz w:val="24"/>
          <w:szCs w:val="24"/>
          <w:lang w:val="ky-KG"/>
        </w:rPr>
        <w:t>отношении отдельных его частей/условий</w:t>
      </w:r>
      <w:r w:rsidR="003912DC" w:rsidRPr="009A0525">
        <w:rPr>
          <w:rFonts w:ascii="Times New Roman" w:hAnsi="Times New Roman"/>
          <w:bCs/>
          <w:color w:val="000000"/>
          <w:sz w:val="24"/>
          <w:szCs w:val="24"/>
        </w:rPr>
        <w:t>)</w:t>
      </w:r>
      <w:r w:rsidRPr="009A0525">
        <w:rPr>
          <w:rFonts w:ascii="Times New Roman" w:hAnsi="Times New Roman"/>
          <w:bCs/>
          <w:color w:val="000000"/>
          <w:sz w:val="24"/>
          <w:szCs w:val="24"/>
        </w:rPr>
        <w:t xml:space="preserve">, </w:t>
      </w:r>
      <w:r w:rsidR="00D736F1" w:rsidRPr="009A0525">
        <w:rPr>
          <w:rFonts w:ascii="Times New Roman" w:hAnsi="Times New Roman"/>
          <w:bCs/>
          <w:color w:val="000000"/>
          <w:sz w:val="24"/>
          <w:szCs w:val="24"/>
        </w:rPr>
        <w:t>блокировать/</w:t>
      </w:r>
      <w:r w:rsidRPr="009A0525">
        <w:rPr>
          <w:rFonts w:ascii="Times New Roman" w:hAnsi="Times New Roman"/>
          <w:bCs/>
          <w:color w:val="000000"/>
          <w:sz w:val="24"/>
          <w:szCs w:val="24"/>
        </w:rPr>
        <w:t>аннулировать карту, не возвращать комиссии, удержанные в соответствии с Тарифами Банка и</w:t>
      </w:r>
      <w:r w:rsidR="00873468" w:rsidRPr="009A0525">
        <w:rPr>
          <w:rFonts w:ascii="Times New Roman" w:hAnsi="Times New Roman"/>
          <w:bCs/>
          <w:color w:val="000000"/>
          <w:sz w:val="24"/>
          <w:szCs w:val="24"/>
        </w:rPr>
        <w:t xml:space="preserve"> при необходимости</w:t>
      </w:r>
      <w:r w:rsidRPr="009A0525">
        <w:rPr>
          <w:rFonts w:ascii="Times New Roman" w:hAnsi="Times New Roman"/>
          <w:bCs/>
          <w:color w:val="000000"/>
          <w:sz w:val="24"/>
          <w:szCs w:val="24"/>
        </w:rPr>
        <w:t xml:space="preserve"> уведомить Клиента о </w:t>
      </w:r>
      <w:r w:rsidR="00F25B67" w:rsidRPr="009A0525">
        <w:rPr>
          <w:rFonts w:ascii="Times New Roman" w:hAnsi="Times New Roman"/>
          <w:bCs/>
          <w:color w:val="000000"/>
          <w:sz w:val="24"/>
          <w:szCs w:val="24"/>
        </w:rPr>
        <w:t>приостановлении/</w:t>
      </w:r>
      <w:r w:rsidRPr="009A0525">
        <w:rPr>
          <w:rFonts w:ascii="Times New Roman" w:hAnsi="Times New Roman"/>
          <w:bCs/>
          <w:color w:val="000000"/>
          <w:sz w:val="24"/>
          <w:szCs w:val="24"/>
        </w:rPr>
        <w:t>прекращении обслуживания, в случаях:</w:t>
      </w:r>
    </w:p>
    <w:p w14:paraId="20187A4F" w14:textId="77777777" w:rsidR="00000161" w:rsidRPr="009A0525" w:rsidRDefault="00F72D7E">
      <w:pPr>
        <w:pStyle w:val="af1"/>
        <w:widowControl w:val="0"/>
        <w:numPr>
          <w:ilvl w:val="0"/>
          <w:numId w:val="5"/>
        </w:numPr>
        <w:spacing w:after="0" w:line="240" w:lineRule="auto"/>
        <w:ind w:right="-59"/>
        <w:jc w:val="both"/>
        <w:rPr>
          <w:rFonts w:ascii="Times New Roman" w:hAnsi="Times New Roman"/>
          <w:bCs/>
          <w:color w:val="000000"/>
          <w:sz w:val="24"/>
          <w:szCs w:val="24"/>
        </w:rPr>
      </w:pPr>
      <w:r w:rsidRPr="009A0525">
        <w:rPr>
          <w:rFonts w:ascii="Times New Roman" w:hAnsi="Times New Roman"/>
          <w:bCs/>
          <w:color w:val="000000"/>
          <w:sz w:val="24"/>
          <w:szCs w:val="24"/>
        </w:rPr>
        <w:t>неявки Клиента в Банк для получения карты в срок более 6 (</w:t>
      </w:r>
      <w:r w:rsidR="00B36678" w:rsidRPr="009A0525">
        <w:rPr>
          <w:rFonts w:ascii="Times New Roman" w:hAnsi="Times New Roman"/>
          <w:bCs/>
          <w:color w:val="000000"/>
          <w:sz w:val="24"/>
          <w:szCs w:val="24"/>
        </w:rPr>
        <w:t>Шесть</w:t>
      </w:r>
      <w:r w:rsidRPr="009A0525">
        <w:rPr>
          <w:rFonts w:ascii="Times New Roman" w:hAnsi="Times New Roman"/>
          <w:bCs/>
          <w:color w:val="000000"/>
          <w:sz w:val="24"/>
          <w:szCs w:val="24"/>
        </w:rPr>
        <w:t>) календарных месяцев со дня подачи Заявления;</w:t>
      </w:r>
    </w:p>
    <w:p w14:paraId="6618ED42" w14:textId="77777777" w:rsidR="00000161" w:rsidRPr="009A0525" w:rsidRDefault="00F72D7E">
      <w:pPr>
        <w:pStyle w:val="af1"/>
        <w:widowControl w:val="0"/>
        <w:numPr>
          <w:ilvl w:val="0"/>
          <w:numId w:val="5"/>
        </w:numPr>
        <w:spacing w:after="0" w:line="240" w:lineRule="auto"/>
        <w:ind w:right="-59"/>
        <w:jc w:val="both"/>
        <w:rPr>
          <w:rFonts w:ascii="Times New Roman" w:hAnsi="Times New Roman"/>
          <w:bCs/>
          <w:color w:val="000000"/>
          <w:sz w:val="24"/>
          <w:szCs w:val="24"/>
        </w:rPr>
      </w:pPr>
      <w:r w:rsidRPr="009A0525">
        <w:rPr>
          <w:rFonts w:ascii="Times New Roman" w:hAnsi="Times New Roman"/>
          <w:bCs/>
          <w:color w:val="000000"/>
          <w:sz w:val="24"/>
          <w:szCs w:val="24"/>
        </w:rPr>
        <w:t>нарушения Правил пользования картой;</w:t>
      </w:r>
    </w:p>
    <w:p w14:paraId="6552DE88" w14:textId="60E48ECA" w:rsidR="00000161" w:rsidRPr="009A0525" w:rsidRDefault="00F72D7E">
      <w:pPr>
        <w:pStyle w:val="af1"/>
        <w:widowControl w:val="0"/>
        <w:numPr>
          <w:ilvl w:val="0"/>
          <w:numId w:val="5"/>
        </w:numPr>
        <w:spacing w:after="0" w:line="240" w:lineRule="auto"/>
        <w:ind w:right="-59"/>
        <w:jc w:val="both"/>
        <w:rPr>
          <w:rFonts w:ascii="Times New Roman" w:hAnsi="Times New Roman"/>
          <w:bCs/>
          <w:color w:val="000000"/>
          <w:sz w:val="24"/>
          <w:szCs w:val="24"/>
        </w:rPr>
      </w:pPr>
      <w:r w:rsidRPr="009A0525">
        <w:rPr>
          <w:rFonts w:ascii="Times New Roman" w:hAnsi="Times New Roman"/>
          <w:bCs/>
          <w:color w:val="000000"/>
          <w:sz w:val="24"/>
          <w:szCs w:val="24"/>
        </w:rPr>
        <w:t>расторжения</w:t>
      </w:r>
      <w:r w:rsidR="0073162C" w:rsidRPr="009A0525">
        <w:rPr>
          <w:rFonts w:ascii="Times New Roman" w:hAnsi="Times New Roman"/>
          <w:bCs/>
          <w:color w:val="000000"/>
          <w:sz w:val="24"/>
          <w:szCs w:val="24"/>
          <w:lang w:val="ky-KG"/>
        </w:rPr>
        <w:t>/прекращении</w:t>
      </w:r>
      <w:r w:rsidRPr="009A0525">
        <w:rPr>
          <w:rFonts w:ascii="Times New Roman" w:hAnsi="Times New Roman"/>
          <w:bCs/>
          <w:color w:val="000000"/>
          <w:sz w:val="24"/>
          <w:szCs w:val="24"/>
        </w:rPr>
        <w:t xml:space="preserve"> договора</w:t>
      </w:r>
      <w:r w:rsidR="0080368B" w:rsidRPr="009A0525">
        <w:rPr>
          <w:rFonts w:ascii="Times New Roman" w:hAnsi="Times New Roman"/>
          <w:bCs/>
          <w:color w:val="000000"/>
          <w:sz w:val="24"/>
          <w:szCs w:val="24"/>
        </w:rPr>
        <w:t>, ранее заключенного между Банком и Клиентом</w:t>
      </w:r>
      <w:r w:rsidRPr="009A0525">
        <w:rPr>
          <w:rFonts w:ascii="Times New Roman" w:hAnsi="Times New Roman"/>
          <w:bCs/>
          <w:color w:val="000000"/>
          <w:sz w:val="24"/>
          <w:szCs w:val="24"/>
        </w:rPr>
        <w:t>;</w:t>
      </w:r>
    </w:p>
    <w:p w14:paraId="372FF447" w14:textId="77777777" w:rsidR="00000161" w:rsidRPr="009A0525" w:rsidRDefault="00F72D7E">
      <w:pPr>
        <w:pStyle w:val="af1"/>
        <w:widowControl w:val="0"/>
        <w:numPr>
          <w:ilvl w:val="0"/>
          <w:numId w:val="5"/>
        </w:numPr>
        <w:spacing w:after="0" w:line="240" w:lineRule="auto"/>
        <w:ind w:right="-59"/>
        <w:jc w:val="both"/>
        <w:rPr>
          <w:rFonts w:ascii="Times New Roman" w:hAnsi="Times New Roman"/>
          <w:bCs/>
          <w:color w:val="000000"/>
          <w:sz w:val="24"/>
          <w:szCs w:val="24"/>
        </w:rPr>
      </w:pPr>
      <w:r w:rsidRPr="009A0525">
        <w:rPr>
          <w:rFonts w:ascii="Times New Roman" w:hAnsi="Times New Roman"/>
          <w:bCs/>
          <w:color w:val="000000"/>
          <w:sz w:val="24"/>
          <w:szCs w:val="24"/>
        </w:rPr>
        <w:t>при увольнении Клиента из организации – участника зарплатного проекта;</w:t>
      </w:r>
    </w:p>
    <w:p w14:paraId="45BB1EB6" w14:textId="65FBAE26" w:rsidR="00000161" w:rsidRPr="009A0525" w:rsidRDefault="00F72D7E">
      <w:pPr>
        <w:pStyle w:val="af1"/>
        <w:widowControl w:val="0"/>
        <w:numPr>
          <w:ilvl w:val="0"/>
          <w:numId w:val="5"/>
        </w:numPr>
        <w:spacing w:after="0" w:line="240" w:lineRule="auto"/>
        <w:ind w:right="-59"/>
        <w:jc w:val="both"/>
        <w:rPr>
          <w:rFonts w:ascii="Times New Roman" w:hAnsi="Times New Roman"/>
          <w:bCs/>
          <w:color w:val="000000"/>
          <w:sz w:val="24"/>
          <w:szCs w:val="24"/>
        </w:rPr>
      </w:pPr>
      <w:r w:rsidRPr="009A0525">
        <w:rPr>
          <w:rFonts w:ascii="Times New Roman" w:hAnsi="Times New Roman"/>
          <w:bCs/>
          <w:color w:val="000000"/>
          <w:sz w:val="24"/>
          <w:szCs w:val="24"/>
        </w:rPr>
        <w:lastRenderedPageBreak/>
        <w:t>при расторжении</w:t>
      </w:r>
      <w:r w:rsidR="0073162C" w:rsidRPr="009A0525">
        <w:rPr>
          <w:rFonts w:ascii="Times New Roman" w:hAnsi="Times New Roman"/>
          <w:bCs/>
          <w:color w:val="000000"/>
          <w:sz w:val="24"/>
          <w:szCs w:val="24"/>
          <w:lang w:val="ky-KG"/>
        </w:rPr>
        <w:t>/прекращении</w:t>
      </w:r>
      <w:r w:rsidRPr="009A0525">
        <w:rPr>
          <w:rFonts w:ascii="Times New Roman" w:hAnsi="Times New Roman"/>
          <w:bCs/>
          <w:color w:val="000000"/>
          <w:sz w:val="24"/>
          <w:szCs w:val="24"/>
        </w:rPr>
        <w:t xml:space="preserve"> договора между Банком и организацией, на основании которого организация осуществляет перечисление оплаты труда сотрудников на карты;</w:t>
      </w:r>
    </w:p>
    <w:p w14:paraId="3695FA91" w14:textId="77777777" w:rsidR="00000161" w:rsidRPr="009A0525" w:rsidRDefault="00F72D7E">
      <w:pPr>
        <w:pStyle w:val="af1"/>
        <w:widowControl w:val="0"/>
        <w:numPr>
          <w:ilvl w:val="0"/>
          <w:numId w:val="5"/>
        </w:numPr>
        <w:spacing w:after="0" w:line="240" w:lineRule="auto"/>
        <w:ind w:right="-59"/>
        <w:jc w:val="both"/>
        <w:rPr>
          <w:rFonts w:ascii="Times New Roman" w:hAnsi="Times New Roman"/>
          <w:bCs/>
          <w:color w:val="000000"/>
          <w:sz w:val="24"/>
          <w:szCs w:val="24"/>
        </w:rPr>
      </w:pPr>
      <w:r w:rsidRPr="009A0525">
        <w:rPr>
          <w:rFonts w:ascii="Times New Roman" w:hAnsi="Times New Roman"/>
          <w:bCs/>
          <w:color w:val="000000"/>
          <w:sz w:val="24"/>
          <w:szCs w:val="24"/>
        </w:rPr>
        <w:t>в случае, если действия Клиента ведут к репутационным, экономическим, финансовым и иным рискам и потерям</w:t>
      </w:r>
      <w:r w:rsidR="00F6540F" w:rsidRPr="009A0525">
        <w:rPr>
          <w:rFonts w:ascii="Times New Roman" w:hAnsi="Times New Roman"/>
          <w:bCs/>
          <w:color w:val="000000"/>
          <w:sz w:val="24"/>
          <w:szCs w:val="24"/>
        </w:rPr>
        <w:t>/убыткам</w:t>
      </w:r>
      <w:r w:rsidRPr="009A0525">
        <w:rPr>
          <w:rFonts w:ascii="Times New Roman" w:hAnsi="Times New Roman"/>
          <w:bCs/>
          <w:color w:val="000000"/>
          <w:sz w:val="24"/>
          <w:szCs w:val="24"/>
        </w:rPr>
        <w:t xml:space="preserve"> Банка</w:t>
      </w:r>
      <w:r w:rsidRPr="009A0525">
        <w:rPr>
          <w:rFonts w:ascii="Times New Roman" w:hAnsi="Times New Roman"/>
          <w:bCs/>
          <w:color w:val="000000"/>
          <w:sz w:val="24"/>
          <w:szCs w:val="24"/>
          <w:lang w:val="ky-KG"/>
        </w:rPr>
        <w:t xml:space="preserve"> и/или Клиентов Банка</w:t>
      </w:r>
      <w:r w:rsidRPr="009A0525">
        <w:rPr>
          <w:rFonts w:ascii="Times New Roman" w:hAnsi="Times New Roman"/>
          <w:bCs/>
          <w:color w:val="000000"/>
          <w:sz w:val="24"/>
          <w:szCs w:val="24"/>
        </w:rPr>
        <w:t>;</w:t>
      </w:r>
    </w:p>
    <w:p w14:paraId="32BA6D56" w14:textId="77777777" w:rsidR="00000161" w:rsidRPr="009A0525" w:rsidRDefault="00F72D7E">
      <w:pPr>
        <w:pStyle w:val="af1"/>
        <w:widowControl w:val="0"/>
        <w:numPr>
          <w:ilvl w:val="0"/>
          <w:numId w:val="5"/>
        </w:numPr>
        <w:spacing w:after="0" w:line="240" w:lineRule="auto"/>
        <w:ind w:right="-59"/>
        <w:jc w:val="both"/>
        <w:rPr>
          <w:rFonts w:ascii="Times New Roman" w:hAnsi="Times New Roman"/>
          <w:bCs/>
          <w:color w:val="000000"/>
          <w:sz w:val="24"/>
          <w:szCs w:val="24"/>
        </w:rPr>
      </w:pPr>
      <w:r w:rsidRPr="009A0525">
        <w:rPr>
          <w:rFonts w:ascii="Times New Roman" w:hAnsi="Times New Roman"/>
          <w:bCs/>
          <w:color w:val="000000"/>
          <w:sz w:val="24"/>
          <w:szCs w:val="24"/>
        </w:rPr>
        <w:t>параметры операции не соответствуют установленным Банком и/или действующим законодательством ограничениям</w:t>
      </w:r>
      <w:r w:rsidR="00D736F1" w:rsidRPr="009A0525">
        <w:rPr>
          <w:rFonts w:ascii="Times New Roman" w:hAnsi="Times New Roman"/>
          <w:bCs/>
          <w:color w:val="000000"/>
          <w:sz w:val="24"/>
          <w:szCs w:val="24"/>
        </w:rPr>
        <w:t>/требованиям, в том числе</w:t>
      </w:r>
      <w:r w:rsidRPr="009A0525">
        <w:rPr>
          <w:rFonts w:ascii="Times New Roman" w:hAnsi="Times New Roman"/>
          <w:bCs/>
          <w:color w:val="000000"/>
          <w:sz w:val="24"/>
          <w:szCs w:val="24"/>
        </w:rPr>
        <w:t xml:space="preserve"> по суммам и количеству операций по счетам;</w:t>
      </w:r>
    </w:p>
    <w:p w14:paraId="35013BDB" w14:textId="7F1DE6ED" w:rsidR="00000161" w:rsidRPr="009A0525" w:rsidRDefault="00F72D7E">
      <w:pPr>
        <w:pStyle w:val="af1"/>
        <w:widowControl w:val="0"/>
        <w:numPr>
          <w:ilvl w:val="0"/>
          <w:numId w:val="5"/>
        </w:numPr>
        <w:spacing w:after="0" w:line="240" w:lineRule="auto"/>
        <w:ind w:right="-59"/>
        <w:jc w:val="both"/>
        <w:rPr>
          <w:rFonts w:ascii="Times New Roman" w:hAnsi="Times New Roman"/>
          <w:bCs/>
          <w:color w:val="000000"/>
          <w:sz w:val="24"/>
          <w:szCs w:val="24"/>
        </w:rPr>
      </w:pPr>
      <w:r w:rsidRPr="009A0525">
        <w:rPr>
          <w:rFonts w:ascii="Times New Roman" w:hAnsi="Times New Roman"/>
          <w:bCs/>
          <w:color w:val="000000"/>
          <w:sz w:val="24"/>
          <w:szCs w:val="24"/>
        </w:rPr>
        <w:t xml:space="preserve">в случае, если Клиент помещен </w:t>
      </w:r>
      <w:r w:rsidR="00F26C77" w:rsidRPr="009A0525">
        <w:rPr>
          <w:rFonts w:ascii="Times New Roman" w:hAnsi="Times New Roman"/>
          <w:bCs/>
          <w:color w:val="000000"/>
          <w:sz w:val="24"/>
          <w:szCs w:val="24"/>
          <w:lang w:val="ky-KG"/>
        </w:rPr>
        <w:t xml:space="preserve">в </w:t>
      </w:r>
      <w:r w:rsidR="00F26C77" w:rsidRPr="009A0525">
        <w:rPr>
          <w:rFonts w:ascii="Times New Roman" w:hAnsi="Times New Roman"/>
          <w:bCs/>
          <w:color w:val="000000"/>
          <w:sz w:val="24"/>
          <w:szCs w:val="24"/>
        </w:rPr>
        <w:t>стоп-лист</w:t>
      </w:r>
      <w:r w:rsidR="00F26C77" w:rsidRPr="009A0525">
        <w:rPr>
          <w:rFonts w:ascii="Times New Roman" w:hAnsi="Times New Roman"/>
          <w:bCs/>
          <w:color w:val="000000"/>
          <w:sz w:val="24"/>
          <w:szCs w:val="24"/>
          <w:lang w:val="ky-KG"/>
        </w:rPr>
        <w:t>/</w:t>
      </w:r>
      <w:r w:rsidRPr="009A0525">
        <w:rPr>
          <w:rFonts w:ascii="Times New Roman" w:hAnsi="Times New Roman"/>
          <w:bCs/>
          <w:color w:val="000000"/>
          <w:sz w:val="24"/>
          <w:szCs w:val="24"/>
        </w:rPr>
        <w:t>во внутренний «черный список» Банка или «Санкционный перечень». Банк вправе поместить Клиента (без согласия) во внутренние «черные списки»</w:t>
      </w:r>
      <w:r w:rsidR="00873468" w:rsidRPr="009A0525">
        <w:rPr>
          <w:rFonts w:ascii="Times New Roman" w:hAnsi="Times New Roman"/>
          <w:bCs/>
          <w:color w:val="000000"/>
          <w:sz w:val="24"/>
          <w:szCs w:val="24"/>
        </w:rPr>
        <w:t>/стоп-лист</w:t>
      </w:r>
      <w:r w:rsidRPr="009A0525">
        <w:rPr>
          <w:rFonts w:ascii="Times New Roman" w:hAnsi="Times New Roman"/>
          <w:bCs/>
          <w:color w:val="000000"/>
          <w:sz w:val="24"/>
          <w:szCs w:val="24"/>
        </w:rPr>
        <w:t xml:space="preserve"> и отказать в открытии, обслуживании карты/карт-счета</w:t>
      </w:r>
      <w:r w:rsidR="0051274A" w:rsidRPr="009A0525">
        <w:rPr>
          <w:rFonts w:ascii="Times New Roman" w:hAnsi="Times New Roman"/>
          <w:bCs/>
          <w:color w:val="000000"/>
          <w:sz w:val="24"/>
          <w:szCs w:val="24"/>
          <w:lang w:val="ky-KG"/>
        </w:rPr>
        <w:t xml:space="preserve">, </w:t>
      </w:r>
      <w:r w:rsidR="0051274A" w:rsidRPr="009A0525">
        <w:rPr>
          <w:rFonts w:ascii="Times New Roman" w:hAnsi="Times New Roman"/>
          <w:bCs/>
          <w:color w:val="000000"/>
          <w:sz w:val="24"/>
          <w:szCs w:val="24"/>
        </w:rPr>
        <w:t>закрыть счет</w:t>
      </w:r>
      <w:r w:rsidRPr="009A0525">
        <w:rPr>
          <w:rFonts w:ascii="Times New Roman" w:hAnsi="Times New Roman"/>
          <w:bCs/>
          <w:color w:val="000000"/>
          <w:sz w:val="24"/>
          <w:szCs w:val="24"/>
        </w:rPr>
        <w:t xml:space="preserve"> без объяснения причин;</w:t>
      </w:r>
    </w:p>
    <w:p w14:paraId="0B622291" w14:textId="77777777" w:rsidR="00000161" w:rsidRPr="009A0525" w:rsidRDefault="00F72D7E">
      <w:pPr>
        <w:pStyle w:val="af1"/>
        <w:widowControl w:val="0"/>
        <w:numPr>
          <w:ilvl w:val="0"/>
          <w:numId w:val="5"/>
        </w:numPr>
        <w:spacing w:after="0" w:line="240" w:lineRule="auto"/>
        <w:ind w:right="-59"/>
        <w:jc w:val="both"/>
        <w:rPr>
          <w:rFonts w:ascii="Times New Roman" w:hAnsi="Times New Roman"/>
          <w:bCs/>
          <w:color w:val="000000"/>
          <w:sz w:val="24"/>
          <w:szCs w:val="24"/>
        </w:rPr>
      </w:pPr>
      <w:r w:rsidRPr="009A0525">
        <w:rPr>
          <w:rFonts w:ascii="Times New Roman" w:hAnsi="Times New Roman"/>
          <w:bCs/>
          <w:color w:val="000000"/>
          <w:sz w:val="24"/>
          <w:szCs w:val="24"/>
        </w:rPr>
        <w:t>по прочим основаниям согласно настоящему Договору, внутренним актам Банка, правил (условий) платёжных систем и/или законодательству Кыргызской Республики.</w:t>
      </w:r>
    </w:p>
    <w:p w14:paraId="4ED4DEA1" w14:textId="70643C0D" w:rsidR="00000161" w:rsidRPr="009A0525" w:rsidRDefault="00F72D7E" w:rsidP="000E261B">
      <w:pPr>
        <w:widowControl w:val="0"/>
        <w:tabs>
          <w:tab w:val="left" w:pos="851"/>
        </w:tabs>
        <w:spacing w:after="0" w:line="240" w:lineRule="auto"/>
        <w:ind w:left="851" w:right="-59" w:hanging="709"/>
        <w:jc w:val="both"/>
        <w:rPr>
          <w:rFonts w:ascii="Times New Roman" w:hAnsi="Times New Roman"/>
          <w:bCs/>
          <w:color w:val="000000"/>
          <w:sz w:val="24"/>
          <w:szCs w:val="24"/>
        </w:rPr>
      </w:pPr>
      <w:r w:rsidRPr="009A0525">
        <w:rPr>
          <w:rFonts w:ascii="Times New Roman" w:hAnsi="Times New Roman"/>
          <w:bCs/>
          <w:color w:val="000000"/>
          <w:sz w:val="24"/>
          <w:szCs w:val="24"/>
        </w:rPr>
        <w:t>10.2.</w:t>
      </w:r>
      <w:r w:rsidR="00D97F7A" w:rsidRPr="009A0525">
        <w:rPr>
          <w:rFonts w:ascii="Times New Roman" w:hAnsi="Times New Roman"/>
          <w:bCs/>
          <w:color w:val="000000"/>
          <w:sz w:val="24"/>
          <w:szCs w:val="24"/>
          <w:lang w:val="ky-KG"/>
        </w:rPr>
        <w:t>2</w:t>
      </w:r>
      <w:r w:rsidRPr="009A0525">
        <w:rPr>
          <w:rFonts w:ascii="Times New Roman" w:hAnsi="Times New Roman"/>
          <w:bCs/>
          <w:color w:val="000000"/>
          <w:sz w:val="24"/>
          <w:szCs w:val="24"/>
        </w:rPr>
        <w:t xml:space="preserve">. В случае подозрения на совершение Клиентом противоправных действий или операций, противоречащих или совершаемых в нарушение законодательства КР, или несущие угрозу общественной или личной безопасности и законных имущественных, и гражданских прав, и интересов третьих лиц, или совершения мошеннических </w:t>
      </w:r>
      <w:r w:rsidR="009C02BE" w:rsidRPr="009A0525">
        <w:rPr>
          <w:rFonts w:ascii="Times New Roman" w:hAnsi="Times New Roman"/>
          <w:bCs/>
          <w:color w:val="000000"/>
          <w:sz w:val="24"/>
          <w:szCs w:val="24"/>
        </w:rPr>
        <w:t xml:space="preserve">и иных сомнительных </w:t>
      </w:r>
      <w:r w:rsidRPr="009A0525">
        <w:rPr>
          <w:rFonts w:ascii="Times New Roman" w:hAnsi="Times New Roman"/>
          <w:bCs/>
          <w:color w:val="000000"/>
          <w:sz w:val="24"/>
          <w:szCs w:val="24"/>
        </w:rPr>
        <w:t>операций по предварительному сговору с группой третьих лиц или самим Клиентом</w:t>
      </w:r>
      <w:r w:rsidR="00686C0B" w:rsidRPr="009A0525">
        <w:rPr>
          <w:rFonts w:ascii="Times New Roman" w:hAnsi="Times New Roman"/>
          <w:bCs/>
          <w:color w:val="000000"/>
          <w:sz w:val="24"/>
          <w:szCs w:val="24"/>
        </w:rPr>
        <w:t>/третьим лицом,</w:t>
      </w:r>
      <w:r w:rsidRPr="009A0525">
        <w:rPr>
          <w:rFonts w:ascii="Times New Roman" w:hAnsi="Times New Roman"/>
          <w:bCs/>
          <w:color w:val="000000"/>
          <w:sz w:val="24"/>
          <w:szCs w:val="24"/>
        </w:rPr>
        <w:t xml:space="preserve"> или нехарактерных действий по карте</w:t>
      </w:r>
      <w:r w:rsidR="00813BC5" w:rsidRPr="009A0525">
        <w:rPr>
          <w:rFonts w:ascii="Times New Roman" w:hAnsi="Times New Roman"/>
          <w:bCs/>
          <w:color w:val="000000"/>
          <w:sz w:val="24"/>
          <w:szCs w:val="24"/>
          <w:lang w:val="ky-KG"/>
        </w:rPr>
        <w:t>, и по иным причинам</w:t>
      </w:r>
      <w:r w:rsidRPr="009A0525">
        <w:rPr>
          <w:rFonts w:ascii="Times New Roman" w:hAnsi="Times New Roman"/>
          <w:bCs/>
          <w:color w:val="000000"/>
          <w:sz w:val="24"/>
          <w:szCs w:val="24"/>
        </w:rPr>
        <w:t>, Банк вправе в одностороннем порядке до момента уточнения необходимой информации заблокировать карту</w:t>
      </w:r>
      <w:r w:rsidR="00813BC5" w:rsidRPr="009A0525">
        <w:rPr>
          <w:rFonts w:ascii="Times New Roman" w:hAnsi="Times New Roman"/>
          <w:bCs/>
          <w:color w:val="000000"/>
          <w:sz w:val="24"/>
          <w:szCs w:val="24"/>
          <w:lang w:val="ky-KG"/>
        </w:rPr>
        <w:t>, карт-счет</w:t>
      </w:r>
      <w:r w:rsidRPr="009A0525">
        <w:rPr>
          <w:rFonts w:ascii="Times New Roman" w:hAnsi="Times New Roman"/>
          <w:bCs/>
          <w:color w:val="000000"/>
          <w:sz w:val="24"/>
          <w:szCs w:val="24"/>
        </w:rPr>
        <w:t xml:space="preserve"> и удержать все денежные средства на карте/карт-счете без предварительного уведомления Клиента. При этом Банк вправе аннулировать карту, а также требовать возмещения всех убытков возникших по причине таких действий Клиента.</w:t>
      </w:r>
    </w:p>
    <w:p w14:paraId="576DAB0A" w14:textId="77777777" w:rsidR="00000161" w:rsidRPr="009A0525" w:rsidRDefault="00F72D7E" w:rsidP="000E261B">
      <w:pPr>
        <w:widowControl w:val="0"/>
        <w:tabs>
          <w:tab w:val="left" w:pos="851"/>
        </w:tabs>
        <w:spacing w:after="0" w:line="240" w:lineRule="auto"/>
        <w:ind w:left="851" w:right="-59" w:hanging="709"/>
        <w:jc w:val="both"/>
        <w:rPr>
          <w:rFonts w:ascii="Times New Roman" w:hAnsi="Times New Roman"/>
          <w:bCs/>
          <w:color w:val="000000"/>
          <w:sz w:val="24"/>
          <w:szCs w:val="24"/>
          <w:lang w:val="ky-KG"/>
        </w:rPr>
      </w:pPr>
      <w:r w:rsidRPr="009A0525">
        <w:rPr>
          <w:rFonts w:ascii="Times New Roman" w:hAnsi="Times New Roman"/>
          <w:bCs/>
          <w:color w:val="000000"/>
          <w:sz w:val="24"/>
          <w:szCs w:val="24"/>
        </w:rPr>
        <w:t>10.2.</w:t>
      </w:r>
      <w:r w:rsidR="00D97F7A" w:rsidRPr="009A0525">
        <w:rPr>
          <w:rFonts w:ascii="Times New Roman" w:hAnsi="Times New Roman"/>
          <w:bCs/>
          <w:color w:val="000000"/>
          <w:sz w:val="24"/>
          <w:szCs w:val="24"/>
          <w:lang w:val="ky-KG"/>
        </w:rPr>
        <w:t>3</w:t>
      </w:r>
      <w:r w:rsidRPr="009A0525">
        <w:rPr>
          <w:rFonts w:ascii="Times New Roman" w:hAnsi="Times New Roman"/>
          <w:bCs/>
          <w:color w:val="000000"/>
          <w:sz w:val="24"/>
          <w:szCs w:val="24"/>
        </w:rPr>
        <w:t>. В случае аннулирования основной карты Банком аннулируются также дополнительные карты Клиента.</w:t>
      </w:r>
      <w:r w:rsidR="005848A7" w:rsidRPr="009A0525">
        <w:rPr>
          <w:rFonts w:ascii="Times New Roman" w:hAnsi="Times New Roman"/>
          <w:bCs/>
          <w:color w:val="000000"/>
          <w:sz w:val="24"/>
          <w:szCs w:val="24"/>
          <w:lang w:val="ky-KG"/>
        </w:rPr>
        <w:t xml:space="preserve"> </w:t>
      </w:r>
    </w:p>
    <w:p w14:paraId="254795B2" w14:textId="4FB40914" w:rsidR="00000161" w:rsidRPr="009A0525" w:rsidRDefault="00F72D7E" w:rsidP="000E261B">
      <w:pPr>
        <w:widowControl w:val="0"/>
        <w:tabs>
          <w:tab w:val="left" w:pos="851"/>
        </w:tabs>
        <w:spacing w:after="0" w:line="240" w:lineRule="auto"/>
        <w:ind w:left="851" w:right="-59" w:hanging="709"/>
        <w:jc w:val="both"/>
        <w:rPr>
          <w:rFonts w:ascii="Times New Roman" w:hAnsi="Times New Roman"/>
          <w:bCs/>
          <w:color w:val="000000"/>
          <w:sz w:val="24"/>
          <w:szCs w:val="24"/>
        </w:rPr>
      </w:pPr>
      <w:r w:rsidRPr="009A0525">
        <w:rPr>
          <w:rFonts w:ascii="Times New Roman" w:hAnsi="Times New Roman"/>
          <w:bCs/>
          <w:color w:val="000000"/>
          <w:sz w:val="24"/>
          <w:szCs w:val="24"/>
        </w:rPr>
        <w:t>10.2.</w:t>
      </w:r>
      <w:r w:rsidR="00D97F7A" w:rsidRPr="009A0525">
        <w:rPr>
          <w:rFonts w:ascii="Times New Roman" w:hAnsi="Times New Roman"/>
          <w:bCs/>
          <w:color w:val="000000"/>
          <w:sz w:val="24"/>
          <w:szCs w:val="24"/>
          <w:lang w:val="ky-KG"/>
        </w:rPr>
        <w:t>4</w:t>
      </w:r>
      <w:r w:rsidRPr="009A0525">
        <w:rPr>
          <w:rFonts w:ascii="Times New Roman" w:hAnsi="Times New Roman"/>
          <w:bCs/>
          <w:color w:val="000000"/>
          <w:sz w:val="24"/>
          <w:szCs w:val="24"/>
        </w:rPr>
        <w:t xml:space="preserve">. </w:t>
      </w:r>
      <w:r w:rsidR="007D3320" w:rsidRPr="009A0525">
        <w:rPr>
          <w:rFonts w:ascii="Times New Roman" w:hAnsi="Times New Roman"/>
          <w:bCs/>
          <w:color w:val="000000"/>
          <w:sz w:val="24"/>
          <w:szCs w:val="24"/>
        </w:rPr>
        <w:t>Отказать</w:t>
      </w:r>
      <w:r w:rsidRPr="009A0525">
        <w:rPr>
          <w:rFonts w:ascii="Times New Roman" w:hAnsi="Times New Roman"/>
          <w:bCs/>
          <w:color w:val="000000"/>
          <w:sz w:val="24"/>
          <w:szCs w:val="24"/>
        </w:rPr>
        <w:t xml:space="preserve"> Клиенту в инициировании расследования по спорной операции в случае, если Клиент обратился в Банк по истечении </w:t>
      </w:r>
      <w:r w:rsidR="00D4143B" w:rsidRPr="009A0525">
        <w:rPr>
          <w:rFonts w:ascii="Times New Roman" w:hAnsi="Times New Roman"/>
          <w:bCs/>
          <w:color w:val="000000"/>
          <w:sz w:val="24"/>
          <w:szCs w:val="24"/>
          <w:lang w:val="ky-KG"/>
        </w:rPr>
        <w:t xml:space="preserve">срока </w:t>
      </w:r>
      <w:r w:rsidR="00853365" w:rsidRPr="009A0525">
        <w:rPr>
          <w:rFonts w:ascii="Times New Roman" w:hAnsi="Times New Roman"/>
          <w:bCs/>
          <w:color w:val="000000"/>
          <w:sz w:val="24"/>
          <w:szCs w:val="24"/>
          <w:lang w:val="ky-KG"/>
        </w:rPr>
        <w:t xml:space="preserve">для принятия обращения к рассмотрению </w:t>
      </w:r>
      <w:r w:rsidR="00D4143B" w:rsidRPr="009A0525">
        <w:rPr>
          <w:rFonts w:ascii="Times New Roman" w:hAnsi="Times New Roman"/>
          <w:bCs/>
          <w:color w:val="000000"/>
          <w:sz w:val="24"/>
          <w:szCs w:val="24"/>
          <w:lang w:val="ky-KG"/>
        </w:rPr>
        <w:t xml:space="preserve">согласно </w:t>
      </w:r>
      <w:r w:rsidR="00D4143B" w:rsidRPr="009A0525">
        <w:rPr>
          <w:rStyle w:val="apple-style-span"/>
          <w:rFonts w:ascii="Times New Roman" w:hAnsi="Times New Roman"/>
          <w:sz w:val="24"/>
          <w:szCs w:val="24"/>
          <w:lang w:val="ky-KG"/>
        </w:rPr>
        <w:t>правил платежных систем</w:t>
      </w:r>
      <w:r w:rsidR="00D4143B" w:rsidRPr="009A0525">
        <w:rPr>
          <w:rStyle w:val="apple-style-span"/>
          <w:rFonts w:ascii="Times New Roman" w:hAnsi="Times New Roman"/>
          <w:sz w:val="24"/>
          <w:szCs w:val="24"/>
        </w:rPr>
        <w:t xml:space="preserve">, </w:t>
      </w:r>
      <w:r w:rsidRPr="009A0525">
        <w:rPr>
          <w:rFonts w:ascii="Times New Roman" w:hAnsi="Times New Roman"/>
          <w:bCs/>
          <w:sz w:val="24"/>
          <w:szCs w:val="24"/>
        </w:rPr>
        <w:t xml:space="preserve">от </w:t>
      </w:r>
      <w:r w:rsidRPr="009A0525">
        <w:rPr>
          <w:rFonts w:ascii="Times New Roman" w:hAnsi="Times New Roman"/>
          <w:bCs/>
          <w:color w:val="000000"/>
          <w:sz w:val="24"/>
          <w:szCs w:val="24"/>
        </w:rPr>
        <w:t>даты совершения спорной операции, а также по иным основаниям, предусмотренным условиями Договора и/или правилами платежных систем.</w:t>
      </w:r>
    </w:p>
    <w:p w14:paraId="46469931" w14:textId="31902C32" w:rsidR="00BD474A" w:rsidRPr="009A0525" w:rsidRDefault="00F72D7E" w:rsidP="006B3C5F">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ind w:left="851" w:hanging="709"/>
        <w:jc w:val="both"/>
        <w:rPr>
          <w:rFonts w:ascii="Times New Roman" w:hAnsi="Times New Roman"/>
          <w:sz w:val="24"/>
          <w:szCs w:val="24"/>
          <w:lang w:val="x-none" w:eastAsia="en-US"/>
        </w:rPr>
      </w:pPr>
      <w:r w:rsidRPr="009A0525">
        <w:rPr>
          <w:rStyle w:val="apple-style-span"/>
          <w:rFonts w:ascii="Times New Roman" w:hAnsi="Times New Roman"/>
          <w:sz w:val="24"/>
          <w:szCs w:val="24"/>
          <w:lang w:val="ky-KG"/>
        </w:rPr>
        <w:t>10.2.</w:t>
      </w:r>
      <w:r w:rsidR="00D97F7A" w:rsidRPr="009A0525">
        <w:rPr>
          <w:rStyle w:val="apple-style-span"/>
          <w:rFonts w:ascii="Times New Roman" w:hAnsi="Times New Roman"/>
          <w:sz w:val="24"/>
          <w:szCs w:val="24"/>
          <w:lang w:val="ky-KG"/>
        </w:rPr>
        <w:t>5</w:t>
      </w:r>
      <w:r w:rsidRPr="009A0525">
        <w:rPr>
          <w:rStyle w:val="apple-style-span"/>
          <w:rFonts w:ascii="Times New Roman" w:hAnsi="Times New Roman"/>
          <w:sz w:val="24"/>
          <w:szCs w:val="24"/>
          <w:lang w:val="ky-KG"/>
        </w:rPr>
        <w:t>.</w:t>
      </w:r>
      <w:r w:rsidR="00BD474A" w:rsidRPr="009A0525">
        <w:rPr>
          <w:rStyle w:val="apple-style-span"/>
          <w:rFonts w:ascii="Times New Roman" w:hAnsi="Times New Roman"/>
          <w:sz w:val="24"/>
          <w:szCs w:val="24"/>
          <w:lang w:val="ky-KG"/>
        </w:rPr>
        <w:t xml:space="preserve"> </w:t>
      </w:r>
      <w:r w:rsidR="00BD474A" w:rsidRPr="009A0525">
        <w:rPr>
          <w:rFonts w:ascii="Times New Roman" w:hAnsi="Times New Roman"/>
          <w:sz w:val="24"/>
          <w:szCs w:val="24"/>
          <w:lang w:val="x-none" w:eastAsia="en-US"/>
        </w:rPr>
        <w:t xml:space="preserve">Не принимать к рассмотрению претензию Клиента об отказе от проведенной карточной </w:t>
      </w:r>
      <w:r w:rsidR="00B264A4" w:rsidRPr="009A0525">
        <w:rPr>
          <w:rFonts w:ascii="Times New Roman" w:hAnsi="Times New Roman"/>
          <w:sz w:val="24"/>
          <w:szCs w:val="24"/>
          <w:lang w:eastAsia="en-US"/>
        </w:rPr>
        <w:t xml:space="preserve">и иной </w:t>
      </w:r>
      <w:r w:rsidR="00BD474A" w:rsidRPr="009A0525">
        <w:rPr>
          <w:rFonts w:ascii="Times New Roman" w:hAnsi="Times New Roman"/>
          <w:sz w:val="24"/>
          <w:szCs w:val="24"/>
          <w:lang w:val="x-none" w:eastAsia="en-US"/>
        </w:rPr>
        <w:t xml:space="preserve">операции либо отказать в удовлетворении его претензии в случае установления факта ввода правильного ПИН-кода и/или иных средств аутентификации/идентификации при совершении карточной </w:t>
      </w:r>
      <w:r w:rsidR="005C1C9F" w:rsidRPr="009A0525">
        <w:rPr>
          <w:rFonts w:ascii="Times New Roman" w:hAnsi="Times New Roman"/>
          <w:sz w:val="24"/>
          <w:szCs w:val="24"/>
          <w:lang w:eastAsia="en-US"/>
        </w:rPr>
        <w:t xml:space="preserve">и иной </w:t>
      </w:r>
      <w:r w:rsidR="00BD474A" w:rsidRPr="009A0525">
        <w:rPr>
          <w:rFonts w:ascii="Times New Roman" w:hAnsi="Times New Roman"/>
          <w:sz w:val="24"/>
          <w:szCs w:val="24"/>
          <w:lang w:val="x-none" w:eastAsia="en-US"/>
        </w:rPr>
        <w:t>операции, а также в случае записи электронного журнала банкомата и иных платежных терминалов</w:t>
      </w:r>
      <w:r w:rsidR="00853365" w:rsidRPr="009A0525">
        <w:rPr>
          <w:rFonts w:ascii="Times New Roman" w:hAnsi="Times New Roman"/>
          <w:sz w:val="24"/>
          <w:szCs w:val="24"/>
          <w:lang w:val="ky-KG" w:eastAsia="en-US"/>
        </w:rPr>
        <w:t>,</w:t>
      </w:r>
      <w:r w:rsidR="00BD474A" w:rsidRPr="009A0525">
        <w:rPr>
          <w:rFonts w:ascii="Times New Roman" w:hAnsi="Times New Roman"/>
          <w:sz w:val="24"/>
          <w:szCs w:val="24"/>
          <w:lang w:val="x-none" w:eastAsia="en-US"/>
        </w:rPr>
        <w:t xml:space="preserve"> </w:t>
      </w:r>
      <w:r w:rsidR="00853365" w:rsidRPr="009A0525">
        <w:rPr>
          <w:rFonts w:ascii="Times New Roman" w:hAnsi="Times New Roman"/>
          <w:sz w:val="24"/>
          <w:szCs w:val="24"/>
          <w:lang w:eastAsia="en-US"/>
        </w:rPr>
        <w:t>реестра операций</w:t>
      </w:r>
      <w:r w:rsidR="00853365" w:rsidRPr="009A0525">
        <w:rPr>
          <w:rFonts w:ascii="Times New Roman" w:hAnsi="Times New Roman"/>
          <w:sz w:val="24"/>
          <w:szCs w:val="24"/>
          <w:lang w:val="x-none" w:eastAsia="en-US"/>
        </w:rPr>
        <w:t xml:space="preserve"> </w:t>
      </w:r>
      <w:r w:rsidR="00853365" w:rsidRPr="009A0525">
        <w:rPr>
          <w:rFonts w:ascii="Times New Roman" w:hAnsi="Times New Roman"/>
          <w:sz w:val="24"/>
          <w:szCs w:val="24"/>
          <w:lang w:eastAsia="en-US"/>
        </w:rPr>
        <w:t xml:space="preserve">информационной системы </w:t>
      </w:r>
      <w:r w:rsidR="00BD474A" w:rsidRPr="009A0525">
        <w:rPr>
          <w:rFonts w:ascii="Times New Roman" w:hAnsi="Times New Roman"/>
          <w:sz w:val="24"/>
          <w:szCs w:val="24"/>
          <w:lang w:val="x-none" w:eastAsia="en-US"/>
        </w:rPr>
        <w:t>об успешной операции получения/пополнения</w:t>
      </w:r>
      <w:r w:rsidR="00C17EFE" w:rsidRPr="009A0525">
        <w:rPr>
          <w:rFonts w:ascii="Times New Roman" w:hAnsi="Times New Roman"/>
          <w:sz w:val="24"/>
          <w:szCs w:val="24"/>
          <w:lang w:eastAsia="en-US"/>
        </w:rPr>
        <w:t>/перевода</w:t>
      </w:r>
      <w:r w:rsidR="00BD474A" w:rsidRPr="009A0525">
        <w:rPr>
          <w:rFonts w:ascii="Times New Roman" w:hAnsi="Times New Roman"/>
          <w:sz w:val="24"/>
          <w:szCs w:val="24"/>
          <w:lang w:val="x-none" w:eastAsia="en-US"/>
        </w:rPr>
        <w:t xml:space="preserve"> денежных средств</w:t>
      </w:r>
      <w:r w:rsidR="00853365" w:rsidRPr="009A0525">
        <w:rPr>
          <w:rFonts w:ascii="Times New Roman" w:hAnsi="Times New Roman"/>
          <w:sz w:val="24"/>
          <w:szCs w:val="24"/>
          <w:lang w:val="ky-KG" w:eastAsia="en-US"/>
        </w:rPr>
        <w:t>, совершения платежа</w:t>
      </w:r>
      <w:r w:rsidR="00BD474A" w:rsidRPr="009A0525">
        <w:rPr>
          <w:rFonts w:ascii="Times New Roman" w:hAnsi="Times New Roman"/>
          <w:sz w:val="24"/>
          <w:szCs w:val="24"/>
          <w:lang w:val="x-none" w:eastAsia="en-US"/>
        </w:rPr>
        <w:t xml:space="preserve"> и/или в случае, если получение денежных средств зафиксировано камерой видеонаблюдения банкомата/платежного терминала</w:t>
      </w:r>
      <w:r w:rsidR="00974301" w:rsidRPr="009A0525">
        <w:rPr>
          <w:rFonts w:ascii="Times New Roman" w:hAnsi="Times New Roman"/>
          <w:sz w:val="24"/>
          <w:szCs w:val="24"/>
          <w:lang w:eastAsia="en-US"/>
        </w:rPr>
        <w:t xml:space="preserve"> и по иным обоснованным причинам</w:t>
      </w:r>
      <w:r w:rsidR="000104D1" w:rsidRPr="009A0525">
        <w:rPr>
          <w:rFonts w:ascii="Times New Roman" w:hAnsi="Times New Roman"/>
          <w:sz w:val="24"/>
          <w:szCs w:val="24"/>
          <w:lang w:eastAsia="en-US"/>
        </w:rPr>
        <w:t>/обстоятельствам</w:t>
      </w:r>
      <w:r w:rsidR="00BD474A" w:rsidRPr="009A0525">
        <w:rPr>
          <w:rFonts w:ascii="Times New Roman" w:hAnsi="Times New Roman"/>
          <w:sz w:val="24"/>
          <w:szCs w:val="24"/>
          <w:lang w:val="x-none" w:eastAsia="en-US"/>
        </w:rPr>
        <w:t>.</w:t>
      </w:r>
    </w:p>
    <w:p w14:paraId="1D6FCA3D" w14:textId="77777777" w:rsidR="00000161" w:rsidRPr="009A0525" w:rsidRDefault="00F72D7E" w:rsidP="000E261B">
      <w:pPr>
        <w:tabs>
          <w:tab w:val="left" w:pos="993"/>
        </w:tabs>
        <w:spacing w:after="0" w:line="240" w:lineRule="auto"/>
        <w:ind w:left="851" w:right="-1" w:hanging="709"/>
        <w:jc w:val="both"/>
        <w:rPr>
          <w:rFonts w:ascii="Times New Roman" w:hAnsi="Times New Roman"/>
          <w:lang w:val="ky-KG"/>
        </w:rPr>
      </w:pPr>
      <w:r w:rsidRPr="009A0525">
        <w:rPr>
          <w:rStyle w:val="apple-style-span"/>
          <w:rFonts w:ascii="Times New Roman" w:hAnsi="Times New Roman"/>
          <w:sz w:val="24"/>
          <w:szCs w:val="24"/>
          <w:lang w:val="ky-KG"/>
        </w:rPr>
        <w:t>10.2.</w:t>
      </w:r>
      <w:r w:rsidR="00D97F7A" w:rsidRPr="009A0525">
        <w:rPr>
          <w:rStyle w:val="apple-style-span"/>
          <w:rFonts w:ascii="Times New Roman" w:hAnsi="Times New Roman"/>
          <w:sz w:val="24"/>
          <w:szCs w:val="24"/>
          <w:lang w:val="ky-KG"/>
        </w:rPr>
        <w:t>6</w:t>
      </w:r>
      <w:r w:rsidRPr="009A0525">
        <w:rPr>
          <w:rStyle w:val="apple-style-span"/>
          <w:rFonts w:ascii="Times New Roman" w:hAnsi="Times New Roman"/>
          <w:sz w:val="24"/>
          <w:szCs w:val="24"/>
          <w:lang w:val="ky-KG"/>
        </w:rPr>
        <w:t xml:space="preserve">. </w:t>
      </w:r>
      <w:r w:rsidR="0077363D" w:rsidRPr="009A0525">
        <w:rPr>
          <w:rStyle w:val="apple-style-span"/>
          <w:rFonts w:ascii="Times New Roman" w:hAnsi="Times New Roman"/>
          <w:sz w:val="24"/>
          <w:szCs w:val="24"/>
          <w:lang w:val="ky-KG"/>
        </w:rPr>
        <w:t>Приостановить операции/транзакции по карте, б</w:t>
      </w:r>
      <w:r w:rsidRPr="009A0525">
        <w:rPr>
          <w:rStyle w:val="apple-style-span"/>
          <w:rFonts w:ascii="Times New Roman" w:hAnsi="Times New Roman"/>
          <w:sz w:val="24"/>
          <w:szCs w:val="24"/>
          <w:lang w:val="ky-KG"/>
        </w:rPr>
        <w:t>локировать карту с последующим аннулировани</w:t>
      </w:r>
      <w:r w:rsidR="00AD0FCE" w:rsidRPr="009A0525">
        <w:rPr>
          <w:rStyle w:val="apple-style-span"/>
          <w:rFonts w:ascii="Times New Roman" w:hAnsi="Times New Roman"/>
          <w:sz w:val="24"/>
          <w:szCs w:val="24"/>
          <w:lang w:val="ky-KG"/>
        </w:rPr>
        <w:t>ем</w:t>
      </w:r>
      <w:r w:rsidRPr="009A0525">
        <w:rPr>
          <w:rStyle w:val="apple-style-span"/>
          <w:rFonts w:ascii="Times New Roman" w:hAnsi="Times New Roman"/>
          <w:sz w:val="24"/>
          <w:szCs w:val="24"/>
          <w:lang w:val="ky-KG"/>
        </w:rPr>
        <w:t xml:space="preserve"> и потребовать от Клиента</w:t>
      </w:r>
      <w:r w:rsidR="00534FEE" w:rsidRPr="009A0525">
        <w:rPr>
          <w:rStyle w:val="apple-style-span"/>
          <w:rFonts w:ascii="Times New Roman" w:hAnsi="Times New Roman"/>
          <w:sz w:val="24"/>
          <w:szCs w:val="24"/>
          <w:lang w:val="ky-KG"/>
        </w:rPr>
        <w:t xml:space="preserve"> </w:t>
      </w:r>
      <w:r w:rsidRPr="009A0525">
        <w:rPr>
          <w:rStyle w:val="apple-style-span"/>
          <w:rFonts w:ascii="Times New Roman" w:hAnsi="Times New Roman"/>
          <w:sz w:val="24"/>
          <w:szCs w:val="24"/>
          <w:lang w:val="ky-KG"/>
        </w:rPr>
        <w:t>вернуть Карту в течение 5 (</w:t>
      </w:r>
      <w:r w:rsidR="007D3320" w:rsidRPr="009A0525">
        <w:rPr>
          <w:rStyle w:val="apple-style-span"/>
          <w:rFonts w:ascii="Times New Roman" w:hAnsi="Times New Roman"/>
          <w:sz w:val="24"/>
          <w:szCs w:val="24"/>
          <w:lang w:val="ky-KG"/>
        </w:rPr>
        <w:t>Пять</w:t>
      </w:r>
      <w:r w:rsidRPr="009A0525">
        <w:rPr>
          <w:rStyle w:val="apple-style-span"/>
          <w:rFonts w:ascii="Times New Roman" w:hAnsi="Times New Roman"/>
          <w:sz w:val="24"/>
          <w:szCs w:val="24"/>
          <w:lang w:val="ky-KG"/>
        </w:rPr>
        <w:t>) банковских дней в следующих случаях:</w:t>
      </w:r>
    </w:p>
    <w:p w14:paraId="64AE4D0A" w14:textId="77777777" w:rsidR="00000161" w:rsidRPr="009A0525" w:rsidRDefault="00F72D7E" w:rsidP="00227A7D">
      <w:pPr>
        <w:pStyle w:val="af1"/>
        <w:numPr>
          <w:ilvl w:val="0"/>
          <w:numId w:val="27"/>
        </w:numPr>
        <w:tabs>
          <w:tab w:val="left" w:pos="851"/>
        </w:tabs>
        <w:spacing w:after="0" w:line="240" w:lineRule="auto"/>
        <w:ind w:left="851" w:hanging="284"/>
        <w:jc w:val="both"/>
        <w:rPr>
          <w:rFonts w:ascii="Times New Roman" w:hAnsi="Times New Roman"/>
        </w:rPr>
      </w:pPr>
      <w:r w:rsidRPr="009A0525">
        <w:rPr>
          <w:rFonts w:ascii="Times New Roman" w:hAnsi="Times New Roman"/>
          <w:sz w:val="24"/>
          <w:szCs w:val="24"/>
        </w:rPr>
        <w:t>неоднократного возникновения случаев технического овердрафта. При этом, количество, периодичность и суммы технических овердрафтов, влекущих за собой блокирование карты, определяются Банком самостоятельно в каждом конкретном случае;</w:t>
      </w:r>
    </w:p>
    <w:p w14:paraId="0DCE7265" w14:textId="67302929" w:rsidR="00000161" w:rsidRPr="009A0525" w:rsidRDefault="00F72D7E" w:rsidP="00227A7D">
      <w:pPr>
        <w:pStyle w:val="af1"/>
        <w:numPr>
          <w:ilvl w:val="0"/>
          <w:numId w:val="27"/>
        </w:numPr>
        <w:tabs>
          <w:tab w:val="left" w:pos="851"/>
        </w:tabs>
        <w:spacing w:after="0" w:line="240" w:lineRule="auto"/>
        <w:ind w:left="851" w:hanging="284"/>
        <w:jc w:val="both"/>
        <w:rPr>
          <w:rFonts w:ascii="Times New Roman" w:hAnsi="Times New Roman"/>
        </w:rPr>
      </w:pPr>
      <w:r w:rsidRPr="009A0525">
        <w:rPr>
          <w:rFonts w:ascii="Times New Roman" w:hAnsi="Times New Roman"/>
          <w:sz w:val="24"/>
          <w:szCs w:val="24"/>
        </w:rPr>
        <w:t>получения одной из Сторон уведомления о расторжении</w:t>
      </w:r>
      <w:r w:rsidR="0059309F" w:rsidRPr="009A0525">
        <w:rPr>
          <w:rFonts w:ascii="Times New Roman" w:hAnsi="Times New Roman"/>
          <w:sz w:val="24"/>
          <w:szCs w:val="24"/>
          <w:lang w:val="ky-KG"/>
        </w:rPr>
        <w:t>/прекращении</w:t>
      </w:r>
      <w:r w:rsidRPr="009A0525">
        <w:rPr>
          <w:rFonts w:ascii="Times New Roman" w:hAnsi="Times New Roman"/>
          <w:sz w:val="24"/>
          <w:szCs w:val="24"/>
        </w:rPr>
        <w:t xml:space="preserve"> настоящего Договора</w:t>
      </w:r>
      <w:r w:rsidR="00853365" w:rsidRPr="009A0525">
        <w:rPr>
          <w:rFonts w:ascii="Times New Roman" w:hAnsi="Times New Roman"/>
          <w:sz w:val="24"/>
          <w:szCs w:val="24"/>
          <w:lang w:val="ky-KG"/>
        </w:rPr>
        <w:t xml:space="preserve"> полностью или в отношении </w:t>
      </w:r>
      <w:r w:rsidR="00853365" w:rsidRPr="009A0525">
        <w:rPr>
          <w:rFonts w:ascii="Times New Roman" w:hAnsi="Times New Roman"/>
          <w:sz w:val="24"/>
          <w:szCs w:val="24"/>
        </w:rPr>
        <w:t>соответствующей его части;</w:t>
      </w:r>
      <w:bookmarkStart w:id="45" w:name="_GoBack"/>
      <w:bookmarkEnd w:id="45"/>
    </w:p>
    <w:p w14:paraId="44074689" w14:textId="77777777" w:rsidR="00000161" w:rsidRPr="009A0525" w:rsidRDefault="00F72D7E" w:rsidP="00227A7D">
      <w:pPr>
        <w:pStyle w:val="af1"/>
        <w:numPr>
          <w:ilvl w:val="0"/>
          <w:numId w:val="27"/>
        </w:numPr>
        <w:tabs>
          <w:tab w:val="left" w:pos="851"/>
        </w:tabs>
        <w:spacing w:after="0" w:line="240" w:lineRule="auto"/>
        <w:ind w:left="851" w:hanging="284"/>
        <w:jc w:val="both"/>
        <w:rPr>
          <w:rFonts w:ascii="Times New Roman" w:hAnsi="Times New Roman"/>
        </w:rPr>
      </w:pPr>
      <w:r w:rsidRPr="009A0525">
        <w:rPr>
          <w:rFonts w:ascii="Times New Roman" w:hAnsi="Times New Roman"/>
          <w:sz w:val="24"/>
          <w:szCs w:val="24"/>
        </w:rPr>
        <w:lastRenderedPageBreak/>
        <w:t>наложения ареста, приостановления операций по карт-счету или ином обременении/ограничении карт-счета в соответствии с законодательством Кыргызской Республики</w:t>
      </w:r>
      <w:r w:rsidR="0080368B" w:rsidRPr="009A0525">
        <w:rPr>
          <w:rFonts w:ascii="Times New Roman" w:hAnsi="Times New Roman"/>
          <w:sz w:val="24"/>
          <w:szCs w:val="24"/>
        </w:rPr>
        <w:t>, настоящим Договором</w:t>
      </w:r>
      <w:r w:rsidRPr="009A0525">
        <w:rPr>
          <w:rFonts w:ascii="Times New Roman" w:hAnsi="Times New Roman"/>
          <w:sz w:val="24"/>
          <w:szCs w:val="24"/>
        </w:rPr>
        <w:t>.</w:t>
      </w:r>
    </w:p>
    <w:p w14:paraId="6629D84C" w14:textId="77777777" w:rsidR="00000161" w:rsidRPr="009A0525" w:rsidRDefault="00F72D7E" w:rsidP="00227A7D">
      <w:pPr>
        <w:pStyle w:val="af1"/>
        <w:numPr>
          <w:ilvl w:val="0"/>
          <w:numId w:val="27"/>
        </w:numPr>
        <w:tabs>
          <w:tab w:val="left" w:pos="851"/>
        </w:tabs>
        <w:spacing w:after="0" w:line="240" w:lineRule="auto"/>
        <w:ind w:left="851" w:hanging="284"/>
        <w:jc w:val="both"/>
        <w:rPr>
          <w:rFonts w:ascii="Times New Roman" w:hAnsi="Times New Roman"/>
        </w:rPr>
      </w:pPr>
      <w:r w:rsidRPr="009A0525">
        <w:rPr>
          <w:rFonts w:ascii="Times New Roman" w:hAnsi="Times New Roman"/>
          <w:sz w:val="24"/>
          <w:szCs w:val="24"/>
        </w:rPr>
        <w:t>при получении от Клиента устного уведомления или заявления на блокирование платежной карты в связи с утратой, кражей и/или несанкционированным использованием платежной карты;</w:t>
      </w:r>
    </w:p>
    <w:p w14:paraId="6E5BD657" w14:textId="77777777" w:rsidR="007B18CF" w:rsidRPr="009A0525" w:rsidRDefault="00534FEE" w:rsidP="00227A7D">
      <w:pPr>
        <w:pStyle w:val="af1"/>
        <w:widowControl w:val="0"/>
        <w:numPr>
          <w:ilvl w:val="0"/>
          <w:numId w:val="27"/>
        </w:numPr>
        <w:spacing w:after="0" w:line="240" w:lineRule="auto"/>
        <w:ind w:right="-59" w:hanging="153"/>
        <w:jc w:val="both"/>
        <w:rPr>
          <w:rFonts w:ascii="Times New Roman" w:hAnsi="Times New Roman"/>
          <w:bCs/>
          <w:color w:val="000000"/>
          <w:sz w:val="24"/>
          <w:szCs w:val="24"/>
        </w:rPr>
      </w:pPr>
      <w:r w:rsidRPr="009A0525">
        <w:rPr>
          <w:rFonts w:ascii="Times New Roman" w:hAnsi="Times New Roman"/>
          <w:bCs/>
          <w:color w:val="000000"/>
          <w:sz w:val="24"/>
          <w:szCs w:val="24"/>
        </w:rPr>
        <w:t xml:space="preserve">  </w:t>
      </w:r>
      <w:r w:rsidR="007B18CF" w:rsidRPr="009A0525">
        <w:rPr>
          <w:rFonts w:ascii="Times New Roman" w:hAnsi="Times New Roman"/>
          <w:bCs/>
          <w:color w:val="000000"/>
          <w:sz w:val="24"/>
          <w:szCs w:val="24"/>
        </w:rPr>
        <w:t>компрометации реквизитов карты Клиентом (случайная/намеренная);</w:t>
      </w:r>
    </w:p>
    <w:p w14:paraId="543AB5AD" w14:textId="4DFF1614" w:rsidR="007B18CF" w:rsidRPr="009A0525" w:rsidRDefault="00534FEE" w:rsidP="00227A7D">
      <w:pPr>
        <w:pStyle w:val="af1"/>
        <w:widowControl w:val="0"/>
        <w:numPr>
          <w:ilvl w:val="0"/>
          <w:numId w:val="27"/>
        </w:numPr>
        <w:spacing w:after="0" w:line="240" w:lineRule="auto"/>
        <w:ind w:right="-59" w:hanging="153"/>
        <w:jc w:val="both"/>
        <w:rPr>
          <w:rFonts w:ascii="Times New Roman" w:hAnsi="Times New Roman"/>
          <w:bCs/>
          <w:color w:val="000000"/>
          <w:sz w:val="24"/>
          <w:szCs w:val="24"/>
        </w:rPr>
      </w:pPr>
      <w:r w:rsidRPr="009A0525">
        <w:rPr>
          <w:rFonts w:ascii="Times New Roman" w:hAnsi="Times New Roman"/>
          <w:bCs/>
          <w:color w:val="000000"/>
          <w:sz w:val="24"/>
          <w:szCs w:val="24"/>
        </w:rPr>
        <w:t xml:space="preserve">  </w:t>
      </w:r>
      <w:r w:rsidR="007B18CF" w:rsidRPr="009A0525">
        <w:rPr>
          <w:rFonts w:ascii="Times New Roman" w:hAnsi="Times New Roman"/>
          <w:bCs/>
          <w:color w:val="000000"/>
          <w:sz w:val="24"/>
          <w:szCs w:val="24"/>
        </w:rPr>
        <w:t>при подозрении на мошенничество со стороны Клиента</w:t>
      </w:r>
      <w:r w:rsidR="00853365" w:rsidRPr="009A0525">
        <w:rPr>
          <w:rFonts w:ascii="Times New Roman" w:hAnsi="Times New Roman"/>
          <w:bCs/>
          <w:color w:val="000000"/>
          <w:sz w:val="24"/>
          <w:szCs w:val="24"/>
          <w:lang w:val="ky-KG"/>
        </w:rPr>
        <w:t>/третьих лиц</w:t>
      </w:r>
      <w:r w:rsidR="007B18CF" w:rsidRPr="009A0525">
        <w:rPr>
          <w:rFonts w:ascii="Times New Roman" w:hAnsi="Times New Roman"/>
          <w:bCs/>
          <w:color w:val="000000"/>
          <w:sz w:val="24"/>
          <w:szCs w:val="24"/>
        </w:rPr>
        <w:t xml:space="preserve"> или участие Клиента в </w:t>
      </w:r>
      <w:r w:rsidRPr="009A0525">
        <w:rPr>
          <w:rFonts w:ascii="Times New Roman" w:hAnsi="Times New Roman"/>
          <w:bCs/>
          <w:color w:val="000000"/>
          <w:sz w:val="24"/>
          <w:szCs w:val="24"/>
        </w:rPr>
        <w:t xml:space="preserve">  </w:t>
      </w:r>
      <w:r w:rsidR="007B18CF" w:rsidRPr="009A0525">
        <w:rPr>
          <w:rFonts w:ascii="Times New Roman" w:hAnsi="Times New Roman"/>
          <w:bCs/>
          <w:color w:val="000000"/>
          <w:sz w:val="24"/>
          <w:szCs w:val="24"/>
        </w:rPr>
        <w:t>мошеннической схеме;</w:t>
      </w:r>
    </w:p>
    <w:p w14:paraId="6B58813E" w14:textId="77777777" w:rsidR="00000161" w:rsidRPr="009A0525" w:rsidRDefault="00F72D7E" w:rsidP="00227A7D">
      <w:pPr>
        <w:pStyle w:val="af1"/>
        <w:numPr>
          <w:ilvl w:val="0"/>
          <w:numId w:val="27"/>
        </w:numPr>
        <w:tabs>
          <w:tab w:val="left" w:pos="851"/>
        </w:tabs>
        <w:spacing w:after="0" w:line="240" w:lineRule="auto"/>
        <w:ind w:left="851" w:hanging="284"/>
        <w:jc w:val="both"/>
        <w:rPr>
          <w:rFonts w:ascii="Times New Roman" w:hAnsi="Times New Roman"/>
        </w:rPr>
      </w:pPr>
      <w:r w:rsidRPr="009A0525">
        <w:rPr>
          <w:rFonts w:ascii="Times New Roman" w:hAnsi="Times New Roman"/>
          <w:sz w:val="24"/>
          <w:szCs w:val="24"/>
        </w:rPr>
        <w:t>и в иных случаях, предусмотренных Договором, Правилами, Тарифами Банка</w:t>
      </w:r>
      <w:r w:rsidR="007B18CF" w:rsidRPr="009A0525">
        <w:rPr>
          <w:rFonts w:ascii="Times New Roman" w:hAnsi="Times New Roman"/>
          <w:sz w:val="24"/>
          <w:szCs w:val="24"/>
          <w:lang w:val="ky-KG"/>
        </w:rPr>
        <w:t xml:space="preserve">, </w:t>
      </w:r>
      <w:r w:rsidR="007B18CF" w:rsidRPr="009A0525">
        <w:rPr>
          <w:rFonts w:ascii="Times New Roman" w:hAnsi="Times New Roman"/>
          <w:bCs/>
          <w:color w:val="000000"/>
          <w:sz w:val="24"/>
          <w:szCs w:val="24"/>
        </w:rPr>
        <w:t>платежными системами, договорами/соглашениями</w:t>
      </w:r>
      <w:r w:rsidRPr="009A0525">
        <w:rPr>
          <w:rFonts w:ascii="Times New Roman" w:hAnsi="Times New Roman"/>
          <w:sz w:val="24"/>
          <w:szCs w:val="24"/>
          <w:lang w:val="ky-KG"/>
        </w:rPr>
        <w:t>.</w:t>
      </w:r>
    </w:p>
    <w:p w14:paraId="3D6307BB" w14:textId="77777777" w:rsidR="00000161" w:rsidRPr="009A0525" w:rsidRDefault="00F72D7E" w:rsidP="000E261B">
      <w:pPr>
        <w:widowControl w:val="0"/>
        <w:tabs>
          <w:tab w:val="left" w:pos="851"/>
        </w:tabs>
        <w:spacing w:after="0" w:line="240" w:lineRule="auto"/>
        <w:ind w:left="851" w:right="-59" w:hanging="709"/>
        <w:jc w:val="both"/>
        <w:rPr>
          <w:rFonts w:ascii="Times New Roman" w:hAnsi="Times New Roman"/>
          <w:bCs/>
          <w:color w:val="000000"/>
          <w:sz w:val="24"/>
          <w:szCs w:val="24"/>
        </w:rPr>
      </w:pPr>
      <w:r w:rsidRPr="009A0525">
        <w:rPr>
          <w:rFonts w:ascii="Times New Roman" w:hAnsi="Times New Roman"/>
          <w:bCs/>
          <w:color w:val="000000"/>
          <w:sz w:val="24"/>
          <w:szCs w:val="24"/>
        </w:rPr>
        <w:t>10.2.</w:t>
      </w:r>
      <w:r w:rsidR="00D97F7A" w:rsidRPr="009A0525">
        <w:rPr>
          <w:rFonts w:ascii="Times New Roman" w:hAnsi="Times New Roman"/>
          <w:bCs/>
          <w:color w:val="000000"/>
          <w:sz w:val="24"/>
          <w:szCs w:val="24"/>
          <w:lang w:val="ky-KG"/>
        </w:rPr>
        <w:t>7</w:t>
      </w:r>
      <w:r w:rsidRPr="009A0525">
        <w:rPr>
          <w:rFonts w:ascii="Times New Roman" w:hAnsi="Times New Roman"/>
          <w:bCs/>
          <w:color w:val="000000"/>
          <w:sz w:val="24"/>
          <w:szCs w:val="24"/>
        </w:rPr>
        <w:t>. Клиент вправе:</w:t>
      </w:r>
    </w:p>
    <w:p w14:paraId="1B2C7378" w14:textId="6E143F11" w:rsidR="00000161" w:rsidRPr="009A0525" w:rsidRDefault="00D37AF8">
      <w:pPr>
        <w:pStyle w:val="af1"/>
        <w:widowControl w:val="0"/>
        <w:numPr>
          <w:ilvl w:val="0"/>
          <w:numId w:val="6"/>
        </w:numPr>
        <w:spacing w:after="0" w:line="240" w:lineRule="auto"/>
        <w:ind w:right="-59"/>
        <w:jc w:val="both"/>
        <w:rPr>
          <w:rFonts w:ascii="Times New Roman" w:hAnsi="Times New Roman"/>
          <w:bCs/>
          <w:color w:val="000000"/>
          <w:sz w:val="24"/>
          <w:szCs w:val="24"/>
        </w:rPr>
      </w:pPr>
      <w:r w:rsidRPr="009A0525">
        <w:rPr>
          <w:rFonts w:ascii="Times New Roman" w:hAnsi="Times New Roman"/>
          <w:bCs/>
          <w:color w:val="000000"/>
          <w:sz w:val="24"/>
          <w:szCs w:val="24"/>
        </w:rPr>
        <w:t>о</w:t>
      </w:r>
      <w:r w:rsidR="00F72D7E" w:rsidRPr="009A0525">
        <w:rPr>
          <w:rFonts w:ascii="Times New Roman" w:hAnsi="Times New Roman"/>
          <w:bCs/>
          <w:color w:val="000000"/>
          <w:sz w:val="24"/>
          <w:szCs w:val="24"/>
        </w:rPr>
        <w:t>формлять</w:t>
      </w:r>
      <w:r w:rsidR="00F72D7E" w:rsidRPr="009A0525">
        <w:rPr>
          <w:rFonts w:ascii="Times New Roman" w:hAnsi="Times New Roman"/>
          <w:bCs/>
          <w:color w:val="000000"/>
          <w:sz w:val="24"/>
          <w:szCs w:val="24"/>
        </w:rPr>
        <w:tab/>
        <w:t>и/или</w:t>
      </w:r>
      <w:r w:rsidR="00F72D7E" w:rsidRPr="009A0525">
        <w:rPr>
          <w:rFonts w:ascii="Times New Roman" w:hAnsi="Times New Roman"/>
          <w:bCs/>
          <w:color w:val="000000"/>
          <w:sz w:val="24"/>
          <w:szCs w:val="24"/>
          <w:lang w:val="ky-KG"/>
        </w:rPr>
        <w:t xml:space="preserve"> </w:t>
      </w:r>
      <w:r w:rsidR="00F72D7E" w:rsidRPr="009A0525">
        <w:rPr>
          <w:rFonts w:ascii="Times New Roman" w:hAnsi="Times New Roman"/>
          <w:bCs/>
          <w:color w:val="000000"/>
          <w:sz w:val="24"/>
          <w:szCs w:val="24"/>
        </w:rPr>
        <w:t>аннулировать</w:t>
      </w:r>
      <w:r w:rsidR="00F72D7E" w:rsidRPr="009A0525">
        <w:rPr>
          <w:rFonts w:ascii="Times New Roman" w:hAnsi="Times New Roman"/>
          <w:bCs/>
          <w:color w:val="000000"/>
          <w:sz w:val="24"/>
          <w:szCs w:val="24"/>
          <w:lang w:val="ky-KG"/>
        </w:rPr>
        <w:t xml:space="preserve"> </w:t>
      </w:r>
      <w:r w:rsidR="00F72D7E" w:rsidRPr="009A0525">
        <w:rPr>
          <w:rFonts w:ascii="Times New Roman" w:hAnsi="Times New Roman"/>
          <w:bCs/>
          <w:color w:val="000000"/>
          <w:sz w:val="24"/>
          <w:szCs w:val="24"/>
        </w:rPr>
        <w:t>по</w:t>
      </w:r>
      <w:r w:rsidR="00F72D7E" w:rsidRPr="009A0525">
        <w:rPr>
          <w:rFonts w:ascii="Times New Roman" w:hAnsi="Times New Roman"/>
          <w:bCs/>
          <w:color w:val="000000"/>
          <w:sz w:val="24"/>
          <w:szCs w:val="24"/>
          <w:lang w:val="ky-KG"/>
        </w:rPr>
        <w:t xml:space="preserve"> </w:t>
      </w:r>
      <w:r w:rsidR="00F72D7E" w:rsidRPr="009A0525">
        <w:rPr>
          <w:rFonts w:ascii="Times New Roman" w:hAnsi="Times New Roman"/>
          <w:bCs/>
          <w:color w:val="000000"/>
          <w:sz w:val="24"/>
          <w:szCs w:val="24"/>
        </w:rPr>
        <w:t>счету</w:t>
      </w:r>
      <w:r w:rsidR="00F72D7E" w:rsidRPr="009A0525">
        <w:rPr>
          <w:rFonts w:ascii="Times New Roman" w:hAnsi="Times New Roman"/>
          <w:bCs/>
          <w:color w:val="000000"/>
          <w:sz w:val="24"/>
          <w:szCs w:val="24"/>
          <w:lang w:val="ky-KG"/>
        </w:rPr>
        <w:t xml:space="preserve"> </w:t>
      </w:r>
      <w:r w:rsidR="00F72D7E" w:rsidRPr="009A0525">
        <w:rPr>
          <w:rFonts w:ascii="Times New Roman" w:hAnsi="Times New Roman"/>
          <w:bCs/>
          <w:color w:val="000000"/>
          <w:sz w:val="24"/>
          <w:szCs w:val="24"/>
        </w:rPr>
        <w:t>основной</w:t>
      </w:r>
      <w:r w:rsidR="00F72D7E" w:rsidRPr="009A0525">
        <w:rPr>
          <w:rFonts w:ascii="Times New Roman" w:hAnsi="Times New Roman"/>
          <w:bCs/>
          <w:color w:val="000000"/>
          <w:sz w:val="24"/>
          <w:szCs w:val="24"/>
          <w:lang w:val="ky-KG"/>
        </w:rPr>
        <w:t xml:space="preserve"> </w:t>
      </w:r>
      <w:r w:rsidR="00F72D7E" w:rsidRPr="009A0525">
        <w:rPr>
          <w:rFonts w:ascii="Times New Roman" w:hAnsi="Times New Roman"/>
          <w:bCs/>
          <w:color w:val="000000"/>
          <w:sz w:val="24"/>
          <w:szCs w:val="24"/>
        </w:rPr>
        <w:t>карты дополнительные</w:t>
      </w:r>
      <w:r w:rsidR="00F72D7E" w:rsidRPr="009A0525">
        <w:rPr>
          <w:rFonts w:ascii="Times New Roman" w:hAnsi="Times New Roman"/>
          <w:bCs/>
          <w:color w:val="000000"/>
          <w:sz w:val="24"/>
          <w:szCs w:val="24"/>
          <w:lang w:val="ky-KG"/>
        </w:rPr>
        <w:t xml:space="preserve"> </w:t>
      </w:r>
      <w:r w:rsidR="00F72D7E" w:rsidRPr="009A0525">
        <w:rPr>
          <w:rFonts w:ascii="Times New Roman" w:hAnsi="Times New Roman"/>
          <w:bCs/>
          <w:color w:val="000000"/>
          <w:sz w:val="24"/>
          <w:szCs w:val="24"/>
        </w:rPr>
        <w:t>карты,</w:t>
      </w:r>
      <w:r w:rsidR="00F72D7E" w:rsidRPr="009A0525">
        <w:rPr>
          <w:rFonts w:ascii="Times New Roman" w:hAnsi="Times New Roman"/>
          <w:bCs/>
          <w:color w:val="000000"/>
          <w:sz w:val="24"/>
          <w:szCs w:val="24"/>
          <w:lang w:val="ky-KG"/>
        </w:rPr>
        <w:t xml:space="preserve"> </w:t>
      </w:r>
      <w:r w:rsidR="00F72D7E" w:rsidRPr="009A0525">
        <w:rPr>
          <w:rFonts w:ascii="Times New Roman" w:hAnsi="Times New Roman"/>
          <w:bCs/>
          <w:color w:val="000000"/>
          <w:sz w:val="24"/>
          <w:szCs w:val="24"/>
        </w:rPr>
        <w:t>предоставив</w:t>
      </w:r>
      <w:r w:rsidR="00F72D7E" w:rsidRPr="009A0525">
        <w:rPr>
          <w:rFonts w:ascii="Times New Roman" w:hAnsi="Times New Roman"/>
          <w:bCs/>
          <w:color w:val="000000"/>
          <w:sz w:val="24"/>
          <w:szCs w:val="24"/>
          <w:lang w:val="ky-KG"/>
        </w:rPr>
        <w:t xml:space="preserve"> </w:t>
      </w:r>
      <w:r w:rsidR="00F72D7E" w:rsidRPr="009A0525">
        <w:rPr>
          <w:rFonts w:ascii="Times New Roman" w:hAnsi="Times New Roman"/>
          <w:bCs/>
          <w:color w:val="000000"/>
          <w:sz w:val="24"/>
          <w:szCs w:val="24"/>
        </w:rPr>
        <w:t>в</w:t>
      </w:r>
      <w:r w:rsidR="00F72D7E" w:rsidRPr="009A0525">
        <w:rPr>
          <w:rFonts w:ascii="Times New Roman" w:hAnsi="Times New Roman"/>
          <w:bCs/>
          <w:color w:val="000000"/>
          <w:sz w:val="24"/>
          <w:szCs w:val="24"/>
          <w:lang w:val="ky-KG"/>
        </w:rPr>
        <w:t xml:space="preserve"> </w:t>
      </w:r>
      <w:r w:rsidR="00F72D7E" w:rsidRPr="009A0525">
        <w:rPr>
          <w:rFonts w:ascii="Times New Roman" w:hAnsi="Times New Roman"/>
          <w:bCs/>
          <w:color w:val="000000"/>
          <w:sz w:val="24"/>
          <w:szCs w:val="24"/>
        </w:rPr>
        <w:t>Банк</w:t>
      </w:r>
      <w:r w:rsidR="00F72D7E" w:rsidRPr="009A0525">
        <w:rPr>
          <w:rFonts w:ascii="Times New Roman" w:hAnsi="Times New Roman"/>
          <w:bCs/>
          <w:color w:val="000000"/>
          <w:sz w:val="24"/>
          <w:szCs w:val="24"/>
          <w:lang w:val="ky-KG"/>
        </w:rPr>
        <w:t xml:space="preserve"> </w:t>
      </w:r>
      <w:r w:rsidR="00F72D7E" w:rsidRPr="009A0525">
        <w:rPr>
          <w:rFonts w:ascii="Times New Roman" w:hAnsi="Times New Roman"/>
          <w:bCs/>
          <w:color w:val="000000"/>
          <w:sz w:val="24"/>
          <w:szCs w:val="24"/>
        </w:rPr>
        <w:t>соответствующие документы;</w:t>
      </w:r>
    </w:p>
    <w:p w14:paraId="1356709A" w14:textId="6BA41FCB" w:rsidR="00000161" w:rsidRPr="009A0525" w:rsidRDefault="002D3EB1">
      <w:pPr>
        <w:pStyle w:val="af1"/>
        <w:widowControl w:val="0"/>
        <w:numPr>
          <w:ilvl w:val="0"/>
          <w:numId w:val="6"/>
        </w:numPr>
        <w:spacing w:after="0" w:line="240" w:lineRule="auto"/>
        <w:ind w:right="-59"/>
        <w:jc w:val="both"/>
        <w:rPr>
          <w:rFonts w:ascii="Times New Roman" w:hAnsi="Times New Roman"/>
          <w:bCs/>
          <w:color w:val="000000"/>
          <w:sz w:val="24"/>
          <w:szCs w:val="24"/>
        </w:rPr>
      </w:pPr>
      <w:r w:rsidRPr="009A0525">
        <w:rPr>
          <w:rFonts w:ascii="Times New Roman" w:hAnsi="Times New Roman"/>
          <w:bCs/>
          <w:color w:val="000000"/>
          <w:sz w:val="24"/>
          <w:szCs w:val="24"/>
        </w:rPr>
        <w:t xml:space="preserve">под свою ответственность </w:t>
      </w:r>
      <w:r w:rsidR="00F86DCC" w:rsidRPr="009A0525">
        <w:rPr>
          <w:rFonts w:ascii="Times New Roman" w:hAnsi="Times New Roman"/>
          <w:bCs/>
          <w:color w:val="000000"/>
          <w:sz w:val="24"/>
          <w:szCs w:val="24"/>
        </w:rPr>
        <w:t xml:space="preserve">самостоятельно </w:t>
      </w:r>
      <w:r w:rsidR="00F72D7E" w:rsidRPr="009A0525">
        <w:rPr>
          <w:rFonts w:ascii="Times New Roman" w:hAnsi="Times New Roman"/>
          <w:bCs/>
          <w:color w:val="000000"/>
          <w:sz w:val="24"/>
          <w:szCs w:val="24"/>
        </w:rPr>
        <w:t>устанавливать/изменять ограничения и лимиты по основной и/или дополнительной карт</w:t>
      </w:r>
      <w:r w:rsidR="00E735A3" w:rsidRPr="009A0525">
        <w:rPr>
          <w:rFonts w:ascii="Times New Roman" w:hAnsi="Times New Roman"/>
          <w:bCs/>
          <w:color w:val="000000"/>
          <w:sz w:val="24"/>
          <w:szCs w:val="24"/>
          <w:lang w:val="ky-KG"/>
        </w:rPr>
        <w:t>е</w:t>
      </w:r>
      <w:r w:rsidR="00F72D7E" w:rsidRPr="009A0525">
        <w:rPr>
          <w:rFonts w:ascii="Times New Roman" w:hAnsi="Times New Roman"/>
          <w:bCs/>
          <w:color w:val="000000"/>
          <w:sz w:val="24"/>
          <w:szCs w:val="24"/>
        </w:rPr>
        <w:t>, а также получать</w:t>
      </w:r>
      <w:r w:rsidR="00D37AF8" w:rsidRPr="009A0525">
        <w:rPr>
          <w:rFonts w:ascii="Times New Roman" w:hAnsi="Times New Roman"/>
          <w:bCs/>
          <w:color w:val="000000"/>
          <w:sz w:val="24"/>
          <w:szCs w:val="24"/>
        </w:rPr>
        <w:t>/отключать</w:t>
      </w:r>
      <w:r w:rsidR="00F72D7E" w:rsidRPr="009A0525">
        <w:rPr>
          <w:rFonts w:ascii="Times New Roman" w:hAnsi="Times New Roman"/>
          <w:bCs/>
          <w:color w:val="000000"/>
          <w:sz w:val="24"/>
          <w:szCs w:val="24"/>
        </w:rPr>
        <w:t xml:space="preserve"> доступ на проведение Интернет-операций</w:t>
      </w:r>
      <w:r w:rsidR="00631228" w:rsidRPr="009A0525">
        <w:rPr>
          <w:rFonts w:ascii="Times New Roman" w:hAnsi="Times New Roman"/>
          <w:bCs/>
          <w:color w:val="000000"/>
          <w:sz w:val="24"/>
          <w:szCs w:val="24"/>
          <w:lang w:val="ky-KG"/>
        </w:rPr>
        <w:t>/</w:t>
      </w:r>
      <w:r w:rsidR="00631228" w:rsidRPr="009A0525">
        <w:rPr>
          <w:rFonts w:ascii="Times New Roman" w:hAnsi="Times New Roman"/>
          <w:bCs/>
          <w:color w:val="000000"/>
          <w:sz w:val="24"/>
          <w:szCs w:val="24"/>
        </w:rPr>
        <w:t>интернет-платежей</w:t>
      </w:r>
      <w:r w:rsidR="00F72D7E" w:rsidRPr="009A0525">
        <w:rPr>
          <w:rFonts w:ascii="Times New Roman" w:hAnsi="Times New Roman"/>
          <w:bCs/>
          <w:color w:val="000000"/>
          <w:sz w:val="24"/>
          <w:szCs w:val="24"/>
        </w:rPr>
        <w:t>, отключение SMS-уведомлений по заявлению, предоставленному в Банк</w:t>
      </w:r>
      <w:r w:rsidR="00ED64E1" w:rsidRPr="009A0525">
        <w:rPr>
          <w:rFonts w:ascii="Times New Roman" w:hAnsi="Times New Roman"/>
          <w:bCs/>
          <w:color w:val="000000"/>
          <w:sz w:val="24"/>
          <w:szCs w:val="24"/>
        </w:rPr>
        <w:t xml:space="preserve"> </w:t>
      </w:r>
      <w:r w:rsidR="00ED64E1" w:rsidRPr="009A0525">
        <w:rPr>
          <w:rFonts w:ascii="Times New Roman" w:hAnsi="Times New Roman"/>
          <w:bCs/>
          <w:color w:val="000000"/>
          <w:sz w:val="24"/>
          <w:szCs w:val="24"/>
          <w:lang w:val="ky-KG"/>
        </w:rPr>
        <w:t>либо посредством системы ДБО Банка</w:t>
      </w:r>
      <w:r w:rsidR="00D37AF8" w:rsidRPr="009A0525">
        <w:rPr>
          <w:rFonts w:ascii="Times New Roman" w:hAnsi="Times New Roman"/>
          <w:bCs/>
          <w:color w:val="000000"/>
          <w:sz w:val="24"/>
          <w:szCs w:val="24"/>
          <w:lang w:val="ky-KG"/>
        </w:rPr>
        <w:t xml:space="preserve"> (при наличии электронной возможности или технической реализации)</w:t>
      </w:r>
      <w:r w:rsidR="00F72D7E" w:rsidRPr="009A0525">
        <w:rPr>
          <w:rFonts w:ascii="Times New Roman" w:hAnsi="Times New Roman"/>
          <w:bCs/>
          <w:color w:val="000000"/>
          <w:sz w:val="24"/>
          <w:szCs w:val="24"/>
        </w:rPr>
        <w:t xml:space="preserve">; </w:t>
      </w:r>
    </w:p>
    <w:p w14:paraId="762A8BA6" w14:textId="77777777" w:rsidR="00000161" w:rsidRPr="009A0525" w:rsidRDefault="00F72D7E">
      <w:pPr>
        <w:pStyle w:val="af1"/>
        <w:widowControl w:val="0"/>
        <w:numPr>
          <w:ilvl w:val="0"/>
          <w:numId w:val="6"/>
        </w:numPr>
        <w:spacing w:after="0" w:line="240" w:lineRule="auto"/>
        <w:ind w:right="-59"/>
        <w:jc w:val="both"/>
        <w:rPr>
          <w:rFonts w:ascii="Times New Roman" w:hAnsi="Times New Roman"/>
          <w:bCs/>
          <w:color w:val="000000"/>
          <w:sz w:val="24"/>
          <w:szCs w:val="24"/>
        </w:rPr>
      </w:pPr>
      <w:r w:rsidRPr="009A0525">
        <w:rPr>
          <w:rFonts w:ascii="Times New Roman" w:hAnsi="Times New Roman"/>
          <w:bCs/>
          <w:color w:val="000000"/>
          <w:sz w:val="24"/>
          <w:szCs w:val="24"/>
        </w:rPr>
        <w:t xml:space="preserve">направить в Банк претензию по несанкционированной (мошеннической) операции в течение </w:t>
      </w:r>
      <w:r w:rsidR="006055D7" w:rsidRPr="009A0525">
        <w:rPr>
          <w:rFonts w:ascii="Times New Roman" w:hAnsi="Times New Roman"/>
          <w:bCs/>
          <w:color w:val="000000"/>
          <w:sz w:val="24"/>
          <w:szCs w:val="24"/>
          <w:lang w:val="ky-KG"/>
        </w:rPr>
        <w:t xml:space="preserve">срока установленных платежными системами и тарифами Банка </w:t>
      </w:r>
      <w:r w:rsidRPr="009A0525">
        <w:rPr>
          <w:rFonts w:ascii="Times New Roman" w:hAnsi="Times New Roman"/>
          <w:bCs/>
          <w:color w:val="000000"/>
          <w:sz w:val="24"/>
          <w:szCs w:val="24"/>
        </w:rPr>
        <w:t>со дня совершения операции по карте. В противном случае совершенная операция считается подтвержденной (санкционированной) Клиентом, и последующие претензии Банком не принимаются</w:t>
      </w:r>
      <w:r w:rsidR="003E0A5F" w:rsidRPr="009A0525">
        <w:rPr>
          <w:rFonts w:ascii="Times New Roman" w:hAnsi="Times New Roman"/>
          <w:bCs/>
          <w:color w:val="000000"/>
          <w:sz w:val="24"/>
          <w:szCs w:val="24"/>
        </w:rPr>
        <w:t>;</w:t>
      </w:r>
    </w:p>
    <w:p w14:paraId="593C58FD" w14:textId="77777777" w:rsidR="00000161" w:rsidRPr="009A0525" w:rsidRDefault="0085208D" w:rsidP="00F2370D">
      <w:pPr>
        <w:pStyle w:val="af1"/>
        <w:widowControl w:val="0"/>
        <w:numPr>
          <w:ilvl w:val="0"/>
          <w:numId w:val="6"/>
        </w:numPr>
        <w:spacing w:after="0" w:line="240" w:lineRule="auto"/>
        <w:ind w:right="-59"/>
        <w:jc w:val="both"/>
        <w:rPr>
          <w:rFonts w:ascii="Times New Roman" w:hAnsi="Times New Roman"/>
        </w:rPr>
      </w:pPr>
      <w:r w:rsidRPr="009A0525">
        <w:rPr>
          <w:rStyle w:val="apple-style-span"/>
          <w:rFonts w:ascii="Times New Roman" w:hAnsi="Times New Roman"/>
          <w:sz w:val="24"/>
          <w:szCs w:val="24"/>
        </w:rPr>
        <w:t>о</w:t>
      </w:r>
      <w:r w:rsidR="00F72D7E" w:rsidRPr="009A0525">
        <w:rPr>
          <w:rStyle w:val="apple-style-span"/>
          <w:rFonts w:ascii="Times New Roman" w:hAnsi="Times New Roman"/>
          <w:sz w:val="24"/>
          <w:szCs w:val="24"/>
        </w:rPr>
        <w:t>братиться с Заявление</w:t>
      </w:r>
      <w:r w:rsidR="006B4FF8" w:rsidRPr="009A0525">
        <w:rPr>
          <w:rStyle w:val="apple-style-span"/>
          <w:rFonts w:ascii="Times New Roman" w:hAnsi="Times New Roman"/>
          <w:sz w:val="24"/>
          <w:szCs w:val="24"/>
          <w:lang w:val="ky-KG"/>
        </w:rPr>
        <w:t>м</w:t>
      </w:r>
      <w:r w:rsidR="00F72D7E" w:rsidRPr="009A0525">
        <w:rPr>
          <w:rStyle w:val="apple-style-span"/>
          <w:rFonts w:ascii="Times New Roman" w:hAnsi="Times New Roman"/>
          <w:sz w:val="24"/>
          <w:szCs w:val="24"/>
        </w:rPr>
        <w:t xml:space="preserve"> на перевыпуск банковской платежной Карты по причине ее утраты, кражи и/или несанкционированного использования, повреждения, утраты ПИН-кода, размагничивания магнитной полосы или изменения реквизитов карты.</w:t>
      </w:r>
    </w:p>
    <w:p w14:paraId="7B2EBB25" w14:textId="77777777" w:rsidR="00000161" w:rsidRPr="009A0525" w:rsidRDefault="00F72D7E" w:rsidP="000E261B">
      <w:pPr>
        <w:widowControl w:val="0"/>
        <w:tabs>
          <w:tab w:val="left" w:pos="851"/>
        </w:tabs>
        <w:spacing w:after="0" w:line="240" w:lineRule="auto"/>
        <w:ind w:left="851" w:right="-59" w:hanging="567"/>
        <w:jc w:val="both"/>
        <w:rPr>
          <w:rFonts w:ascii="Times New Roman" w:hAnsi="Times New Roman"/>
          <w:bCs/>
          <w:color w:val="000000"/>
          <w:sz w:val="24"/>
          <w:szCs w:val="24"/>
        </w:rPr>
      </w:pPr>
      <w:r w:rsidRPr="009A0525">
        <w:rPr>
          <w:rFonts w:ascii="Times New Roman" w:hAnsi="Times New Roman"/>
          <w:bCs/>
          <w:color w:val="000000"/>
          <w:sz w:val="24"/>
          <w:szCs w:val="24"/>
        </w:rPr>
        <w:t>10.2.</w:t>
      </w:r>
      <w:r w:rsidR="0065169C" w:rsidRPr="009A0525">
        <w:rPr>
          <w:rFonts w:ascii="Times New Roman" w:hAnsi="Times New Roman"/>
          <w:bCs/>
          <w:color w:val="000000"/>
          <w:sz w:val="24"/>
          <w:szCs w:val="24"/>
          <w:lang w:val="ky-KG"/>
        </w:rPr>
        <w:t>8</w:t>
      </w:r>
      <w:r w:rsidRPr="009A0525">
        <w:rPr>
          <w:rFonts w:ascii="Times New Roman" w:hAnsi="Times New Roman"/>
          <w:bCs/>
          <w:color w:val="000000"/>
          <w:sz w:val="24"/>
          <w:szCs w:val="24"/>
        </w:rPr>
        <w:t>. Клиент обязан:</w:t>
      </w:r>
    </w:p>
    <w:p w14:paraId="4ACE8775" w14:textId="26CB5F1A" w:rsidR="00000161" w:rsidRPr="009A0525" w:rsidRDefault="00F72D7E">
      <w:pPr>
        <w:pStyle w:val="af1"/>
        <w:widowControl w:val="0"/>
        <w:numPr>
          <w:ilvl w:val="0"/>
          <w:numId w:val="6"/>
        </w:numPr>
        <w:spacing w:after="0" w:line="240" w:lineRule="auto"/>
        <w:ind w:right="-59"/>
        <w:jc w:val="both"/>
        <w:rPr>
          <w:rFonts w:ascii="Times New Roman" w:hAnsi="Times New Roman"/>
          <w:bCs/>
          <w:color w:val="000000"/>
          <w:sz w:val="24"/>
          <w:szCs w:val="24"/>
        </w:rPr>
      </w:pPr>
      <w:r w:rsidRPr="009A0525">
        <w:rPr>
          <w:rFonts w:ascii="Times New Roman" w:hAnsi="Times New Roman"/>
          <w:bCs/>
          <w:color w:val="000000"/>
          <w:sz w:val="24"/>
          <w:szCs w:val="24"/>
        </w:rPr>
        <w:t>в случае утраты, кражи и/или несанкционированного использования карты немедленно обратиться в Банк с устным или письменным обращением о блокировании карты в порядке, предусмотренном Правилами и настоящим Договором</w:t>
      </w:r>
      <w:r w:rsidR="00BD73AB" w:rsidRPr="009A0525">
        <w:rPr>
          <w:rFonts w:ascii="Times New Roman" w:hAnsi="Times New Roman"/>
          <w:bCs/>
          <w:color w:val="000000"/>
          <w:sz w:val="24"/>
          <w:szCs w:val="24"/>
          <w:lang w:val="ky-KG"/>
        </w:rPr>
        <w:t xml:space="preserve"> либо </w:t>
      </w:r>
      <w:r w:rsidR="006E7ADA" w:rsidRPr="009A0525">
        <w:rPr>
          <w:rFonts w:ascii="Times New Roman" w:hAnsi="Times New Roman"/>
          <w:bCs/>
          <w:color w:val="000000"/>
          <w:sz w:val="24"/>
          <w:szCs w:val="24"/>
          <w:lang w:val="ky-KG"/>
        </w:rPr>
        <w:t xml:space="preserve">самостоятельно </w:t>
      </w:r>
      <w:r w:rsidR="00BD73AB" w:rsidRPr="009A0525">
        <w:rPr>
          <w:rFonts w:ascii="Times New Roman" w:hAnsi="Times New Roman"/>
          <w:bCs/>
          <w:color w:val="000000"/>
          <w:sz w:val="24"/>
          <w:szCs w:val="24"/>
          <w:lang w:val="ky-KG"/>
        </w:rPr>
        <w:t>заблокировать посредством систем ДБО Банка</w:t>
      </w:r>
      <w:r w:rsidRPr="009A0525">
        <w:rPr>
          <w:rFonts w:ascii="Times New Roman" w:hAnsi="Times New Roman"/>
          <w:bCs/>
          <w:color w:val="000000"/>
          <w:sz w:val="24"/>
          <w:szCs w:val="24"/>
        </w:rPr>
        <w:t>;</w:t>
      </w:r>
    </w:p>
    <w:p w14:paraId="702F67A5" w14:textId="77777777" w:rsidR="00000161" w:rsidRPr="009A0525" w:rsidRDefault="00F72D7E">
      <w:pPr>
        <w:pStyle w:val="af1"/>
        <w:widowControl w:val="0"/>
        <w:numPr>
          <w:ilvl w:val="0"/>
          <w:numId w:val="6"/>
        </w:numPr>
        <w:spacing w:after="0" w:line="240" w:lineRule="auto"/>
        <w:ind w:right="-59"/>
        <w:jc w:val="both"/>
        <w:rPr>
          <w:rFonts w:ascii="Times New Roman" w:hAnsi="Times New Roman"/>
          <w:bCs/>
          <w:color w:val="000000"/>
          <w:sz w:val="24"/>
          <w:szCs w:val="24"/>
        </w:rPr>
      </w:pPr>
      <w:r w:rsidRPr="009A0525">
        <w:rPr>
          <w:rFonts w:ascii="Times New Roman" w:hAnsi="Times New Roman"/>
          <w:bCs/>
          <w:color w:val="000000"/>
          <w:sz w:val="24"/>
          <w:szCs w:val="24"/>
        </w:rPr>
        <w:t>обеспечить сохранность всех карт, выпущенных Банком Клиенту в рамках настоящего Договора;</w:t>
      </w:r>
    </w:p>
    <w:p w14:paraId="65A82478" w14:textId="495FCF58" w:rsidR="00AB637E" w:rsidRPr="009A0525" w:rsidRDefault="00F72D7E">
      <w:pPr>
        <w:pStyle w:val="af1"/>
        <w:widowControl w:val="0"/>
        <w:numPr>
          <w:ilvl w:val="0"/>
          <w:numId w:val="6"/>
        </w:numPr>
        <w:spacing w:after="0" w:line="240" w:lineRule="auto"/>
        <w:ind w:right="-59"/>
        <w:jc w:val="both"/>
        <w:rPr>
          <w:rFonts w:ascii="Times New Roman" w:hAnsi="Times New Roman"/>
          <w:bCs/>
          <w:color w:val="000000"/>
          <w:sz w:val="24"/>
          <w:szCs w:val="24"/>
        </w:rPr>
      </w:pPr>
      <w:r w:rsidRPr="009A0525">
        <w:rPr>
          <w:rFonts w:ascii="Times New Roman" w:hAnsi="Times New Roman"/>
          <w:bCs/>
          <w:color w:val="000000"/>
          <w:sz w:val="24"/>
          <w:szCs w:val="24"/>
        </w:rPr>
        <w:t>регулярно, но не менее 1 (Од</w:t>
      </w:r>
      <w:r w:rsidR="001C6049" w:rsidRPr="009A0525">
        <w:rPr>
          <w:rFonts w:ascii="Times New Roman" w:hAnsi="Times New Roman"/>
          <w:bCs/>
          <w:color w:val="000000"/>
          <w:sz w:val="24"/>
          <w:szCs w:val="24"/>
        </w:rPr>
        <w:t>ного</w:t>
      </w:r>
      <w:r w:rsidRPr="009A0525">
        <w:rPr>
          <w:rFonts w:ascii="Times New Roman" w:hAnsi="Times New Roman"/>
          <w:bCs/>
          <w:color w:val="000000"/>
          <w:sz w:val="24"/>
          <w:szCs w:val="24"/>
        </w:rPr>
        <w:t>) раз</w:t>
      </w:r>
      <w:r w:rsidR="001C6049" w:rsidRPr="009A0525">
        <w:rPr>
          <w:rFonts w:ascii="Times New Roman" w:hAnsi="Times New Roman"/>
          <w:bCs/>
          <w:color w:val="000000"/>
          <w:sz w:val="24"/>
          <w:szCs w:val="24"/>
        </w:rPr>
        <w:t>а</w:t>
      </w:r>
      <w:r w:rsidRPr="009A0525">
        <w:rPr>
          <w:rFonts w:ascii="Times New Roman" w:hAnsi="Times New Roman"/>
          <w:bCs/>
          <w:color w:val="000000"/>
          <w:sz w:val="24"/>
          <w:szCs w:val="24"/>
        </w:rPr>
        <w:t xml:space="preserve"> в месяц контролировать состояние карт-счета и не допускать образования задолженности. Для этих целей Клиент может самостоятельно сформировать выписку в </w:t>
      </w:r>
      <w:r w:rsidRPr="009A0525">
        <w:rPr>
          <w:rFonts w:ascii="Times New Roman" w:hAnsi="Times New Roman"/>
          <w:bCs/>
          <w:color w:val="000000"/>
          <w:sz w:val="24"/>
          <w:szCs w:val="24"/>
          <w:lang w:val="ky-KG"/>
        </w:rPr>
        <w:t>ДБО</w:t>
      </w:r>
      <w:r w:rsidR="00746C7E" w:rsidRPr="009A0525">
        <w:rPr>
          <w:rFonts w:ascii="Times New Roman" w:hAnsi="Times New Roman"/>
          <w:bCs/>
          <w:color w:val="000000"/>
          <w:sz w:val="24"/>
          <w:szCs w:val="24"/>
          <w:lang w:val="ky-KG"/>
        </w:rPr>
        <w:t>/мобильном приложении</w:t>
      </w:r>
      <w:r w:rsidRPr="009A0525">
        <w:rPr>
          <w:rFonts w:ascii="Times New Roman" w:hAnsi="Times New Roman"/>
          <w:bCs/>
          <w:color w:val="000000"/>
          <w:sz w:val="24"/>
          <w:szCs w:val="24"/>
        </w:rPr>
        <w:t>, либо обратиться в Банк за получением выписки по карт-счету</w:t>
      </w:r>
      <w:r w:rsidR="00AB637E" w:rsidRPr="009A0525">
        <w:rPr>
          <w:rFonts w:ascii="Times New Roman" w:hAnsi="Times New Roman"/>
          <w:bCs/>
          <w:color w:val="000000"/>
          <w:sz w:val="24"/>
          <w:szCs w:val="24"/>
          <w:lang w:val="ky-KG"/>
        </w:rPr>
        <w:t>;</w:t>
      </w:r>
    </w:p>
    <w:p w14:paraId="7E8BEF6C" w14:textId="77777777" w:rsidR="00000161" w:rsidRPr="009A0525" w:rsidRDefault="00AB637E">
      <w:pPr>
        <w:pStyle w:val="af1"/>
        <w:widowControl w:val="0"/>
        <w:numPr>
          <w:ilvl w:val="0"/>
          <w:numId w:val="6"/>
        </w:numPr>
        <w:spacing w:after="0" w:line="240" w:lineRule="auto"/>
        <w:ind w:right="-59"/>
        <w:jc w:val="both"/>
        <w:rPr>
          <w:rFonts w:ascii="Times New Roman" w:hAnsi="Times New Roman"/>
          <w:bCs/>
          <w:color w:val="000000"/>
          <w:sz w:val="24"/>
          <w:szCs w:val="24"/>
        </w:rPr>
      </w:pPr>
      <w:r w:rsidRPr="009A0525">
        <w:rPr>
          <w:rFonts w:ascii="Times New Roman" w:hAnsi="Times New Roman"/>
          <w:bCs/>
          <w:color w:val="000000"/>
          <w:sz w:val="24"/>
          <w:szCs w:val="24"/>
          <w:lang w:val="ky-KG"/>
        </w:rPr>
        <w:t>соблюдать иные требования, правила</w:t>
      </w:r>
      <w:r w:rsidR="00A820DC" w:rsidRPr="009A0525">
        <w:rPr>
          <w:rFonts w:ascii="Times New Roman" w:hAnsi="Times New Roman"/>
          <w:bCs/>
          <w:color w:val="000000"/>
          <w:sz w:val="24"/>
          <w:szCs w:val="24"/>
          <w:lang w:val="ky-KG"/>
        </w:rPr>
        <w:t xml:space="preserve"> и условия настоящего Д</w:t>
      </w:r>
      <w:r w:rsidRPr="009A0525">
        <w:rPr>
          <w:rFonts w:ascii="Times New Roman" w:hAnsi="Times New Roman"/>
          <w:bCs/>
          <w:color w:val="000000"/>
          <w:sz w:val="24"/>
          <w:szCs w:val="24"/>
          <w:lang w:val="ky-KG"/>
        </w:rPr>
        <w:t>оговора, законодательства Кыргыз</w:t>
      </w:r>
      <w:r w:rsidR="007D3320" w:rsidRPr="009A0525">
        <w:rPr>
          <w:rFonts w:ascii="Times New Roman" w:hAnsi="Times New Roman"/>
          <w:bCs/>
          <w:color w:val="000000"/>
          <w:sz w:val="24"/>
          <w:szCs w:val="24"/>
          <w:lang w:val="ky-KG"/>
        </w:rPr>
        <w:t>с</w:t>
      </w:r>
      <w:r w:rsidRPr="009A0525">
        <w:rPr>
          <w:rFonts w:ascii="Times New Roman" w:hAnsi="Times New Roman"/>
          <w:bCs/>
          <w:color w:val="000000"/>
          <w:sz w:val="24"/>
          <w:szCs w:val="24"/>
          <w:lang w:val="ky-KG"/>
        </w:rPr>
        <w:t>кой Республики</w:t>
      </w:r>
      <w:r w:rsidR="007D3320" w:rsidRPr="009A0525">
        <w:rPr>
          <w:rFonts w:ascii="Times New Roman" w:hAnsi="Times New Roman"/>
          <w:bCs/>
          <w:color w:val="000000"/>
          <w:sz w:val="24"/>
          <w:szCs w:val="24"/>
          <w:lang w:val="ky-KG"/>
        </w:rPr>
        <w:t>.</w:t>
      </w:r>
    </w:p>
    <w:p w14:paraId="596D0EA6" w14:textId="77777777" w:rsidR="00000161" w:rsidRPr="009A0525" w:rsidRDefault="00F72D7E" w:rsidP="000E261B">
      <w:pPr>
        <w:widowControl w:val="0"/>
        <w:tabs>
          <w:tab w:val="left" w:pos="851"/>
        </w:tabs>
        <w:spacing w:after="0" w:line="240" w:lineRule="auto"/>
        <w:ind w:left="851" w:right="-59" w:hanging="567"/>
        <w:jc w:val="both"/>
        <w:rPr>
          <w:rFonts w:ascii="Times New Roman" w:hAnsi="Times New Roman"/>
          <w:bCs/>
          <w:color w:val="000000"/>
          <w:sz w:val="24"/>
          <w:szCs w:val="24"/>
        </w:rPr>
      </w:pPr>
      <w:r w:rsidRPr="009A0525">
        <w:rPr>
          <w:rFonts w:ascii="Times New Roman" w:hAnsi="Times New Roman"/>
          <w:bCs/>
          <w:color w:val="000000"/>
          <w:sz w:val="24"/>
          <w:szCs w:val="24"/>
        </w:rPr>
        <w:t>10.2.</w:t>
      </w:r>
      <w:r w:rsidR="0065169C" w:rsidRPr="009A0525">
        <w:rPr>
          <w:rFonts w:ascii="Times New Roman" w:hAnsi="Times New Roman"/>
          <w:bCs/>
          <w:color w:val="000000"/>
          <w:sz w:val="24"/>
          <w:szCs w:val="24"/>
          <w:lang w:val="ky-KG"/>
        </w:rPr>
        <w:t>9</w:t>
      </w:r>
      <w:r w:rsidRPr="009A0525">
        <w:rPr>
          <w:rFonts w:ascii="Times New Roman" w:hAnsi="Times New Roman"/>
          <w:bCs/>
          <w:color w:val="000000"/>
          <w:sz w:val="24"/>
          <w:szCs w:val="24"/>
        </w:rPr>
        <w:t xml:space="preserve">. Клиент несет </w:t>
      </w:r>
      <w:r w:rsidR="00B75E19" w:rsidRPr="009A0525">
        <w:rPr>
          <w:rFonts w:ascii="Times New Roman" w:hAnsi="Times New Roman"/>
          <w:bCs/>
          <w:color w:val="000000"/>
          <w:sz w:val="24"/>
          <w:szCs w:val="24"/>
        </w:rPr>
        <w:t xml:space="preserve">самостоятельно </w:t>
      </w:r>
      <w:r w:rsidRPr="009A0525">
        <w:rPr>
          <w:rFonts w:ascii="Times New Roman" w:hAnsi="Times New Roman"/>
          <w:bCs/>
          <w:color w:val="000000"/>
          <w:sz w:val="24"/>
          <w:szCs w:val="24"/>
        </w:rPr>
        <w:t>полную ответственность за:</w:t>
      </w:r>
    </w:p>
    <w:p w14:paraId="47D7DF6E" w14:textId="77777777" w:rsidR="00000161" w:rsidRPr="009A0525" w:rsidRDefault="002255FE" w:rsidP="00227A7D">
      <w:pPr>
        <w:pStyle w:val="af1"/>
        <w:numPr>
          <w:ilvl w:val="0"/>
          <w:numId w:val="28"/>
        </w:numPr>
        <w:spacing w:after="0" w:line="240" w:lineRule="auto"/>
        <w:ind w:right="-1"/>
        <w:jc w:val="both"/>
        <w:rPr>
          <w:rFonts w:ascii="Times New Roman" w:hAnsi="Times New Roman"/>
          <w:sz w:val="24"/>
          <w:szCs w:val="24"/>
        </w:rPr>
      </w:pPr>
      <w:r w:rsidRPr="009A0525">
        <w:rPr>
          <w:rFonts w:ascii="Times New Roman" w:hAnsi="Times New Roman"/>
          <w:sz w:val="24"/>
          <w:szCs w:val="24"/>
        </w:rPr>
        <w:t xml:space="preserve"> </w:t>
      </w:r>
      <w:r w:rsidR="00F72D7E" w:rsidRPr="009A0525">
        <w:rPr>
          <w:rFonts w:ascii="Times New Roman" w:hAnsi="Times New Roman"/>
          <w:sz w:val="24"/>
          <w:szCs w:val="24"/>
        </w:rPr>
        <w:t>несвоевременное обращение в Банк с требованием о блокировании утерянной/украденной карты или карты, реквизиты которой стали известны третьим лицам;</w:t>
      </w:r>
    </w:p>
    <w:p w14:paraId="3FA352BB" w14:textId="77777777" w:rsidR="00000161" w:rsidRPr="009A0525" w:rsidRDefault="002255FE" w:rsidP="00227A7D">
      <w:pPr>
        <w:pStyle w:val="af1"/>
        <w:numPr>
          <w:ilvl w:val="0"/>
          <w:numId w:val="28"/>
        </w:numPr>
        <w:spacing w:after="0" w:line="240" w:lineRule="auto"/>
        <w:ind w:right="-1"/>
        <w:jc w:val="both"/>
        <w:rPr>
          <w:rFonts w:ascii="Times New Roman" w:hAnsi="Times New Roman"/>
          <w:sz w:val="24"/>
          <w:szCs w:val="24"/>
        </w:rPr>
      </w:pPr>
      <w:r w:rsidRPr="009A0525">
        <w:rPr>
          <w:rFonts w:ascii="Times New Roman" w:hAnsi="Times New Roman"/>
          <w:sz w:val="24"/>
          <w:szCs w:val="24"/>
        </w:rPr>
        <w:t xml:space="preserve"> </w:t>
      </w:r>
      <w:r w:rsidR="00F72D7E" w:rsidRPr="009A0525">
        <w:rPr>
          <w:rFonts w:ascii="Times New Roman" w:hAnsi="Times New Roman"/>
          <w:sz w:val="24"/>
          <w:szCs w:val="24"/>
        </w:rPr>
        <w:t>невозврат в Банк денежных средств, ошибочно зачисленных на карту Клиента</w:t>
      </w:r>
      <w:r w:rsidR="00DA7793" w:rsidRPr="009A0525">
        <w:rPr>
          <w:rFonts w:ascii="Times New Roman" w:hAnsi="Times New Roman"/>
          <w:sz w:val="24"/>
          <w:szCs w:val="24"/>
        </w:rPr>
        <w:t>, излишне или ошибочно выданных Клиенту при получении им наличных денежных средств</w:t>
      </w:r>
      <w:r w:rsidR="00F72D7E" w:rsidRPr="009A0525">
        <w:rPr>
          <w:rFonts w:ascii="Times New Roman" w:hAnsi="Times New Roman"/>
          <w:sz w:val="24"/>
          <w:szCs w:val="24"/>
        </w:rPr>
        <w:t>;</w:t>
      </w:r>
    </w:p>
    <w:p w14:paraId="77A9AC9E" w14:textId="77777777" w:rsidR="00000161" w:rsidRPr="009A0525" w:rsidRDefault="002255FE" w:rsidP="00227A7D">
      <w:pPr>
        <w:pStyle w:val="af1"/>
        <w:numPr>
          <w:ilvl w:val="0"/>
          <w:numId w:val="28"/>
        </w:numPr>
        <w:spacing w:after="0" w:line="240" w:lineRule="auto"/>
        <w:ind w:right="-1"/>
        <w:jc w:val="both"/>
        <w:rPr>
          <w:rFonts w:ascii="Times New Roman" w:hAnsi="Times New Roman"/>
          <w:sz w:val="24"/>
          <w:szCs w:val="24"/>
        </w:rPr>
      </w:pPr>
      <w:r w:rsidRPr="009A0525">
        <w:rPr>
          <w:rFonts w:ascii="Times New Roman" w:hAnsi="Times New Roman"/>
          <w:sz w:val="24"/>
          <w:szCs w:val="24"/>
        </w:rPr>
        <w:t xml:space="preserve"> </w:t>
      </w:r>
      <w:r w:rsidR="00F72D7E" w:rsidRPr="009A0525">
        <w:rPr>
          <w:rFonts w:ascii="Times New Roman" w:hAnsi="Times New Roman"/>
          <w:sz w:val="24"/>
          <w:szCs w:val="24"/>
        </w:rPr>
        <w:t>проведение платежей по карте через Интернет-ресурсы, не поддерживающие технологию 3D Secure;</w:t>
      </w:r>
    </w:p>
    <w:p w14:paraId="43501DB0" w14:textId="77777777" w:rsidR="00000161" w:rsidRPr="009A0525" w:rsidRDefault="002255FE" w:rsidP="00227A7D">
      <w:pPr>
        <w:pStyle w:val="af1"/>
        <w:numPr>
          <w:ilvl w:val="0"/>
          <w:numId w:val="28"/>
        </w:numPr>
        <w:spacing w:after="0" w:line="240" w:lineRule="auto"/>
        <w:ind w:right="-1"/>
        <w:jc w:val="both"/>
        <w:rPr>
          <w:rFonts w:ascii="Times New Roman" w:hAnsi="Times New Roman"/>
          <w:sz w:val="24"/>
          <w:szCs w:val="24"/>
        </w:rPr>
      </w:pPr>
      <w:r w:rsidRPr="009A0525">
        <w:rPr>
          <w:rFonts w:ascii="Times New Roman" w:hAnsi="Times New Roman"/>
          <w:sz w:val="24"/>
          <w:szCs w:val="24"/>
        </w:rPr>
        <w:t xml:space="preserve"> </w:t>
      </w:r>
      <w:r w:rsidR="00F72D7E" w:rsidRPr="009A0525">
        <w:rPr>
          <w:rFonts w:ascii="Times New Roman" w:hAnsi="Times New Roman"/>
          <w:sz w:val="24"/>
          <w:szCs w:val="24"/>
        </w:rPr>
        <w:t>использование всех карт, выпущенных к карт-счету Клиента в соответствии с условиями настоящего Договора;</w:t>
      </w:r>
    </w:p>
    <w:p w14:paraId="738FBF2D" w14:textId="77777777" w:rsidR="00000161" w:rsidRPr="009A0525" w:rsidRDefault="002255FE" w:rsidP="00227A7D">
      <w:pPr>
        <w:pStyle w:val="af1"/>
        <w:numPr>
          <w:ilvl w:val="0"/>
          <w:numId w:val="28"/>
        </w:numPr>
        <w:spacing w:after="0" w:line="240" w:lineRule="auto"/>
        <w:ind w:right="-1"/>
        <w:jc w:val="both"/>
        <w:rPr>
          <w:rFonts w:ascii="Times New Roman" w:hAnsi="Times New Roman"/>
          <w:sz w:val="24"/>
          <w:szCs w:val="24"/>
        </w:rPr>
      </w:pPr>
      <w:r w:rsidRPr="009A0525">
        <w:rPr>
          <w:rFonts w:ascii="Times New Roman" w:hAnsi="Times New Roman"/>
          <w:sz w:val="24"/>
          <w:szCs w:val="24"/>
        </w:rPr>
        <w:lastRenderedPageBreak/>
        <w:t xml:space="preserve"> </w:t>
      </w:r>
      <w:r w:rsidR="001F6A0A" w:rsidRPr="009A0525">
        <w:rPr>
          <w:rFonts w:ascii="Times New Roman" w:hAnsi="Times New Roman"/>
          <w:sz w:val="24"/>
          <w:szCs w:val="24"/>
        </w:rPr>
        <w:t>не</w:t>
      </w:r>
      <w:r w:rsidR="00F72D7E" w:rsidRPr="009A0525">
        <w:rPr>
          <w:rFonts w:ascii="Times New Roman" w:hAnsi="Times New Roman"/>
          <w:sz w:val="24"/>
          <w:szCs w:val="24"/>
        </w:rPr>
        <w:t xml:space="preserve">своевременное обновление и предоставление </w:t>
      </w:r>
      <w:r w:rsidR="001F6A0A" w:rsidRPr="009A0525">
        <w:rPr>
          <w:rFonts w:ascii="Times New Roman" w:hAnsi="Times New Roman"/>
          <w:sz w:val="24"/>
          <w:szCs w:val="24"/>
        </w:rPr>
        <w:t xml:space="preserve">своих </w:t>
      </w:r>
      <w:r w:rsidR="00F72D7E" w:rsidRPr="009A0525">
        <w:rPr>
          <w:rFonts w:ascii="Times New Roman" w:hAnsi="Times New Roman"/>
          <w:sz w:val="24"/>
          <w:szCs w:val="24"/>
        </w:rPr>
        <w:t>контактных данных</w:t>
      </w:r>
      <w:r w:rsidR="001F6A0A" w:rsidRPr="009A0525">
        <w:rPr>
          <w:rFonts w:ascii="Times New Roman" w:hAnsi="Times New Roman"/>
          <w:sz w:val="24"/>
          <w:szCs w:val="24"/>
        </w:rPr>
        <w:t>/почтовых и иных реквизитов</w:t>
      </w:r>
      <w:r w:rsidR="00F72D7E" w:rsidRPr="009A0525">
        <w:rPr>
          <w:rFonts w:ascii="Times New Roman" w:hAnsi="Times New Roman"/>
          <w:sz w:val="24"/>
          <w:szCs w:val="24"/>
        </w:rPr>
        <w:t xml:space="preserve"> в Банк. В случае невозможности связаться с Клиентом из-за отсутствия контактных </w:t>
      </w:r>
      <w:r w:rsidR="001F6A0A" w:rsidRPr="009A0525">
        <w:rPr>
          <w:rFonts w:ascii="Times New Roman" w:hAnsi="Times New Roman"/>
          <w:sz w:val="24"/>
          <w:szCs w:val="24"/>
        </w:rPr>
        <w:t xml:space="preserve">и иных </w:t>
      </w:r>
      <w:r w:rsidR="00F72D7E" w:rsidRPr="009A0525">
        <w:rPr>
          <w:rFonts w:ascii="Times New Roman" w:hAnsi="Times New Roman"/>
          <w:sz w:val="24"/>
          <w:szCs w:val="24"/>
        </w:rPr>
        <w:t>данных, Банк имеет право заблокировать карту до момента самостоятельного обращения Клиента;</w:t>
      </w:r>
    </w:p>
    <w:p w14:paraId="6CA6242C" w14:textId="2C8EE6D1" w:rsidR="00000161" w:rsidRPr="009A0525" w:rsidRDefault="002255FE" w:rsidP="00227A7D">
      <w:pPr>
        <w:pStyle w:val="af1"/>
        <w:numPr>
          <w:ilvl w:val="0"/>
          <w:numId w:val="28"/>
        </w:numPr>
        <w:spacing w:after="0" w:line="240" w:lineRule="auto"/>
        <w:ind w:right="-1"/>
        <w:jc w:val="both"/>
        <w:rPr>
          <w:rFonts w:ascii="Times New Roman" w:hAnsi="Times New Roman"/>
          <w:sz w:val="24"/>
          <w:szCs w:val="24"/>
        </w:rPr>
      </w:pPr>
      <w:r w:rsidRPr="009A0525">
        <w:rPr>
          <w:rFonts w:ascii="Times New Roman" w:hAnsi="Times New Roman"/>
          <w:sz w:val="24"/>
          <w:szCs w:val="24"/>
        </w:rPr>
        <w:t xml:space="preserve"> </w:t>
      </w:r>
      <w:r w:rsidR="00F72D7E" w:rsidRPr="009A0525">
        <w:rPr>
          <w:rFonts w:ascii="Times New Roman" w:hAnsi="Times New Roman"/>
          <w:sz w:val="24"/>
          <w:szCs w:val="24"/>
        </w:rPr>
        <w:t xml:space="preserve">любые убытки, возникшие в результате совершения мошеннических </w:t>
      </w:r>
      <w:r w:rsidR="000B73C9" w:rsidRPr="009A0525">
        <w:rPr>
          <w:rFonts w:ascii="Times New Roman" w:hAnsi="Times New Roman"/>
          <w:sz w:val="24"/>
          <w:szCs w:val="24"/>
          <w:lang w:val="ky-KG"/>
        </w:rPr>
        <w:t>и иных транзакций/</w:t>
      </w:r>
      <w:r w:rsidR="00F72D7E" w:rsidRPr="009A0525">
        <w:rPr>
          <w:rFonts w:ascii="Times New Roman" w:hAnsi="Times New Roman"/>
          <w:sz w:val="24"/>
          <w:szCs w:val="24"/>
        </w:rPr>
        <w:t xml:space="preserve">операций по карте неуполномоченными лицами, а также за все действия и бездействия этих лиц, которые ввели Клиента в заблуждение, и/или обещали получение материальной, финансовой и иной выгоды, и/или стали причиной действия или бездействия Клиента, и приведшие к прямым и/или косвенным убыткам или упущенной выгоде. При этом Банк сохраняет право требования с держателя карты возмещения финансовых и иных убытков вследствие </w:t>
      </w:r>
      <w:r w:rsidR="00472A13" w:rsidRPr="009A0525">
        <w:rPr>
          <w:rFonts w:ascii="Times New Roman" w:hAnsi="Times New Roman"/>
          <w:sz w:val="24"/>
          <w:szCs w:val="24"/>
          <w:lang w:val="ky-KG"/>
        </w:rPr>
        <w:t>неисполнения/</w:t>
      </w:r>
      <w:r w:rsidR="00565D87" w:rsidRPr="009A0525">
        <w:rPr>
          <w:rFonts w:ascii="Times New Roman" w:hAnsi="Times New Roman"/>
          <w:sz w:val="24"/>
          <w:szCs w:val="24"/>
          <w:lang w:val="ky-KG"/>
        </w:rPr>
        <w:t xml:space="preserve">возникновения </w:t>
      </w:r>
      <w:r w:rsidR="00565D87" w:rsidRPr="009A0525">
        <w:rPr>
          <w:rFonts w:ascii="Times New Roman" w:hAnsi="Times New Roman"/>
          <w:sz w:val="24"/>
          <w:szCs w:val="24"/>
        </w:rPr>
        <w:t>условий</w:t>
      </w:r>
      <w:r w:rsidR="005504CC" w:rsidRPr="009A0525">
        <w:rPr>
          <w:rFonts w:ascii="Times New Roman" w:hAnsi="Times New Roman"/>
          <w:sz w:val="24"/>
          <w:szCs w:val="24"/>
          <w:lang w:val="ky-KG"/>
        </w:rPr>
        <w:t>/событий</w:t>
      </w:r>
      <w:r w:rsidR="00F72D7E" w:rsidRPr="009A0525">
        <w:rPr>
          <w:rFonts w:ascii="Times New Roman" w:hAnsi="Times New Roman"/>
          <w:sz w:val="24"/>
          <w:szCs w:val="24"/>
        </w:rPr>
        <w:t xml:space="preserve"> настоящего пункта</w:t>
      </w:r>
      <w:r w:rsidR="000F4EF6" w:rsidRPr="009A0525">
        <w:rPr>
          <w:rFonts w:ascii="Times New Roman" w:hAnsi="Times New Roman"/>
          <w:sz w:val="24"/>
          <w:szCs w:val="24"/>
          <w:lang w:val="ky-KG"/>
        </w:rPr>
        <w:t>;</w:t>
      </w:r>
    </w:p>
    <w:p w14:paraId="3CC68B85" w14:textId="7059A058" w:rsidR="00000161" w:rsidRPr="009A0525" w:rsidRDefault="00F72D7E" w:rsidP="00227A7D">
      <w:pPr>
        <w:pStyle w:val="af1"/>
        <w:numPr>
          <w:ilvl w:val="0"/>
          <w:numId w:val="28"/>
        </w:numPr>
        <w:spacing w:after="0" w:line="240" w:lineRule="auto"/>
        <w:ind w:right="-1"/>
        <w:jc w:val="both"/>
        <w:rPr>
          <w:rFonts w:ascii="Times New Roman" w:hAnsi="Times New Roman"/>
        </w:rPr>
      </w:pPr>
      <w:r w:rsidRPr="009A0525">
        <w:rPr>
          <w:rFonts w:ascii="Times New Roman" w:hAnsi="Times New Roman"/>
          <w:sz w:val="24"/>
          <w:szCs w:val="24"/>
        </w:rPr>
        <w:t>за передачу карты или несанкционированный доступ к ней неуполномоченных лиц, а также за разглашение информации (ПИН-код, кодовое слово</w:t>
      </w:r>
      <w:r w:rsidR="005504CC" w:rsidRPr="009A0525">
        <w:rPr>
          <w:rFonts w:ascii="Times New Roman" w:hAnsi="Times New Roman"/>
          <w:sz w:val="24"/>
          <w:szCs w:val="24"/>
          <w:lang w:val="ky-KG"/>
        </w:rPr>
        <w:t>, кода,</w:t>
      </w:r>
      <w:r w:rsidR="005504CC" w:rsidRPr="009A0525">
        <w:rPr>
          <w:rFonts w:ascii="Times New Roman" w:hAnsi="Times New Roman"/>
          <w:sz w:val="24"/>
          <w:szCs w:val="24"/>
        </w:rPr>
        <w:t xml:space="preserve"> 3D Secure</w:t>
      </w:r>
      <w:r w:rsidRPr="009A0525">
        <w:rPr>
          <w:rFonts w:ascii="Times New Roman" w:hAnsi="Times New Roman"/>
          <w:sz w:val="24"/>
          <w:szCs w:val="24"/>
        </w:rPr>
        <w:t xml:space="preserve"> и др.) необходимой для распоряжения карт-счетом и совершения транзакций по карте;</w:t>
      </w:r>
    </w:p>
    <w:p w14:paraId="27E33792" w14:textId="77777777" w:rsidR="00000161" w:rsidRPr="009A0525" w:rsidRDefault="00F72D7E" w:rsidP="00227A7D">
      <w:pPr>
        <w:pStyle w:val="af1"/>
        <w:numPr>
          <w:ilvl w:val="0"/>
          <w:numId w:val="28"/>
        </w:numPr>
        <w:spacing w:after="0" w:line="240" w:lineRule="auto"/>
        <w:ind w:right="-1"/>
        <w:jc w:val="both"/>
        <w:rPr>
          <w:rFonts w:ascii="Times New Roman" w:hAnsi="Times New Roman"/>
        </w:rPr>
      </w:pPr>
      <w:r w:rsidRPr="009A0525">
        <w:rPr>
          <w:rFonts w:ascii="Times New Roman" w:hAnsi="Times New Roman"/>
          <w:sz w:val="24"/>
          <w:szCs w:val="24"/>
        </w:rPr>
        <w:t>за операции по Карт-счету, совершенные Клиентом;</w:t>
      </w:r>
    </w:p>
    <w:p w14:paraId="52D7B61A" w14:textId="77777777" w:rsidR="00000161" w:rsidRPr="009A0525" w:rsidRDefault="00F72D7E" w:rsidP="00227A7D">
      <w:pPr>
        <w:pStyle w:val="af1"/>
        <w:numPr>
          <w:ilvl w:val="0"/>
          <w:numId w:val="28"/>
        </w:numPr>
        <w:spacing w:after="0" w:line="240" w:lineRule="auto"/>
        <w:ind w:right="-1"/>
        <w:jc w:val="both"/>
        <w:rPr>
          <w:rFonts w:ascii="Times New Roman" w:hAnsi="Times New Roman"/>
        </w:rPr>
      </w:pPr>
      <w:r w:rsidRPr="009A0525">
        <w:rPr>
          <w:rFonts w:ascii="Times New Roman" w:hAnsi="Times New Roman"/>
          <w:sz w:val="24"/>
          <w:szCs w:val="24"/>
        </w:rPr>
        <w:t>причиненный Банку ущерб в результате несоблюдения условий Договора и Правил, - в полном объеме причиненного Банку ущерба;</w:t>
      </w:r>
    </w:p>
    <w:p w14:paraId="3871EA06" w14:textId="77777777" w:rsidR="00000161" w:rsidRPr="009A0525" w:rsidRDefault="00F72D7E" w:rsidP="00227A7D">
      <w:pPr>
        <w:pStyle w:val="af1"/>
        <w:numPr>
          <w:ilvl w:val="0"/>
          <w:numId w:val="28"/>
        </w:numPr>
        <w:spacing w:after="0" w:line="240" w:lineRule="auto"/>
        <w:ind w:right="-113"/>
        <w:jc w:val="both"/>
        <w:rPr>
          <w:rFonts w:ascii="Times New Roman" w:hAnsi="Times New Roman"/>
        </w:rPr>
      </w:pPr>
      <w:r w:rsidRPr="009A0525">
        <w:rPr>
          <w:rFonts w:ascii="Times New Roman" w:hAnsi="Times New Roman"/>
          <w:sz w:val="24"/>
          <w:szCs w:val="24"/>
        </w:rPr>
        <w:t>за полноту и достоверность предоставленной Банку информации в соответствии с настоящим Договором. Клиент</w:t>
      </w:r>
      <w:r w:rsidRPr="009A0525">
        <w:rPr>
          <w:rStyle w:val="FontStyle12"/>
          <w:sz w:val="24"/>
          <w:szCs w:val="24"/>
        </w:rPr>
        <w:t xml:space="preserve"> </w:t>
      </w:r>
      <w:r w:rsidRPr="009A0525">
        <w:rPr>
          <w:rFonts w:ascii="Times New Roman" w:hAnsi="Times New Roman"/>
          <w:sz w:val="24"/>
          <w:szCs w:val="24"/>
        </w:rPr>
        <w:t xml:space="preserve">обязуется незамедлительно сообщать Банку о любых изменениях </w:t>
      </w:r>
      <w:r w:rsidR="0048242C" w:rsidRPr="009A0525">
        <w:rPr>
          <w:rFonts w:ascii="Times New Roman" w:hAnsi="Times New Roman"/>
          <w:sz w:val="24"/>
          <w:szCs w:val="24"/>
        </w:rPr>
        <w:t xml:space="preserve">в предоставленной </w:t>
      </w:r>
      <w:r w:rsidRPr="009A0525">
        <w:rPr>
          <w:rFonts w:ascii="Times New Roman" w:hAnsi="Times New Roman"/>
          <w:sz w:val="24"/>
          <w:szCs w:val="24"/>
        </w:rPr>
        <w:t>информации. В случае предоставления неверной или неполной информации, а также в случае несвоевременного предоставления информации Клиент возмещает Банку в полном объеме ущерб, который возник в этой связи;</w:t>
      </w:r>
    </w:p>
    <w:p w14:paraId="052BB536" w14:textId="77777777" w:rsidR="00000161" w:rsidRPr="009A0525" w:rsidRDefault="00B75E19" w:rsidP="00227A7D">
      <w:pPr>
        <w:pStyle w:val="af1"/>
        <w:numPr>
          <w:ilvl w:val="0"/>
          <w:numId w:val="28"/>
        </w:numPr>
        <w:spacing w:after="0" w:line="240" w:lineRule="auto"/>
        <w:ind w:right="-1"/>
        <w:jc w:val="both"/>
        <w:rPr>
          <w:rFonts w:ascii="Times New Roman" w:hAnsi="Times New Roman"/>
        </w:rPr>
      </w:pPr>
      <w:r w:rsidRPr="009A0525">
        <w:rPr>
          <w:rFonts w:ascii="Times New Roman" w:hAnsi="Times New Roman"/>
          <w:sz w:val="24"/>
          <w:szCs w:val="24"/>
        </w:rPr>
        <w:t>убытки/</w:t>
      </w:r>
      <w:r w:rsidR="00F72D7E" w:rsidRPr="009A0525">
        <w:rPr>
          <w:rFonts w:ascii="Times New Roman" w:hAnsi="Times New Roman"/>
          <w:sz w:val="24"/>
          <w:szCs w:val="24"/>
        </w:rPr>
        <w:t xml:space="preserve">расходы и судебные издержки, понесенные Банком по вине </w:t>
      </w:r>
      <w:r w:rsidR="0044608A" w:rsidRPr="009A0525">
        <w:rPr>
          <w:rFonts w:ascii="Times New Roman" w:hAnsi="Times New Roman"/>
          <w:sz w:val="24"/>
          <w:szCs w:val="24"/>
          <w:lang w:val="ky-KG"/>
        </w:rPr>
        <w:t>Клиента</w:t>
      </w:r>
      <w:r w:rsidR="00F72D7E" w:rsidRPr="009A0525">
        <w:rPr>
          <w:rFonts w:ascii="Times New Roman" w:hAnsi="Times New Roman"/>
          <w:sz w:val="24"/>
          <w:szCs w:val="24"/>
        </w:rPr>
        <w:t>,</w:t>
      </w:r>
      <w:r w:rsidR="0048242C" w:rsidRPr="009A0525">
        <w:rPr>
          <w:rFonts w:ascii="Times New Roman" w:hAnsi="Times New Roman"/>
          <w:sz w:val="24"/>
          <w:szCs w:val="24"/>
        </w:rPr>
        <w:t xml:space="preserve"> - </w:t>
      </w:r>
      <w:r w:rsidR="00F72D7E" w:rsidRPr="009A0525">
        <w:rPr>
          <w:rFonts w:ascii="Times New Roman" w:hAnsi="Times New Roman"/>
          <w:sz w:val="24"/>
          <w:szCs w:val="24"/>
        </w:rPr>
        <w:t>в полном объеме ущерба, причиненного Банку;</w:t>
      </w:r>
    </w:p>
    <w:p w14:paraId="78D3819A" w14:textId="77777777" w:rsidR="00000161" w:rsidRPr="009A0525" w:rsidRDefault="00F72D7E" w:rsidP="00227A7D">
      <w:pPr>
        <w:pStyle w:val="af1"/>
        <w:numPr>
          <w:ilvl w:val="0"/>
          <w:numId w:val="28"/>
        </w:numPr>
        <w:spacing w:after="0" w:line="240" w:lineRule="auto"/>
        <w:ind w:right="-113"/>
        <w:jc w:val="both"/>
        <w:rPr>
          <w:rFonts w:ascii="Times New Roman" w:hAnsi="Times New Roman"/>
        </w:rPr>
      </w:pPr>
      <w:r w:rsidRPr="009A0525">
        <w:rPr>
          <w:rFonts w:ascii="Times New Roman" w:hAnsi="Times New Roman"/>
          <w:sz w:val="24"/>
          <w:szCs w:val="24"/>
        </w:rPr>
        <w:t>и в иных случаях, предусмотренных настоящими Договором, законодательством Кыргызской Республики.</w:t>
      </w:r>
    </w:p>
    <w:p w14:paraId="651FD87F" w14:textId="77777777" w:rsidR="00000161" w:rsidRPr="009A0525" w:rsidRDefault="00F72D7E" w:rsidP="000E261B">
      <w:pPr>
        <w:spacing w:after="0" w:line="240" w:lineRule="auto"/>
        <w:ind w:left="780" w:right="-1" w:hanging="496"/>
        <w:jc w:val="both"/>
        <w:rPr>
          <w:rFonts w:ascii="Times New Roman" w:hAnsi="Times New Roman"/>
        </w:rPr>
      </w:pPr>
      <w:r w:rsidRPr="009A0525">
        <w:rPr>
          <w:rStyle w:val="apple-style-span"/>
          <w:rFonts w:ascii="Times New Roman" w:hAnsi="Times New Roman"/>
          <w:sz w:val="24"/>
          <w:szCs w:val="24"/>
        </w:rPr>
        <w:t>10.2.</w:t>
      </w:r>
      <w:r w:rsidR="0065169C" w:rsidRPr="009A0525">
        <w:rPr>
          <w:rStyle w:val="apple-style-span"/>
          <w:rFonts w:ascii="Times New Roman" w:hAnsi="Times New Roman"/>
          <w:sz w:val="24"/>
          <w:szCs w:val="24"/>
          <w:lang w:val="ky-KG"/>
        </w:rPr>
        <w:t>10</w:t>
      </w:r>
      <w:r w:rsidRPr="009A0525">
        <w:rPr>
          <w:rStyle w:val="apple-style-span"/>
          <w:rFonts w:ascii="Times New Roman" w:hAnsi="Times New Roman"/>
          <w:sz w:val="24"/>
          <w:szCs w:val="24"/>
        </w:rPr>
        <w:t xml:space="preserve">. Стороны признают операции, совершенные с использованием карты, </w:t>
      </w:r>
      <w:r w:rsidRPr="009A0525">
        <w:rPr>
          <w:rStyle w:val="apple-style-span"/>
          <w:rFonts w:ascii="Times New Roman" w:hAnsi="Times New Roman"/>
          <w:sz w:val="24"/>
          <w:szCs w:val="24"/>
          <w:lang w:val="ky-KG"/>
        </w:rPr>
        <w:t>ПИН</w:t>
      </w:r>
      <w:r w:rsidRPr="009A0525">
        <w:rPr>
          <w:rStyle w:val="apple-style-span"/>
          <w:rFonts w:ascii="Times New Roman" w:hAnsi="Times New Roman"/>
          <w:sz w:val="24"/>
          <w:szCs w:val="24"/>
        </w:rPr>
        <w:t>-кода</w:t>
      </w:r>
      <w:r w:rsidR="0094116F" w:rsidRPr="009A0525">
        <w:rPr>
          <w:rStyle w:val="apple-style-span"/>
          <w:rFonts w:ascii="Times New Roman" w:hAnsi="Times New Roman"/>
          <w:sz w:val="24"/>
          <w:szCs w:val="24"/>
          <w:lang w:val="ky-KG"/>
        </w:rPr>
        <w:t xml:space="preserve">, кода подтверждения, </w:t>
      </w:r>
      <w:r w:rsidR="0094116F" w:rsidRPr="009A0525">
        <w:rPr>
          <w:rFonts w:ascii="Times New Roman" w:hAnsi="Times New Roman"/>
          <w:sz w:val="24"/>
          <w:szCs w:val="24"/>
        </w:rPr>
        <w:t>3D Secure</w:t>
      </w:r>
      <w:r w:rsidRPr="009A0525">
        <w:rPr>
          <w:rStyle w:val="apple-style-span"/>
          <w:rFonts w:ascii="Times New Roman" w:hAnsi="Times New Roman"/>
          <w:sz w:val="24"/>
          <w:szCs w:val="24"/>
        </w:rPr>
        <w:t xml:space="preserve"> </w:t>
      </w:r>
      <w:r w:rsidR="000D0D2F" w:rsidRPr="009A0525">
        <w:rPr>
          <w:rStyle w:val="apple-style-span"/>
          <w:rFonts w:ascii="Times New Roman" w:hAnsi="Times New Roman"/>
          <w:sz w:val="24"/>
          <w:szCs w:val="24"/>
          <w:lang w:val="ky-KG"/>
        </w:rPr>
        <w:t xml:space="preserve">пароля </w:t>
      </w:r>
      <w:r w:rsidRPr="009A0525">
        <w:rPr>
          <w:rStyle w:val="apple-style-span"/>
          <w:rFonts w:ascii="Times New Roman" w:hAnsi="Times New Roman"/>
          <w:sz w:val="24"/>
          <w:szCs w:val="24"/>
        </w:rPr>
        <w:t>или других средств доступа к счету, как операции, осуществленные Клиентом.</w:t>
      </w:r>
    </w:p>
    <w:p w14:paraId="11C15B2E" w14:textId="3735AEDA" w:rsidR="00000161" w:rsidRPr="009A0525" w:rsidRDefault="00F72D7E" w:rsidP="000E261B">
      <w:pPr>
        <w:widowControl w:val="0"/>
        <w:tabs>
          <w:tab w:val="left" w:pos="709"/>
        </w:tabs>
        <w:spacing w:after="0" w:line="240" w:lineRule="auto"/>
        <w:ind w:left="709" w:right="-59" w:hanging="425"/>
        <w:jc w:val="both"/>
        <w:rPr>
          <w:rFonts w:ascii="Times New Roman" w:hAnsi="Times New Roman"/>
          <w:bCs/>
          <w:color w:val="000000"/>
          <w:sz w:val="24"/>
          <w:szCs w:val="24"/>
        </w:rPr>
      </w:pPr>
      <w:r w:rsidRPr="009A0525">
        <w:rPr>
          <w:rFonts w:ascii="Times New Roman" w:hAnsi="Times New Roman"/>
          <w:bCs/>
          <w:color w:val="000000"/>
          <w:sz w:val="24"/>
          <w:szCs w:val="24"/>
        </w:rPr>
        <w:t>10.2.1</w:t>
      </w:r>
      <w:r w:rsidR="0065169C" w:rsidRPr="009A0525">
        <w:rPr>
          <w:rFonts w:ascii="Times New Roman" w:hAnsi="Times New Roman"/>
          <w:bCs/>
          <w:color w:val="000000"/>
          <w:sz w:val="24"/>
          <w:szCs w:val="24"/>
          <w:lang w:val="ky-KG"/>
        </w:rPr>
        <w:t>1</w:t>
      </w:r>
      <w:r w:rsidRPr="009A0525">
        <w:rPr>
          <w:rFonts w:ascii="Times New Roman" w:hAnsi="Times New Roman"/>
          <w:bCs/>
          <w:color w:val="000000"/>
          <w:sz w:val="24"/>
          <w:szCs w:val="24"/>
        </w:rPr>
        <w:t>. Использование карты или ее реквизитов третьими лицами не допускается. Клиент соглашается, что нарушение данного условия ведет к изъятию карты, закрытию счета, карт-счета, расторжению</w:t>
      </w:r>
      <w:r w:rsidR="00C8291D" w:rsidRPr="009A0525">
        <w:rPr>
          <w:rFonts w:ascii="Times New Roman" w:hAnsi="Times New Roman"/>
          <w:bCs/>
          <w:color w:val="000000"/>
          <w:sz w:val="24"/>
          <w:szCs w:val="24"/>
        </w:rPr>
        <w:t>/прекращению</w:t>
      </w:r>
      <w:r w:rsidRPr="009A0525">
        <w:rPr>
          <w:rFonts w:ascii="Times New Roman" w:hAnsi="Times New Roman"/>
          <w:bCs/>
          <w:color w:val="000000"/>
          <w:sz w:val="24"/>
          <w:szCs w:val="24"/>
        </w:rPr>
        <w:t xml:space="preserve"> Банком в одностороннем порядке настоящего Договора </w:t>
      </w:r>
      <w:r w:rsidR="00187064" w:rsidRPr="009A0525">
        <w:rPr>
          <w:rFonts w:ascii="Times New Roman" w:hAnsi="Times New Roman"/>
          <w:bCs/>
          <w:color w:val="000000"/>
          <w:sz w:val="24"/>
          <w:szCs w:val="24"/>
        </w:rPr>
        <w:t xml:space="preserve">(полностью или </w:t>
      </w:r>
      <w:r w:rsidR="00187064" w:rsidRPr="009A0525">
        <w:rPr>
          <w:rFonts w:ascii="Times New Roman" w:hAnsi="Times New Roman"/>
          <w:color w:val="000000"/>
          <w:sz w:val="24"/>
          <w:szCs w:val="24"/>
        </w:rPr>
        <w:t xml:space="preserve">в </w:t>
      </w:r>
      <w:r w:rsidR="00187064" w:rsidRPr="009A0525">
        <w:rPr>
          <w:rFonts w:ascii="Times New Roman" w:hAnsi="Times New Roman"/>
          <w:color w:val="000000"/>
          <w:sz w:val="24"/>
          <w:szCs w:val="24"/>
          <w:lang w:val="ky-KG"/>
        </w:rPr>
        <w:t>отношении отдельных его частей/условий</w:t>
      </w:r>
      <w:r w:rsidR="00187064" w:rsidRPr="009A0525">
        <w:rPr>
          <w:rFonts w:ascii="Times New Roman" w:hAnsi="Times New Roman"/>
          <w:bCs/>
          <w:color w:val="000000"/>
          <w:sz w:val="24"/>
          <w:szCs w:val="24"/>
        </w:rPr>
        <w:t>)</w:t>
      </w:r>
      <w:r w:rsidR="00187064" w:rsidRPr="009A0525">
        <w:rPr>
          <w:rFonts w:ascii="Times New Roman" w:hAnsi="Times New Roman"/>
          <w:bCs/>
          <w:color w:val="000000"/>
          <w:sz w:val="24"/>
          <w:szCs w:val="24"/>
          <w:lang w:val="ky-KG"/>
        </w:rPr>
        <w:t xml:space="preserve"> </w:t>
      </w:r>
      <w:r w:rsidRPr="009A0525">
        <w:rPr>
          <w:rFonts w:ascii="Times New Roman" w:hAnsi="Times New Roman"/>
          <w:bCs/>
          <w:color w:val="000000"/>
          <w:sz w:val="24"/>
          <w:szCs w:val="24"/>
        </w:rPr>
        <w:t>и возмещению Клиентом Банку всех причиненных убытков (расходов), возникших вследствие нарушения данного условия.</w:t>
      </w:r>
    </w:p>
    <w:p w14:paraId="41D39B6C" w14:textId="77777777" w:rsidR="00000161" w:rsidRPr="009A0525" w:rsidRDefault="00F72D7E" w:rsidP="000E261B">
      <w:pPr>
        <w:widowControl w:val="0"/>
        <w:tabs>
          <w:tab w:val="left" w:pos="709"/>
        </w:tabs>
        <w:spacing w:after="0" w:line="240" w:lineRule="auto"/>
        <w:ind w:left="709" w:right="-59" w:hanging="425"/>
        <w:jc w:val="both"/>
        <w:rPr>
          <w:rFonts w:ascii="Times New Roman" w:hAnsi="Times New Roman"/>
          <w:bCs/>
          <w:color w:val="000000"/>
          <w:sz w:val="24"/>
          <w:szCs w:val="24"/>
        </w:rPr>
      </w:pPr>
      <w:r w:rsidRPr="009A0525">
        <w:rPr>
          <w:rFonts w:ascii="Times New Roman" w:hAnsi="Times New Roman"/>
          <w:bCs/>
          <w:color w:val="000000"/>
          <w:sz w:val="24"/>
          <w:szCs w:val="24"/>
        </w:rPr>
        <w:t>10.2.1</w:t>
      </w:r>
      <w:r w:rsidR="0065169C" w:rsidRPr="009A0525">
        <w:rPr>
          <w:rFonts w:ascii="Times New Roman" w:hAnsi="Times New Roman"/>
          <w:bCs/>
          <w:color w:val="000000"/>
          <w:sz w:val="24"/>
          <w:szCs w:val="24"/>
          <w:lang w:val="ky-KG"/>
        </w:rPr>
        <w:t>2</w:t>
      </w:r>
      <w:r w:rsidRPr="009A0525">
        <w:rPr>
          <w:rFonts w:ascii="Times New Roman" w:hAnsi="Times New Roman"/>
          <w:bCs/>
          <w:color w:val="000000"/>
          <w:sz w:val="24"/>
          <w:szCs w:val="24"/>
        </w:rPr>
        <w:t>. Операции</w:t>
      </w:r>
      <w:r w:rsidRPr="009A0525">
        <w:rPr>
          <w:rFonts w:ascii="Times New Roman" w:hAnsi="Times New Roman"/>
          <w:bCs/>
          <w:color w:val="000000"/>
          <w:sz w:val="24"/>
          <w:szCs w:val="24"/>
          <w:lang w:val="ky-KG"/>
        </w:rPr>
        <w:t>/транзакции</w:t>
      </w:r>
      <w:r w:rsidRPr="009A0525">
        <w:rPr>
          <w:rFonts w:ascii="Times New Roman" w:hAnsi="Times New Roman"/>
          <w:bCs/>
          <w:color w:val="000000"/>
          <w:sz w:val="24"/>
          <w:szCs w:val="24"/>
        </w:rPr>
        <w:t xml:space="preserve"> по платежной карте, подтверждаемые набором PIN-кода, 3D Secure пароля,</w:t>
      </w:r>
      <w:r w:rsidR="00267428" w:rsidRPr="009A0525">
        <w:rPr>
          <w:rFonts w:ascii="Times New Roman" w:hAnsi="Times New Roman"/>
          <w:bCs/>
          <w:color w:val="000000"/>
          <w:sz w:val="24"/>
          <w:szCs w:val="24"/>
        </w:rPr>
        <w:t xml:space="preserve"> </w:t>
      </w:r>
      <w:r w:rsidRPr="009A0525">
        <w:rPr>
          <w:rFonts w:ascii="Times New Roman" w:hAnsi="Times New Roman"/>
          <w:bCs/>
          <w:color w:val="000000"/>
          <w:sz w:val="24"/>
          <w:szCs w:val="24"/>
        </w:rPr>
        <w:t>проведенные бесконтактным способом PayWave в рамках лимитов, а также операции/транзакции</w:t>
      </w:r>
      <w:r w:rsidR="000B1394" w:rsidRPr="009A0525">
        <w:rPr>
          <w:rFonts w:ascii="Times New Roman" w:hAnsi="Times New Roman"/>
          <w:bCs/>
          <w:color w:val="000000"/>
          <w:sz w:val="24"/>
          <w:szCs w:val="24"/>
        </w:rPr>
        <w:t xml:space="preserve"> по карт-счету</w:t>
      </w:r>
      <w:r w:rsidRPr="009A0525">
        <w:rPr>
          <w:rFonts w:ascii="Times New Roman" w:hAnsi="Times New Roman"/>
          <w:bCs/>
          <w:color w:val="000000"/>
          <w:sz w:val="24"/>
          <w:szCs w:val="24"/>
        </w:rPr>
        <w:t xml:space="preserve">, проведенные в системах ДБО Банка </w:t>
      </w:r>
      <w:r w:rsidR="00C8291D" w:rsidRPr="009A0525">
        <w:rPr>
          <w:rFonts w:ascii="Times New Roman" w:hAnsi="Times New Roman"/>
          <w:bCs/>
          <w:color w:val="000000"/>
          <w:sz w:val="24"/>
          <w:szCs w:val="24"/>
        </w:rPr>
        <w:t xml:space="preserve">с использованием средств аутентификации/идентификации </w:t>
      </w:r>
      <w:r w:rsidRPr="009A0525">
        <w:rPr>
          <w:rFonts w:ascii="Times New Roman" w:hAnsi="Times New Roman"/>
          <w:bCs/>
          <w:color w:val="000000"/>
          <w:sz w:val="24"/>
          <w:szCs w:val="24"/>
        </w:rPr>
        <w:t>признаются совер</w:t>
      </w:r>
      <w:r w:rsidR="00267428" w:rsidRPr="009A0525">
        <w:rPr>
          <w:rFonts w:ascii="Times New Roman" w:hAnsi="Times New Roman"/>
          <w:bCs/>
          <w:color w:val="000000"/>
          <w:sz w:val="24"/>
          <w:szCs w:val="24"/>
        </w:rPr>
        <w:t>ш</w:t>
      </w:r>
      <w:r w:rsidRPr="009A0525">
        <w:rPr>
          <w:rFonts w:ascii="Times New Roman" w:hAnsi="Times New Roman"/>
          <w:bCs/>
          <w:color w:val="000000"/>
          <w:sz w:val="24"/>
          <w:szCs w:val="24"/>
        </w:rPr>
        <w:t>енными лично Клиентом и не подлежат оспариванию по причине несанкционированного доступа к карт-счету, мошенничества и/или по иным основаниям.</w:t>
      </w:r>
    </w:p>
    <w:p w14:paraId="6DFE6269" w14:textId="554A735E" w:rsidR="00000161" w:rsidRPr="009A0525" w:rsidRDefault="00F72D7E" w:rsidP="000E261B">
      <w:pPr>
        <w:pStyle w:val="af1"/>
        <w:widowControl w:val="0"/>
        <w:spacing w:after="0" w:line="240" w:lineRule="auto"/>
        <w:ind w:left="709" w:right="-59" w:hanging="425"/>
        <w:jc w:val="both"/>
        <w:rPr>
          <w:rFonts w:ascii="Times New Roman" w:hAnsi="Times New Roman"/>
          <w:bCs/>
          <w:color w:val="000000"/>
          <w:sz w:val="24"/>
          <w:szCs w:val="24"/>
        </w:rPr>
      </w:pPr>
      <w:r w:rsidRPr="009A0525">
        <w:rPr>
          <w:rFonts w:ascii="Times New Roman" w:hAnsi="Times New Roman"/>
          <w:bCs/>
          <w:color w:val="000000"/>
          <w:sz w:val="24"/>
          <w:szCs w:val="24"/>
        </w:rPr>
        <w:t>10.2.1</w:t>
      </w:r>
      <w:r w:rsidR="0065169C" w:rsidRPr="009A0525">
        <w:rPr>
          <w:rFonts w:ascii="Times New Roman" w:hAnsi="Times New Roman"/>
          <w:bCs/>
          <w:color w:val="000000"/>
          <w:sz w:val="24"/>
          <w:szCs w:val="24"/>
          <w:lang w:val="ky-KG"/>
        </w:rPr>
        <w:t>3</w:t>
      </w:r>
      <w:r w:rsidRPr="009A0525">
        <w:rPr>
          <w:rFonts w:ascii="Times New Roman" w:hAnsi="Times New Roman"/>
          <w:bCs/>
          <w:color w:val="000000"/>
          <w:sz w:val="24"/>
          <w:szCs w:val="24"/>
        </w:rPr>
        <w:t xml:space="preserve">. В случае образования технического овердрафта по карточному </w:t>
      </w:r>
      <w:r w:rsidR="00D00008" w:rsidRPr="009A0525">
        <w:rPr>
          <w:rFonts w:ascii="Times New Roman" w:hAnsi="Times New Roman"/>
          <w:bCs/>
          <w:color w:val="000000"/>
          <w:sz w:val="24"/>
          <w:szCs w:val="24"/>
          <w:lang w:val="ky-KG"/>
        </w:rPr>
        <w:t xml:space="preserve">(банковскому) </w:t>
      </w:r>
      <w:r w:rsidRPr="009A0525">
        <w:rPr>
          <w:rFonts w:ascii="Times New Roman" w:hAnsi="Times New Roman"/>
          <w:bCs/>
          <w:color w:val="000000"/>
          <w:sz w:val="24"/>
          <w:szCs w:val="24"/>
        </w:rPr>
        <w:t>счету в результате отзыва банком-эквайером суммы ранее поступившей на карт-счет в виде кредитной и/или возвратной карточной операции, Клиент обязан погасить образовавшуюся задолженность по карт-счету в течении срока, установленного Банком.</w:t>
      </w:r>
      <w:r w:rsidR="002F009D" w:rsidRPr="009A0525">
        <w:rPr>
          <w:rFonts w:ascii="Times New Roman" w:hAnsi="Times New Roman"/>
          <w:bCs/>
          <w:color w:val="000000"/>
          <w:sz w:val="24"/>
          <w:szCs w:val="24"/>
        </w:rPr>
        <w:t xml:space="preserve"> При этом, настоящим Клиент уполномачивает/поручает Банку в безакцептном порядке списывать с любого счета Клиента образовавшуюся задолженность.</w:t>
      </w:r>
    </w:p>
    <w:p w14:paraId="531250BA" w14:textId="77777777" w:rsidR="00000161" w:rsidRPr="009A0525" w:rsidRDefault="00F72D7E" w:rsidP="000E261B">
      <w:pPr>
        <w:spacing w:after="0" w:line="240" w:lineRule="auto"/>
        <w:ind w:left="993" w:right="-1" w:hanging="709"/>
        <w:jc w:val="both"/>
        <w:rPr>
          <w:rStyle w:val="apple-style-span"/>
          <w:rFonts w:ascii="Times New Roman" w:hAnsi="Times New Roman"/>
          <w:sz w:val="24"/>
        </w:rPr>
      </w:pPr>
      <w:r w:rsidRPr="009A0525">
        <w:rPr>
          <w:rStyle w:val="apple-style-span"/>
          <w:rFonts w:ascii="Times New Roman" w:hAnsi="Times New Roman"/>
          <w:b/>
          <w:sz w:val="24"/>
          <w:szCs w:val="24"/>
        </w:rPr>
        <w:t>10.3.</w:t>
      </w:r>
      <w:r w:rsidRPr="009A0525">
        <w:rPr>
          <w:rStyle w:val="apple-style-span"/>
          <w:rFonts w:ascii="Times New Roman" w:hAnsi="Times New Roman"/>
          <w:sz w:val="24"/>
          <w:szCs w:val="24"/>
        </w:rPr>
        <w:t xml:space="preserve"> </w:t>
      </w:r>
      <w:r w:rsidRPr="009A0525">
        <w:rPr>
          <w:rStyle w:val="apple-style-span"/>
          <w:rFonts w:ascii="Times New Roman" w:hAnsi="Times New Roman"/>
          <w:b/>
          <w:sz w:val="24"/>
          <w:szCs w:val="24"/>
        </w:rPr>
        <w:t>Банк несет ответственность</w:t>
      </w:r>
      <w:r w:rsidRPr="009A0525">
        <w:rPr>
          <w:rStyle w:val="apple-style-span"/>
          <w:rFonts w:ascii="Times New Roman" w:hAnsi="Times New Roman"/>
          <w:sz w:val="24"/>
          <w:szCs w:val="24"/>
        </w:rPr>
        <w:t>:</w:t>
      </w:r>
    </w:p>
    <w:p w14:paraId="00AFCFB5" w14:textId="77777777" w:rsidR="00000161" w:rsidRPr="009A0525" w:rsidRDefault="00F72D7E" w:rsidP="00227A7D">
      <w:pPr>
        <w:pStyle w:val="af1"/>
        <w:numPr>
          <w:ilvl w:val="0"/>
          <w:numId w:val="29"/>
        </w:numPr>
        <w:spacing w:after="0" w:line="240" w:lineRule="auto"/>
        <w:ind w:right="-1"/>
        <w:jc w:val="both"/>
        <w:rPr>
          <w:rFonts w:ascii="Times New Roman" w:hAnsi="Times New Roman"/>
          <w:sz w:val="24"/>
          <w:szCs w:val="24"/>
        </w:rPr>
      </w:pPr>
      <w:r w:rsidRPr="009A0525">
        <w:rPr>
          <w:rStyle w:val="apple-style-span"/>
          <w:rFonts w:ascii="Times New Roman" w:hAnsi="Times New Roman"/>
          <w:sz w:val="24"/>
          <w:szCs w:val="24"/>
        </w:rPr>
        <w:t>за ошибочно произведенную по вине Банка операцию по Карт-счету. Ответственность Банка в этом случае ограничивается отменой ошибочно произведенной операции.</w:t>
      </w:r>
    </w:p>
    <w:p w14:paraId="73C007F3" w14:textId="77777777" w:rsidR="002C0A0F" w:rsidRPr="009A0525" w:rsidRDefault="00F72D7E" w:rsidP="00227A7D">
      <w:pPr>
        <w:pStyle w:val="af1"/>
        <w:widowControl w:val="0"/>
        <w:numPr>
          <w:ilvl w:val="0"/>
          <w:numId w:val="29"/>
        </w:numPr>
        <w:tabs>
          <w:tab w:val="left" w:pos="851"/>
        </w:tabs>
        <w:spacing w:after="0" w:line="240" w:lineRule="auto"/>
        <w:ind w:right="-59"/>
        <w:jc w:val="both"/>
        <w:rPr>
          <w:rFonts w:ascii="Times New Roman" w:hAnsi="Times New Roman"/>
          <w:sz w:val="24"/>
          <w:szCs w:val="24"/>
        </w:rPr>
      </w:pPr>
      <w:r w:rsidRPr="009A0525">
        <w:rPr>
          <w:rStyle w:val="apple-style-span"/>
          <w:rFonts w:ascii="Times New Roman" w:hAnsi="Times New Roman"/>
          <w:sz w:val="24"/>
          <w:szCs w:val="24"/>
        </w:rPr>
        <w:t xml:space="preserve">за сохранение тайны по операциям Держателя Платежной Карты за исключением </w:t>
      </w:r>
      <w:r w:rsidRPr="009A0525">
        <w:rPr>
          <w:rStyle w:val="apple-style-span"/>
          <w:rFonts w:ascii="Times New Roman" w:hAnsi="Times New Roman"/>
          <w:sz w:val="24"/>
          <w:szCs w:val="24"/>
        </w:rPr>
        <w:lastRenderedPageBreak/>
        <w:t>случаев, предусмотренных законодательством.</w:t>
      </w:r>
    </w:p>
    <w:p w14:paraId="28FDF422" w14:textId="77777777" w:rsidR="00000161" w:rsidRPr="009A0525" w:rsidRDefault="00F72D7E" w:rsidP="000E261B">
      <w:pPr>
        <w:widowControl w:val="0"/>
        <w:tabs>
          <w:tab w:val="left" w:pos="851"/>
        </w:tabs>
        <w:spacing w:after="0" w:line="240" w:lineRule="auto"/>
        <w:ind w:left="851" w:right="-59" w:hanging="567"/>
        <w:jc w:val="both"/>
        <w:rPr>
          <w:rFonts w:ascii="Times New Roman" w:hAnsi="Times New Roman"/>
        </w:rPr>
      </w:pPr>
      <w:r w:rsidRPr="009A0525">
        <w:rPr>
          <w:rStyle w:val="apple-style-span"/>
          <w:rFonts w:ascii="Times New Roman" w:hAnsi="Times New Roman"/>
          <w:b/>
          <w:sz w:val="24"/>
          <w:szCs w:val="24"/>
        </w:rPr>
        <w:t>10.4. Банк не несет ответственность</w:t>
      </w:r>
      <w:r w:rsidR="00AB7E2A" w:rsidRPr="009A0525">
        <w:rPr>
          <w:rStyle w:val="apple-style-span"/>
          <w:rFonts w:ascii="Times New Roman" w:hAnsi="Times New Roman"/>
          <w:b/>
          <w:sz w:val="24"/>
          <w:szCs w:val="24"/>
          <w:lang w:val="ky-KG"/>
        </w:rPr>
        <w:t xml:space="preserve"> за</w:t>
      </w:r>
      <w:r w:rsidRPr="009A0525">
        <w:rPr>
          <w:rStyle w:val="apple-style-span"/>
          <w:rFonts w:ascii="Times New Roman" w:hAnsi="Times New Roman"/>
          <w:sz w:val="24"/>
          <w:szCs w:val="24"/>
        </w:rPr>
        <w:t>:</w:t>
      </w:r>
    </w:p>
    <w:p w14:paraId="318B8F4C" w14:textId="77777777" w:rsidR="00000161" w:rsidRPr="009A0525" w:rsidRDefault="00F72D7E" w:rsidP="00227A7D">
      <w:pPr>
        <w:pStyle w:val="af1"/>
        <w:widowControl w:val="0"/>
        <w:numPr>
          <w:ilvl w:val="0"/>
          <w:numId w:val="7"/>
        </w:numPr>
        <w:spacing w:after="0" w:line="240" w:lineRule="auto"/>
        <w:ind w:right="-59" w:hanging="512"/>
        <w:jc w:val="both"/>
        <w:rPr>
          <w:rFonts w:ascii="Times New Roman" w:hAnsi="Times New Roman"/>
          <w:bCs/>
          <w:color w:val="000000"/>
          <w:sz w:val="24"/>
          <w:szCs w:val="24"/>
        </w:rPr>
      </w:pPr>
      <w:r w:rsidRPr="009A0525">
        <w:rPr>
          <w:rFonts w:ascii="Times New Roman" w:hAnsi="Times New Roman"/>
          <w:bCs/>
          <w:color w:val="000000"/>
          <w:sz w:val="24"/>
          <w:szCs w:val="24"/>
        </w:rPr>
        <w:t xml:space="preserve">отказ Торгово-сервисного предприятия (ТСП) </w:t>
      </w:r>
      <w:r w:rsidR="0048242C" w:rsidRPr="009A0525">
        <w:rPr>
          <w:rFonts w:ascii="Times New Roman" w:hAnsi="Times New Roman"/>
          <w:bCs/>
          <w:color w:val="000000"/>
          <w:sz w:val="24"/>
          <w:szCs w:val="24"/>
        </w:rPr>
        <w:t xml:space="preserve">в обслуживании карты, а также </w:t>
      </w:r>
      <w:r w:rsidRPr="009A0525">
        <w:rPr>
          <w:rFonts w:ascii="Times New Roman" w:hAnsi="Times New Roman"/>
          <w:bCs/>
          <w:color w:val="000000"/>
          <w:sz w:val="24"/>
          <w:szCs w:val="24"/>
        </w:rPr>
        <w:t>по возврату денежных средств по спорной карточной операции, если данный отказ был совершен с соблюдением требований правил платежных систем;</w:t>
      </w:r>
    </w:p>
    <w:p w14:paraId="5205335F" w14:textId="77777777" w:rsidR="00000161" w:rsidRPr="009A0525" w:rsidRDefault="00F72D7E" w:rsidP="00227A7D">
      <w:pPr>
        <w:pStyle w:val="af1"/>
        <w:widowControl w:val="0"/>
        <w:numPr>
          <w:ilvl w:val="0"/>
          <w:numId w:val="7"/>
        </w:numPr>
        <w:spacing w:after="0" w:line="240" w:lineRule="auto"/>
        <w:ind w:right="-59" w:hanging="512"/>
        <w:jc w:val="both"/>
        <w:rPr>
          <w:rFonts w:ascii="Times New Roman" w:hAnsi="Times New Roman"/>
          <w:bCs/>
          <w:color w:val="000000"/>
          <w:sz w:val="24"/>
          <w:szCs w:val="24"/>
        </w:rPr>
      </w:pPr>
      <w:r w:rsidRPr="009A0525">
        <w:rPr>
          <w:rFonts w:ascii="Times New Roman" w:hAnsi="Times New Roman"/>
          <w:bCs/>
          <w:color w:val="000000"/>
          <w:sz w:val="24"/>
          <w:szCs w:val="24"/>
        </w:rPr>
        <w:t xml:space="preserve">возможные отрицательные последствия доступа на проведение любых операций через Интернет (включая операции через интернет-ресурсы, не использующие технологию 3D Secure) и МОТО, в числе которых, но, не ограничиваясь, риск </w:t>
      </w:r>
      <w:r w:rsidR="002C491D" w:rsidRPr="009A0525">
        <w:rPr>
          <w:rFonts w:ascii="Times New Roman" w:hAnsi="Times New Roman"/>
          <w:bCs/>
          <w:color w:val="000000"/>
          <w:sz w:val="24"/>
          <w:szCs w:val="24"/>
        </w:rPr>
        <w:t xml:space="preserve">мошенничества, риск </w:t>
      </w:r>
      <w:r w:rsidRPr="009A0525">
        <w:rPr>
          <w:rFonts w:ascii="Times New Roman" w:hAnsi="Times New Roman"/>
          <w:bCs/>
          <w:color w:val="000000"/>
          <w:sz w:val="24"/>
          <w:szCs w:val="24"/>
        </w:rPr>
        <w:t>проведения несанкционированных операций третьими лицами по реквизитам платежной карты через Интернет и МОТО;</w:t>
      </w:r>
    </w:p>
    <w:p w14:paraId="2C909868" w14:textId="77777777" w:rsidR="00000161" w:rsidRPr="009A0525" w:rsidRDefault="00F72D7E" w:rsidP="00227A7D">
      <w:pPr>
        <w:pStyle w:val="af1"/>
        <w:widowControl w:val="0"/>
        <w:numPr>
          <w:ilvl w:val="0"/>
          <w:numId w:val="7"/>
        </w:numPr>
        <w:spacing w:after="0" w:line="240" w:lineRule="auto"/>
        <w:ind w:right="-59" w:hanging="512"/>
        <w:rPr>
          <w:rFonts w:ascii="Times New Roman" w:hAnsi="Times New Roman"/>
          <w:bCs/>
          <w:color w:val="000000"/>
          <w:sz w:val="24"/>
          <w:szCs w:val="24"/>
        </w:rPr>
      </w:pPr>
      <w:r w:rsidRPr="009A0525">
        <w:rPr>
          <w:rFonts w:ascii="Times New Roman" w:hAnsi="Times New Roman"/>
          <w:bCs/>
          <w:color w:val="000000"/>
          <w:sz w:val="24"/>
          <w:szCs w:val="24"/>
        </w:rPr>
        <w:t>урегулирование споров и разногласий между Клиентом держателем основной карты и держателями дополнительных карт Клиента;</w:t>
      </w:r>
    </w:p>
    <w:p w14:paraId="42339FE7" w14:textId="77777777" w:rsidR="00000161" w:rsidRPr="009A0525" w:rsidRDefault="00F72D7E" w:rsidP="00227A7D">
      <w:pPr>
        <w:pStyle w:val="af1"/>
        <w:widowControl w:val="0"/>
        <w:numPr>
          <w:ilvl w:val="0"/>
          <w:numId w:val="7"/>
        </w:numPr>
        <w:spacing w:after="0" w:line="240" w:lineRule="auto"/>
        <w:ind w:right="-59" w:hanging="512"/>
        <w:jc w:val="both"/>
        <w:rPr>
          <w:rFonts w:ascii="Times New Roman" w:hAnsi="Times New Roman"/>
          <w:bCs/>
          <w:color w:val="000000"/>
          <w:sz w:val="24"/>
          <w:szCs w:val="24"/>
        </w:rPr>
      </w:pPr>
      <w:r w:rsidRPr="009A0525">
        <w:rPr>
          <w:rFonts w:ascii="Times New Roman" w:hAnsi="Times New Roman"/>
          <w:bCs/>
          <w:color w:val="000000"/>
          <w:sz w:val="24"/>
          <w:szCs w:val="24"/>
        </w:rPr>
        <w:t>действие и/или бездействие тр</w:t>
      </w:r>
      <w:r w:rsidR="00C145FA" w:rsidRPr="009A0525">
        <w:rPr>
          <w:rFonts w:ascii="Times New Roman" w:hAnsi="Times New Roman"/>
          <w:bCs/>
          <w:color w:val="000000"/>
          <w:sz w:val="24"/>
          <w:szCs w:val="24"/>
        </w:rPr>
        <w:t xml:space="preserve">етьих лиц – контрагентов Банка (в том числе </w:t>
      </w:r>
      <w:r w:rsidRPr="009A0525">
        <w:rPr>
          <w:rFonts w:ascii="Times New Roman" w:hAnsi="Times New Roman"/>
          <w:bCs/>
          <w:color w:val="000000"/>
          <w:sz w:val="24"/>
          <w:szCs w:val="24"/>
        </w:rPr>
        <w:t xml:space="preserve">которые </w:t>
      </w:r>
      <w:r w:rsidRPr="009A0525">
        <w:rPr>
          <w:rFonts w:ascii="Times New Roman" w:hAnsi="Times New Roman"/>
          <w:bCs/>
          <w:color w:val="000000"/>
          <w:sz w:val="24"/>
          <w:szCs w:val="24"/>
          <w:lang w:val="ky-KG"/>
        </w:rPr>
        <w:t xml:space="preserve">ограничивали или </w:t>
      </w:r>
      <w:r w:rsidRPr="009A0525">
        <w:rPr>
          <w:rFonts w:ascii="Times New Roman" w:hAnsi="Times New Roman"/>
          <w:bCs/>
          <w:color w:val="000000"/>
          <w:sz w:val="24"/>
          <w:szCs w:val="24"/>
        </w:rPr>
        <w:t>препятствовали выполнению Банком условий настоящего Договора</w:t>
      </w:r>
      <w:r w:rsidR="00C145FA" w:rsidRPr="009A0525">
        <w:rPr>
          <w:rFonts w:ascii="Times New Roman" w:hAnsi="Times New Roman"/>
          <w:bCs/>
          <w:color w:val="000000"/>
          <w:sz w:val="24"/>
          <w:szCs w:val="24"/>
        </w:rPr>
        <w:t>)</w:t>
      </w:r>
      <w:r w:rsidRPr="009A0525">
        <w:rPr>
          <w:rFonts w:ascii="Times New Roman" w:hAnsi="Times New Roman"/>
          <w:bCs/>
          <w:color w:val="000000"/>
          <w:sz w:val="24"/>
          <w:szCs w:val="24"/>
        </w:rPr>
        <w:t>, если со своей стороны Банк предпринял все необходимые меры, для выполнения условий настоящего Договора;</w:t>
      </w:r>
    </w:p>
    <w:p w14:paraId="518A3DC1" w14:textId="77777777" w:rsidR="00000161" w:rsidRPr="009A0525" w:rsidRDefault="00F72D7E" w:rsidP="00227A7D">
      <w:pPr>
        <w:pStyle w:val="af1"/>
        <w:widowControl w:val="0"/>
        <w:numPr>
          <w:ilvl w:val="0"/>
          <w:numId w:val="7"/>
        </w:numPr>
        <w:spacing w:after="0" w:line="240" w:lineRule="auto"/>
        <w:ind w:right="-59" w:hanging="512"/>
        <w:rPr>
          <w:rFonts w:ascii="Times New Roman" w:hAnsi="Times New Roman"/>
          <w:bCs/>
          <w:color w:val="000000"/>
          <w:sz w:val="24"/>
          <w:szCs w:val="24"/>
        </w:rPr>
      </w:pPr>
      <w:r w:rsidRPr="009A0525">
        <w:rPr>
          <w:rFonts w:ascii="Times New Roman" w:hAnsi="Times New Roman"/>
          <w:bCs/>
          <w:color w:val="000000"/>
          <w:sz w:val="24"/>
          <w:szCs w:val="24"/>
        </w:rPr>
        <w:t xml:space="preserve">последствия, возникшие при несоблюдении </w:t>
      </w:r>
      <w:r w:rsidRPr="009A0525">
        <w:rPr>
          <w:rFonts w:ascii="Times New Roman" w:hAnsi="Times New Roman"/>
          <w:bCs/>
          <w:color w:val="000000"/>
          <w:sz w:val="24"/>
          <w:szCs w:val="24"/>
          <w:lang w:val="ky-KG"/>
        </w:rPr>
        <w:t xml:space="preserve">Клиентом </w:t>
      </w:r>
      <w:r w:rsidRPr="009A0525">
        <w:rPr>
          <w:rFonts w:ascii="Times New Roman" w:hAnsi="Times New Roman"/>
          <w:bCs/>
          <w:color w:val="000000"/>
          <w:sz w:val="24"/>
          <w:szCs w:val="24"/>
        </w:rPr>
        <w:t>настоящего Договора и Правил;</w:t>
      </w:r>
    </w:p>
    <w:p w14:paraId="3F6FF0FA" w14:textId="77777777" w:rsidR="00000161" w:rsidRPr="009A0525" w:rsidRDefault="00F72D7E" w:rsidP="00227A7D">
      <w:pPr>
        <w:pStyle w:val="af1"/>
        <w:widowControl w:val="0"/>
        <w:numPr>
          <w:ilvl w:val="0"/>
          <w:numId w:val="7"/>
        </w:numPr>
        <w:spacing w:after="0" w:line="240" w:lineRule="auto"/>
        <w:ind w:right="-59" w:hanging="512"/>
        <w:jc w:val="both"/>
        <w:rPr>
          <w:rFonts w:ascii="Times New Roman" w:hAnsi="Times New Roman"/>
          <w:bCs/>
          <w:color w:val="000000"/>
          <w:sz w:val="24"/>
          <w:szCs w:val="24"/>
        </w:rPr>
      </w:pPr>
      <w:r w:rsidRPr="009A0525">
        <w:rPr>
          <w:rFonts w:ascii="Times New Roman" w:hAnsi="Times New Roman"/>
          <w:bCs/>
          <w:color w:val="000000"/>
          <w:sz w:val="24"/>
          <w:szCs w:val="24"/>
        </w:rPr>
        <w:t xml:space="preserve">несанкционированные операции по </w:t>
      </w:r>
      <w:r w:rsidRPr="009A0525">
        <w:rPr>
          <w:rFonts w:ascii="Times New Roman" w:hAnsi="Times New Roman"/>
          <w:bCs/>
          <w:color w:val="000000"/>
          <w:sz w:val="24"/>
          <w:szCs w:val="24"/>
          <w:lang w:val="ky-KG"/>
        </w:rPr>
        <w:t xml:space="preserve">платежной </w:t>
      </w:r>
      <w:r w:rsidRPr="009A0525">
        <w:rPr>
          <w:rFonts w:ascii="Times New Roman" w:hAnsi="Times New Roman"/>
          <w:bCs/>
          <w:color w:val="000000"/>
          <w:sz w:val="24"/>
          <w:szCs w:val="24"/>
        </w:rPr>
        <w:t>карте, проведенные в рамках лимитов для операций бесконтактных платежей, а также по операциям, проведенным с вводом PIN-кода/пароля 3D Secure, совершенные третьими лицами;</w:t>
      </w:r>
    </w:p>
    <w:p w14:paraId="447C74D2" w14:textId="77777777" w:rsidR="00000161" w:rsidRPr="009A0525" w:rsidRDefault="00F72D7E" w:rsidP="00227A7D">
      <w:pPr>
        <w:pStyle w:val="af1"/>
        <w:widowControl w:val="0"/>
        <w:numPr>
          <w:ilvl w:val="0"/>
          <w:numId w:val="7"/>
        </w:numPr>
        <w:spacing w:after="0" w:line="240" w:lineRule="auto"/>
        <w:ind w:right="-59" w:hanging="512"/>
        <w:jc w:val="both"/>
        <w:rPr>
          <w:rFonts w:ascii="Times New Roman" w:hAnsi="Times New Roman"/>
          <w:bCs/>
          <w:color w:val="000000"/>
          <w:sz w:val="24"/>
          <w:szCs w:val="24"/>
        </w:rPr>
      </w:pPr>
      <w:r w:rsidRPr="009A0525">
        <w:rPr>
          <w:rFonts w:ascii="Times New Roman" w:hAnsi="Times New Roman"/>
          <w:bCs/>
          <w:color w:val="000000"/>
          <w:sz w:val="24"/>
          <w:szCs w:val="24"/>
        </w:rPr>
        <w:t xml:space="preserve">убытки, возникшие в результате совершения мошеннических действий по оплате товаров/услуг посредством Интернет, почтовых/телефонных заказов (МОТО), по переводам/платежам посредством </w:t>
      </w:r>
      <w:r w:rsidRPr="009A0525">
        <w:rPr>
          <w:rFonts w:ascii="Times New Roman" w:hAnsi="Times New Roman"/>
          <w:sz w:val="24"/>
          <w:szCs w:val="24"/>
        </w:rPr>
        <w:t>ДБО Банка</w:t>
      </w:r>
      <w:r w:rsidR="00AB7E2A" w:rsidRPr="009A0525">
        <w:rPr>
          <w:rFonts w:ascii="Times New Roman" w:hAnsi="Times New Roman"/>
          <w:sz w:val="24"/>
          <w:szCs w:val="24"/>
          <w:lang w:val="ky-KG"/>
        </w:rPr>
        <w:t>;</w:t>
      </w:r>
    </w:p>
    <w:p w14:paraId="759A797F" w14:textId="77777777" w:rsidR="00000161" w:rsidRPr="009A0525" w:rsidRDefault="00F72D7E" w:rsidP="00227A7D">
      <w:pPr>
        <w:pStyle w:val="af1"/>
        <w:numPr>
          <w:ilvl w:val="0"/>
          <w:numId w:val="7"/>
        </w:numPr>
        <w:spacing w:after="0" w:line="240" w:lineRule="auto"/>
        <w:ind w:right="-1" w:hanging="512"/>
        <w:jc w:val="both"/>
        <w:rPr>
          <w:rFonts w:ascii="Times New Roman" w:hAnsi="Times New Roman"/>
        </w:rPr>
      </w:pPr>
      <w:r w:rsidRPr="009A0525">
        <w:rPr>
          <w:rStyle w:val="FontStyle12"/>
          <w:sz w:val="24"/>
          <w:szCs w:val="24"/>
        </w:rPr>
        <w:t>лимиты, ограничения и дополнительные вознаграждения (</w:t>
      </w:r>
      <w:r w:rsidR="00914D86" w:rsidRPr="009A0525">
        <w:rPr>
          <w:rStyle w:val="FontStyle12"/>
          <w:sz w:val="24"/>
          <w:szCs w:val="24"/>
          <w:lang w:val="ky-KG"/>
        </w:rPr>
        <w:t>комиссии, сборы</w:t>
      </w:r>
      <w:r w:rsidRPr="009A0525">
        <w:rPr>
          <w:rStyle w:val="FontStyle12"/>
          <w:sz w:val="24"/>
          <w:szCs w:val="24"/>
        </w:rPr>
        <w:t>) по Карте, установленные третьей стороной, которые могут задеть интересы</w:t>
      </w:r>
      <w:r w:rsidR="00267428" w:rsidRPr="009A0525">
        <w:rPr>
          <w:rStyle w:val="FontStyle12"/>
          <w:sz w:val="24"/>
          <w:szCs w:val="24"/>
        </w:rPr>
        <w:t xml:space="preserve"> </w:t>
      </w:r>
      <w:r w:rsidR="00D92DAD" w:rsidRPr="009A0525">
        <w:rPr>
          <w:rStyle w:val="FontStyle12"/>
          <w:sz w:val="24"/>
          <w:szCs w:val="24"/>
          <w:lang w:val="ky-KG"/>
        </w:rPr>
        <w:t>Клиента</w:t>
      </w:r>
      <w:r w:rsidRPr="009A0525">
        <w:rPr>
          <w:rStyle w:val="FontStyle12"/>
          <w:sz w:val="24"/>
          <w:szCs w:val="24"/>
        </w:rPr>
        <w:t>;</w:t>
      </w:r>
    </w:p>
    <w:p w14:paraId="4233FBD7" w14:textId="77777777" w:rsidR="00000161" w:rsidRPr="009A0525" w:rsidRDefault="00F72D7E" w:rsidP="00227A7D">
      <w:pPr>
        <w:pStyle w:val="af1"/>
        <w:numPr>
          <w:ilvl w:val="0"/>
          <w:numId w:val="30"/>
        </w:numPr>
        <w:spacing w:after="0" w:line="240" w:lineRule="auto"/>
        <w:ind w:right="-1"/>
        <w:jc w:val="both"/>
        <w:rPr>
          <w:rFonts w:ascii="Times New Roman" w:hAnsi="Times New Roman"/>
        </w:rPr>
      </w:pPr>
      <w:r w:rsidRPr="009A0525">
        <w:rPr>
          <w:rStyle w:val="FontStyle12"/>
          <w:sz w:val="24"/>
          <w:szCs w:val="24"/>
        </w:rPr>
        <w:t xml:space="preserve">последствия несвоевременного обращения Клиента в Банк с требованием о </w:t>
      </w:r>
      <w:r w:rsidR="00440A77" w:rsidRPr="009A0525">
        <w:rPr>
          <w:rStyle w:val="FontStyle12"/>
          <w:sz w:val="24"/>
          <w:szCs w:val="24"/>
        </w:rPr>
        <w:t>б</w:t>
      </w:r>
      <w:r w:rsidRPr="009A0525">
        <w:rPr>
          <w:rStyle w:val="FontStyle12"/>
          <w:sz w:val="24"/>
          <w:szCs w:val="24"/>
        </w:rPr>
        <w:t>локировании/постановки в Стоп-лист утерянной/ украденной Карты;</w:t>
      </w:r>
    </w:p>
    <w:p w14:paraId="5F5146F0" w14:textId="77777777" w:rsidR="00000161" w:rsidRPr="009A0525" w:rsidRDefault="00F72D7E" w:rsidP="00227A7D">
      <w:pPr>
        <w:pStyle w:val="af1"/>
        <w:numPr>
          <w:ilvl w:val="0"/>
          <w:numId w:val="30"/>
        </w:numPr>
        <w:spacing w:after="0" w:line="240" w:lineRule="auto"/>
        <w:ind w:right="-1"/>
        <w:jc w:val="both"/>
        <w:rPr>
          <w:rFonts w:ascii="Times New Roman" w:hAnsi="Times New Roman"/>
        </w:rPr>
      </w:pPr>
      <w:r w:rsidRPr="009A0525">
        <w:rPr>
          <w:rStyle w:val="FontStyle12"/>
          <w:sz w:val="24"/>
          <w:szCs w:val="24"/>
        </w:rPr>
        <w:t>ситуации, связанные со сбоями в работе систем, обеспечивающих прием, обработку и передачу данных по операциям, совершенным с использованием Карты по независящим от Банка причинам;</w:t>
      </w:r>
    </w:p>
    <w:p w14:paraId="4C1B4B3D" w14:textId="77777777" w:rsidR="00000161" w:rsidRPr="009A0525" w:rsidRDefault="00F72D7E" w:rsidP="00227A7D">
      <w:pPr>
        <w:pStyle w:val="af1"/>
        <w:numPr>
          <w:ilvl w:val="0"/>
          <w:numId w:val="30"/>
        </w:numPr>
        <w:spacing w:after="0" w:line="240" w:lineRule="auto"/>
        <w:ind w:right="-1"/>
        <w:jc w:val="both"/>
        <w:rPr>
          <w:rFonts w:ascii="Times New Roman" w:hAnsi="Times New Roman"/>
        </w:rPr>
      </w:pPr>
      <w:r w:rsidRPr="009A0525">
        <w:rPr>
          <w:rFonts w:ascii="Times New Roman" w:hAnsi="Times New Roman"/>
          <w:sz w:val="24"/>
          <w:szCs w:val="24"/>
        </w:rPr>
        <w:t>за ущерб, возникший вследствие нарушений условий настоящего Договора</w:t>
      </w:r>
      <w:r w:rsidR="00267428" w:rsidRPr="009A0525">
        <w:rPr>
          <w:rFonts w:ascii="Times New Roman" w:hAnsi="Times New Roman"/>
          <w:sz w:val="24"/>
          <w:szCs w:val="24"/>
        </w:rPr>
        <w:t xml:space="preserve"> </w:t>
      </w:r>
      <w:r w:rsidRPr="009A0525">
        <w:rPr>
          <w:rFonts w:ascii="Times New Roman" w:hAnsi="Times New Roman"/>
          <w:sz w:val="24"/>
          <w:szCs w:val="24"/>
        </w:rPr>
        <w:t>Клиентом, а также правил и обязательств, вытекающих из них</w:t>
      </w:r>
      <w:r w:rsidRPr="009A0525">
        <w:rPr>
          <w:rStyle w:val="FontStyle12"/>
          <w:sz w:val="24"/>
          <w:szCs w:val="24"/>
        </w:rPr>
        <w:t>;</w:t>
      </w:r>
    </w:p>
    <w:p w14:paraId="4E224C22" w14:textId="77777777" w:rsidR="00000161" w:rsidRPr="009A0525" w:rsidRDefault="00F72D7E" w:rsidP="00227A7D">
      <w:pPr>
        <w:pStyle w:val="af1"/>
        <w:numPr>
          <w:ilvl w:val="0"/>
          <w:numId w:val="30"/>
        </w:numPr>
        <w:spacing w:after="0" w:line="240" w:lineRule="auto"/>
        <w:ind w:right="-1"/>
        <w:jc w:val="both"/>
        <w:rPr>
          <w:rFonts w:ascii="Times New Roman" w:hAnsi="Times New Roman"/>
        </w:rPr>
      </w:pPr>
      <w:r w:rsidRPr="009A0525">
        <w:rPr>
          <w:rFonts w:ascii="Times New Roman" w:hAnsi="Times New Roman"/>
          <w:sz w:val="24"/>
          <w:szCs w:val="24"/>
        </w:rPr>
        <w:t>конфиденциальность сведений, отправляемых Клиенту по открытым каналам связи, в том числе SMS, e-mail, факс</w:t>
      </w:r>
      <w:r w:rsidRPr="009A0525">
        <w:rPr>
          <w:rFonts w:ascii="Times New Roman" w:hAnsi="Times New Roman"/>
          <w:sz w:val="24"/>
          <w:szCs w:val="24"/>
          <w:lang w:val="ky-KG"/>
        </w:rPr>
        <w:t>, социальные мэссенджеры</w:t>
      </w:r>
      <w:r w:rsidRPr="009A0525">
        <w:rPr>
          <w:rFonts w:ascii="Times New Roman" w:hAnsi="Times New Roman"/>
          <w:sz w:val="24"/>
          <w:szCs w:val="24"/>
        </w:rPr>
        <w:t xml:space="preserve"> и т.п., в случае, если Клиент инициировал запрос по указанным каналам связи или дал указание о направлении данных сведений по указанным каналам связи</w:t>
      </w:r>
      <w:r w:rsidR="00C505A1" w:rsidRPr="009A0525">
        <w:rPr>
          <w:rFonts w:ascii="Times New Roman" w:hAnsi="Times New Roman"/>
          <w:sz w:val="24"/>
          <w:szCs w:val="24"/>
          <w:lang w:val="ky-KG"/>
        </w:rPr>
        <w:t>, а также в случае полученния их неуполномоченным лицом</w:t>
      </w:r>
      <w:r w:rsidRPr="009A0525">
        <w:rPr>
          <w:rStyle w:val="FontStyle12"/>
          <w:sz w:val="24"/>
          <w:szCs w:val="24"/>
        </w:rPr>
        <w:t>;</w:t>
      </w:r>
    </w:p>
    <w:p w14:paraId="14CFA08D" w14:textId="77777777" w:rsidR="00000161" w:rsidRPr="009A0525" w:rsidRDefault="00F72D7E" w:rsidP="00227A7D">
      <w:pPr>
        <w:pStyle w:val="af1"/>
        <w:numPr>
          <w:ilvl w:val="0"/>
          <w:numId w:val="30"/>
        </w:numPr>
        <w:spacing w:after="0" w:line="240" w:lineRule="auto"/>
        <w:ind w:right="-1"/>
        <w:jc w:val="both"/>
        <w:rPr>
          <w:rFonts w:ascii="Times New Roman" w:hAnsi="Times New Roman"/>
        </w:rPr>
      </w:pPr>
      <w:r w:rsidRPr="009A0525">
        <w:rPr>
          <w:rFonts w:ascii="Times New Roman" w:hAnsi="Times New Roman"/>
          <w:sz w:val="24"/>
          <w:szCs w:val="24"/>
        </w:rPr>
        <w:t xml:space="preserve">невозможность совершения транзакций по </w:t>
      </w:r>
      <w:r w:rsidR="00D13F2B" w:rsidRPr="009A0525">
        <w:rPr>
          <w:rFonts w:ascii="Times New Roman" w:hAnsi="Times New Roman"/>
          <w:sz w:val="24"/>
          <w:szCs w:val="24"/>
        </w:rPr>
        <w:t xml:space="preserve">банковскому счету, </w:t>
      </w:r>
      <w:r w:rsidRPr="009A0525">
        <w:rPr>
          <w:rFonts w:ascii="Times New Roman" w:hAnsi="Times New Roman"/>
          <w:sz w:val="24"/>
          <w:szCs w:val="24"/>
        </w:rPr>
        <w:t>карт-счету в случае наложения ареста</w:t>
      </w:r>
      <w:r w:rsidR="00914D86" w:rsidRPr="009A0525">
        <w:rPr>
          <w:rFonts w:ascii="Times New Roman" w:hAnsi="Times New Roman"/>
          <w:sz w:val="24"/>
          <w:szCs w:val="24"/>
          <w:lang w:val="ky-KG"/>
        </w:rPr>
        <w:t>/запрета, ограничений/санкций</w:t>
      </w:r>
      <w:r w:rsidRPr="009A0525">
        <w:rPr>
          <w:rFonts w:ascii="Times New Roman" w:hAnsi="Times New Roman"/>
          <w:sz w:val="24"/>
          <w:szCs w:val="24"/>
        </w:rPr>
        <w:t xml:space="preserve"> на </w:t>
      </w:r>
      <w:r w:rsidR="006C1CB5" w:rsidRPr="009A0525">
        <w:rPr>
          <w:rFonts w:ascii="Times New Roman" w:hAnsi="Times New Roman"/>
          <w:sz w:val="24"/>
          <w:szCs w:val="24"/>
        </w:rPr>
        <w:t>денежные</w:t>
      </w:r>
      <w:r w:rsidR="006C1CB5" w:rsidRPr="009A0525">
        <w:rPr>
          <w:rFonts w:ascii="Times New Roman" w:hAnsi="Times New Roman"/>
          <w:sz w:val="24"/>
          <w:szCs w:val="24"/>
          <w:lang w:val="ky-KG"/>
        </w:rPr>
        <w:t xml:space="preserve"> </w:t>
      </w:r>
      <w:r w:rsidR="00914D86" w:rsidRPr="009A0525">
        <w:rPr>
          <w:rFonts w:ascii="Times New Roman" w:hAnsi="Times New Roman"/>
          <w:sz w:val="24"/>
          <w:szCs w:val="24"/>
          <w:lang w:val="ky-KG"/>
        </w:rPr>
        <w:t>средства</w:t>
      </w:r>
      <w:r w:rsidRPr="009A0525">
        <w:rPr>
          <w:rFonts w:ascii="Times New Roman" w:hAnsi="Times New Roman"/>
          <w:sz w:val="24"/>
          <w:szCs w:val="24"/>
        </w:rPr>
        <w:t>, либо приостановления операций по</w:t>
      </w:r>
      <w:r w:rsidR="00914D86" w:rsidRPr="009A0525">
        <w:rPr>
          <w:rFonts w:ascii="Times New Roman" w:hAnsi="Times New Roman"/>
          <w:sz w:val="24"/>
          <w:szCs w:val="24"/>
          <w:lang w:val="ky-KG"/>
        </w:rPr>
        <w:t xml:space="preserve"> счету,</w:t>
      </w:r>
      <w:r w:rsidRPr="009A0525">
        <w:rPr>
          <w:rFonts w:ascii="Times New Roman" w:hAnsi="Times New Roman"/>
          <w:sz w:val="24"/>
          <w:szCs w:val="24"/>
        </w:rPr>
        <w:t xml:space="preserve"> карт-счету на основании соответствующих документов уполномоченных органов и должностных лиц, предъявленных в соответствии с действующим законодательством Кыргызской Республики;</w:t>
      </w:r>
    </w:p>
    <w:p w14:paraId="7C4EFFC9" w14:textId="77777777" w:rsidR="001D049B" w:rsidRPr="009A0525" w:rsidRDefault="001D049B" w:rsidP="00227A7D">
      <w:pPr>
        <w:pStyle w:val="af1"/>
        <w:numPr>
          <w:ilvl w:val="0"/>
          <w:numId w:val="30"/>
        </w:numPr>
        <w:spacing w:after="0" w:line="240" w:lineRule="auto"/>
        <w:ind w:right="-1"/>
        <w:jc w:val="both"/>
        <w:rPr>
          <w:rStyle w:val="apple-style-span"/>
          <w:rFonts w:ascii="Times New Roman" w:hAnsi="Times New Roman"/>
          <w:sz w:val="24"/>
          <w:szCs w:val="24"/>
        </w:rPr>
      </w:pPr>
      <w:r w:rsidRPr="009A0525">
        <w:rPr>
          <w:rStyle w:val="apple-style-span"/>
          <w:rFonts w:ascii="Times New Roman" w:hAnsi="Times New Roman"/>
          <w:sz w:val="24"/>
          <w:szCs w:val="24"/>
        </w:rPr>
        <w:t xml:space="preserve">за утерю клиентом/Держателем </w:t>
      </w:r>
      <w:r w:rsidR="006C1CB5" w:rsidRPr="009A0525">
        <w:rPr>
          <w:rStyle w:val="apple-style-span"/>
          <w:rFonts w:ascii="Times New Roman" w:hAnsi="Times New Roman"/>
          <w:sz w:val="24"/>
          <w:szCs w:val="24"/>
          <w:lang w:val="ky-KG"/>
        </w:rPr>
        <w:t>платежной</w:t>
      </w:r>
      <w:r w:rsidR="006C1CB5" w:rsidRPr="009A0525">
        <w:rPr>
          <w:rStyle w:val="apple-style-span"/>
          <w:rFonts w:ascii="Times New Roman" w:hAnsi="Times New Roman"/>
          <w:sz w:val="24"/>
          <w:szCs w:val="24"/>
        </w:rPr>
        <w:t xml:space="preserve"> </w:t>
      </w:r>
      <w:r w:rsidRPr="009A0525">
        <w:rPr>
          <w:rStyle w:val="apple-style-span"/>
          <w:rFonts w:ascii="Times New Roman" w:hAnsi="Times New Roman"/>
          <w:sz w:val="24"/>
          <w:szCs w:val="24"/>
        </w:rPr>
        <w:t>карты конфиденциальной информации при использовании непроверенными интернет</w:t>
      </w:r>
      <w:r w:rsidR="003E0A5F" w:rsidRPr="009A0525">
        <w:rPr>
          <w:rStyle w:val="apple-style-span"/>
          <w:rFonts w:ascii="Times New Roman" w:hAnsi="Times New Roman"/>
          <w:sz w:val="24"/>
          <w:szCs w:val="24"/>
        </w:rPr>
        <w:t xml:space="preserve"> </w:t>
      </w:r>
      <w:r w:rsidRPr="009A0525">
        <w:rPr>
          <w:rStyle w:val="apple-style-span"/>
          <w:rFonts w:ascii="Times New Roman" w:hAnsi="Times New Roman"/>
          <w:sz w:val="24"/>
          <w:szCs w:val="24"/>
        </w:rPr>
        <w:t>ресурсами;</w:t>
      </w:r>
    </w:p>
    <w:p w14:paraId="7DB7B58E" w14:textId="77777777" w:rsidR="001D049B" w:rsidRPr="009A0525" w:rsidRDefault="001D049B" w:rsidP="00227A7D">
      <w:pPr>
        <w:pStyle w:val="af1"/>
        <w:numPr>
          <w:ilvl w:val="0"/>
          <w:numId w:val="30"/>
        </w:numPr>
        <w:spacing w:after="0" w:line="240" w:lineRule="auto"/>
        <w:ind w:right="-1"/>
        <w:jc w:val="both"/>
        <w:rPr>
          <w:rStyle w:val="apple-style-span"/>
          <w:rFonts w:ascii="Times New Roman" w:hAnsi="Times New Roman"/>
          <w:sz w:val="24"/>
          <w:szCs w:val="24"/>
        </w:rPr>
      </w:pPr>
      <w:r w:rsidRPr="009A0525">
        <w:rPr>
          <w:rStyle w:val="apple-style-span"/>
          <w:rFonts w:ascii="Times New Roman" w:hAnsi="Times New Roman"/>
          <w:sz w:val="24"/>
          <w:szCs w:val="24"/>
        </w:rPr>
        <w:t>за транзакции, совершенные на мошеннических сайтах;</w:t>
      </w:r>
    </w:p>
    <w:p w14:paraId="0BBD0C63" w14:textId="77777777" w:rsidR="007A3D6C" w:rsidRPr="009A0525" w:rsidRDefault="007A3D6C" w:rsidP="00227A7D">
      <w:pPr>
        <w:pStyle w:val="af1"/>
        <w:numPr>
          <w:ilvl w:val="0"/>
          <w:numId w:val="30"/>
        </w:numPr>
        <w:spacing w:after="0" w:line="240" w:lineRule="auto"/>
        <w:ind w:right="-1"/>
        <w:jc w:val="both"/>
        <w:rPr>
          <w:rStyle w:val="apple-style-span"/>
          <w:rFonts w:ascii="Times New Roman" w:hAnsi="Times New Roman"/>
          <w:sz w:val="24"/>
          <w:szCs w:val="24"/>
        </w:rPr>
      </w:pPr>
      <w:r w:rsidRPr="009A0525">
        <w:rPr>
          <w:rStyle w:val="apple-style-span"/>
          <w:rFonts w:ascii="Times New Roman" w:hAnsi="Times New Roman"/>
          <w:sz w:val="24"/>
          <w:szCs w:val="24"/>
        </w:rPr>
        <w:t xml:space="preserve">качество товаров и услуг, приобретенных </w:t>
      </w:r>
      <w:r w:rsidR="00DB0A30" w:rsidRPr="009A0525">
        <w:rPr>
          <w:rStyle w:val="apple-style-span"/>
          <w:rFonts w:ascii="Times New Roman" w:hAnsi="Times New Roman"/>
          <w:sz w:val="24"/>
          <w:szCs w:val="24"/>
        </w:rPr>
        <w:t xml:space="preserve">Клиентом </w:t>
      </w:r>
      <w:r w:rsidRPr="009A0525">
        <w:rPr>
          <w:rStyle w:val="apple-style-span"/>
          <w:rFonts w:ascii="Times New Roman" w:hAnsi="Times New Roman"/>
          <w:sz w:val="24"/>
          <w:szCs w:val="24"/>
        </w:rPr>
        <w:t>по карте;</w:t>
      </w:r>
    </w:p>
    <w:p w14:paraId="6E90F8EB" w14:textId="77777777" w:rsidR="00000161" w:rsidRPr="009A0525" w:rsidRDefault="00F72D7E" w:rsidP="00227A7D">
      <w:pPr>
        <w:pStyle w:val="af1"/>
        <w:numPr>
          <w:ilvl w:val="0"/>
          <w:numId w:val="30"/>
        </w:numPr>
        <w:spacing w:after="0" w:line="240" w:lineRule="auto"/>
        <w:ind w:right="-113"/>
        <w:jc w:val="both"/>
        <w:rPr>
          <w:rFonts w:ascii="Times New Roman" w:hAnsi="Times New Roman"/>
        </w:rPr>
      </w:pPr>
      <w:r w:rsidRPr="009A0525">
        <w:rPr>
          <w:rFonts w:ascii="Times New Roman" w:hAnsi="Times New Roman"/>
          <w:sz w:val="24"/>
          <w:szCs w:val="24"/>
        </w:rPr>
        <w:t xml:space="preserve">и в иных случаях, предусмотренных законодательством Кыргызской Республики, </w:t>
      </w:r>
      <w:r w:rsidRPr="009A0525">
        <w:rPr>
          <w:rFonts w:ascii="Times New Roman" w:hAnsi="Times New Roman"/>
          <w:sz w:val="24"/>
          <w:szCs w:val="24"/>
          <w:lang w:val="ky-KG"/>
        </w:rPr>
        <w:t xml:space="preserve">настоящим </w:t>
      </w:r>
      <w:r w:rsidRPr="009A0525">
        <w:rPr>
          <w:rStyle w:val="apple-style-span"/>
          <w:rFonts w:ascii="Times New Roman" w:hAnsi="Times New Roman"/>
          <w:sz w:val="24"/>
          <w:szCs w:val="24"/>
        </w:rPr>
        <w:t>договор</w:t>
      </w:r>
      <w:r w:rsidRPr="009A0525">
        <w:rPr>
          <w:rStyle w:val="apple-style-span"/>
          <w:rFonts w:ascii="Times New Roman" w:hAnsi="Times New Roman"/>
          <w:sz w:val="24"/>
          <w:szCs w:val="24"/>
          <w:lang w:val="ky-KG"/>
        </w:rPr>
        <w:t>ом</w:t>
      </w:r>
      <w:r w:rsidR="00914D86" w:rsidRPr="009A0525">
        <w:rPr>
          <w:rStyle w:val="apple-style-span"/>
          <w:rFonts w:ascii="Times New Roman" w:hAnsi="Times New Roman"/>
          <w:sz w:val="24"/>
          <w:szCs w:val="24"/>
          <w:lang w:val="ky-KG"/>
        </w:rPr>
        <w:t>, правилами платежных систем</w:t>
      </w:r>
      <w:r w:rsidRPr="009A0525">
        <w:rPr>
          <w:rFonts w:ascii="Times New Roman" w:hAnsi="Times New Roman"/>
          <w:sz w:val="24"/>
          <w:szCs w:val="24"/>
        </w:rPr>
        <w:t>.</w:t>
      </w:r>
    </w:p>
    <w:p w14:paraId="4AAA5019" w14:textId="77777777" w:rsidR="00000161" w:rsidRPr="009A0525" w:rsidRDefault="00000161">
      <w:pPr>
        <w:pStyle w:val="af1"/>
        <w:widowControl w:val="0"/>
        <w:spacing w:after="0" w:line="240" w:lineRule="auto"/>
        <w:ind w:left="938" w:right="-59"/>
        <w:jc w:val="both"/>
        <w:rPr>
          <w:rFonts w:ascii="Times New Roman" w:hAnsi="Times New Roman"/>
          <w:bCs/>
          <w:color w:val="000000"/>
          <w:sz w:val="24"/>
          <w:szCs w:val="24"/>
        </w:rPr>
      </w:pPr>
    </w:p>
    <w:p w14:paraId="02CFAB53" w14:textId="45415F10" w:rsidR="00000161" w:rsidRPr="009A0525" w:rsidRDefault="0085143A" w:rsidP="0085143A">
      <w:pPr>
        <w:pStyle w:val="1"/>
        <w:tabs>
          <w:tab w:val="left" w:pos="1580"/>
          <w:tab w:val="left" w:pos="2268"/>
        </w:tabs>
        <w:spacing w:before="0" w:after="0"/>
        <w:ind w:left="1219"/>
        <w:jc w:val="center"/>
        <w:rPr>
          <w:rFonts w:ascii="Times New Roman" w:hAnsi="Times New Roman" w:cs="Times New Roman"/>
          <w:caps/>
          <w:sz w:val="24"/>
          <w:szCs w:val="24"/>
        </w:rPr>
      </w:pPr>
      <w:bookmarkStart w:id="46" w:name="_Toc163122904"/>
      <w:r w:rsidRPr="009A0525">
        <w:rPr>
          <w:rFonts w:ascii="Times New Roman" w:hAnsi="Times New Roman" w:cs="Times New Roman"/>
          <w:caps/>
          <w:sz w:val="24"/>
          <w:szCs w:val="24"/>
        </w:rPr>
        <w:t xml:space="preserve">11. </w:t>
      </w:r>
      <w:r w:rsidR="00F72D7E" w:rsidRPr="009A0525">
        <w:rPr>
          <w:rFonts w:ascii="Times New Roman" w:hAnsi="Times New Roman" w:cs="Times New Roman"/>
          <w:caps/>
          <w:sz w:val="24"/>
          <w:szCs w:val="24"/>
        </w:rPr>
        <w:t>ПРАВИЛА ПОЛЬЗОВАНИЯ БАНКОВСКИМИ КАРТАМИ</w:t>
      </w:r>
      <w:bookmarkEnd w:id="46"/>
    </w:p>
    <w:p w14:paraId="73EC3344" w14:textId="77777777" w:rsidR="00000161" w:rsidRPr="009A0525" w:rsidRDefault="0085143A" w:rsidP="0085143A">
      <w:pPr>
        <w:pStyle w:val="af1"/>
        <w:widowControl w:val="0"/>
        <w:spacing w:after="0" w:line="240" w:lineRule="auto"/>
        <w:ind w:left="709" w:right="-59" w:hanging="567"/>
        <w:rPr>
          <w:rFonts w:ascii="Times New Roman" w:hAnsi="Times New Roman"/>
          <w:bCs/>
          <w:color w:val="000000"/>
          <w:sz w:val="24"/>
          <w:szCs w:val="24"/>
        </w:rPr>
      </w:pPr>
      <w:r w:rsidRPr="009A0525">
        <w:rPr>
          <w:rFonts w:ascii="Times New Roman" w:hAnsi="Times New Roman"/>
          <w:b/>
          <w:bCs/>
          <w:color w:val="000000"/>
          <w:sz w:val="24"/>
          <w:szCs w:val="24"/>
        </w:rPr>
        <w:t xml:space="preserve">11.1. </w:t>
      </w:r>
      <w:r w:rsidR="00F72D7E" w:rsidRPr="009A0525">
        <w:rPr>
          <w:rFonts w:ascii="Times New Roman" w:hAnsi="Times New Roman"/>
          <w:b/>
          <w:bCs/>
          <w:color w:val="000000"/>
          <w:sz w:val="24"/>
          <w:szCs w:val="24"/>
        </w:rPr>
        <w:t>О</w:t>
      </w:r>
      <w:r w:rsidR="00610835" w:rsidRPr="009A0525">
        <w:rPr>
          <w:rFonts w:ascii="Times New Roman" w:hAnsi="Times New Roman"/>
          <w:b/>
          <w:bCs/>
          <w:color w:val="000000"/>
          <w:sz w:val="24"/>
          <w:szCs w:val="24"/>
        </w:rPr>
        <w:t>бщие</w:t>
      </w:r>
      <w:r w:rsidR="00F72D7E" w:rsidRPr="009A0525">
        <w:rPr>
          <w:rFonts w:ascii="Times New Roman" w:hAnsi="Times New Roman"/>
          <w:b/>
          <w:bCs/>
          <w:color w:val="000000"/>
          <w:sz w:val="24"/>
          <w:szCs w:val="24"/>
        </w:rPr>
        <w:t xml:space="preserve"> условия </w:t>
      </w:r>
    </w:p>
    <w:p w14:paraId="4777A6AD" w14:textId="1F7203BD" w:rsidR="00000161" w:rsidRPr="009A0525" w:rsidRDefault="0085143A" w:rsidP="00227A7D">
      <w:pPr>
        <w:pStyle w:val="af1"/>
        <w:pBdr>
          <w:right w:val="none" w:sz="4" w:space="1" w:color="000000"/>
        </w:pBdr>
        <w:spacing w:after="0" w:line="240" w:lineRule="auto"/>
        <w:ind w:left="709" w:right="-1" w:hanging="567"/>
        <w:jc w:val="both"/>
        <w:rPr>
          <w:rStyle w:val="apple-style-span"/>
          <w:rFonts w:ascii="Times New Roman" w:hAnsi="Times New Roman"/>
          <w:sz w:val="24"/>
          <w:szCs w:val="24"/>
          <w:lang w:val="ky-KG"/>
        </w:rPr>
      </w:pPr>
      <w:r w:rsidRPr="009A0525">
        <w:rPr>
          <w:rStyle w:val="apple-style-span"/>
          <w:rFonts w:ascii="Times New Roman" w:hAnsi="Times New Roman"/>
          <w:sz w:val="24"/>
          <w:szCs w:val="24"/>
        </w:rPr>
        <w:lastRenderedPageBreak/>
        <w:t xml:space="preserve">11.1.1. </w:t>
      </w:r>
      <w:r w:rsidR="00F72D7E" w:rsidRPr="009A0525">
        <w:rPr>
          <w:rStyle w:val="apple-style-span"/>
          <w:rFonts w:ascii="Times New Roman" w:hAnsi="Times New Roman"/>
          <w:sz w:val="24"/>
          <w:szCs w:val="24"/>
        </w:rPr>
        <w:t xml:space="preserve">Карт-счет может вестись в </w:t>
      </w:r>
      <w:r w:rsidR="007203C2" w:rsidRPr="009A0525">
        <w:rPr>
          <w:rStyle w:val="apple-style-span"/>
          <w:rFonts w:ascii="Times New Roman" w:hAnsi="Times New Roman"/>
          <w:sz w:val="24"/>
          <w:szCs w:val="24"/>
          <w:lang w:val="ky-KG"/>
        </w:rPr>
        <w:t>национальной валюте Кыргызской Республики.</w:t>
      </w:r>
    </w:p>
    <w:p w14:paraId="544205B3" w14:textId="77777777" w:rsidR="00000161" w:rsidRPr="009A0525" w:rsidRDefault="0085143A" w:rsidP="00227A7D">
      <w:pPr>
        <w:pStyle w:val="af1"/>
        <w:pBdr>
          <w:right w:val="none" w:sz="4" w:space="1" w:color="000000"/>
        </w:pBdr>
        <w:spacing w:after="0" w:line="240" w:lineRule="auto"/>
        <w:ind w:left="567" w:right="-1" w:hanging="425"/>
        <w:jc w:val="both"/>
        <w:rPr>
          <w:rStyle w:val="apple-style-span"/>
          <w:rFonts w:ascii="Times New Roman" w:hAnsi="Times New Roman"/>
          <w:sz w:val="24"/>
          <w:szCs w:val="24"/>
        </w:rPr>
      </w:pPr>
      <w:r w:rsidRPr="009A0525">
        <w:rPr>
          <w:rStyle w:val="apple-style-span"/>
          <w:rFonts w:ascii="Times New Roman" w:hAnsi="Times New Roman"/>
          <w:sz w:val="24"/>
          <w:szCs w:val="24"/>
        </w:rPr>
        <w:t xml:space="preserve">11.1.2. </w:t>
      </w:r>
      <w:r w:rsidR="00F72D7E" w:rsidRPr="009A0525">
        <w:rPr>
          <w:rStyle w:val="apple-style-span"/>
          <w:rFonts w:ascii="Times New Roman" w:hAnsi="Times New Roman"/>
          <w:sz w:val="24"/>
          <w:szCs w:val="24"/>
        </w:rPr>
        <w:t xml:space="preserve">Банк вправе установить минимальный размер денежных средств (неснижаемый остаток) на Карт-счете, который не может быть расходован (использован) Держателем платежной </w:t>
      </w:r>
      <w:r w:rsidR="00F72D7E" w:rsidRPr="009A0525">
        <w:rPr>
          <w:rStyle w:val="apple-style-span"/>
          <w:rFonts w:ascii="Times New Roman" w:hAnsi="Times New Roman"/>
          <w:sz w:val="24"/>
          <w:szCs w:val="24"/>
          <w:lang w:val="ky-KG"/>
        </w:rPr>
        <w:t>к</w:t>
      </w:r>
      <w:r w:rsidR="00F72D7E" w:rsidRPr="009A0525">
        <w:rPr>
          <w:rStyle w:val="apple-style-span"/>
          <w:rFonts w:ascii="Times New Roman" w:hAnsi="Times New Roman"/>
          <w:sz w:val="24"/>
          <w:szCs w:val="24"/>
        </w:rPr>
        <w:t>арты в течение всего срока действия Договора. Размер неснижаемого остатка предусматривается Тарифами Банка.</w:t>
      </w:r>
    </w:p>
    <w:p w14:paraId="03E18F7A" w14:textId="1C006BFC" w:rsidR="00000161" w:rsidRPr="009A0525" w:rsidRDefault="0085143A" w:rsidP="00227A7D">
      <w:pPr>
        <w:pStyle w:val="af1"/>
        <w:pBdr>
          <w:right w:val="none" w:sz="4" w:space="1" w:color="000000"/>
        </w:pBdr>
        <w:spacing w:after="0" w:line="240" w:lineRule="auto"/>
        <w:ind w:left="567" w:right="-1" w:hanging="425"/>
        <w:jc w:val="both"/>
        <w:rPr>
          <w:rStyle w:val="apple-style-span"/>
          <w:rFonts w:ascii="Times New Roman" w:hAnsi="Times New Roman"/>
          <w:sz w:val="24"/>
          <w:szCs w:val="24"/>
        </w:rPr>
      </w:pPr>
      <w:r w:rsidRPr="009A0525">
        <w:rPr>
          <w:rStyle w:val="apple-style-span"/>
          <w:rFonts w:ascii="Times New Roman" w:hAnsi="Times New Roman"/>
          <w:sz w:val="24"/>
          <w:szCs w:val="24"/>
        </w:rPr>
        <w:t xml:space="preserve">11.1.3. </w:t>
      </w:r>
      <w:r w:rsidR="00F72D7E" w:rsidRPr="009A0525">
        <w:rPr>
          <w:rStyle w:val="apple-style-span"/>
          <w:rFonts w:ascii="Times New Roman" w:hAnsi="Times New Roman"/>
          <w:sz w:val="24"/>
          <w:szCs w:val="24"/>
        </w:rPr>
        <w:t>Стороны согласились, что Реестр операций</w:t>
      </w:r>
      <w:r w:rsidR="004405A6" w:rsidRPr="009A0525">
        <w:rPr>
          <w:rStyle w:val="apple-style-span"/>
          <w:rFonts w:ascii="Times New Roman" w:hAnsi="Times New Roman"/>
          <w:sz w:val="24"/>
          <w:szCs w:val="24"/>
        </w:rPr>
        <w:t>/записи</w:t>
      </w:r>
      <w:r w:rsidR="00F72D7E" w:rsidRPr="009A0525">
        <w:rPr>
          <w:rStyle w:val="apple-style-span"/>
          <w:rFonts w:ascii="Times New Roman" w:hAnsi="Times New Roman"/>
          <w:sz w:val="24"/>
          <w:szCs w:val="24"/>
        </w:rPr>
        <w:t xml:space="preserve"> и другие документы</w:t>
      </w:r>
      <w:r w:rsidR="003D7CE5" w:rsidRPr="009A0525">
        <w:rPr>
          <w:rStyle w:val="apple-style-span"/>
          <w:rFonts w:ascii="Times New Roman" w:hAnsi="Times New Roman"/>
          <w:sz w:val="24"/>
          <w:szCs w:val="24"/>
        </w:rPr>
        <w:t>/доказательства</w:t>
      </w:r>
      <w:r w:rsidR="00F72D7E" w:rsidRPr="009A0525">
        <w:rPr>
          <w:rStyle w:val="apple-style-span"/>
          <w:rFonts w:ascii="Times New Roman" w:hAnsi="Times New Roman"/>
          <w:sz w:val="24"/>
          <w:szCs w:val="24"/>
        </w:rPr>
        <w:t xml:space="preserve"> </w:t>
      </w:r>
      <w:r w:rsidR="0048343D" w:rsidRPr="009A0525">
        <w:rPr>
          <w:rStyle w:val="apple-style-span"/>
          <w:rFonts w:ascii="Times New Roman" w:hAnsi="Times New Roman"/>
          <w:sz w:val="24"/>
          <w:szCs w:val="24"/>
        </w:rPr>
        <w:t>(</w:t>
      </w:r>
      <w:r w:rsidR="0048343D" w:rsidRPr="009A0525">
        <w:rPr>
          <w:rStyle w:val="apple-style-span"/>
          <w:rFonts w:ascii="Times New Roman" w:hAnsi="Times New Roman"/>
          <w:sz w:val="24"/>
          <w:szCs w:val="24"/>
          <w:lang w:val="ky-KG"/>
        </w:rPr>
        <w:t>в том числе в электронной форме</w:t>
      </w:r>
      <w:r w:rsidR="0048343D" w:rsidRPr="009A0525">
        <w:rPr>
          <w:rStyle w:val="apple-style-span"/>
          <w:rFonts w:ascii="Times New Roman" w:hAnsi="Times New Roman"/>
          <w:sz w:val="24"/>
          <w:szCs w:val="24"/>
        </w:rPr>
        <w:t xml:space="preserve">), </w:t>
      </w:r>
      <w:r w:rsidR="00F72D7E" w:rsidRPr="009A0525">
        <w:rPr>
          <w:rStyle w:val="apple-style-span"/>
          <w:rFonts w:ascii="Times New Roman" w:hAnsi="Times New Roman"/>
          <w:sz w:val="24"/>
          <w:szCs w:val="24"/>
        </w:rPr>
        <w:t xml:space="preserve">полученные Банком посредством платежной системы и от процессингового центра, являются официальными </w:t>
      </w:r>
      <w:r w:rsidR="003D7CE5" w:rsidRPr="009A0525">
        <w:rPr>
          <w:rStyle w:val="apple-style-span"/>
          <w:rFonts w:ascii="Times New Roman" w:hAnsi="Times New Roman"/>
          <w:sz w:val="24"/>
          <w:szCs w:val="24"/>
        </w:rPr>
        <w:t xml:space="preserve">и достаточными </w:t>
      </w:r>
      <w:r w:rsidR="00F72D7E" w:rsidRPr="009A0525">
        <w:rPr>
          <w:rStyle w:val="apple-style-span"/>
          <w:rFonts w:ascii="Times New Roman" w:hAnsi="Times New Roman"/>
          <w:sz w:val="24"/>
          <w:szCs w:val="24"/>
        </w:rPr>
        <w:t>документами</w:t>
      </w:r>
      <w:r w:rsidR="003D7CE5" w:rsidRPr="009A0525">
        <w:rPr>
          <w:rStyle w:val="apple-style-span"/>
          <w:rFonts w:ascii="Times New Roman" w:hAnsi="Times New Roman"/>
          <w:sz w:val="24"/>
          <w:szCs w:val="24"/>
        </w:rPr>
        <w:t>/доказательствами</w:t>
      </w:r>
      <w:r w:rsidR="00F72D7E" w:rsidRPr="009A0525">
        <w:rPr>
          <w:rStyle w:val="apple-style-span"/>
          <w:rFonts w:ascii="Times New Roman" w:hAnsi="Times New Roman"/>
          <w:sz w:val="24"/>
          <w:szCs w:val="24"/>
        </w:rPr>
        <w:t xml:space="preserve">, подтверждающими </w:t>
      </w:r>
      <w:r w:rsidR="00AA741C" w:rsidRPr="009A0525">
        <w:rPr>
          <w:rStyle w:val="apple-style-span"/>
          <w:rFonts w:ascii="Times New Roman" w:hAnsi="Times New Roman"/>
          <w:sz w:val="24"/>
          <w:szCs w:val="24"/>
        </w:rPr>
        <w:t xml:space="preserve">правомерность </w:t>
      </w:r>
      <w:r w:rsidR="00F72D7E" w:rsidRPr="009A0525">
        <w:rPr>
          <w:rStyle w:val="apple-style-span"/>
          <w:rFonts w:ascii="Times New Roman" w:hAnsi="Times New Roman"/>
          <w:sz w:val="24"/>
          <w:szCs w:val="24"/>
        </w:rPr>
        <w:t>операции с использованием платежной карты Клиента.</w:t>
      </w:r>
    </w:p>
    <w:p w14:paraId="7F4A00ED" w14:textId="77777777" w:rsidR="00000161" w:rsidRPr="009A0525" w:rsidRDefault="0085143A" w:rsidP="00227A7D">
      <w:pPr>
        <w:pStyle w:val="af1"/>
        <w:pBdr>
          <w:right w:val="none" w:sz="4" w:space="1" w:color="000000"/>
        </w:pBdr>
        <w:spacing w:after="0" w:line="240" w:lineRule="auto"/>
        <w:ind w:left="567" w:right="-1" w:hanging="425"/>
        <w:jc w:val="both"/>
        <w:rPr>
          <w:rStyle w:val="apple-style-span"/>
          <w:rFonts w:ascii="Times New Roman" w:hAnsi="Times New Roman"/>
          <w:sz w:val="24"/>
          <w:szCs w:val="24"/>
        </w:rPr>
      </w:pPr>
      <w:r w:rsidRPr="009A0525">
        <w:rPr>
          <w:rStyle w:val="apple-style-span"/>
          <w:rFonts w:ascii="Times New Roman" w:hAnsi="Times New Roman"/>
          <w:sz w:val="24"/>
          <w:szCs w:val="24"/>
        </w:rPr>
        <w:t xml:space="preserve">11.1.4. </w:t>
      </w:r>
      <w:r w:rsidR="00F72D7E" w:rsidRPr="009A0525">
        <w:rPr>
          <w:rStyle w:val="apple-style-span"/>
          <w:rFonts w:ascii="Times New Roman" w:hAnsi="Times New Roman"/>
          <w:sz w:val="24"/>
          <w:szCs w:val="24"/>
        </w:rPr>
        <w:t>Комиссии Банка за оказываемые услуги по операциям с использованием платежной карты взимаются по Тарифам Банка, действующим на дату оказания услуг.</w:t>
      </w:r>
    </w:p>
    <w:p w14:paraId="55127A7C" w14:textId="77777777" w:rsidR="00000161" w:rsidRPr="009A0525" w:rsidRDefault="0085143A" w:rsidP="0085143A">
      <w:pPr>
        <w:pStyle w:val="af1"/>
        <w:spacing w:after="0" w:line="240" w:lineRule="auto"/>
        <w:ind w:left="426" w:right="-1" w:hanging="284"/>
        <w:jc w:val="both"/>
        <w:rPr>
          <w:rFonts w:ascii="Times New Roman" w:hAnsi="Times New Roman"/>
          <w:sz w:val="24"/>
          <w:szCs w:val="24"/>
        </w:rPr>
      </w:pPr>
      <w:r w:rsidRPr="009A0525">
        <w:rPr>
          <w:rStyle w:val="apple-style-span"/>
          <w:rFonts w:ascii="Times New Roman" w:hAnsi="Times New Roman"/>
          <w:sz w:val="24"/>
          <w:szCs w:val="24"/>
        </w:rPr>
        <w:t xml:space="preserve">11.1.5. </w:t>
      </w:r>
      <w:r w:rsidR="00F72D7E" w:rsidRPr="009A0525">
        <w:rPr>
          <w:rStyle w:val="apple-style-span"/>
          <w:rFonts w:ascii="Times New Roman" w:hAnsi="Times New Roman"/>
          <w:sz w:val="24"/>
          <w:szCs w:val="24"/>
        </w:rPr>
        <w:t>Поступающие на карт-счет денежные средства направляются Банком на погашение общей суммы задолженности на текущую дату согласно следующей очередности:</w:t>
      </w:r>
    </w:p>
    <w:p w14:paraId="40F1C096" w14:textId="77777777" w:rsidR="00035DA4" w:rsidRPr="009A0525" w:rsidRDefault="00684CCC" w:rsidP="00227A7D">
      <w:pPr>
        <w:pStyle w:val="af1"/>
        <w:numPr>
          <w:ilvl w:val="0"/>
          <w:numId w:val="23"/>
        </w:numPr>
        <w:spacing w:after="0" w:line="240" w:lineRule="auto"/>
        <w:ind w:left="142" w:right="-1" w:firstLine="142"/>
        <w:jc w:val="both"/>
        <w:rPr>
          <w:rStyle w:val="apple-style-span"/>
          <w:rFonts w:ascii="Times New Roman" w:hAnsi="Times New Roman"/>
          <w:sz w:val="24"/>
          <w:szCs w:val="24"/>
        </w:rPr>
      </w:pPr>
      <w:r w:rsidRPr="009A0525">
        <w:rPr>
          <w:rStyle w:val="apple-style-span"/>
          <w:rFonts w:ascii="Times New Roman" w:hAnsi="Times New Roman"/>
          <w:sz w:val="24"/>
          <w:szCs w:val="24"/>
        </w:rPr>
        <w:t>П</w:t>
      </w:r>
      <w:r w:rsidR="00F72D7E" w:rsidRPr="009A0525">
        <w:rPr>
          <w:rStyle w:val="apple-style-span"/>
          <w:rFonts w:ascii="Times New Roman" w:hAnsi="Times New Roman"/>
          <w:sz w:val="24"/>
          <w:szCs w:val="24"/>
        </w:rPr>
        <w:t>ени</w:t>
      </w:r>
      <w:r w:rsidRPr="009A0525">
        <w:rPr>
          <w:rStyle w:val="apple-style-span"/>
          <w:rFonts w:ascii="Times New Roman" w:hAnsi="Times New Roman"/>
          <w:sz w:val="24"/>
          <w:szCs w:val="24"/>
          <w:lang w:val="ky-KG"/>
        </w:rPr>
        <w:t>/штрафы</w:t>
      </w:r>
      <w:r w:rsidR="00F72D7E" w:rsidRPr="009A0525">
        <w:rPr>
          <w:rStyle w:val="apple-style-span"/>
          <w:rFonts w:ascii="Times New Roman" w:hAnsi="Times New Roman"/>
          <w:sz w:val="24"/>
          <w:szCs w:val="24"/>
        </w:rPr>
        <w:t xml:space="preserve"> за несвоевременное погашение Клиентом задолженности</w:t>
      </w:r>
      <w:r w:rsidR="00035DA4" w:rsidRPr="009A0525">
        <w:rPr>
          <w:rStyle w:val="apple-style-span"/>
          <w:rFonts w:ascii="Times New Roman" w:hAnsi="Times New Roman"/>
          <w:sz w:val="24"/>
          <w:szCs w:val="24"/>
          <w:lang w:val="ky-KG"/>
        </w:rPr>
        <w:t>;</w:t>
      </w:r>
    </w:p>
    <w:p w14:paraId="157616A8" w14:textId="77777777" w:rsidR="00000161" w:rsidRPr="009A0525" w:rsidRDefault="00F72D7E" w:rsidP="00227A7D">
      <w:pPr>
        <w:pStyle w:val="af1"/>
        <w:numPr>
          <w:ilvl w:val="0"/>
          <w:numId w:val="23"/>
        </w:numPr>
        <w:spacing w:after="0" w:line="240" w:lineRule="auto"/>
        <w:ind w:left="284" w:right="-1" w:firstLine="0"/>
        <w:jc w:val="both"/>
        <w:rPr>
          <w:rStyle w:val="apple-style-span"/>
          <w:rFonts w:ascii="Times New Roman" w:hAnsi="Times New Roman"/>
          <w:sz w:val="24"/>
          <w:szCs w:val="24"/>
        </w:rPr>
      </w:pPr>
      <w:r w:rsidRPr="009A0525">
        <w:rPr>
          <w:rStyle w:val="apple-style-span"/>
          <w:rFonts w:ascii="Times New Roman" w:hAnsi="Times New Roman"/>
          <w:sz w:val="24"/>
          <w:szCs w:val="24"/>
        </w:rPr>
        <w:t xml:space="preserve"> комиссия Банка, восполнение суммы неснижаемого остатка в соответствии с условиями настоящего Договора</w:t>
      </w:r>
      <w:r w:rsidR="007E77A4" w:rsidRPr="009A0525">
        <w:rPr>
          <w:rStyle w:val="apple-style-span"/>
          <w:rFonts w:ascii="Times New Roman" w:hAnsi="Times New Roman"/>
          <w:sz w:val="24"/>
          <w:szCs w:val="24"/>
        </w:rPr>
        <w:t>, Тарифов</w:t>
      </w:r>
      <w:r w:rsidRPr="009A0525">
        <w:rPr>
          <w:rStyle w:val="apple-style-span"/>
          <w:rFonts w:ascii="Times New Roman" w:hAnsi="Times New Roman"/>
          <w:sz w:val="24"/>
          <w:szCs w:val="24"/>
        </w:rPr>
        <w:t xml:space="preserve"> и Правил, возмещение суммы операций с использованием платежной карты, а также иная непогашенная задолженность </w:t>
      </w:r>
      <w:r w:rsidR="00533311" w:rsidRPr="009A0525">
        <w:rPr>
          <w:rStyle w:val="apple-style-span"/>
          <w:rFonts w:ascii="Times New Roman" w:hAnsi="Times New Roman"/>
          <w:sz w:val="24"/>
          <w:szCs w:val="24"/>
          <w:lang w:val="ky-KG"/>
        </w:rPr>
        <w:t>Клиента</w:t>
      </w:r>
      <w:r w:rsidRPr="009A0525">
        <w:rPr>
          <w:rStyle w:val="apple-style-span"/>
          <w:rFonts w:ascii="Times New Roman" w:hAnsi="Times New Roman"/>
          <w:sz w:val="24"/>
          <w:szCs w:val="24"/>
        </w:rPr>
        <w:t xml:space="preserve"> перед Банком;</w:t>
      </w:r>
    </w:p>
    <w:p w14:paraId="6E4FEE8A" w14:textId="77777777" w:rsidR="00000161" w:rsidRPr="009A0525" w:rsidRDefault="00F72D7E" w:rsidP="00227A7D">
      <w:pPr>
        <w:pStyle w:val="af1"/>
        <w:numPr>
          <w:ilvl w:val="0"/>
          <w:numId w:val="23"/>
        </w:numPr>
        <w:spacing w:after="0" w:line="240" w:lineRule="auto"/>
        <w:ind w:left="284" w:right="-1" w:firstLine="0"/>
        <w:jc w:val="both"/>
        <w:rPr>
          <w:rStyle w:val="apple-style-span"/>
          <w:rFonts w:ascii="Times New Roman" w:hAnsi="Times New Roman"/>
          <w:sz w:val="24"/>
          <w:szCs w:val="24"/>
        </w:rPr>
      </w:pPr>
      <w:r w:rsidRPr="009A0525">
        <w:rPr>
          <w:rStyle w:val="apple-style-span"/>
          <w:rFonts w:ascii="Times New Roman" w:hAnsi="Times New Roman"/>
          <w:sz w:val="24"/>
          <w:szCs w:val="24"/>
        </w:rPr>
        <w:t>технический овердрафт;</w:t>
      </w:r>
    </w:p>
    <w:p w14:paraId="0B7F173A" w14:textId="77777777" w:rsidR="00000161" w:rsidRPr="009A0525" w:rsidRDefault="00F72D7E" w:rsidP="00227A7D">
      <w:pPr>
        <w:pStyle w:val="af1"/>
        <w:numPr>
          <w:ilvl w:val="0"/>
          <w:numId w:val="23"/>
        </w:numPr>
        <w:spacing w:after="0" w:line="240" w:lineRule="auto"/>
        <w:ind w:left="284" w:right="-1" w:firstLine="0"/>
        <w:jc w:val="both"/>
        <w:rPr>
          <w:rStyle w:val="apple-style-span"/>
          <w:rFonts w:ascii="Times New Roman" w:hAnsi="Times New Roman"/>
          <w:sz w:val="24"/>
          <w:szCs w:val="24"/>
        </w:rPr>
      </w:pPr>
      <w:r w:rsidRPr="009A0525">
        <w:rPr>
          <w:rStyle w:val="apple-style-span"/>
          <w:rFonts w:ascii="Times New Roman" w:hAnsi="Times New Roman"/>
          <w:sz w:val="24"/>
          <w:szCs w:val="24"/>
        </w:rPr>
        <w:t>за осуществление платежа, в случае если Клиент нарушил условия настоящего Договора, Правил, передал платежную карту и рассекретил ПИН-код третьему лицу;</w:t>
      </w:r>
    </w:p>
    <w:p w14:paraId="25AABF8C" w14:textId="77777777" w:rsidR="00000161" w:rsidRPr="009A0525" w:rsidRDefault="00F72D7E" w:rsidP="00227A7D">
      <w:pPr>
        <w:pStyle w:val="af1"/>
        <w:numPr>
          <w:ilvl w:val="0"/>
          <w:numId w:val="23"/>
        </w:numPr>
        <w:spacing w:after="0" w:line="240" w:lineRule="auto"/>
        <w:ind w:left="284" w:right="-1" w:firstLine="0"/>
        <w:jc w:val="both"/>
        <w:rPr>
          <w:rStyle w:val="apple-style-span"/>
          <w:rFonts w:ascii="Times New Roman" w:hAnsi="Times New Roman"/>
          <w:sz w:val="24"/>
          <w:szCs w:val="24"/>
        </w:rPr>
      </w:pPr>
      <w:r w:rsidRPr="009A0525">
        <w:rPr>
          <w:rStyle w:val="apple-style-span"/>
          <w:rFonts w:ascii="Times New Roman" w:hAnsi="Times New Roman"/>
          <w:sz w:val="24"/>
          <w:szCs w:val="24"/>
        </w:rPr>
        <w:t>за совершенные операции, в том числе совершенные третьими лицами с использованием платежной карты, ее аналога или реквизитов платежной карты;</w:t>
      </w:r>
    </w:p>
    <w:p w14:paraId="22832F89" w14:textId="77777777" w:rsidR="00000161" w:rsidRPr="009A0525" w:rsidRDefault="00F72D7E" w:rsidP="00227A7D">
      <w:pPr>
        <w:pStyle w:val="af1"/>
        <w:numPr>
          <w:ilvl w:val="0"/>
          <w:numId w:val="23"/>
        </w:numPr>
        <w:spacing w:after="0" w:line="240" w:lineRule="auto"/>
        <w:ind w:left="284" w:right="-1" w:firstLine="0"/>
        <w:jc w:val="both"/>
        <w:rPr>
          <w:rStyle w:val="apple-style-span"/>
          <w:rFonts w:ascii="Times New Roman" w:hAnsi="Times New Roman"/>
          <w:sz w:val="24"/>
          <w:szCs w:val="24"/>
        </w:rPr>
      </w:pPr>
      <w:r w:rsidRPr="009A0525">
        <w:rPr>
          <w:rStyle w:val="apple-style-span"/>
          <w:rFonts w:ascii="Times New Roman" w:hAnsi="Times New Roman"/>
          <w:sz w:val="24"/>
          <w:szCs w:val="24"/>
        </w:rPr>
        <w:t xml:space="preserve">другие обязательства </w:t>
      </w:r>
      <w:r w:rsidR="00D7722E" w:rsidRPr="009A0525">
        <w:rPr>
          <w:rStyle w:val="apple-style-span"/>
          <w:rFonts w:ascii="Times New Roman" w:hAnsi="Times New Roman"/>
          <w:sz w:val="24"/>
          <w:szCs w:val="24"/>
          <w:lang w:val="ky-KG"/>
        </w:rPr>
        <w:t>Клиента</w:t>
      </w:r>
      <w:r w:rsidRPr="009A0525">
        <w:rPr>
          <w:rStyle w:val="apple-style-span"/>
          <w:rFonts w:ascii="Times New Roman" w:hAnsi="Times New Roman"/>
          <w:sz w:val="24"/>
          <w:szCs w:val="24"/>
        </w:rPr>
        <w:t xml:space="preserve"> перед Банком.</w:t>
      </w:r>
    </w:p>
    <w:p w14:paraId="1DC34DCC" w14:textId="77777777" w:rsidR="00000161" w:rsidRPr="009A0525" w:rsidRDefault="0085143A" w:rsidP="0085143A">
      <w:pPr>
        <w:pStyle w:val="af1"/>
        <w:spacing w:after="0" w:line="240" w:lineRule="auto"/>
        <w:ind w:left="426" w:right="-1" w:hanging="284"/>
        <w:jc w:val="both"/>
        <w:rPr>
          <w:rFonts w:ascii="Times New Roman" w:hAnsi="Times New Roman"/>
          <w:sz w:val="24"/>
          <w:szCs w:val="24"/>
        </w:rPr>
      </w:pPr>
      <w:r w:rsidRPr="009A0525">
        <w:rPr>
          <w:rStyle w:val="apple-style-span"/>
          <w:rFonts w:ascii="Times New Roman" w:hAnsi="Times New Roman"/>
          <w:sz w:val="24"/>
          <w:szCs w:val="24"/>
        </w:rPr>
        <w:t xml:space="preserve">11.1.6. </w:t>
      </w:r>
      <w:r w:rsidR="00F72D7E" w:rsidRPr="009A0525">
        <w:rPr>
          <w:rStyle w:val="apple-style-span"/>
          <w:rFonts w:ascii="Times New Roman" w:hAnsi="Times New Roman"/>
          <w:sz w:val="24"/>
          <w:szCs w:val="24"/>
        </w:rPr>
        <w:t>Данная очередность может быть изменена Банком в одностороннем порядке в случаях, предусмотренных законодательством Кыргызской Республики, внутренними актами Банка, а при необходимости по заявлению Клиента.</w:t>
      </w:r>
    </w:p>
    <w:p w14:paraId="6C61E85A" w14:textId="77777777" w:rsidR="00B766AD" w:rsidRPr="009A0525" w:rsidRDefault="0085143A" w:rsidP="00B766AD">
      <w:pPr>
        <w:pStyle w:val="af1"/>
        <w:spacing w:after="0" w:line="240" w:lineRule="auto"/>
        <w:ind w:left="567" w:right="-1" w:hanging="425"/>
        <w:jc w:val="both"/>
        <w:rPr>
          <w:rStyle w:val="apple-style-span"/>
          <w:rFonts w:ascii="Times New Roman" w:hAnsi="Times New Roman"/>
          <w:color w:val="FF0000"/>
          <w:sz w:val="24"/>
          <w:szCs w:val="24"/>
        </w:rPr>
      </w:pPr>
      <w:r w:rsidRPr="009A0525">
        <w:rPr>
          <w:rStyle w:val="apple-style-span"/>
          <w:rFonts w:ascii="Times New Roman" w:hAnsi="Times New Roman"/>
          <w:sz w:val="24"/>
          <w:szCs w:val="24"/>
        </w:rPr>
        <w:t xml:space="preserve">11.1.7. </w:t>
      </w:r>
      <w:r w:rsidR="00B766AD" w:rsidRPr="009A0525">
        <w:rPr>
          <w:rStyle w:val="apple-style-span"/>
          <w:rFonts w:ascii="Times New Roman" w:hAnsi="Times New Roman"/>
          <w:sz w:val="24"/>
          <w:szCs w:val="24"/>
        </w:rPr>
        <w:t xml:space="preserve">В случае совершения </w:t>
      </w:r>
      <w:r w:rsidR="00B766AD" w:rsidRPr="009A0525">
        <w:rPr>
          <w:rStyle w:val="apple-style-span"/>
          <w:rFonts w:ascii="Times New Roman" w:hAnsi="Times New Roman"/>
          <w:sz w:val="24"/>
          <w:szCs w:val="24"/>
          <w:lang w:val="ky-KG"/>
        </w:rPr>
        <w:t>Клиентом</w:t>
      </w:r>
      <w:r w:rsidR="00B766AD" w:rsidRPr="009A0525">
        <w:rPr>
          <w:rStyle w:val="apple-style-span"/>
          <w:rFonts w:ascii="Times New Roman" w:hAnsi="Times New Roman"/>
          <w:sz w:val="24"/>
          <w:szCs w:val="24"/>
        </w:rPr>
        <w:t xml:space="preserve"> операций с использованием платежной карты в валюте, отличной от валюты Карт-счета, Банком производится автоматическая конвертация суммы по </w:t>
      </w:r>
      <w:r w:rsidR="00B766AD" w:rsidRPr="009A0525">
        <w:rPr>
          <w:rStyle w:val="apple-style-span"/>
          <w:rFonts w:ascii="Times New Roman" w:hAnsi="Times New Roman"/>
          <w:sz w:val="24"/>
          <w:szCs w:val="24"/>
          <w:lang w:val="ky-KG"/>
        </w:rPr>
        <w:t xml:space="preserve">курсу Банка или соответствующей платежной системы (ЭЛКАРТ, МИР, </w:t>
      </w:r>
      <w:r w:rsidR="00B766AD" w:rsidRPr="009A0525">
        <w:rPr>
          <w:rStyle w:val="apple-style-span"/>
          <w:rFonts w:ascii="Times New Roman" w:hAnsi="Times New Roman"/>
          <w:sz w:val="24"/>
          <w:szCs w:val="24"/>
        </w:rPr>
        <w:t>MASTERCARD, VISA</w:t>
      </w:r>
      <w:r w:rsidR="00B766AD" w:rsidRPr="009A0525">
        <w:rPr>
          <w:rStyle w:val="apple-style-span"/>
          <w:rFonts w:ascii="Times New Roman" w:hAnsi="Times New Roman"/>
          <w:sz w:val="24"/>
          <w:szCs w:val="24"/>
          <w:lang w:val="ky-KG"/>
        </w:rPr>
        <w:t xml:space="preserve"> и другие)</w:t>
      </w:r>
      <w:r w:rsidR="00B766AD" w:rsidRPr="009A0525">
        <w:rPr>
          <w:rStyle w:val="apple-style-span"/>
          <w:rFonts w:ascii="Times New Roman" w:hAnsi="Times New Roman"/>
          <w:sz w:val="24"/>
          <w:szCs w:val="24"/>
        </w:rPr>
        <w:t xml:space="preserve">. При этом курс на момент проведения операции может отличаться от курса на момент её обработки в системе Банка, что может повлечь разницу между суммой, на которую уменьшен остаток по платежной карте в момент совершения операции, и суммой, фактически списанной с </w:t>
      </w:r>
      <w:r w:rsidR="00B766AD" w:rsidRPr="009A0525">
        <w:rPr>
          <w:rStyle w:val="apple-style-span"/>
          <w:rFonts w:ascii="Times New Roman" w:hAnsi="Times New Roman"/>
          <w:sz w:val="24"/>
          <w:szCs w:val="24"/>
          <w:lang w:val="ky-KG"/>
        </w:rPr>
        <w:t>к</w:t>
      </w:r>
      <w:r w:rsidR="00B766AD" w:rsidRPr="009A0525">
        <w:rPr>
          <w:rStyle w:val="apple-style-span"/>
          <w:rFonts w:ascii="Times New Roman" w:hAnsi="Times New Roman"/>
          <w:sz w:val="24"/>
          <w:szCs w:val="24"/>
        </w:rPr>
        <w:t>арт-счета в момент обработки операции в системе Банка. Курсовая разница, если она возникает, списывается/зачисляется на карт-счет в момент обработки операции в системе Банка. Либо списание денежных средств с карт-счета происходит в</w:t>
      </w:r>
      <w:r w:rsidR="00B766AD" w:rsidRPr="009A0525">
        <w:rPr>
          <w:rStyle w:val="apple-style-span"/>
          <w:rFonts w:ascii="Times New Roman" w:hAnsi="Times New Roman"/>
          <w:color w:val="000000"/>
          <w:sz w:val="24"/>
          <w:szCs w:val="24"/>
        </w:rPr>
        <w:t xml:space="preserve"> течение </w:t>
      </w:r>
      <w:r w:rsidR="00B766AD" w:rsidRPr="009A0525">
        <w:rPr>
          <w:rStyle w:val="apple-style-span"/>
          <w:rFonts w:ascii="Times New Roman" w:hAnsi="Times New Roman"/>
          <w:color w:val="000000"/>
          <w:sz w:val="24"/>
          <w:szCs w:val="24"/>
          <w:lang w:val="ky-KG"/>
        </w:rPr>
        <w:t>до 30 (Тридцать) календарных</w:t>
      </w:r>
      <w:r w:rsidR="00B766AD" w:rsidRPr="009A0525">
        <w:rPr>
          <w:rStyle w:val="apple-style-span"/>
          <w:rFonts w:ascii="Times New Roman" w:hAnsi="Times New Roman"/>
          <w:color w:val="000000"/>
          <w:sz w:val="24"/>
          <w:szCs w:val="24"/>
        </w:rPr>
        <w:t xml:space="preserve"> </w:t>
      </w:r>
      <w:r w:rsidR="00B766AD" w:rsidRPr="009A0525">
        <w:rPr>
          <w:rStyle w:val="apple-style-span"/>
          <w:rFonts w:ascii="Times New Roman" w:hAnsi="Times New Roman"/>
          <w:sz w:val="24"/>
          <w:szCs w:val="24"/>
        </w:rPr>
        <w:t xml:space="preserve">дней после совершения </w:t>
      </w:r>
      <w:r w:rsidR="00B766AD" w:rsidRPr="009A0525">
        <w:rPr>
          <w:rStyle w:val="apple-style-span"/>
          <w:rFonts w:ascii="Times New Roman" w:hAnsi="Times New Roman"/>
          <w:sz w:val="24"/>
          <w:szCs w:val="24"/>
          <w:lang w:val="ky-KG"/>
        </w:rPr>
        <w:t>карточной</w:t>
      </w:r>
      <w:r w:rsidR="00B766AD" w:rsidRPr="009A0525">
        <w:rPr>
          <w:rStyle w:val="apple-style-span"/>
          <w:rFonts w:ascii="Times New Roman" w:hAnsi="Times New Roman"/>
          <w:sz w:val="24"/>
          <w:szCs w:val="24"/>
        </w:rPr>
        <w:t xml:space="preserve"> операции (авторизации) по </w:t>
      </w:r>
      <w:r w:rsidR="00B766AD" w:rsidRPr="009A0525">
        <w:rPr>
          <w:rStyle w:val="apple-style-span"/>
          <w:rFonts w:ascii="Times New Roman" w:hAnsi="Times New Roman"/>
          <w:sz w:val="24"/>
          <w:szCs w:val="24"/>
          <w:lang w:val="ky-KG"/>
        </w:rPr>
        <w:t>курсу Банка, или соответствующей платежной системы</w:t>
      </w:r>
      <w:r w:rsidR="00B766AD" w:rsidRPr="009A0525">
        <w:rPr>
          <w:rStyle w:val="apple-style-span"/>
          <w:rFonts w:ascii="Times New Roman" w:hAnsi="Times New Roman"/>
          <w:sz w:val="24"/>
          <w:szCs w:val="24"/>
        </w:rPr>
        <w:t xml:space="preserve">, действующему на день списания средств с </w:t>
      </w:r>
      <w:r w:rsidR="00B766AD" w:rsidRPr="009A0525">
        <w:rPr>
          <w:rStyle w:val="apple-style-span"/>
          <w:rFonts w:ascii="Times New Roman" w:hAnsi="Times New Roman"/>
          <w:sz w:val="24"/>
          <w:szCs w:val="24"/>
          <w:lang w:val="ky-KG"/>
        </w:rPr>
        <w:t>к</w:t>
      </w:r>
      <w:r w:rsidR="00B766AD" w:rsidRPr="009A0525">
        <w:rPr>
          <w:rStyle w:val="apple-style-span"/>
          <w:rFonts w:ascii="Times New Roman" w:hAnsi="Times New Roman"/>
          <w:sz w:val="24"/>
          <w:szCs w:val="24"/>
        </w:rPr>
        <w:t>арт-счета</w:t>
      </w:r>
      <w:r w:rsidR="00B766AD" w:rsidRPr="009A0525">
        <w:rPr>
          <w:rStyle w:val="apple-style-span"/>
          <w:rFonts w:ascii="Times New Roman" w:hAnsi="Times New Roman"/>
          <w:sz w:val="24"/>
          <w:szCs w:val="24"/>
          <w:lang w:val="ky-KG"/>
        </w:rPr>
        <w:t xml:space="preserve"> (пример приведен в Приложении №1)</w:t>
      </w:r>
      <w:r w:rsidR="00B766AD" w:rsidRPr="009A0525">
        <w:rPr>
          <w:rStyle w:val="apple-style-span"/>
          <w:rFonts w:ascii="Times New Roman" w:hAnsi="Times New Roman"/>
          <w:sz w:val="24"/>
          <w:szCs w:val="24"/>
        </w:rPr>
        <w:t xml:space="preserve">. </w:t>
      </w:r>
    </w:p>
    <w:p w14:paraId="688C5955" w14:textId="3C3D6F4D" w:rsidR="00000161" w:rsidRPr="009A0525" w:rsidRDefault="00000161" w:rsidP="0085143A">
      <w:pPr>
        <w:pStyle w:val="af1"/>
        <w:spacing w:after="0" w:line="240" w:lineRule="auto"/>
        <w:ind w:left="567" w:right="-1" w:hanging="425"/>
        <w:jc w:val="both"/>
        <w:rPr>
          <w:rStyle w:val="apple-style-span"/>
          <w:rFonts w:ascii="Times New Roman" w:hAnsi="Times New Roman"/>
          <w:color w:val="FF0000"/>
          <w:sz w:val="24"/>
          <w:szCs w:val="24"/>
        </w:rPr>
      </w:pPr>
    </w:p>
    <w:p w14:paraId="6B4C03FE" w14:textId="77777777" w:rsidR="000D0791" w:rsidRPr="009A0525" w:rsidRDefault="00EC2E90" w:rsidP="00EC2E90">
      <w:pPr>
        <w:pStyle w:val="af1"/>
        <w:spacing w:after="0" w:line="240" w:lineRule="auto"/>
        <w:ind w:left="567" w:right="-1" w:hanging="425"/>
        <w:jc w:val="both"/>
        <w:rPr>
          <w:rStyle w:val="apple-style-span"/>
          <w:rFonts w:ascii="Times New Roman" w:hAnsi="Times New Roman"/>
          <w:b/>
          <w:sz w:val="24"/>
          <w:szCs w:val="24"/>
        </w:rPr>
      </w:pPr>
      <w:r w:rsidRPr="009A0525">
        <w:rPr>
          <w:rStyle w:val="apple-style-span"/>
          <w:rFonts w:ascii="Times New Roman" w:hAnsi="Times New Roman"/>
          <w:b/>
          <w:sz w:val="24"/>
          <w:szCs w:val="24"/>
          <w:lang w:val="ky-KG"/>
        </w:rPr>
        <w:t xml:space="preserve">11.2. </w:t>
      </w:r>
      <w:r w:rsidR="005120DB" w:rsidRPr="009A0525">
        <w:rPr>
          <w:rStyle w:val="apple-style-span"/>
          <w:rFonts w:ascii="Times New Roman" w:hAnsi="Times New Roman"/>
          <w:b/>
          <w:sz w:val="24"/>
          <w:szCs w:val="24"/>
          <w:lang w:val="ky-KG"/>
        </w:rPr>
        <w:t>Порядок выдачи и хранения карты</w:t>
      </w:r>
    </w:p>
    <w:p w14:paraId="5E42199D" w14:textId="145CF6F6" w:rsidR="005120DB" w:rsidRPr="009A0525" w:rsidRDefault="00EC2E90" w:rsidP="00EC2E90">
      <w:pPr>
        <w:pStyle w:val="af1"/>
        <w:spacing w:after="0" w:line="240" w:lineRule="auto"/>
        <w:ind w:left="709" w:right="-1" w:hanging="567"/>
        <w:jc w:val="both"/>
        <w:rPr>
          <w:rFonts w:ascii="Times New Roman" w:hAnsi="Times New Roman"/>
          <w:sz w:val="24"/>
          <w:szCs w:val="24"/>
        </w:rPr>
      </w:pPr>
      <w:r w:rsidRPr="009A0525">
        <w:rPr>
          <w:rFonts w:ascii="Times New Roman" w:hAnsi="Times New Roman"/>
          <w:sz w:val="24"/>
          <w:szCs w:val="24"/>
          <w:lang w:val="ky-KG"/>
        </w:rPr>
        <w:t xml:space="preserve">11.2.1. </w:t>
      </w:r>
      <w:r w:rsidR="005120DB" w:rsidRPr="009A0525">
        <w:rPr>
          <w:rFonts w:ascii="Times New Roman" w:hAnsi="Times New Roman"/>
          <w:sz w:val="24"/>
          <w:szCs w:val="24"/>
          <w:lang w:val="ky-KG"/>
        </w:rPr>
        <w:t>Банк выдает изготовленную карту клиенту</w:t>
      </w:r>
      <w:r w:rsidR="007E1C86" w:rsidRPr="009A0525">
        <w:rPr>
          <w:rFonts w:ascii="Times New Roman" w:hAnsi="Times New Roman"/>
          <w:sz w:val="24"/>
          <w:szCs w:val="24"/>
          <w:lang w:val="ky-KG"/>
        </w:rPr>
        <w:t>/доверенном</w:t>
      </w:r>
      <w:r w:rsidR="00A64B52" w:rsidRPr="009A0525">
        <w:rPr>
          <w:rFonts w:ascii="Times New Roman" w:hAnsi="Times New Roman"/>
          <w:sz w:val="24"/>
          <w:szCs w:val="24"/>
          <w:lang w:val="ky-KG"/>
        </w:rPr>
        <w:t>у</w:t>
      </w:r>
      <w:r w:rsidR="007E1C86" w:rsidRPr="009A0525">
        <w:rPr>
          <w:rFonts w:ascii="Times New Roman" w:hAnsi="Times New Roman"/>
          <w:sz w:val="24"/>
          <w:szCs w:val="24"/>
          <w:lang w:val="ky-KG"/>
        </w:rPr>
        <w:t xml:space="preserve"> лицу</w:t>
      </w:r>
      <w:r w:rsidR="005120DB" w:rsidRPr="009A0525">
        <w:rPr>
          <w:rFonts w:ascii="Times New Roman" w:hAnsi="Times New Roman"/>
          <w:sz w:val="24"/>
          <w:szCs w:val="24"/>
          <w:lang w:val="ky-KG"/>
        </w:rPr>
        <w:t xml:space="preserve"> либо доставляет карту клиенту</w:t>
      </w:r>
      <w:r w:rsidR="00E1552F" w:rsidRPr="009A0525">
        <w:rPr>
          <w:rFonts w:ascii="Times New Roman" w:hAnsi="Times New Roman"/>
          <w:sz w:val="24"/>
          <w:szCs w:val="24"/>
          <w:lang w:val="ky-KG"/>
        </w:rPr>
        <w:t>/доверенном</w:t>
      </w:r>
      <w:r w:rsidR="00C93921" w:rsidRPr="009A0525">
        <w:rPr>
          <w:rFonts w:ascii="Times New Roman" w:hAnsi="Times New Roman"/>
          <w:sz w:val="24"/>
          <w:szCs w:val="24"/>
          <w:lang w:val="ky-KG"/>
        </w:rPr>
        <w:t>у</w:t>
      </w:r>
      <w:r w:rsidR="00E1552F" w:rsidRPr="009A0525">
        <w:rPr>
          <w:rFonts w:ascii="Times New Roman" w:hAnsi="Times New Roman"/>
          <w:sz w:val="24"/>
          <w:szCs w:val="24"/>
          <w:lang w:val="ky-KG"/>
        </w:rPr>
        <w:t xml:space="preserve"> лицу</w:t>
      </w:r>
      <w:r w:rsidR="005120DB" w:rsidRPr="009A0525">
        <w:rPr>
          <w:rFonts w:ascii="Times New Roman" w:hAnsi="Times New Roman"/>
          <w:sz w:val="24"/>
          <w:szCs w:val="24"/>
          <w:lang w:val="ky-KG"/>
        </w:rPr>
        <w:t xml:space="preserve"> курьерской службой согласно Тари</w:t>
      </w:r>
      <w:r w:rsidR="00E95911" w:rsidRPr="009A0525">
        <w:rPr>
          <w:rFonts w:ascii="Times New Roman" w:hAnsi="Times New Roman"/>
          <w:sz w:val="24"/>
          <w:szCs w:val="24"/>
          <w:lang w:val="ky-KG"/>
        </w:rPr>
        <w:t>фам Банка. При получении карты К</w:t>
      </w:r>
      <w:r w:rsidR="005120DB" w:rsidRPr="009A0525">
        <w:rPr>
          <w:rFonts w:ascii="Times New Roman" w:hAnsi="Times New Roman"/>
          <w:sz w:val="24"/>
          <w:szCs w:val="24"/>
          <w:lang w:val="ky-KG"/>
        </w:rPr>
        <w:t xml:space="preserve">лиент </w:t>
      </w:r>
      <w:r w:rsidR="00C93921" w:rsidRPr="009A0525">
        <w:rPr>
          <w:rFonts w:ascii="Times New Roman" w:hAnsi="Times New Roman"/>
          <w:sz w:val="24"/>
          <w:szCs w:val="24"/>
          <w:lang w:val="ky-KG"/>
        </w:rPr>
        <w:t xml:space="preserve">также </w:t>
      </w:r>
      <w:r w:rsidR="005120DB" w:rsidRPr="009A0525">
        <w:rPr>
          <w:rFonts w:ascii="Times New Roman" w:hAnsi="Times New Roman"/>
          <w:sz w:val="24"/>
          <w:szCs w:val="24"/>
          <w:lang w:val="ky-KG"/>
        </w:rPr>
        <w:t>расписывается в специально предусмотренном для этого поле на оборотной стороне карты.</w:t>
      </w:r>
    </w:p>
    <w:p w14:paraId="28DD7D12" w14:textId="77777777" w:rsidR="005120DB" w:rsidRPr="009A0525" w:rsidRDefault="00EC2E90" w:rsidP="00EC2E90">
      <w:pPr>
        <w:pStyle w:val="af1"/>
        <w:spacing w:after="0" w:line="240" w:lineRule="auto"/>
        <w:ind w:left="709" w:right="-1" w:hanging="567"/>
        <w:jc w:val="both"/>
        <w:rPr>
          <w:rStyle w:val="apple-style-span"/>
          <w:rFonts w:ascii="Times New Roman" w:hAnsi="Times New Roman"/>
          <w:sz w:val="24"/>
          <w:szCs w:val="24"/>
        </w:rPr>
      </w:pPr>
      <w:r w:rsidRPr="009A0525">
        <w:rPr>
          <w:rStyle w:val="apple-style-span"/>
          <w:rFonts w:ascii="Times New Roman" w:hAnsi="Times New Roman"/>
          <w:sz w:val="24"/>
          <w:szCs w:val="24"/>
        </w:rPr>
        <w:t xml:space="preserve">11.2.2. </w:t>
      </w:r>
      <w:r w:rsidR="005120DB" w:rsidRPr="009A0525">
        <w:rPr>
          <w:rStyle w:val="apple-style-span"/>
          <w:rFonts w:ascii="Times New Roman" w:hAnsi="Times New Roman"/>
          <w:sz w:val="24"/>
          <w:szCs w:val="24"/>
        </w:rPr>
        <w:t xml:space="preserve">Передача </w:t>
      </w:r>
      <w:r w:rsidR="005120DB" w:rsidRPr="009A0525">
        <w:rPr>
          <w:rStyle w:val="apple-style-span"/>
          <w:rFonts w:ascii="Times New Roman" w:hAnsi="Times New Roman"/>
          <w:sz w:val="24"/>
          <w:szCs w:val="24"/>
          <w:lang w:val="ky-KG"/>
        </w:rPr>
        <w:t>платежной</w:t>
      </w:r>
      <w:r w:rsidR="005120DB" w:rsidRPr="009A0525">
        <w:rPr>
          <w:rStyle w:val="apple-style-span"/>
          <w:rFonts w:ascii="Times New Roman" w:hAnsi="Times New Roman"/>
          <w:sz w:val="24"/>
          <w:szCs w:val="24"/>
        </w:rPr>
        <w:t xml:space="preserve"> </w:t>
      </w:r>
      <w:r w:rsidR="005120DB" w:rsidRPr="009A0525">
        <w:rPr>
          <w:rStyle w:val="apple-style-span"/>
          <w:rFonts w:ascii="Times New Roman" w:hAnsi="Times New Roman"/>
          <w:sz w:val="24"/>
          <w:szCs w:val="24"/>
          <w:lang w:val="ky-KG"/>
        </w:rPr>
        <w:t>к</w:t>
      </w:r>
      <w:r w:rsidR="005120DB" w:rsidRPr="009A0525">
        <w:rPr>
          <w:rStyle w:val="apple-style-span"/>
          <w:rFonts w:ascii="Times New Roman" w:hAnsi="Times New Roman"/>
          <w:sz w:val="24"/>
          <w:szCs w:val="24"/>
        </w:rPr>
        <w:t>арты другим лицам в пользование или в качестве залога запрещается. Платежная карта, предъявленная неуполномоченным лицом, подлежит изъятию.</w:t>
      </w:r>
    </w:p>
    <w:p w14:paraId="5413D7A1" w14:textId="77777777" w:rsidR="005120DB" w:rsidRPr="009A0525" w:rsidRDefault="00EC2E90" w:rsidP="00EC2E90">
      <w:pPr>
        <w:pStyle w:val="af1"/>
        <w:spacing w:after="0" w:line="240" w:lineRule="auto"/>
        <w:ind w:left="567" w:right="-1" w:hanging="425"/>
        <w:jc w:val="both"/>
        <w:rPr>
          <w:rFonts w:ascii="Times New Roman" w:hAnsi="Times New Roman"/>
          <w:sz w:val="24"/>
          <w:szCs w:val="24"/>
        </w:rPr>
      </w:pPr>
      <w:r w:rsidRPr="009A0525">
        <w:rPr>
          <w:rFonts w:ascii="Times New Roman" w:hAnsi="Times New Roman"/>
          <w:sz w:val="24"/>
          <w:szCs w:val="24"/>
          <w:lang w:val="ky-KG"/>
        </w:rPr>
        <w:t xml:space="preserve">11.2.3. </w:t>
      </w:r>
      <w:r w:rsidR="005120DB" w:rsidRPr="009A0525">
        <w:rPr>
          <w:rFonts w:ascii="Times New Roman" w:hAnsi="Times New Roman"/>
          <w:sz w:val="24"/>
          <w:szCs w:val="24"/>
          <w:lang w:val="ky-KG"/>
        </w:rPr>
        <w:t>Клиент обязан хранить карту в надежном месте, не допускать его повреждений (царапин,сколов и т.д.)</w:t>
      </w:r>
      <w:r w:rsidR="003E0A5F" w:rsidRPr="009A0525">
        <w:rPr>
          <w:rFonts w:ascii="Times New Roman" w:hAnsi="Times New Roman"/>
          <w:sz w:val="24"/>
          <w:szCs w:val="24"/>
          <w:lang w:val="ky-KG"/>
        </w:rPr>
        <w:t>.</w:t>
      </w:r>
    </w:p>
    <w:p w14:paraId="18442F41" w14:textId="77777777" w:rsidR="0054739F" w:rsidRPr="009A0525" w:rsidRDefault="00EC2E90" w:rsidP="00EC2E90">
      <w:pPr>
        <w:pStyle w:val="af1"/>
        <w:spacing w:after="0" w:line="240" w:lineRule="auto"/>
        <w:ind w:left="567" w:right="-1" w:hanging="425"/>
        <w:jc w:val="both"/>
        <w:rPr>
          <w:rFonts w:ascii="Times New Roman" w:hAnsi="Times New Roman"/>
          <w:b/>
          <w:sz w:val="24"/>
          <w:szCs w:val="24"/>
        </w:rPr>
      </w:pPr>
      <w:r w:rsidRPr="009A0525">
        <w:rPr>
          <w:rStyle w:val="apple-style-span"/>
          <w:rFonts w:ascii="Times New Roman" w:hAnsi="Times New Roman"/>
          <w:b/>
          <w:sz w:val="24"/>
          <w:szCs w:val="24"/>
          <w:lang w:val="ky-KG"/>
        </w:rPr>
        <w:lastRenderedPageBreak/>
        <w:t xml:space="preserve">11.3. </w:t>
      </w:r>
      <w:r w:rsidR="000D0791" w:rsidRPr="009A0525">
        <w:rPr>
          <w:rStyle w:val="apple-style-span"/>
          <w:rFonts w:ascii="Times New Roman" w:hAnsi="Times New Roman"/>
          <w:b/>
          <w:sz w:val="24"/>
          <w:szCs w:val="24"/>
          <w:lang w:val="ky-KG"/>
        </w:rPr>
        <w:t xml:space="preserve">Порядок выдачи и хранения </w:t>
      </w:r>
      <w:r w:rsidR="0054739F" w:rsidRPr="009A0525">
        <w:rPr>
          <w:rFonts w:ascii="Times New Roman" w:hAnsi="Times New Roman"/>
          <w:b/>
          <w:sz w:val="24"/>
          <w:szCs w:val="24"/>
          <w:lang w:val="ky-KG"/>
        </w:rPr>
        <w:t>ПИН-код</w:t>
      </w:r>
      <w:r w:rsidR="000D0791" w:rsidRPr="009A0525">
        <w:rPr>
          <w:rFonts w:ascii="Times New Roman" w:hAnsi="Times New Roman"/>
          <w:b/>
          <w:sz w:val="24"/>
          <w:szCs w:val="24"/>
          <w:lang w:val="ky-KG"/>
        </w:rPr>
        <w:t>а</w:t>
      </w:r>
    </w:p>
    <w:p w14:paraId="0AD59C72" w14:textId="77777777" w:rsidR="0054739F" w:rsidRPr="009A0525" w:rsidRDefault="00EC2E90" w:rsidP="00EC2E90">
      <w:pPr>
        <w:pStyle w:val="af1"/>
        <w:spacing w:after="0" w:line="240" w:lineRule="auto"/>
        <w:ind w:left="567" w:right="-1" w:hanging="425"/>
        <w:jc w:val="both"/>
        <w:rPr>
          <w:rFonts w:ascii="Times New Roman" w:hAnsi="Times New Roman"/>
          <w:sz w:val="24"/>
          <w:szCs w:val="24"/>
        </w:rPr>
      </w:pPr>
      <w:r w:rsidRPr="009A0525">
        <w:rPr>
          <w:rFonts w:ascii="Times New Roman" w:hAnsi="Times New Roman"/>
          <w:sz w:val="24"/>
          <w:szCs w:val="24"/>
          <w:lang w:val="ky-KG"/>
        </w:rPr>
        <w:t>11.3.1.</w:t>
      </w:r>
      <w:r w:rsidR="00374BD5" w:rsidRPr="009A0525">
        <w:rPr>
          <w:rFonts w:ascii="Times New Roman" w:hAnsi="Times New Roman"/>
          <w:sz w:val="24"/>
          <w:szCs w:val="24"/>
          <w:lang w:val="ky-KG"/>
        </w:rPr>
        <w:t>Клиент</w:t>
      </w:r>
      <w:r w:rsidR="0054739F" w:rsidRPr="009A0525">
        <w:rPr>
          <w:rFonts w:ascii="Times New Roman" w:hAnsi="Times New Roman"/>
          <w:sz w:val="24"/>
          <w:szCs w:val="24"/>
          <w:lang w:val="ky-KG"/>
        </w:rPr>
        <w:t xml:space="preserve"> </w:t>
      </w:r>
      <w:r w:rsidR="00374BD5" w:rsidRPr="009A0525">
        <w:rPr>
          <w:rFonts w:ascii="Times New Roman" w:hAnsi="Times New Roman"/>
          <w:sz w:val="24"/>
          <w:szCs w:val="24"/>
          <w:lang w:val="ky-KG"/>
        </w:rPr>
        <w:t>соглашается с тем</w:t>
      </w:r>
      <w:r w:rsidR="009059FF" w:rsidRPr="009A0525">
        <w:rPr>
          <w:rFonts w:ascii="Times New Roman" w:hAnsi="Times New Roman"/>
          <w:sz w:val="24"/>
          <w:szCs w:val="24"/>
          <w:lang w:val="ky-KG"/>
        </w:rPr>
        <w:t>,</w:t>
      </w:r>
      <w:r w:rsidR="00374BD5" w:rsidRPr="009A0525">
        <w:rPr>
          <w:rFonts w:ascii="Times New Roman" w:hAnsi="Times New Roman"/>
          <w:sz w:val="24"/>
          <w:szCs w:val="24"/>
          <w:lang w:val="ky-KG"/>
        </w:rPr>
        <w:t xml:space="preserve"> что порядок активации карты и способ присвоения</w:t>
      </w:r>
      <w:r w:rsidR="009E2DC3" w:rsidRPr="009A0525">
        <w:rPr>
          <w:rFonts w:ascii="Times New Roman" w:hAnsi="Times New Roman"/>
          <w:sz w:val="24"/>
          <w:szCs w:val="24"/>
          <w:lang w:val="ky-KG"/>
        </w:rPr>
        <w:t>/смены</w:t>
      </w:r>
      <w:r w:rsidR="00374BD5" w:rsidRPr="009A0525">
        <w:rPr>
          <w:rFonts w:ascii="Times New Roman" w:hAnsi="Times New Roman"/>
          <w:sz w:val="24"/>
          <w:szCs w:val="24"/>
          <w:lang w:val="ky-KG"/>
        </w:rPr>
        <w:t xml:space="preserve"> ПИН-кода к ней определяется Банком самостоятельно.</w:t>
      </w:r>
    </w:p>
    <w:p w14:paraId="3FDF6DFF" w14:textId="5C0E2FD9" w:rsidR="00374BD5" w:rsidRPr="009A0525" w:rsidRDefault="00EC2E90" w:rsidP="00EC2E90">
      <w:pPr>
        <w:pStyle w:val="af1"/>
        <w:spacing w:after="0" w:line="240" w:lineRule="auto"/>
        <w:ind w:left="567" w:right="-1" w:hanging="425"/>
        <w:jc w:val="both"/>
        <w:rPr>
          <w:rFonts w:ascii="Times New Roman" w:hAnsi="Times New Roman"/>
          <w:sz w:val="24"/>
          <w:szCs w:val="24"/>
        </w:rPr>
      </w:pPr>
      <w:r w:rsidRPr="009A0525">
        <w:rPr>
          <w:rFonts w:ascii="Times New Roman" w:hAnsi="Times New Roman"/>
          <w:sz w:val="24"/>
          <w:szCs w:val="24"/>
        </w:rPr>
        <w:t xml:space="preserve">11.3.2. </w:t>
      </w:r>
      <w:r w:rsidR="00374BD5" w:rsidRPr="009A0525">
        <w:rPr>
          <w:rFonts w:ascii="Times New Roman" w:hAnsi="Times New Roman"/>
          <w:sz w:val="24"/>
          <w:szCs w:val="24"/>
          <w:lang w:val="ky-KG"/>
        </w:rPr>
        <w:t xml:space="preserve">ПИН-код к карте неизвестен сотрудникам Банка и должен сохраняться </w:t>
      </w:r>
      <w:r w:rsidR="00BF18AD" w:rsidRPr="009A0525">
        <w:rPr>
          <w:rFonts w:ascii="Times New Roman" w:hAnsi="Times New Roman"/>
          <w:sz w:val="24"/>
          <w:szCs w:val="24"/>
          <w:lang w:val="ky-KG"/>
        </w:rPr>
        <w:t>Клиентом</w:t>
      </w:r>
      <w:r w:rsidR="00374BD5" w:rsidRPr="009A0525">
        <w:rPr>
          <w:rFonts w:ascii="Times New Roman" w:hAnsi="Times New Roman"/>
          <w:sz w:val="24"/>
          <w:szCs w:val="24"/>
          <w:lang w:val="ky-KG"/>
        </w:rPr>
        <w:t xml:space="preserve"> в секрете в течении всего времени эксплуатации карты.</w:t>
      </w:r>
      <w:r w:rsidR="00F16C0F" w:rsidRPr="009A0525">
        <w:rPr>
          <w:rFonts w:ascii="Times New Roman" w:hAnsi="Times New Roman"/>
          <w:sz w:val="24"/>
          <w:szCs w:val="24"/>
          <w:lang w:val="ky-KG"/>
        </w:rPr>
        <w:t xml:space="preserve"> </w:t>
      </w:r>
      <w:r w:rsidR="00AB3D38" w:rsidRPr="009A0525">
        <w:rPr>
          <w:rFonts w:ascii="Times New Roman" w:hAnsi="Times New Roman"/>
          <w:sz w:val="24"/>
          <w:szCs w:val="24"/>
          <w:lang w:val="ky-KG"/>
        </w:rPr>
        <w:t>При смене ПИН-кода,</w:t>
      </w:r>
      <w:r w:rsidR="000D0791" w:rsidRPr="009A0525">
        <w:rPr>
          <w:rFonts w:ascii="Times New Roman" w:hAnsi="Times New Roman"/>
          <w:sz w:val="24"/>
          <w:szCs w:val="24"/>
          <w:lang w:val="ky-KG"/>
        </w:rPr>
        <w:t xml:space="preserve"> </w:t>
      </w:r>
      <w:r w:rsidR="00AB3D38" w:rsidRPr="009A0525">
        <w:rPr>
          <w:rFonts w:ascii="Times New Roman" w:hAnsi="Times New Roman"/>
          <w:sz w:val="24"/>
          <w:szCs w:val="24"/>
          <w:lang w:val="ky-KG"/>
        </w:rPr>
        <w:t>клиенту следует избегать очевидных, легко предпологаемых комбинаций кода, например,</w:t>
      </w:r>
      <w:r w:rsidR="000D0791" w:rsidRPr="009A0525">
        <w:rPr>
          <w:rFonts w:ascii="Times New Roman" w:hAnsi="Times New Roman"/>
          <w:sz w:val="24"/>
          <w:szCs w:val="24"/>
          <w:lang w:val="ky-KG"/>
        </w:rPr>
        <w:t xml:space="preserve"> </w:t>
      </w:r>
      <w:r w:rsidR="00AB3D38" w:rsidRPr="009A0525">
        <w:rPr>
          <w:rFonts w:ascii="Times New Roman" w:hAnsi="Times New Roman"/>
          <w:sz w:val="24"/>
          <w:szCs w:val="24"/>
          <w:lang w:val="ky-KG"/>
        </w:rPr>
        <w:t>таких как окончание его номера телефона,</w:t>
      </w:r>
      <w:r w:rsidR="000D0791" w:rsidRPr="009A0525">
        <w:rPr>
          <w:rFonts w:ascii="Times New Roman" w:hAnsi="Times New Roman"/>
          <w:sz w:val="24"/>
          <w:szCs w:val="24"/>
          <w:lang w:val="ky-KG"/>
        </w:rPr>
        <w:t xml:space="preserve"> </w:t>
      </w:r>
      <w:r w:rsidR="00AB3D38" w:rsidRPr="009A0525">
        <w:rPr>
          <w:rFonts w:ascii="Times New Roman" w:hAnsi="Times New Roman"/>
          <w:sz w:val="24"/>
          <w:szCs w:val="24"/>
          <w:lang w:val="ky-KG"/>
        </w:rPr>
        <w:t>дата рождения и др.</w:t>
      </w:r>
    </w:p>
    <w:p w14:paraId="7E6199F2" w14:textId="77777777" w:rsidR="00E34083" w:rsidRPr="009A0525" w:rsidRDefault="00EC2E90" w:rsidP="00EC2E90">
      <w:pPr>
        <w:pStyle w:val="af1"/>
        <w:spacing w:after="0" w:line="240" w:lineRule="auto"/>
        <w:ind w:left="709" w:right="-1" w:hanging="567"/>
        <w:jc w:val="both"/>
        <w:rPr>
          <w:rFonts w:ascii="Times New Roman" w:hAnsi="Times New Roman"/>
          <w:sz w:val="24"/>
          <w:szCs w:val="24"/>
        </w:rPr>
      </w:pPr>
      <w:r w:rsidRPr="009A0525">
        <w:rPr>
          <w:rStyle w:val="apple-style-span"/>
          <w:rFonts w:ascii="Times New Roman" w:hAnsi="Times New Roman"/>
          <w:sz w:val="24"/>
          <w:szCs w:val="24"/>
        </w:rPr>
        <w:t xml:space="preserve">11.3.4. </w:t>
      </w:r>
      <w:r w:rsidR="00E34083" w:rsidRPr="009A0525">
        <w:rPr>
          <w:rStyle w:val="apple-style-span"/>
          <w:rFonts w:ascii="Times New Roman" w:hAnsi="Times New Roman"/>
          <w:sz w:val="24"/>
          <w:szCs w:val="24"/>
        </w:rPr>
        <w:t>Следует придерживаться следующих требований для обеспечения секретности ПИН-кода:</w:t>
      </w:r>
    </w:p>
    <w:p w14:paraId="015BD17A" w14:textId="77777777" w:rsidR="00E34083" w:rsidRPr="009A0525" w:rsidRDefault="00E34083" w:rsidP="00227A7D">
      <w:pPr>
        <w:pStyle w:val="af1"/>
        <w:numPr>
          <w:ilvl w:val="0"/>
          <w:numId w:val="24"/>
        </w:numPr>
        <w:spacing w:after="0" w:line="240" w:lineRule="auto"/>
        <w:ind w:right="-1"/>
        <w:jc w:val="both"/>
        <w:rPr>
          <w:rStyle w:val="apple-style-span"/>
          <w:rFonts w:ascii="Times New Roman" w:hAnsi="Times New Roman"/>
          <w:sz w:val="24"/>
          <w:szCs w:val="24"/>
        </w:rPr>
      </w:pPr>
      <w:r w:rsidRPr="009A0525">
        <w:rPr>
          <w:rStyle w:val="apple-style-span"/>
          <w:rFonts w:ascii="Times New Roman" w:hAnsi="Times New Roman"/>
          <w:sz w:val="24"/>
          <w:szCs w:val="24"/>
        </w:rPr>
        <w:t xml:space="preserve">если ПИН-код записан где-либо </w:t>
      </w:r>
      <w:r w:rsidRPr="009A0525">
        <w:rPr>
          <w:rStyle w:val="apple-style-span"/>
          <w:rFonts w:ascii="Times New Roman" w:hAnsi="Times New Roman"/>
          <w:sz w:val="24"/>
          <w:szCs w:val="24"/>
          <w:lang w:val="ky-KG"/>
        </w:rPr>
        <w:t>Клиентом</w:t>
      </w:r>
      <w:r w:rsidRPr="009A0525">
        <w:rPr>
          <w:rStyle w:val="apple-style-span"/>
          <w:rFonts w:ascii="Times New Roman" w:hAnsi="Times New Roman"/>
          <w:sz w:val="24"/>
          <w:szCs w:val="24"/>
        </w:rPr>
        <w:t xml:space="preserve">, то следует хранить платежную </w:t>
      </w:r>
      <w:r w:rsidRPr="009A0525">
        <w:rPr>
          <w:rStyle w:val="apple-style-span"/>
          <w:rFonts w:ascii="Times New Roman" w:hAnsi="Times New Roman"/>
          <w:sz w:val="24"/>
          <w:szCs w:val="24"/>
          <w:lang w:val="ky-KG"/>
        </w:rPr>
        <w:t>к</w:t>
      </w:r>
      <w:r w:rsidRPr="009A0525">
        <w:rPr>
          <w:rStyle w:val="apple-style-span"/>
          <w:rFonts w:ascii="Times New Roman" w:hAnsi="Times New Roman"/>
          <w:sz w:val="24"/>
          <w:szCs w:val="24"/>
        </w:rPr>
        <w:t>арту и запись раздельно;</w:t>
      </w:r>
    </w:p>
    <w:p w14:paraId="3A7FF2D6" w14:textId="77777777" w:rsidR="00E34083" w:rsidRPr="009A0525" w:rsidRDefault="00E34083" w:rsidP="00227A7D">
      <w:pPr>
        <w:pStyle w:val="af1"/>
        <w:numPr>
          <w:ilvl w:val="0"/>
          <w:numId w:val="24"/>
        </w:numPr>
        <w:spacing w:after="0" w:line="240" w:lineRule="auto"/>
        <w:ind w:right="-1"/>
        <w:jc w:val="both"/>
        <w:rPr>
          <w:rStyle w:val="apple-style-span"/>
          <w:rFonts w:ascii="Times New Roman" w:hAnsi="Times New Roman"/>
          <w:sz w:val="24"/>
          <w:szCs w:val="24"/>
        </w:rPr>
      </w:pPr>
      <w:r w:rsidRPr="009A0525">
        <w:rPr>
          <w:rStyle w:val="apple-style-span"/>
          <w:rFonts w:ascii="Times New Roman" w:hAnsi="Times New Roman"/>
          <w:sz w:val="24"/>
          <w:szCs w:val="24"/>
        </w:rPr>
        <w:t>не позволять кому-либо подсматривать набираемую на клавиатуре электронного устройства комбинацию цифр ПИН</w:t>
      </w:r>
      <w:r w:rsidRPr="009A0525">
        <w:rPr>
          <w:rStyle w:val="apple-style-span"/>
          <w:rFonts w:ascii="Times New Roman" w:hAnsi="Times New Roman"/>
          <w:sz w:val="24"/>
          <w:szCs w:val="24"/>
          <w:lang w:val="ky-KG"/>
        </w:rPr>
        <w:t>-</w:t>
      </w:r>
      <w:r w:rsidRPr="009A0525">
        <w:rPr>
          <w:rStyle w:val="apple-style-span"/>
          <w:rFonts w:ascii="Times New Roman" w:hAnsi="Times New Roman"/>
          <w:sz w:val="24"/>
          <w:szCs w:val="24"/>
        </w:rPr>
        <w:t>кода;</w:t>
      </w:r>
    </w:p>
    <w:p w14:paraId="5993DA74" w14:textId="77777777" w:rsidR="00E34083" w:rsidRPr="009A0525" w:rsidRDefault="00E34083" w:rsidP="00227A7D">
      <w:pPr>
        <w:pStyle w:val="af1"/>
        <w:numPr>
          <w:ilvl w:val="0"/>
          <w:numId w:val="24"/>
        </w:numPr>
        <w:spacing w:after="0" w:line="240" w:lineRule="auto"/>
        <w:ind w:right="-1"/>
        <w:jc w:val="both"/>
        <w:rPr>
          <w:rStyle w:val="apple-style-span"/>
          <w:rFonts w:ascii="Times New Roman" w:hAnsi="Times New Roman"/>
          <w:sz w:val="24"/>
          <w:szCs w:val="24"/>
        </w:rPr>
      </w:pPr>
      <w:r w:rsidRPr="009A0525">
        <w:rPr>
          <w:rStyle w:val="apple-style-span"/>
          <w:rFonts w:ascii="Times New Roman" w:hAnsi="Times New Roman"/>
          <w:sz w:val="24"/>
          <w:szCs w:val="24"/>
        </w:rPr>
        <w:t xml:space="preserve">не записывать ПИН-код на самой Карте. По </w:t>
      </w:r>
      <w:r w:rsidRPr="009A0525">
        <w:rPr>
          <w:rStyle w:val="apple-style-span"/>
          <w:rFonts w:ascii="Times New Roman" w:hAnsi="Times New Roman"/>
          <w:sz w:val="24"/>
          <w:szCs w:val="24"/>
          <w:lang w:val="ky-KG"/>
        </w:rPr>
        <w:t>платежным</w:t>
      </w:r>
      <w:r w:rsidRPr="009A0525">
        <w:rPr>
          <w:rStyle w:val="apple-style-span"/>
          <w:rFonts w:ascii="Times New Roman" w:hAnsi="Times New Roman"/>
          <w:sz w:val="24"/>
          <w:szCs w:val="24"/>
        </w:rPr>
        <w:t xml:space="preserve"> </w:t>
      </w:r>
      <w:r w:rsidRPr="009A0525">
        <w:rPr>
          <w:rStyle w:val="apple-style-span"/>
          <w:rFonts w:ascii="Times New Roman" w:hAnsi="Times New Roman"/>
          <w:sz w:val="24"/>
          <w:szCs w:val="24"/>
          <w:lang w:val="ky-KG"/>
        </w:rPr>
        <w:t>к</w:t>
      </w:r>
      <w:r w:rsidRPr="009A0525">
        <w:rPr>
          <w:rStyle w:val="apple-style-span"/>
          <w:rFonts w:ascii="Times New Roman" w:hAnsi="Times New Roman"/>
          <w:sz w:val="24"/>
          <w:szCs w:val="24"/>
        </w:rPr>
        <w:t>артам, с нанесенным на них ПИН-кодом претензии не рассматриваются.</w:t>
      </w:r>
    </w:p>
    <w:p w14:paraId="183069DD" w14:textId="77777777" w:rsidR="00E34083" w:rsidRPr="009A0525" w:rsidRDefault="00EC2E90" w:rsidP="00EC2E90">
      <w:pPr>
        <w:pStyle w:val="af1"/>
        <w:tabs>
          <w:tab w:val="left" w:pos="851"/>
        </w:tabs>
        <w:spacing w:after="0" w:line="240" w:lineRule="auto"/>
        <w:ind w:left="709" w:right="-1" w:hanging="567"/>
        <w:jc w:val="both"/>
        <w:rPr>
          <w:rFonts w:ascii="Times New Roman" w:hAnsi="Times New Roman"/>
          <w:sz w:val="24"/>
          <w:szCs w:val="24"/>
        </w:rPr>
      </w:pPr>
      <w:r w:rsidRPr="009A0525">
        <w:rPr>
          <w:rStyle w:val="apple-style-span"/>
          <w:rFonts w:ascii="Times New Roman" w:hAnsi="Times New Roman"/>
          <w:sz w:val="24"/>
          <w:szCs w:val="24"/>
        </w:rPr>
        <w:t xml:space="preserve">11.3.5. </w:t>
      </w:r>
      <w:r w:rsidR="00E34083" w:rsidRPr="009A0525">
        <w:rPr>
          <w:rStyle w:val="apple-style-span"/>
          <w:rFonts w:ascii="Times New Roman" w:hAnsi="Times New Roman"/>
          <w:sz w:val="24"/>
          <w:szCs w:val="24"/>
        </w:rPr>
        <w:t>При наборе ПИН-кода цифры на дисплеях электронных устройств специально не высвечиваются, а заменяются условным знаком. Важно не допускать ошибок при наборе. Если три раза подряд (с любым временным промежутком, при пользовании одним или разными электронными устройствами) набирался неправильный ПИН-код, то, в случае допущения четвертой ошибки подряд, Банк блокирует Карту, и она будет задержана в банкомате, может быть изъята Торгово-сервисным предприятием (ТСП) или пунктом выдачи наличных денег (ПВН) до выяснения обстоятельств.</w:t>
      </w:r>
    </w:p>
    <w:p w14:paraId="1459EEF9" w14:textId="77777777" w:rsidR="00000161" w:rsidRPr="009A0525" w:rsidRDefault="00EC2E90" w:rsidP="00EC2E90">
      <w:pPr>
        <w:pStyle w:val="af1"/>
        <w:widowControl w:val="0"/>
        <w:spacing w:after="0" w:line="240" w:lineRule="auto"/>
        <w:ind w:left="0" w:right="-59"/>
        <w:rPr>
          <w:rFonts w:ascii="Times New Roman" w:hAnsi="Times New Roman"/>
          <w:b/>
          <w:bCs/>
          <w:sz w:val="24"/>
          <w:szCs w:val="24"/>
        </w:rPr>
      </w:pPr>
      <w:r w:rsidRPr="009A0525">
        <w:rPr>
          <w:rFonts w:ascii="Times New Roman" w:hAnsi="Times New Roman"/>
          <w:b/>
          <w:sz w:val="24"/>
          <w:szCs w:val="24"/>
        </w:rPr>
        <w:t>11.4.</w:t>
      </w:r>
      <w:r w:rsidRPr="009A0525">
        <w:rPr>
          <w:rFonts w:ascii="Times New Roman" w:hAnsi="Times New Roman"/>
          <w:sz w:val="24"/>
          <w:szCs w:val="24"/>
        </w:rPr>
        <w:t xml:space="preserve"> </w:t>
      </w:r>
      <w:r w:rsidR="00F72D7E" w:rsidRPr="009A0525">
        <w:rPr>
          <w:rFonts w:ascii="Times New Roman" w:hAnsi="Times New Roman"/>
          <w:b/>
          <w:bCs/>
          <w:sz w:val="24"/>
          <w:szCs w:val="24"/>
        </w:rPr>
        <w:t>Порядок открытия карт-счета, выдачи и хранения платежной карты</w:t>
      </w:r>
    </w:p>
    <w:p w14:paraId="593175F6" w14:textId="2F8BA1CD" w:rsidR="00000161" w:rsidRPr="009A0525" w:rsidRDefault="00EC2E90" w:rsidP="00EC2E90">
      <w:pPr>
        <w:ind w:left="426" w:hanging="426"/>
        <w:jc w:val="both"/>
        <w:rPr>
          <w:rStyle w:val="apple-style-span"/>
          <w:rFonts w:ascii="Times New Roman" w:hAnsi="Times New Roman"/>
          <w:sz w:val="24"/>
          <w:szCs w:val="24"/>
        </w:rPr>
      </w:pPr>
      <w:r w:rsidRPr="009A0525">
        <w:rPr>
          <w:rFonts w:ascii="Times New Roman" w:hAnsi="Times New Roman"/>
          <w:bCs/>
          <w:sz w:val="24"/>
          <w:szCs w:val="24"/>
          <w:lang w:val="ky-KG"/>
        </w:rPr>
        <w:t xml:space="preserve">11.4.1. </w:t>
      </w:r>
      <w:r w:rsidR="004D1960" w:rsidRPr="009A0525">
        <w:rPr>
          <w:rFonts w:ascii="Times New Roman" w:hAnsi="Times New Roman"/>
          <w:bCs/>
          <w:sz w:val="24"/>
          <w:szCs w:val="24"/>
          <w:lang w:val="ky-KG"/>
        </w:rPr>
        <w:t xml:space="preserve">В случае подачи клиентом соответствующего </w:t>
      </w:r>
      <w:r w:rsidR="00D5799D" w:rsidRPr="009A0525">
        <w:rPr>
          <w:rStyle w:val="apple-style-span"/>
          <w:rFonts w:ascii="Times New Roman" w:hAnsi="Times New Roman"/>
          <w:sz w:val="24"/>
          <w:szCs w:val="24"/>
        </w:rPr>
        <w:t>Заявления</w:t>
      </w:r>
      <w:r w:rsidR="00F72D7E" w:rsidRPr="009A0525">
        <w:rPr>
          <w:rStyle w:val="apple-style-span"/>
          <w:rFonts w:ascii="Times New Roman" w:hAnsi="Times New Roman"/>
          <w:sz w:val="24"/>
          <w:szCs w:val="24"/>
        </w:rPr>
        <w:t>-анкет</w:t>
      </w:r>
      <w:r w:rsidR="004D1960" w:rsidRPr="009A0525">
        <w:rPr>
          <w:rStyle w:val="apple-style-span"/>
          <w:rFonts w:ascii="Times New Roman" w:hAnsi="Times New Roman"/>
          <w:sz w:val="24"/>
          <w:szCs w:val="24"/>
          <w:lang w:val="ky-KG"/>
        </w:rPr>
        <w:t>ы</w:t>
      </w:r>
      <w:r w:rsidR="00F72D7E" w:rsidRPr="009A0525">
        <w:rPr>
          <w:rStyle w:val="apple-style-span"/>
          <w:rFonts w:ascii="Times New Roman" w:hAnsi="Times New Roman"/>
          <w:sz w:val="24"/>
          <w:szCs w:val="24"/>
        </w:rPr>
        <w:t xml:space="preserve"> установленной формы</w:t>
      </w:r>
      <w:r w:rsidR="00D5622A" w:rsidRPr="009A0525">
        <w:rPr>
          <w:rStyle w:val="apple-style-span"/>
          <w:rFonts w:ascii="Times New Roman" w:hAnsi="Times New Roman"/>
          <w:sz w:val="24"/>
          <w:szCs w:val="24"/>
          <w:lang w:val="ky-KG"/>
        </w:rPr>
        <w:t>,</w:t>
      </w:r>
      <w:r w:rsidR="00D5622A" w:rsidRPr="009A0525">
        <w:rPr>
          <w:rFonts w:ascii="Times New Roman" w:hAnsi="Times New Roman"/>
          <w:bCs/>
          <w:sz w:val="24"/>
          <w:szCs w:val="24"/>
        </w:rPr>
        <w:t xml:space="preserve"> </w:t>
      </w:r>
      <w:r w:rsidR="00F72D7E" w:rsidRPr="009A0525">
        <w:rPr>
          <w:rStyle w:val="apple-style-span"/>
          <w:rFonts w:ascii="Times New Roman" w:hAnsi="Times New Roman"/>
          <w:sz w:val="24"/>
          <w:szCs w:val="24"/>
        </w:rPr>
        <w:t xml:space="preserve">Банк до момента подписания Заявления-анкеты о выдаче карты ознакамливает Держателя </w:t>
      </w:r>
      <w:r w:rsidR="00F72D7E" w:rsidRPr="009A0525">
        <w:rPr>
          <w:rStyle w:val="apple-style-span"/>
          <w:rFonts w:ascii="Times New Roman" w:hAnsi="Times New Roman"/>
          <w:sz w:val="24"/>
          <w:szCs w:val="24"/>
          <w:lang w:val="ky-KG"/>
        </w:rPr>
        <w:t>платежной к</w:t>
      </w:r>
      <w:r w:rsidR="00F72D7E" w:rsidRPr="009A0525">
        <w:rPr>
          <w:rStyle w:val="apple-style-span"/>
          <w:rFonts w:ascii="Times New Roman" w:hAnsi="Times New Roman"/>
          <w:sz w:val="24"/>
          <w:szCs w:val="24"/>
        </w:rPr>
        <w:t>арты</w:t>
      </w:r>
      <w:r w:rsidR="00B90E58" w:rsidRPr="009A0525">
        <w:rPr>
          <w:rStyle w:val="apple-style-span"/>
          <w:rFonts w:ascii="Times New Roman" w:hAnsi="Times New Roman"/>
          <w:sz w:val="24"/>
          <w:szCs w:val="24"/>
        </w:rPr>
        <w:t>, а в случае удаленной дистанционной подачи заявления на выпуск</w:t>
      </w:r>
      <w:r w:rsidR="00970171" w:rsidRPr="009A0525">
        <w:rPr>
          <w:rStyle w:val="apple-style-span"/>
          <w:rFonts w:ascii="Times New Roman" w:hAnsi="Times New Roman"/>
          <w:sz w:val="24"/>
          <w:szCs w:val="24"/>
        </w:rPr>
        <w:t>/перевыпуск</w:t>
      </w:r>
      <w:r w:rsidR="00B90E58" w:rsidRPr="009A0525">
        <w:rPr>
          <w:rStyle w:val="apple-style-span"/>
          <w:rFonts w:ascii="Times New Roman" w:hAnsi="Times New Roman"/>
          <w:sz w:val="24"/>
          <w:szCs w:val="24"/>
        </w:rPr>
        <w:t xml:space="preserve"> карты, Клиент самостоятельно ознакамливается</w:t>
      </w:r>
      <w:r w:rsidR="00F72D7E" w:rsidRPr="009A0525">
        <w:rPr>
          <w:rStyle w:val="apple-style-span"/>
          <w:rFonts w:ascii="Times New Roman" w:hAnsi="Times New Roman"/>
          <w:sz w:val="24"/>
          <w:szCs w:val="24"/>
          <w:lang w:val="ky-KG"/>
        </w:rPr>
        <w:t xml:space="preserve"> </w:t>
      </w:r>
      <w:r w:rsidR="00B90E58" w:rsidRPr="009A0525">
        <w:rPr>
          <w:rStyle w:val="apple-style-span"/>
          <w:rFonts w:ascii="Times New Roman" w:hAnsi="Times New Roman"/>
          <w:sz w:val="24"/>
          <w:szCs w:val="24"/>
          <w:lang w:val="ky-KG"/>
        </w:rPr>
        <w:t>на официальном инт</w:t>
      </w:r>
      <w:r w:rsidR="002262F1" w:rsidRPr="009A0525">
        <w:rPr>
          <w:rStyle w:val="apple-style-span"/>
          <w:rFonts w:ascii="Times New Roman" w:hAnsi="Times New Roman"/>
          <w:sz w:val="24"/>
          <w:szCs w:val="24"/>
          <w:lang w:val="ky-KG"/>
        </w:rPr>
        <w:t>е</w:t>
      </w:r>
      <w:r w:rsidR="00B90E58" w:rsidRPr="009A0525">
        <w:rPr>
          <w:rStyle w:val="apple-style-span"/>
          <w:rFonts w:ascii="Times New Roman" w:hAnsi="Times New Roman"/>
          <w:sz w:val="24"/>
          <w:szCs w:val="24"/>
          <w:lang w:val="ky-KG"/>
        </w:rPr>
        <w:t xml:space="preserve">рнет-сайте Банка </w:t>
      </w:r>
      <w:r w:rsidR="00F72D7E" w:rsidRPr="009A0525">
        <w:rPr>
          <w:rStyle w:val="apple-style-span"/>
          <w:rFonts w:ascii="Times New Roman" w:hAnsi="Times New Roman"/>
          <w:sz w:val="24"/>
          <w:szCs w:val="24"/>
          <w:lang w:val="ky-KG"/>
        </w:rPr>
        <w:t>с:</w:t>
      </w:r>
    </w:p>
    <w:p w14:paraId="59873E59" w14:textId="77777777" w:rsidR="00000161" w:rsidRPr="009A0525" w:rsidRDefault="00F72D7E" w:rsidP="00227A7D">
      <w:pPr>
        <w:pStyle w:val="af1"/>
        <w:numPr>
          <w:ilvl w:val="0"/>
          <w:numId w:val="24"/>
        </w:numPr>
        <w:spacing w:after="0" w:line="240" w:lineRule="auto"/>
        <w:ind w:right="-1"/>
        <w:jc w:val="both"/>
        <w:rPr>
          <w:rFonts w:ascii="Times New Roman" w:hAnsi="Times New Roman"/>
          <w:sz w:val="24"/>
          <w:szCs w:val="24"/>
        </w:rPr>
      </w:pPr>
      <w:r w:rsidRPr="009A0525">
        <w:rPr>
          <w:rStyle w:val="apple-style-span"/>
          <w:rFonts w:ascii="Times New Roman" w:hAnsi="Times New Roman"/>
          <w:sz w:val="24"/>
          <w:szCs w:val="24"/>
        </w:rPr>
        <w:t xml:space="preserve">условиями </w:t>
      </w:r>
      <w:r w:rsidRPr="009A0525">
        <w:rPr>
          <w:rStyle w:val="apple-style-span"/>
          <w:rFonts w:ascii="Times New Roman" w:hAnsi="Times New Roman"/>
          <w:sz w:val="24"/>
          <w:szCs w:val="24"/>
          <w:lang w:val="ky-KG"/>
        </w:rPr>
        <w:t xml:space="preserve">настоящего </w:t>
      </w:r>
      <w:r w:rsidRPr="009A0525">
        <w:rPr>
          <w:rStyle w:val="apple-style-span"/>
          <w:rFonts w:ascii="Times New Roman" w:hAnsi="Times New Roman"/>
          <w:sz w:val="24"/>
          <w:szCs w:val="24"/>
        </w:rPr>
        <w:t>Договора и Правилами;</w:t>
      </w:r>
    </w:p>
    <w:p w14:paraId="346FD052" w14:textId="77777777" w:rsidR="00000161" w:rsidRPr="009A0525" w:rsidRDefault="00F72D7E" w:rsidP="00227A7D">
      <w:pPr>
        <w:pStyle w:val="af1"/>
        <w:numPr>
          <w:ilvl w:val="0"/>
          <w:numId w:val="24"/>
        </w:numPr>
        <w:spacing w:after="0" w:line="240" w:lineRule="auto"/>
        <w:ind w:right="-1"/>
        <w:jc w:val="both"/>
        <w:rPr>
          <w:rFonts w:ascii="Times New Roman" w:hAnsi="Times New Roman"/>
          <w:sz w:val="24"/>
          <w:szCs w:val="24"/>
        </w:rPr>
      </w:pPr>
      <w:r w:rsidRPr="009A0525">
        <w:rPr>
          <w:rStyle w:val="apple-style-span"/>
          <w:rFonts w:ascii="Times New Roman" w:hAnsi="Times New Roman"/>
          <w:sz w:val="24"/>
          <w:szCs w:val="24"/>
        </w:rPr>
        <w:t>тарифами на оказываемые услуги;</w:t>
      </w:r>
    </w:p>
    <w:p w14:paraId="4097BA86" w14:textId="77777777" w:rsidR="00000161" w:rsidRPr="009A0525" w:rsidRDefault="00F72D7E" w:rsidP="00227A7D">
      <w:pPr>
        <w:pStyle w:val="af1"/>
        <w:numPr>
          <w:ilvl w:val="0"/>
          <w:numId w:val="24"/>
        </w:numPr>
        <w:spacing w:after="0" w:line="240" w:lineRule="auto"/>
        <w:ind w:right="-1"/>
        <w:jc w:val="both"/>
        <w:rPr>
          <w:rFonts w:ascii="Times New Roman" w:hAnsi="Times New Roman"/>
          <w:sz w:val="24"/>
          <w:szCs w:val="24"/>
        </w:rPr>
      </w:pPr>
      <w:r w:rsidRPr="009A0525">
        <w:rPr>
          <w:rStyle w:val="apple-style-span"/>
          <w:rFonts w:ascii="Times New Roman" w:hAnsi="Times New Roman"/>
          <w:sz w:val="24"/>
          <w:szCs w:val="24"/>
        </w:rPr>
        <w:t>со способами получения информации о каждой совершенной транзакции, блокировке карт в целях предотвращения несанкционированного доступа к счету клиента;</w:t>
      </w:r>
    </w:p>
    <w:p w14:paraId="17DB6D44" w14:textId="77777777" w:rsidR="00000161" w:rsidRPr="009A0525" w:rsidRDefault="00F72D7E" w:rsidP="00227A7D">
      <w:pPr>
        <w:pStyle w:val="af1"/>
        <w:numPr>
          <w:ilvl w:val="0"/>
          <w:numId w:val="24"/>
        </w:numPr>
        <w:spacing w:after="0" w:line="240" w:lineRule="auto"/>
        <w:ind w:right="-1"/>
        <w:jc w:val="both"/>
        <w:rPr>
          <w:rFonts w:ascii="Times New Roman" w:hAnsi="Times New Roman"/>
          <w:sz w:val="24"/>
          <w:szCs w:val="24"/>
        </w:rPr>
      </w:pPr>
      <w:r w:rsidRPr="009A0525">
        <w:rPr>
          <w:rStyle w:val="apple-style-span"/>
          <w:rFonts w:ascii="Times New Roman" w:hAnsi="Times New Roman"/>
          <w:sz w:val="24"/>
          <w:szCs w:val="24"/>
        </w:rPr>
        <w:t xml:space="preserve">с контактной информацией для связи держателя карты с </w:t>
      </w:r>
      <w:r w:rsidRPr="009A0525">
        <w:rPr>
          <w:rStyle w:val="apple-style-span"/>
          <w:rFonts w:ascii="Times New Roman" w:hAnsi="Times New Roman"/>
          <w:sz w:val="24"/>
          <w:szCs w:val="24"/>
          <w:lang w:val="ky-KG"/>
        </w:rPr>
        <w:t>Банком</w:t>
      </w:r>
      <w:r w:rsidRPr="009A0525">
        <w:rPr>
          <w:rStyle w:val="apple-style-span"/>
          <w:rFonts w:ascii="Times New Roman" w:hAnsi="Times New Roman"/>
          <w:sz w:val="24"/>
          <w:szCs w:val="24"/>
        </w:rPr>
        <w:t xml:space="preserve"> в нерабочее время и выходные (праздничные дни);</w:t>
      </w:r>
    </w:p>
    <w:p w14:paraId="57FB8139" w14:textId="77777777" w:rsidR="00000161" w:rsidRPr="009A0525" w:rsidRDefault="00914C40" w:rsidP="00227A7D">
      <w:pPr>
        <w:pStyle w:val="af1"/>
        <w:numPr>
          <w:ilvl w:val="0"/>
          <w:numId w:val="24"/>
        </w:numPr>
        <w:spacing w:after="0" w:line="240" w:lineRule="auto"/>
        <w:ind w:right="-1"/>
        <w:jc w:val="both"/>
        <w:rPr>
          <w:rFonts w:ascii="Times New Roman" w:hAnsi="Times New Roman"/>
          <w:sz w:val="24"/>
          <w:szCs w:val="24"/>
        </w:rPr>
      </w:pPr>
      <w:r w:rsidRPr="009A0525">
        <w:rPr>
          <w:rStyle w:val="apple-style-span"/>
          <w:rFonts w:ascii="Times New Roman" w:hAnsi="Times New Roman"/>
          <w:sz w:val="24"/>
          <w:szCs w:val="24"/>
          <w:lang w:val="ky-KG"/>
        </w:rPr>
        <w:t xml:space="preserve">при необходимости </w:t>
      </w:r>
      <w:r w:rsidR="00F72D7E" w:rsidRPr="009A0525">
        <w:rPr>
          <w:rStyle w:val="apple-style-span"/>
          <w:rFonts w:ascii="Times New Roman" w:hAnsi="Times New Roman"/>
          <w:sz w:val="24"/>
          <w:szCs w:val="24"/>
          <w:lang w:val="ky-KG"/>
        </w:rPr>
        <w:t>с</w:t>
      </w:r>
      <w:r w:rsidR="00F72D7E" w:rsidRPr="009A0525">
        <w:rPr>
          <w:rStyle w:val="apple-style-span"/>
          <w:rFonts w:ascii="Times New Roman" w:hAnsi="Times New Roman"/>
          <w:sz w:val="24"/>
          <w:szCs w:val="24"/>
        </w:rPr>
        <w:t xml:space="preserve"> информацией </w:t>
      </w:r>
      <w:r w:rsidR="00F72D7E" w:rsidRPr="009A0525">
        <w:rPr>
          <w:rStyle w:val="apple-style-span"/>
          <w:rFonts w:ascii="Times New Roman" w:hAnsi="Times New Roman"/>
          <w:sz w:val="24"/>
          <w:szCs w:val="24"/>
          <w:lang w:val="ky-KG"/>
        </w:rPr>
        <w:t xml:space="preserve">и документацией </w:t>
      </w:r>
      <w:r w:rsidR="00F72D7E" w:rsidRPr="009A0525">
        <w:rPr>
          <w:rStyle w:val="apple-style-span"/>
          <w:rFonts w:ascii="Times New Roman" w:hAnsi="Times New Roman"/>
          <w:sz w:val="24"/>
          <w:szCs w:val="24"/>
        </w:rPr>
        <w:t xml:space="preserve">в </w:t>
      </w:r>
      <w:r w:rsidR="00F2370D" w:rsidRPr="009A0525">
        <w:rPr>
          <w:rStyle w:val="apple-style-span"/>
          <w:rFonts w:ascii="Times New Roman" w:hAnsi="Times New Roman"/>
          <w:sz w:val="24"/>
          <w:szCs w:val="24"/>
        </w:rPr>
        <w:t xml:space="preserve">соответствии </w:t>
      </w:r>
      <w:r w:rsidR="00F72D7E" w:rsidRPr="009A0525">
        <w:rPr>
          <w:rStyle w:val="apple-style-span"/>
          <w:rFonts w:ascii="Times New Roman" w:hAnsi="Times New Roman"/>
          <w:sz w:val="24"/>
          <w:szCs w:val="24"/>
        </w:rPr>
        <w:t>с</w:t>
      </w:r>
      <w:r w:rsidR="00F72D7E" w:rsidRPr="009A0525">
        <w:rPr>
          <w:rStyle w:val="apple-style-span"/>
          <w:rFonts w:ascii="Times New Roman" w:hAnsi="Times New Roman"/>
          <w:sz w:val="24"/>
          <w:szCs w:val="24"/>
          <w:lang w:val="ky-KG"/>
        </w:rPr>
        <w:t xml:space="preserve"> нормативными правовыми актами Национального Банка Кыргызской Республики.</w:t>
      </w:r>
    </w:p>
    <w:p w14:paraId="66995866" w14:textId="77777777" w:rsidR="00000161" w:rsidRPr="009A0525" w:rsidRDefault="00EC2E90" w:rsidP="00EC2E90">
      <w:pPr>
        <w:pStyle w:val="af1"/>
        <w:spacing w:after="0" w:line="240" w:lineRule="auto"/>
        <w:ind w:left="709" w:right="-1" w:hanging="709"/>
        <w:jc w:val="both"/>
        <w:rPr>
          <w:rStyle w:val="apple-style-span"/>
          <w:rFonts w:ascii="Times New Roman" w:hAnsi="Times New Roman"/>
          <w:sz w:val="24"/>
          <w:szCs w:val="24"/>
        </w:rPr>
      </w:pPr>
      <w:r w:rsidRPr="009A0525">
        <w:rPr>
          <w:rStyle w:val="apple-style-span"/>
          <w:rFonts w:ascii="Times New Roman" w:hAnsi="Times New Roman"/>
          <w:sz w:val="24"/>
          <w:szCs w:val="24"/>
        </w:rPr>
        <w:t xml:space="preserve">11.4.2. </w:t>
      </w:r>
      <w:r w:rsidR="00F72D7E" w:rsidRPr="009A0525">
        <w:rPr>
          <w:rStyle w:val="apple-style-span"/>
          <w:rFonts w:ascii="Times New Roman" w:hAnsi="Times New Roman"/>
          <w:sz w:val="24"/>
          <w:szCs w:val="24"/>
        </w:rPr>
        <w:t>Банк на основании Заявления</w:t>
      </w:r>
      <w:r w:rsidR="00B55930" w:rsidRPr="009A0525">
        <w:rPr>
          <w:rStyle w:val="apple-style-span"/>
          <w:rFonts w:ascii="Times New Roman" w:hAnsi="Times New Roman"/>
          <w:sz w:val="24"/>
          <w:szCs w:val="24"/>
          <w:lang w:val="ky-KG"/>
        </w:rPr>
        <w:t>-анкеты</w:t>
      </w:r>
      <w:r w:rsidR="00F72D7E" w:rsidRPr="009A0525">
        <w:rPr>
          <w:rStyle w:val="apple-style-span"/>
          <w:rFonts w:ascii="Times New Roman" w:hAnsi="Times New Roman"/>
          <w:sz w:val="24"/>
          <w:szCs w:val="24"/>
        </w:rPr>
        <w:t xml:space="preserve"> Клиента</w:t>
      </w:r>
      <w:r w:rsidR="00042A55" w:rsidRPr="009A0525">
        <w:rPr>
          <w:rStyle w:val="apple-style-span"/>
          <w:rFonts w:ascii="Times New Roman" w:hAnsi="Times New Roman"/>
          <w:sz w:val="24"/>
          <w:szCs w:val="24"/>
        </w:rPr>
        <w:t>, электронного поручения Клиента в системах ДБО (в случае технической его реализации)</w:t>
      </w:r>
      <w:r w:rsidR="00F72D7E" w:rsidRPr="009A0525">
        <w:rPr>
          <w:rStyle w:val="apple-style-span"/>
          <w:rFonts w:ascii="Times New Roman" w:hAnsi="Times New Roman"/>
          <w:sz w:val="24"/>
          <w:szCs w:val="24"/>
        </w:rPr>
        <w:t xml:space="preserve"> открывает на имя клиента </w:t>
      </w:r>
      <w:r w:rsidR="00F72D7E" w:rsidRPr="009A0525">
        <w:rPr>
          <w:rStyle w:val="apple-style-span"/>
          <w:rFonts w:ascii="Times New Roman" w:hAnsi="Times New Roman"/>
          <w:sz w:val="24"/>
          <w:szCs w:val="24"/>
          <w:lang w:val="ky-KG"/>
        </w:rPr>
        <w:t>к</w:t>
      </w:r>
      <w:r w:rsidR="00F72D7E" w:rsidRPr="009A0525">
        <w:rPr>
          <w:rStyle w:val="apple-style-span"/>
          <w:rFonts w:ascii="Times New Roman" w:hAnsi="Times New Roman"/>
          <w:sz w:val="24"/>
          <w:szCs w:val="24"/>
        </w:rPr>
        <w:t xml:space="preserve">арт-счет c размещением на нем неснижаемого остатка (при необходимости), согласно тарифам Банка и выпускает Платежную Карту на имя </w:t>
      </w:r>
      <w:r w:rsidR="003C2358" w:rsidRPr="009A0525">
        <w:rPr>
          <w:rStyle w:val="apple-style-span"/>
          <w:rFonts w:ascii="Times New Roman" w:hAnsi="Times New Roman"/>
          <w:sz w:val="24"/>
          <w:szCs w:val="24"/>
          <w:lang w:val="ky-KG"/>
        </w:rPr>
        <w:t>Клиента</w:t>
      </w:r>
      <w:r w:rsidR="00F72D7E" w:rsidRPr="009A0525">
        <w:rPr>
          <w:rStyle w:val="apple-style-span"/>
          <w:rFonts w:ascii="Times New Roman" w:hAnsi="Times New Roman"/>
          <w:sz w:val="24"/>
          <w:szCs w:val="24"/>
        </w:rPr>
        <w:t>.</w:t>
      </w:r>
    </w:p>
    <w:p w14:paraId="23E12217" w14:textId="77777777" w:rsidR="00000161" w:rsidRPr="009A0525" w:rsidRDefault="00EC2E90" w:rsidP="00EC2E90">
      <w:pPr>
        <w:pStyle w:val="af1"/>
        <w:spacing w:after="0" w:line="240" w:lineRule="auto"/>
        <w:ind w:left="709" w:right="-1" w:hanging="709"/>
        <w:jc w:val="both"/>
        <w:rPr>
          <w:rStyle w:val="apple-style-span"/>
          <w:rFonts w:ascii="Times New Roman" w:hAnsi="Times New Roman"/>
          <w:sz w:val="24"/>
          <w:szCs w:val="24"/>
        </w:rPr>
      </w:pPr>
      <w:r w:rsidRPr="009A0525">
        <w:rPr>
          <w:rStyle w:val="apple-style-span"/>
          <w:rFonts w:ascii="Times New Roman" w:hAnsi="Times New Roman"/>
          <w:sz w:val="24"/>
          <w:szCs w:val="24"/>
          <w:lang w:val="ky-KG"/>
        </w:rPr>
        <w:t xml:space="preserve">11.4.3. </w:t>
      </w:r>
      <w:r w:rsidR="00F72D7E" w:rsidRPr="009A0525">
        <w:rPr>
          <w:rStyle w:val="apple-style-span"/>
          <w:rFonts w:ascii="Times New Roman" w:hAnsi="Times New Roman"/>
          <w:sz w:val="24"/>
          <w:szCs w:val="24"/>
          <w:lang w:val="ky-KG"/>
        </w:rPr>
        <w:t>Платежная к</w:t>
      </w:r>
      <w:r w:rsidR="00F72D7E" w:rsidRPr="009A0525">
        <w:rPr>
          <w:rStyle w:val="apple-style-span"/>
          <w:rFonts w:ascii="Times New Roman" w:hAnsi="Times New Roman"/>
          <w:sz w:val="24"/>
          <w:szCs w:val="24"/>
        </w:rPr>
        <w:t xml:space="preserve">арта является собственностью Банка. Клиент несет ответственность за пользование, безопасное хранение </w:t>
      </w:r>
      <w:r w:rsidR="00F2370D" w:rsidRPr="009A0525">
        <w:rPr>
          <w:rStyle w:val="apple-style-span"/>
          <w:rFonts w:ascii="Times New Roman" w:hAnsi="Times New Roman"/>
          <w:sz w:val="24"/>
          <w:szCs w:val="24"/>
          <w:lang w:val="ky-KG"/>
        </w:rPr>
        <w:t>платежной</w:t>
      </w:r>
      <w:r w:rsidR="00F2370D" w:rsidRPr="009A0525">
        <w:rPr>
          <w:rStyle w:val="apple-style-span"/>
          <w:rFonts w:ascii="Times New Roman" w:hAnsi="Times New Roman"/>
          <w:sz w:val="24"/>
          <w:szCs w:val="24"/>
        </w:rPr>
        <w:t xml:space="preserve"> </w:t>
      </w:r>
      <w:r w:rsidR="00F72D7E" w:rsidRPr="009A0525">
        <w:rPr>
          <w:rStyle w:val="apple-style-span"/>
          <w:rFonts w:ascii="Times New Roman" w:hAnsi="Times New Roman"/>
          <w:sz w:val="24"/>
          <w:szCs w:val="24"/>
        </w:rPr>
        <w:t>Карты и ПИН-кода в соответствии с условиями Договора и Правил.</w:t>
      </w:r>
    </w:p>
    <w:p w14:paraId="0EE58874" w14:textId="77777777" w:rsidR="00000161" w:rsidRPr="009A0525" w:rsidRDefault="00EC2E90" w:rsidP="00EC2E90">
      <w:pPr>
        <w:pStyle w:val="af1"/>
        <w:spacing w:after="0" w:line="240" w:lineRule="auto"/>
        <w:ind w:left="709" w:right="-1" w:hanging="709"/>
        <w:jc w:val="both"/>
        <w:rPr>
          <w:rStyle w:val="apple-style-span"/>
          <w:rFonts w:ascii="Times New Roman" w:hAnsi="Times New Roman"/>
          <w:sz w:val="24"/>
          <w:szCs w:val="24"/>
        </w:rPr>
      </w:pPr>
      <w:r w:rsidRPr="009A0525">
        <w:rPr>
          <w:rStyle w:val="apple-style-span"/>
          <w:rFonts w:ascii="Times New Roman" w:hAnsi="Times New Roman"/>
          <w:sz w:val="24"/>
          <w:szCs w:val="24"/>
        </w:rPr>
        <w:t xml:space="preserve">11.4.4. </w:t>
      </w:r>
      <w:r w:rsidR="00F72D7E" w:rsidRPr="009A0525">
        <w:rPr>
          <w:rStyle w:val="apple-style-span"/>
          <w:rFonts w:ascii="Times New Roman" w:hAnsi="Times New Roman"/>
          <w:sz w:val="24"/>
          <w:szCs w:val="24"/>
        </w:rPr>
        <w:t>Банк не несет ответственности за операции, совершенные в результате разглашения Клиентом</w:t>
      </w:r>
      <w:r w:rsidR="003420FB" w:rsidRPr="009A0525">
        <w:rPr>
          <w:rStyle w:val="apple-style-span"/>
          <w:rFonts w:ascii="Times New Roman" w:hAnsi="Times New Roman"/>
          <w:sz w:val="24"/>
          <w:szCs w:val="24"/>
          <w:lang w:val="ky-KG"/>
        </w:rPr>
        <w:t xml:space="preserve"> </w:t>
      </w:r>
      <w:r w:rsidR="00F72D7E" w:rsidRPr="009A0525">
        <w:rPr>
          <w:rStyle w:val="apple-style-span"/>
          <w:rFonts w:ascii="Times New Roman" w:hAnsi="Times New Roman"/>
          <w:sz w:val="24"/>
          <w:szCs w:val="24"/>
        </w:rPr>
        <w:t>номера карты</w:t>
      </w:r>
      <w:r w:rsidR="007C247C" w:rsidRPr="009A0525">
        <w:rPr>
          <w:rStyle w:val="apple-style-span"/>
          <w:rFonts w:ascii="Times New Roman" w:hAnsi="Times New Roman"/>
          <w:sz w:val="24"/>
          <w:szCs w:val="24"/>
          <w:lang w:val="ky-KG"/>
        </w:rPr>
        <w:t xml:space="preserve">, </w:t>
      </w:r>
      <w:r w:rsidR="007C247C" w:rsidRPr="009A0525">
        <w:rPr>
          <w:rStyle w:val="apple-style-span"/>
          <w:rFonts w:ascii="Times New Roman" w:hAnsi="Times New Roman"/>
          <w:sz w:val="24"/>
          <w:szCs w:val="24"/>
          <w:lang w:val="en-US"/>
        </w:rPr>
        <w:t>CVV</w:t>
      </w:r>
      <w:r w:rsidR="007C247C" w:rsidRPr="009A0525">
        <w:rPr>
          <w:rStyle w:val="apple-style-span"/>
          <w:rFonts w:ascii="Times New Roman" w:hAnsi="Times New Roman"/>
          <w:sz w:val="24"/>
          <w:szCs w:val="24"/>
        </w:rPr>
        <w:t>/</w:t>
      </w:r>
      <w:r w:rsidR="007C247C" w:rsidRPr="009A0525">
        <w:rPr>
          <w:rStyle w:val="apple-style-span"/>
          <w:rFonts w:ascii="Times New Roman" w:hAnsi="Times New Roman"/>
          <w:sz w:val="24"/>
          <w:szCs w:val="24"/>
          <w:lang w:val="en-US"/>
        </w:rPr>
        <w:t>CVC</w:t>
      </w:r>
      <w:r w:rsidR="007C247C" w:rsidRPr="009A0525">
        <w:rPr>
          <w:rStyle w:val="apple-style-span"/>
          <w:rFonts w:ascii="Times New Roman" w:hAnsi="Times New Roman"/>
          <w:sz w:val="24"/>
          <w:szCs w:val="24"/>
        </w:rPr>
        <w:t>-</w:t>
      </w:r>
      <w:r w:rsidR="007C247C" w:rsidRPr="009A0525">
        <w:rPr>
          <w:rStyle w:val="apple-style-span"/>
          <w:rFonts w:ascii="Times New Roman" w:hAnsi="Times New Roman"/>
          <w:sz w:val="24"/>
          <w:szCs w:val="24"/>
          <w:lang w:val="ky-KG"/>
        </w:rPr>
        <w:t>кодов</w:t>
      </w:r>
      <w:r w:rsidR="007071CB" w:rsidRPr="009A0525">
        <w:rPr>
          <w:rStyle w:val="apple-style-span"/>
          <w:rFonts w:ascii="Times New Roman" w:hAnsi="Times New Roman"/>
          <w:sz w:val="24"/>
          <w:szCs w:val="24"/>
          <w:lang w:val="ky-KG"/>
        </w:rPr>
        <w:t xml:space="preserve">, </w:t>
      </w:r>
      <w:r w:rsidR="00914C40" w:rsidRPr="009A0525">
        <w:rPr>
          <w:rStyle w:val="apple-style-span"/>
          <w:rFonts w:ascii="Times New Roman" w:hAnsi="Times New Roman"/>
          <w:sz w:val="24"/>
          <w:szCs w:val="24"/>
          <w:lang w:val="ky-KG"/>
        </w:rPr>
        <w:t xml:space="preserve">пароля </w:t>
      </w:r>
      <w:r w:rsidR="007071CB" w:rsidRPr="009A0525">
        <w:rPr>
          <w:rFonts w:ascii="Times New Roman" w:hAnsi="Times New Roman"/>
          <w:sz w:val="24"/>
          <w:szCs w:val="24"/>
        </w:rPr>
        <w:t>3D Secure</w:t>
      </w:r>
      <w:r w:rsidR="00F72D7E" w:rsidRPr="009A0525">
        <w:rPr>
          <w:rStyle w:val="apple-style-span"/>
          <w:rFonts w:ascii="Times New Roman" w:hAnsi="Times New Roman"/>
          <w:sz w:val="24"/>
          <w:szCs w:val="24"/>
        </w:rPr>
        <w:t xml:space="preserve"> и/или ПИН-кода.</w:t>
      </w:r>
    </w:p>
    <w:p w14:paraId="16B0712E" w14:textId="77777777" w:rsidR="00000161" w:rsidRPr="009A0525" w:rsidRDefault="00EC2E90" w:rsidP="009209FE">
      <w:pPr>
        <w:pStyle w:val="af1"/>
        <w:widowControl w:val="0"/>
        <w:spacing w:after="0" w:line="240" w:lineRule="auto"/>
        <w:ind w:left="0" w:right="-59"/>
        <w:rPr>
          <w:rFonts w:ascii="Times New Roman" w:hAnsi="Times New Roman"/>
          <w:b/>
          <w:bCs/>
          <w:sz w:val="24"/>
          <w:szCs w:val="24"/>
        </w:rPr>
      </w:pPr>
      <w:r w:rsidRPr="009A0525">
        <w:rPr>
          <w:rFonts w:ascii="Times New Roman" w:hAnsi="Times New Roman"/>
          <w:b/>
          <w:bCs/>
          <w:sz w:val="24"/>
          <w:szCs w:val="24"/>
        </w:rPr>
        <w:t xml:space="preserve">11.5. </w:t>
      </w:r>
      <w:r w:rsidR="00F72D7E" w:rsidRPr="009A0525">
        <w:rPr>
          <w:rFonts w:ascii="Times New Roman" w:hAnsi="Times New Roman"/>
          <w:b/>
          <w:bCs/>
          <w:sz w:val="24"/>
          <w:szCs w:val="24"/>
        </w:rPr>
        <w:t>Пользование платежной картой</w:t>
      </w:r>
    </w:p>
    <w:p w14:paraId="09F2BD8B" w14:textId="77777777" w:rsidR="00000161" w:rsidRPr="009A0525" w:rsidRDefault="00EC2E90" w:rsidP="009209FE">
      <w:pPr>
        <w:pStyle w:val="af1"/>
        <w:spacing w:after="0" w:line="240" w:lineRule="auto"/>
        <w:ind w:left="426" w:right="-1" w:hanging="426"/>
        <w:jc w:val="both"/>
        <w:rPr>
          <w:rFonts w:ascii="Times New Roman" w:hAnsi="Times New Roman"/>
          <w:sz w:val="24"/>
          <w:szCs w:val="24"/>
        </w:rPr>
      </w:pPr>
      <w:r w:rsidRPr="009A0525">
        <w:rPr>
          <w:rStyle w:val="apple-style-span"/>
          <w:rFonts w:ascii="Times New Roman" w:hAnsi="Times New Roman"/>
          <w:sz w:val="24"/>
          <w:szCs w:val="24"/>
        </w:rPr>
        <w:t xml:space="preserve">11.5.1. </w:t>
      </w:r>
      <w:r w:rsidR="00F72D7E" w:rsidRPr="009A0525">
        <w:rPr>
          <w:rStyle w:val="apple-style-span"/>
          <w:rFonts w:ascii="Times New Roman" w:hAnsi="Times New Roman"/>
          <w:sz w:val="24"/>
          <w:szCs w:val="24"/>
        </w:rPr>
        <w:t xml:space="preserve">Банк выдает, а Клиент принимает в пользование Карту, которая используется для проведения карточных операций во всех устройствах, где присутствуют фирменные логотипы </w:t>
      </w:r>
      <w:r w:rsidR="00F72D7E" w:rsidRPr="009A0525">
        <w:rPr>
          <w:rStyle w:val="apple-style-span"/>
          <w:rFonts w:ascii="Times New Roman" w:hAnsi="Times New Roman"/>
          <w:sz w:val="24"/>
          <w:szCs w:val="24"/>
          <w:lang w:val="ky-KG"/>
        </w:rPr>
        <w:t xml:space="preserve">платежной </w:t>
      </w:r>
      <w:r w:rsidR="00F2370D" w:rsidRPr="009A0525">
        <w:rPr>
          <w:rStyle w:val="apple-style-span"/>
          <w:rFonts w:ascii="Times New Roman" w:hAnsi="Times New Roman"/>
          <w:sz w:val="24"/>
          <w:szCs w:val="24"/>
          <w:lang w:val="ky-KG"/>
        </w:rPr>
        <w:t>системы</w:t>
      </w:r>
      <w:r w:rsidR="00F72D7E" w:rsidRPr="009A0525">
        <w:rPr>
          <w:rStyle w:val="apple-style-span"/>
          <w:rFonts w:ascii="Times New Roman" w:hAnsi="Times New Roman"/>
          <w:sz w:val="24"/>
          <w:szCs w:val="24"/>
        </w:rPr>
        <w:t>.</w:t>
      </w:r>
    </w:p>
    <w:p w14:paraId="405E2A14" w14:textId="77777777" w:rsidR="00000161" w:rsidRPr="009A0525" w:rsidRDefault="00EC2E90" w:rsidP="009209FE">
      <w:pPr>
        <w:pStyle w:val="af1"/>
        <w:spacing w:after="0" w:line="240" w:lineRule="auto"/>
        <w:ind w:left="426" w:right="-1" w:hanging="426"/>
        <w:jc w:val="both"/>
        <w:rPr>
          <w:rStyle w:val="apple-style-span"/>
          <w:rFonts w:ascii="Times New Roman" w:hAnsi="Times New Roman"/>
          <w:sz w:val="24"/>
          <w:szCs w:val="24"/>
        </w:rPr>
      </w:pPr>
      <w:r w:rsidRPr="009A0525">
        <w:rPr>
          <w:rStyle w:val="apple-style-span"/>
          <w:rFonts w:ascii="Times New Roman" w:hAnsi="Times New Roman"/>
          <w:sz w:val="24"/>
          <w:szCs w:val="24"/>
        </w:rPr>
        <w:lastRenderedPageBreak/>
        <w:t xml:space="preserve">11.5.2. </w:t>
      </w:r>
      <w:r w:rsidR="00F72D7E" w:rsidRPr="009A0525">
        <w:rPr>
          <w:rStyle w:val="apple-style-span"/>
          <w:rFonts w:ascii="Times New Roman" w:hAnsi="Times New Roman"/>
          <w:sz w:val="24"/>
          <w:szCs w:val="24"/>
        </w:rPr>
        <w:t xml:space="preserve">Банк обеспечивает обслуживание </w:t>
      </w:r>
      <w:r w:rsidR="00F2370D" w:rsidRPr="009A0525">
        <w:rPr>
          <w:rStyle w:val="apple-style-span"/>
          <w:rFonts w:ascii="Times New Roman" w:hAnsi="Times New Roman"/>
          <w:sz w:val="24"/>
          <w:szCs w:val="24"/>
          <w:lang w:val="ky-KG"/>
        </w:rPr>
        <w:t>платежной</w:t>
      </w:r>
      <w:r w:rsidR="00F2370D" w:rsidRPr="009A0525">
        <w:rPr>
          <w:rStyle w:val="apple-style-span"/>
          <w:rFonts w:ascii="Times New Roman" w:hAnsi="Times New Roman"/>
          <w:sz w:val="24"/>
          <w:szCs w:val="24"/>
        </w:rPr>
        <w:t xml:space="preserve"> </w:t>
      </w:r>
      <w:r w:rsidR="00F72D7E" w:rsidRPr="009A0525">
        <w:rPr>
          <w:rStyle w:val="apple-style-span"/>
          <w:rFonts w:ascii="Times New Roman" w:hAnsi="Times New Roman"/>
          <w:sz w:val="24"/>
          <w:szCs w:val="24"/>
          <w:lang w:val="ky-KG"/>
        </w:rPr>
        <w:t>к</w:t>
      </w:r>
      <w:r w:rsidR="00F72D7E" w:rsidRPr="009A0525">
        <w:rPr>
          <w:rStyle w:val="apple-style-span"/>
          <w:rFonts w:ascii="Times New Roman" w:hAnsi="Times New Roman"/>
          <w:sz w:val="24"/>
          <w:szCs w:val="24"/>
        </w:rPr>
        <w:t>арты, бесперебойное функционирование систем и электронных устройств, над которыми имеет прямой контроль, и принимает все возможные меры для восстановления обслуживания в случае его приостановки по независящим от Банка причинам.</w:t>
      </w:r>
    </w:p>
    <w:p w14:paraId="77811E06" w14:textId="77777777" w:rsidR="00000161" w:rsidRPr="009A0525" w:rsidRDefault="00EC2E90" w:rsidP="009209FE">
      <w:pPr>
        <w:pStyle w:val="af1"/>
        <w:spacing w:after="0" w:line="240" w:lineRule="auto"/>
        <w:ind w:left="426" w:right="-1" w:hanging="426"/>
        <w:jc w:val="both"/>
        <w:rPr>
          <w:rStyle w:val="apple-style-span"/>
          <w:rFonts w:ascii="Times New Roman" w:hAnsi="Times New Roman"/>
          <w:sz w:val="24"/>
          <w:szCs w:val="24"/>
        </w:rPr>
      </w:pPr>
      <w:r w:rsidRPr="009A0525">
        <w:rPr>
          <w:rStyle w:val="apple-style-span"/>
          <w:rFonts w:ascii="Times New Roman" w:hAnsi="Times New Roman"/>
          <w:sz w:val="24"/>
          <w:szCs w:val="24"/>
        </w:rPr>
        <w:t xml:space="preserve">11.5.3. </w:t>
      </w:r>
      <w:r w:rsidR="00F72D7E" w:rsidRPr="009A0525">
        <w:rPr>
          <w:rStyle w:val="apple-style-span"/>
          <w:rFonts w:ascii="Times New Roman" w:hAnsi="Times New Roman"/>
          <w:sz w:val="24"/>
          <w:szCs w:val="24"/>
        </w:rPr>
        <w:t xml:space="preserve">Все Торгово-сервисные предприятия и пункты выдачи наличных, осуществляющие обслуживание Платежных Карт, как правило, оснащаются указателями с логотипами платежной системы для информирования </w:t>
      </w:r>
      <w:r w:rsidR="009548C8" w:rsidRPr="009A0525">
        <w:rPr>
          <w:rStyle w:val="apple-style-span"/>
          <w:rFonts w:ascii="Times New Roman" w:hAnsi="Times New Roman"/>
          <w:sz w:val="24"/>
          <w:szCs w:val="24"/>
          <w:lang w:val="ky-KG"/>
        </w:rPr>
        <w:t>Клиента</w:t>
      </w:r>
      <w:r w:rsidR="00F72D7E" w:rsidRPr="009A0525">
        <w:rPr>
          <w:rStyle w:val="apple-style-span"/>
          <w:rFonts w:ascii="Times New Roman" w:hAnsi="Times New Roman"/>
          <w:sz w:val="24"/>
          <w:szCs w:val="24"/>
        </w:rPr>
        <w:t xml:space="preserve"> о возможности обслуживания по Карте. Для проведения </w:t>
      </w:r>
      <w:r w:rsidR="00F2370D" w:rsidRPr="009A0525">
        <w:rPr>
          <w:rStyle w:val="apple-style-span"/>
          <w:rFonts w:ascii="Times New Roman" w:hAnsi="Times New Roman"/>
          <w:sz w:val="24"/>
          <w:szCs w:val="24"/>
          <w:lang w:val="ky-KG"/>
        </w:rPr>
        <w:t>карточных</w:t>
      </w:r>
      <w:r w:rsidR="00F2370D" w:rsidRPr="009A0525">
        <w:rPr>
          <w:rStyle w:val="apple-style-span"/>
          <w:rFonts w:ascii="Times New Roman" w:hAnsi="Times New Roman"/>
          <w:sz w:val="24"/>
          <w:szCs w:val="24"/>
        </w:rPr>
        <w:t xml:space="preserve"> </w:t>
      </w:r>
      <w:r w:rsidR="00F72D7E" w:rsidRPr="009A0525">
        <w:rPr>
          <w:rStyle w:val="apple-style-span"/>
          <w:rFonts w:ascii="Times New Roman" w:hAnsi="Times New Roman"/>
          <w:sz w:val="24"/>
          <w:szCs w:val="24"/>
        </w:rPr>
        <w:t>операций Клиент предъявляет Карту кассиру ТСП или ПВН или совершает действия с банкоматом в режиме самообслуживания.</w:t>
      </w:r>
    </w:p>
    <w:p w14:paraId="2F69C770" w14:textId="77777777" w:rsidR="00000161" w:rsidRPr="009A0525" w:rsidRDefault="00EC2E90" w:rsidP="009209FE">
      <w:pPr>
        <w:pStyle w:val="af1"/>
        <w:spacing w:after="0" w:line="240" w:lineRule="auto"/>
        <w:ind w:left="426" w:right="-1" w:hanging="426"/>
        <w:jc w:val="both"/>
        <w:rPr>
          <w:rStyle w:val="apple-style-span"/>
          <w:rFonts w:ascii="Times New Roman" w:hAnsi="Times New Roman"/>
          <w:sz w:val="24"/>
          <w:szCs w:val="24"/>
        </w:rPr>
      </w:pPr>
      <w:r w:rsidRPr="009A0525">
        <w:rPr>
          <w:rStyle w:val="apple-style-span"/>
          <w:rFonts w:ascii="Times New Roman" w:hAnsi="Times New Roman"/>
          <w:sz w:val="24"/>
          <w:szCs w:val="24"/>
          <w:lang w:val="ky-KG"/>
        </w:rPr>
        <w:t xml:space="preserve">11.5.4. </w:t>
      </w:r>
      <w:r w:rsidR="00C37A27" w:rsidRPr="009A0525">
        <w:rPr>
          <w:rStyle w:val="apple-style-span"/>
          <w:rFonts w:ascii="Times New Roman" w:hAnsi="Times New Roman"/>
          <w:sz w:val="24"/>
          <w:szCs w:val="24"/>
          <w:lang w:val="ky-KG"/>
        </w:rPr>
        <w:t>Клиенту после успешно оплаченной операции за товар в ТСП необходимо проверить чек со всеми данными (сумма, число, товар) и хранить чек до полного списания со счета</w:t>
      </w:r>
      <w:r w:rsidR="00F72D7E" w:rsidRPr="009A0525">
        <w:rPr>
          <w:rStyle w:val="apple-style-span"/>
          <w:rFonts w:ascii="Times New Roman" w:hAnsi="Times New Roman"/>
          <w:sz w:val="24"/>
          <w:szCs w:val="24"/>
        </w:rPr>
        <w:t>.</w:t>
      </w:r>
    </w:p>
    <w:p w14:paraId="0814E5E3" w14:textId="77777777" w:rsidR="007D604C" w:rsidRPr="009A0525" w:rsidRDefault="009209FE" w:rsidP="009209FE">
      <w:pPr>
        <w:pStyle w:val="af1"/>
        <w:ind w:left="426" w:hanging="426"/>
        <w:rPr>
          <w:rStyle w:val="apple-style-span"/>
          <w:rFonts w:ascii="Times New Roman" w:hAnsi="Times New Roman"/>
          <w:sz w:val="24"/>
          <w:szCs w:val="24"/>
        </w:rPr>
      </w:pPr>
      <w:r w:rsidRPr="009A0525">
        <w:rPr>
          <w:rStyle w:val="apple-style-span"/>
          <w:rFonts w:ascii="Times New Roman" w:hAnsi="Times New Roman"/>
          <w:sz w:val="24"/>
          <w:szCs w:val="24"/>
        </w:rPr>
        <w:t xml:space="preserve">11.5.5. </w:t>
      </w:r>
      <w:r w:rsidR="007D604C" w:rsidRPr="009A0525">
        <w:rPr>
          <w:rStyle w:val="apple-style-span"/>
          <w:rFonts w:ascii="Times New Roman" w:hAnsi="Times New Roman"/>
          <w:sz w:val="24"/>
          <w:szCs w:val="24"/>
        </w:rPr>
        <w:t>Бесконтактные карточные операции могут проводиться без ввода ПИН-кода согласно лимитов, установленных Банком, в целях безопасности карточные операции свыше лимита, должны подтверждаться с вводом ПИН-кода.</w:t>
      </w:r>
    </w:p>
    <w:p w14:paraId="24C3F2E8" w14:textId="77777777" w:rsidR="00000161" w:rsidRPr="009A0525" w:rsidRDefault="009209FE" w:rsidP="009209FE">
      <w:pPr>
        <w:pStyle w:val="af1"/>
        <w:spacing w:after="0" w:line="240" w:lineRule="auto"/>
        <w:ind w:left="426" w:right="-1" w:hanging="426"/>
        <w:jc w:val="both"/>
        <w:rPr>
          <w:rStyle w:val="apple-style-span"/>
          <w:rFonts w:ascii="Times New Roman" w:hAnsi="Times New Roman"/>
          <w:sz w:val="24"/>
          <w:szCs w:val="24"/>
        </w:rPr>
      </w:pPr>
      <w:r w:rsidRPr="009A0525">
        <w:rPr>
          <w:rStyle w:val="apple-style-span"/>
          <w:rFonts w:ascii="Times New Roman" w:hAnsi="Times New Roman"/>
          <w:sz w:val="24"/>
          <w:szCs w:val="24"/>
        </w:rPr>
        <w:t xml:space="preserve">11.5.6. </w:t>
      </w:r>
      <w:r w:rsidR="00F72D7E" w:rsidRPr="009A0525">
        <w:rPr>
          <w:rStyle w:val="apple-style-span"/>
          <w:rFonts w:ascii="Times New Roman" w:hAnsi="Times New Roman"/>
          <w:sz w:val="24"/>
          <w:szCs w:val="24"/>
        </w:rPr>
        <w:t xml:space="preserve">С помощью банкомата получение наличных денег производится </w:t>
      </w:r>
      <w:r w:rsidR="007A05F9" w:rsidRPr="009A0525">
        <w:rPr>
          <w:rStyle w:val="apple-style-span"/>
          <w:rFonts w:ascii="Times New Roman" w:hAnsi="Times New Roman"/>
          <w:sz w:val="24"/>
          <w:szCs w:val="24"/>
        </w:rPr>
        <w:t>Клиентом</w:t>
      </w:r>
      <w:r w:rsidR="00F72D7E" w:rsidRPr="009A0525">
        <w:rPr>
          <w:rStyle w:val="apple-style-span"/>
          <w:rFonts w:ascii="Times New Roman" w:hAnsi="Times New Roman"/>
          <w:sz w:val="24"/>
          <w:szCs w:val="24"/>
        </w:rPr>
        <w:t xml:space="preserve"> в режиме самообслуживания. После завершения </w:t>
      </w:r>
      <w:r w:rsidR="00F2370D" w:rsidRPr="009A0525">
        <w:rPr>
          <w:rStyle w:val="apple-style-span"/>
          <w:rFonts w:ascii="Times New Roman" w:hAnsi="Times New Roman"/>
          <w:sz w:val="24"/>
          <w:szCs w:val="24"/>
          <w:lang w:val="ky-KG"/>
        </w:rPr>
        <w:t>карточной</w:t>
      </w:r>
      <w:r w:rsidR="00F2370D" w:rsidRPr="009A0525">
        <w:rPr>
          <w:rStyle w:val="apple-style-span"/>
          <w:rFonts w:ascii="Times New Roman" w:hAnsi="Times New Roman"/>
          <w:sz w:val="24"/>
          <w:szCs w:val="24"/>
        </w:rPr>
        <w:t xml:space="preserve"> </w:t>
      </w:r>
      <w:r w:rsidR="00F72D7E" w:rsidRPr="009A0525">
        <w:rPr>
          <w:rStyle w:val="apple-style-span"/>
          <w:rFonts w:ascii="Times New Roman" w:hAnsi="Times New Roman"/>
          <w:sz w:val="24"/>
          <w:szCs w:val="24"/>
        </w:rPr>
        <w:t xml:space="preserve">операции и получения банкнот из банкомата распечатывается чек. В целях соблюдения конфиденциальной информации, относящейся к </w:t>
      </w:r>
      <w:r w:rsidR="001E5340" w:rsidRPr="009A0525">
        <w:rPr>
          <w:rStyle w:val="apple-style-span"/>
          <w:rFonts w:ascii="Times New Roman" w:hAnsi="Times New Roman"/>
          <w:sz w:val="24"/>
          <w:szCs w:val="24"/>
          <w:lang w:val="ky-KG"/>
        </w:rPr>
        <w:t>Клиенту</w:t>
      </w:r>
      <w:r w:rsidR="00F72D7E" w:rsidRPr="009A0525">
        <w:rPr>
          <w:rStyle w:val="apple-style-span"/>
          <w:rFonts w:ascii="Times New Roman" w:hAnsi="Times New Roman"/>
          <w:sz w:val="24"/>
          <w:szCs w:val="24"/>
        </w:rPr>
        <w:t>, рекомендуется забирать с собой распечатанный чек и никогда не оставлять его возле банкомата.</w:t>
      </w:r>
    </w:p>
    <w:p w14:paraId="0C4A8607" w14:textId="77777777" w:rsidR="00000161" w:rsidRPr="009A0525" w:rsidRDefault="009209FE" w:rsidP="009209FE">
      <w:pPr>
        <w:pStyle w:val="af1"/>
        <w:spacing w:after="0" w:line="240" w:lineRule="auto"/>
        <w:ind w:left="426" w:right="-1" w:hanging="426"/>
        <w:jc w:val="both"/>
        <w:rPr>
          <w:rStyle w:val="apple-style-span"/>
          <w:rFonts w:ascii="Times New Roman" w:hAnsi="Times New Roman"/>
          <w:sz w:val="24"/>
          <w:szCs w:val="24"/>
        </w:rPr>
      </w:pPr>
      <w:r w:rsidRPr="009A0525">
        <w:rPr>
          <w:rStyle w:val="apple-style-span"/>
          <w:rFonts w:ascii="Times New Roman" w:hAnsi="Times New Roman"/>
          <w:sz w:val="24"/>
          <w:szCs w:val="24"/>
        </w:rPr>
        <w:t xml:space="preserve">11.5.7. </w:t>
      </w:r>
      <w:r w:rsidR="00F72D7E" w:rsidRPr="009A0525">
        <w:rPr>
          <w:rStyle w:val="apple-style-span"/>
          <w:rFonts w:ascii="Times New Roman" w:hAnsi="Times New Roman"/>
          <w:sz w:val="24"/>
          <w:szCs w:val="24"/>
        </w:rPr>
        <w:t xml:space="preserve">При работе с банкоматом следует помнить, что, если возвращаемая карта или выдаваемые денежные знаки в течение 20-40 секунд не изъяты Клиентом из устройства выдачи, сработает система защиты, и в целях сохранности денег Клиента, карта или денежные знаки будут втянуты внутрь банкомата и задержаны в специальном отсеке. В таких случаях возврат карты Клиенту производится местным банком – участником </w:t>
      </w:r>
      <w:r w:rsidR="00F72D7E" w:rsidRPr="009A0525">
        <w:rPr>
          <w:rStyle w:val="apple-style-span"/>
          <w:rFonts w:ascii="Times New Roman" w:hAnsi="Times New Roman"/>
          <w:sz w:val="24"/>
          <w:szCs w:val="24"/>
          <w:lang w:val="ky-KG"/>
        </w:rPr>
        <w:t xml:space="preserve">платежной </w:t>
      </w:r>
      <w:r w:rsidR="00F2370D" w:rsidRPr="009A0525">
        <w:rPr>
          <w:rStyle w:val="apple-style-span"/>
          <w:rFonts w:ascii="Times New Roman" w:hAnsi="Times New Roman"/>
          <w:sz w:val="24"/>
          <w:szCs w:val="24"/>
          <w:lang w:val="ky-KG"/>
        </w:rPr>
        <w:t>системы</w:t>
      </w:r>
      <w:r w:rsidR="00F2370D" w:rsidRPr="009A0525">
        <w:rPr>
          <w:rStyle w:val="apple-style-span"/>
          <w:rFonts w:ascii="Times New Roman" w:hAnsi="Times New Roman"/>
          <w:sz w:val="24"/>
          <w:szCs w:val="24"/>
        </w:rPr>
        <w:t xml:space="preserve"> </w:t>
      </w:r>
      <w:r w:rsidR="00F72D7E" w:rsidRPr="009A0525">
        <w:rPr>
          <w:rStyle w:val="apple-style-span"/>
          <w:rFonts w:ascii="Times New Roman" w:hAnsi="Times New Roman"/>
          <w:sz w:val="24"/>
          <w:szCs w:val="24"/>
        </w:rPr>
        <w:t>(далее – местный банк), обслуживающим данный банкомат, только после выяснения причин задержания карты и консультации с Банком, а восстановление суммы операции (или ее не изъятой части), списываемой по карт-счету Клиента по факту авторизации, может быть произведено только после переинкассации банкомата и уточнения суммы не изъятых Клиентом наличных денег. Клиент может обратиться в Банк для поддержки в переговорах с местным банком, обслуживающим данный банкомат.</w:t>
      </w:r>
    </w:p>
    <w:p w14:paraId="2204628F" w14:textId="77777777" w:rsidR="00000161" w:rsidRPr="009A0525" w:rsidRDefault="009209FE" w:rsidP="009209FE">
      <w:pPr>
        <w:pStyle w:val="af1"/>
        <w:widowControl w:val="0"/>
        <w:spacing w:after="0" w:line="240" w:lineRule="auto"/>
        <w:ind w:left="0" w:right="-59"/>
        <w:rPr>
          <w:rFonts w:ascii="Times New Roman" w:hAnsi="Times New Roman"/>
          <w:b/>
          <w:bCs/>
          <w:color w:val="000000"/>
          <w:sz w:val="24"/>
          <w:szCs w:val="24"/>
        </w:rPr>
      </w:pPr>
      <w:r w:rsidRPr="009A0525">
        <w:rPr>
          <w:rFonts w:ascii="Times New Roman" w:hAnsi="Times New Roman"/>
          <w:b/>
          <w:bCs/>
          <w:color w:val="000000"/>
          <w:sz w:val="24"/>
          <w:szCs w:val="24"/>
        </w:rPr>
        <w:t xml:space="preserve">11.6. </w:t>
      </w:r>
      <w:r w:rsidR="00F72D7E" w:rsidRPr="009A0525">
        <w:rPr>
          <w:rFonts w:ascii="Times New Roman" w:hAnsi="Times New Roman"/>
          <w:b/>
          <w:bCs/>
          <w:color w:val="000000"/>
          <w:sz w:val="24"/>
          <w:szCs w:val="24"/>
        </w:rPr>
        <w:t>Оплата через интернет с использованием платежной карты</w:t>
      </w:r>
    </w:p>
    <w:p w14:paraId="1D45BB47" w14:textId="77777777" w:rsidR="00000161" w:rsidRPr="009A0525" w:rsidRDefault="009209FE" w:rsidP="009209FE">
      <w:pPr>
        <w:pStyle w:val="af1"/>
        <w:spacing w:after="0" w:line="240" w:lineRule="auto"/>
        <w:ind w:right="-1" w:hanging="720"/>
        <w:jc w:val="both"/>
        <w:rPr>
          <w:rFonts w:ascii="Times New Roman" w:hAnsi="Times New Roman"/>
          <w:sz w:val="24"/>
          <w:szCs w:val="24"/>
        </w:rPr>
      </w:pPr>
      <w:r w:rsidRPr="009A0525">
        <w:rPr>
          <w:rStyle w:val="apple-style-span"/>
          <w:rFonts w:ascii="Times New Roman" w:hAnsi="Times New Roman"/>
          <w:sz w:val="24"/>
          <w:szCs w:val="24"/>
        </w:rPr>
        <w:t xml:space="preserve">11.6.1. </w:t>
      </w:r>
      <w:r w:rsidR="00F72D7E" w:rsidRPr="009A0525">
        <w:rPr>
          <w:rStyle w:val="apple-style-span"/>
          <w:rFonts w:ascii="Times New Roman" w:hAnsi="Times New Roman"/>
          <w:sz w:val="24"/>
          <w:szCs w:val="24"/>
        </w:rPr>
        <w:t>При расчётах в сети Интернет Клиент самостоятельно оценивает надёжность фирмы-продавца (срок работы, репутацию, наличие почтового адреса и др.), для которого указывает реквизиты своей платежной карты.</w:t>
      </w:r>
    </w:p>
    <w:p w14:paraId="172E5688" w14:textId="77777777" w:rsidR="00000161" w:rsidRPr="009A0525" w:rsidRDefault="009209FE" w:rsidP="009209FE">
      <w:pPr>
        <w:pStyle w:val="af1"/>
        <w:spacing w:after="0" w:line="240" w:lineRule="auto"/>
        <w:ind w:right="-1" w:hanging="720"/>
        <w:jc w:val="both"/>
        <w:rPr>
          <w:rFonts w:ascii="Times New Roman" w:hAnsi="Times New Roman"/>
          <w:sz w:val="24"/>
          <w:szCs w:val="24"/>
        </w:rPr>
      </w:pPr>
      <w:r w:rsidRPr="009A0525">
        <w:rPr>
          <w:rStyle w:val="apple-style-span"/>
          <w:rFonts w:ascii="Times New Roman" w:hAnsi="Times New Roman"/>
          <w:sz w:val="24"/>
          <w:szCs w:val="24"/>
        </w:rPr>
        <w:t xml:space="preserve">11.6.2. </w:t>
      </w:r>
      <w:r w:rsidR="00F72D7E" w:rsidRPr="009A0525">
        <w:rPr>
          <w:rStyle w:val="apple-style-span"/>
          <w:rFonts w:ascii="Times New Roman" w:hAnsi="Times New Roman"/>
          <w:sz w:val="24"/>
          <w:szCs w:val="24"/>
        </w:rPr>
        <w:t xml:space="preserve">В случае, если Клиент желает производить оплату за приобретаемые товары/услуги через Интернет с использованием данных </w:t>
      </w:r>
      <w:r w:rsidR="00F72D7E" w:rsidRPr="009A0525">
        <w:rPr>
          <w:rStyle w:val="apple-style-span"/>
          <w:rFonts w:ascii="Times New Roman" w:hAnsi="Times New Roman"/>
          <w:sz w:val="24"/>
          <w:szCs w:val="24"/>
          <w:lang w:val="ky-KG"/>
        </w:rPr>
        <w:t>платежной к</w:t>
      </w:r>
      <w:r w:rsidR="00F72D7E" w:rsidRPr="009A0525">
        <w:rPr>
          <w:rStyle w:val="apple-style-span"/>
          <w:rFonts w:ascii="Times New Roman" w:hAnsi="Times New Roman"/>
          <w:sz w:val="24"/>
          <w:szCs w:val="24"/>
        </w:rPr>
        <w:t>арты</w:t>
      </w:r>
      <w:r w:rsidR="00BE0126" w:rsidRPr="009A0525">
        <w:rPr>
          <w:rStyle w:val="apple-style-span"/>
          <w:rFonts w:ascii="Times New Roman" w:hAnsi="Times New Roman"/>
          <w:sz w:val="24"/>
          <w:szCs w:val="24"/>
        </w:rPr>
        <w:t xml:space="preserve"> (в том числе виртуальной карты)</w:t>
      </w:r>
      <w:r w:rsidR="00F72D7E" w:rsidRPr="009A0525">
        <w:rPr>
          <w:rStyle w:val="apple-style-span"/>
          <w:rFonts w:ascii="Times New Roman" w:hAnsi="Times New Roman"/>
          <w:sz w:val="24"/>
          <w:szCs w:val="24"/>
        </w:rPr>
        <w:t>, Клиент настоящим подтверждает свое полное и безусловное согласие, что:</w:t>
      </w:r>
    </w:p>
    <w:p w14:paraId="67BA5AAC" w14:textId="77777777" w:rsidR="00000161" w:rsidRPr="009A0525" w:rsidRDefault="00F72D7E" w:rsidP="00227A7D">
      <w:pPr>
        <w:pStyle w:val="af1"/>
        <w:numPr>
          <w:ilvl w:val="0"/>
          <w:numId w:val="25"/>
        </w:numPr>
        <w:spacing w:after="0" w:line="240" w:lineRule="auto"/>
        <w:ind w:right="-1"/>
        <w:jc w:val="both"/>
        <w:rPr>
          <w:rFonts w:ascii="Times New Roman" w:hAnsi="Times New Roman"/>
          <w:sz w:val="24"/>
          <w:szCs w:val="24"/>
        </w:rPr>
      </w:pPr>
      <w:r w:rsidRPr="009A0525">
        <w:rPr>
          <w:rStyle w:val="apple-style-span"/>
          <w:rFonts w:ascii="Times New Roman" w:hAnsi="Times New Roman"/>
          <w:sz w:val="24"/>
          <w:szCs w:val="24"/>
        </w:rPr>
        <w:t xml:space="preserve">Карт-счет будет дебетован на сумму операции и сумму комиссий, применимых для данного вида операции Банком и/или продавцом товара/услуги и/или </w:t>
      </w:r>
      <w:r w:rsidR="003E0A5F" w:rsidRPr="009A0525">
        <w:rPr>
          <w:rStyle w:val="apple-style-span"/>
          <w:rFonts w:ascii="Times New Roman" w:hAnsi="Times New Roman"/>
          <w:sz w:val="24"/>
          <w:szCs w:val="24"/>
          <w:lang w:val="ky-KG"/>
        </w:rPr>
        <w:t>платежной</w:t>
      </w:r>
      <w:r w:rsidR="003E0A5F" w:rsidRPr="009A0525">
        <w:rPr>
          <w:rStyle w:val="apple-style-span"/>
          <w:rFonts w:ascii="Times New Roman" w:hAnsi="Times New Roman"/>
          <w:sz w:val="24"/>
          <w:szCs w:val="24"/>
        </w:rPr>
        <w:t xml:space="preserve"> </w:t>
      </w:r>
      <w:r w:rsidRPr="009A0525">
        <w:rPr>
          <w:rStyle w:val="apple-style-span"/>
          <w:rFonts w:ascii="Times New Roman" w:hAnsi="Times New Roman"/>
          <w:sz w:val="24"/>
          <w:szCs w:val="24"/>
        </w:rPr>
        <w:t>системой и/или банком продавца по операциям</w:t>
      </w:r>
      <w:r w:rsidRPr="009A0525">
        <w:rPr>
          <w:rStyle w:val="apple-style-span"/>
          <w:rFonts w:ascii="Times New Roman" w:hAnsi="Times New Roman"/>
          <w:sz w:val="24"/>
          <w:szCs w:val="24"/>
          <w:lang w:val="ky-KG"/>
        </w:rPr>
        <w:t>,</w:t>
      </w:r>
      <w:r w:rsidRPr="009A0525">
        <w:rPr>
          <w:rStyle w:val="apple-style-span"/>
          <w:rFonts w:ascii="Times New Roman" w:hAnsi="Times New Roman"/>
          <w:sz w:val="24"/>
          <w:szCs w:val="24"/>
        </w:rPr>
        <w:t xml:space="preserve"> произведенным Клиентом через Интернет с использованием данных </w:t>
      </w:r>
      <w:r w:rsidRPr="009A0525">
        <w:rPr>
          <w:rStyle w:val="apple-style-span"/>
          <w:rFonts w:ascii="Times New Roman" w:hAnsi="Times New Roman"/>
          <w:sz w:val="24"/>
          <w:szCs w:val="24"/>
          <w:lang w:val="ky-KG"/>
        </w:rPr>
        <w:t>платежной к</w:t>
      </w:r>
      <w:r w:rsidRPr="009A0525">
        <w:rPr>
          <w:rStyle w:val="apple-style-span"/>
          <w:rFonts w:ascii="Times New Roman" w:hAnsi="Times New Roman"/>
          <w:sz w:val="24"/>
          <w:szCs w:val="24"/>
        </w:rPr>
        <w:t xml:space="preserve">арты (номера </w:t>
      </w:r>
      <w:r w:rsidRPr="009A0525">
        <w:rPr>
          <w:rStyle w:val="apple-style-span"/>
          <w:rFonts w:ascii="Times New Roman" w:hAnsi="Times New Roman"/>
          <w:sz w:val="24"/>
          <w:szCs w:val="24"/>
          <w:lang w:val="ky-KG"/>
        </w:rPr>
        <w:t>к</w:t>
      </w:r>
      <w:r w:rsidRPr="009A0525">
        <w:rPr>
          <w:rStyle w:val="apple-style-span"/>
          <w:rFonts w:ascii="Times New Roman" w:hAnsi="Times New Roman"/>
          <w:sz w:val="24"/>
          <w:szCs w:val="24"/>
        </w:rPr>
        <w:t xml:space="preserve">арты, срока ее истечения, CVV2 /CVC2 и т.д.) и/или данных </w:t>
      </w:r>
      <w:r w:rsidR="001E5340" w:rsidRPr="009A0525">
        <w:rPr>
          <w:rStyle w:val="apple-style-span"/>
          <w:rFonts w:ascii="Times New Roman" w:hAnsi="Times New Roman"/>
          <w:sz w:val="24"/>
          <w:szCs w:val="24"/>
          <w:lang w:val="ky-KG"/>
        </w:rPr>
        <w:t>Клиента</w:t>
      </w:r>
      <w:r w:rsidRPr="009A0525">
        <w:rPr>
          <w:rStyle w:val="apple-style-span"/>
          <w:rFonts w:ascii="Times New Roman" w:hAnsi="Times New Roman"/>
          <w:sz w:val="24"/>
          <w:szCs w:val="24"/>
        </w:rPr>
        <w:t>;</w:t>
      </w:r>
    </w:p>
    <w:p w14:paraId="73356C52" w14:textId="77777777" w:rsidR="00000161" w:rsidRPr="009A0525" w:rsidRDefault="00F72D7E" w:rsidP="00227A7D">
      <w:pPr>
        <w:pStyle w:val="af1"/>
        <w:numPr>
          <w:ilvl w:val="0"/>
          <w:numId w:val="25"/>
        </w:numPr>
        <w:spacing w:after="0" w:line="240" w:lineRule="auto"/>
        <w:ind w:right="-1"/>
        <w:jc w:val="both"/>
        <w:rPr>
          <w:rFonts w:ascii="Times New Roman" w:hAnsi="Times New Roman"/>
          <w:sz w:val="24"/>
          <w:szCs w:val="24"/>
        </w:rPr>
      </w:pPr>
      <w:r w:rsidRPr="009A0525">
        <w:rPr>
          <w:rStyle w:val="apple-style-span"/>
          <w:rFonts w:ascii="Times New Roman" w:hAnsi="Times New Roman"/>
          <w:sz w:val="24"/>
          <w:szCs w:val="24"/>
        </w:rPr>
        <w:t xml:space="preserve">Клиент </w:t>
      </w:r>
      <w:r w:rsidR="002E5243" w:rsidRPr="009A0525">
        <w:rPr>
          <w:rStyle w:val="apple-style-span"/>
          <w:rFonts w:ascii="Times New Roman" w:hAnsi="Times New Roman"/>
          <w:sz w:val="24"/>
          <w:szCs w:val="24"/>
          <w:lang w:val="ky-KG"/>
        </w:rPr>
        <w:t xml:space="preserve">самостоятельно </w:t>
      </w:r>
      <w:r w:rsidRPr="009A0525">
        <w:rPr>
          <w:rStyle w:val="apple-style-span"/>
          <w:rFonts w:ascii="Times New Roman" w:hAnsi="Times New Roman"/>
          <w:sz w:val="24"/>
          <w:szCs w:val="24"/>
        </w:rPr>
        <w:t xml:space="preserve">несет полную ответственность за все операции, которые могут быть произведены через Интернет с использованием данных </w:t>
      </w:r>
      <w:r w:rsidR="00F2370D" w:rsidRPr="009A0525">
        <w:rPr>
          <w:rStyle w:val="apple-style-span"/>
          <w:rFonts w:ascii="Times New Roman" w:hAnsi="Times New Roman"/>
          <w:sz w:val="24"/>
          <w:szCs w:val="24"/>
          <w:lang w:val="ky-KG"/>
        </w:rPr>
        <w:t>платежной</w:t>
      </w:r>
      <w:r w:rsidR="00F2370D" w:rsidRPr="009A0525">
        <w:rPr>
          <w:rStyle w:val="apple-style-span"/>
          <w:rFonts w:ascii="Times New Roman" w:hAnsi="Times New Roman"/>
          <w:sz w:val="24"/>
          <w:szCs w:val="24"/>
        </w:rPr>
        <w:t xml:space="preserve"> </w:t>
      </w:r>
      <w:r w:rsidRPr="009A0525">
        <w:rPr>
          <w:rStyle w:val="apple-style-span"/>
          <w:rFonts w:ascii="Times New Roman" w:hAnsi="Times New Roman"/>
          <w:sz w:val="24"/>
          <w:szCs w:val="24"/>
          <w:lang w:val="ky-KG"/>
        </w:rPr>
        <w:t>к</w:t>
      </w:r>
      <w:r w:rsidRPr="009A0525">
        <w:rPr>
          <w:rStyle w:val="apple-style-span"/>
          <w:rFonts w:ascii="Times New Roman" w:hAnsi="Times New Roman"/>
          <w:sz w:val="24"/>
          <w:szCs w:val="24"/>
        </w:rPr>
        <w:t xml:space="preserve">арты и/или данных Клиента, даже если операции были произведены не самим Клиентом, а любым третьим лицом, которому такие данные стали известны в связи с их использованием Клиентом при платежах через Интернет, при ненадлежащем хранении </w:t>
      </w:r>
      <w:r w:rsidRPr="009A0525">
        <w:rPr>
          <w:rStyle w:val="apple-style-span"/>
          <w:rFonts w:ascii="Times New Roman" w:hAnsi="Times New Roman"/>
          <w:sz w:val="24"/>
          <w:szCs w:val="24"/>
          <w:lang w:val="ky-KG"/>
        </w:rPr>
        <w:t>к</w:t>
      </w:r>
      <w:r w:rsidRPr="009A0525">
        <w:rPr>
          <w:rStyle w:val="apple-style-span"/>
          <w:rFonts w:ascii="Times New Roman" w:hAnsi="Times New Roman"/>
          <w:sz w:val="24"/>
          <w:szCs w:val="24"/>
        </w:rPr>
        <w:t xml:space="preserve">арты, когда к </w:t>
      </w:r>
      <w:r w:rsidRPr="009A0525">
        <w:rPr>
          <w:rStyle w:val="apple-style-span"/>
          <w:rFonts w:ascii="Times New Roman" w:hAnsi="Times New Roman"/>
          <w:sz w:val="24"/>
          <w:szCs w:val="24"/>
          <w:lang w:val="ky-KG"/>
        </w:rPr>
        <w:t>платежной к</w:t>
      </w:r>
      <w:r w:rsidRPr="009A0525">
        <w:rPr>
          <w:rStyle w:val="apple-style-span"/>
          <w:rFonts w:ascii="Times New Roman" w:hAnsi="Times New Roman"/>
          <w:sz w:val="24"/>
          <w:szCs w:val="24"/>
        </w:rPr>
        <w:t>арте имели доступ третьи лица, в любых иных случаях, результатом которых стало наличие у третьих лиц данных о Карте и/или о Клиенте, позволяющие осуществлять платежи через Интернет без согласия Клиента.</w:t>
      </w:r>
    </w:p>
    <w:p w14:paraId="63897EF2" w14:textId="77777777" w:rsidR="00000161" w:rsidRPr="009A0525" w:rsidRDefault="009209FE" w:rsidP="009209FE">
      <w:pPr>
        <w:pStyle w:val="af1"/>
        <w:spacing w:after="0" w:line="240" w:lineRule="auto"/>
        <w:ind w:right="-1" w:hanging="720"/>
        <w:jc w:val="both"/>
        <w:rPr>
          <w:rStyle w:val="apple-style-span"/>
          <w:rFonts w:ascii="Times New Roman" w:hAnsi="Times New Roman"/>
          <w:sz w:val="24"/>
          <w:szCs w:val="24"/>
        </w:rPr>
      </w:pPr>
      <w:r w:rsidRPr="009A0525">
        <w:rPr>
          <w:rStyle w:val="apple-style-span"/>
          <w:rFonts w:ascii="Times New Roman" w:hAnsi="Times New Roman"/>
          <w:sz w:val="24"/>
          <w:szCs w:val="24"/>
        </w:rPr>
        <w:t xml:space="preserve">11.6.3. </w:t>
      </w:r>
      <w:r w:rsidR="00F72D7E" w:rsidRPr="009A0525">
        <w:rPr>
          <w:rStyle w:val="apple-style-span"/>
          <w:rFonts w:ascii="Times New Roman" w:hAnsi="Times New Roman"/>
          <w:sz w:val="24"/>
          <w:szCs w:val="24"/>
        </w:rPr>
        <w:t>Клиент настоящим подтверждает, что принимает на себя все риски, связанные с:</w:t>
      </w:r>
    </w:p>
    <w:p w14:paraId="2CD7FF2E" w14:textId="77777777" w:rsidR="00000161" w:rsidRPr="009A0525" w:rsidRDefault="00F2370D" w:rsidP="00227A7D">
      <w:pPr>
        <w:pStyle w:val="af1"/>
        <w:numPr>
          <w:ilvl w:val="0"/>
          <w:numId w:val="25"/>
        </w:numPr>
        <w:spacing w:after="0" w:line="240" w:lineRule="auto"/>
        <w:ind w:right="-1"/>
        <w:jc w:val="both"/>
        <w:rPr>
          <w:rStyle w:val="apple-style-span"/>
          <w:rFonts w:ascii="Times New Roman" w:hAnsi="Times New Roman"/>
          <w:sz w:val="24"/>
          <w:szCs w:val="24"/>
        </w:rPr>
      </w:pPr>
      <w:r w:rsidRPr="009A0525">
        <w:rPr>
          <w:rStyle w:val="apple-style-span"/>
          <w:rFonts w:ascii="Times New Roman" w:hAnsi="Times New Roman"/>
          <w:sz w:val="24"/>
          <w:szCs w:val="24"/>
          <w:lang w:val="ky-KG"/>
        </w:rPr>
        <w:lastRenderedPageBreak/>
        <w:t>возможным</w:t>
      </w:r>
      <w:r w:rsidRPr="009A0525">
        <w:rPr>
          <w:rStyle w:val="apple-style-span"/>
          <w:rFonts w:ascii="Times New Roman" w:hAnsi="Times New Roman"/>
          <w:sz w:val="24"/>
          <w:szCs w:val="24"/>
        </w:rPr>
        <w:t xml:space="preserve"> </w:t>
      </w:r>
      <w:r w:rsidR="00F72D7E" w:rsidRPr="009A0525">
        <w:rPr>
          <w:rStyle w:val="apple-style-span"/>
          <w:rFonts w:ascii="Times New Roman" w:hAnsi="Times New Roman"/>
          <w:sz w:val="24"/>
          <w:szCs w:val="24"/>
        </w:rPr>
        <w:t xml:space="preserve">доступом третьих лиц к данным Карты и/или данным Клиента, которые последний использовал при проведении платежей через Интернет с использованием </w:t>
      </w:r>
      <w:r w:rsidR="00F72D7E" w:rsidRPr="009A0525">
        <w:rPr>
          <w:rStyle w:val="apple-style-span"/>
          <w:rFonts w:ascii="Times New Roman" w:hAnsi="Times New Roman"/>
          <w:sz w:val="24"/>
          <w:szCs w:val="24"/>
          <w:lang w:val="ky-KG"/>
        </w:rPr>
        <w:t>платежной к</w:t>
      </w:r>
      <w:r w:rsidR="00F72D7E" w:rsidRPr="009A0525">
        <w:rPr>
          <w:rStyle w:val="apple-style-span"/>
          <w:rFonts w:ascii="Times New Roman" w:hAnsi="Times New Roman"/>
          <w:sz w:val="24"/>
          <w:szCs w:val="24"/>
        </w:rPr>
        <w:t>арты</w:t>
      </w:r>
      <w:r w:rsidR="003E0A5F" w:rsidRPr="009A0525">
        <w:rPr>
          <w:rStyle w:val="apple-style-span"/>
          <w:rFonts w:ascii="Times New Roman" w:hAnsi="Times New Roman"/>
          <w:sz w:val="24"/>
          <w:szCs w:val="24"/>
        </w:rPr>
        <w:t>;</w:t>
      </w:r>
    </w:p>
    <w:p w14:paraId="75654573" w14:textId="77777777" w:rsidR="00000161" w:rsidRPr="009A0525" w:rsidRDefault="00F2370D" w:rsidP="00227A7D">
      <w:pPr>
        <w:pStyle w:val="af1"/>
        <w:numPr>
          <w:ilvl w:val="0"/>
          <w:numId w:val="25"/>
        </w:numPr>
        <w:spacing w:after="0" w:line="240" w:lineRule="auto"/>
        <w:ind w:right="-1"/>
        <w:jc w:val="both"/>
        <w:rPr>
          <w:rStyle w:val="apple-style-span"/>
          <w:rFonts w:ascii="Times New Roman" w:hAnsi="Times New Roman"/>
          <w:sz w:val="24"/>
          <w:szCs w:val="24"/>
        </w:rPr>
      </w:pPr>
      <w:r w:rsidRPr="009A0525">
        <w:rPr>
          <w:rStyle w:val="apple-style-span"/>
          <w:rFonts w:ascii="Times New Roman" w:hAnsi="Times New Roman"/>
          <w:sz w:val="24"/>
          <w:szCs w:val="24"/>
          <w:lang w:val="ky-KG"/>
        </w:rPr>
        <w:t>осуществлением</w:t>
      </w:r>
      <w:r w:rsidRPr="009A0525">
        <w:rPr>
          <w:rStyle w:val="apple-style-span"/>
          <w:rFonts w:ascii="Times New Roman" w:hAnsi="Times New Roman"/>
          <w:sz w:val="24"/>
          <w:szCs w:val="24"/>
        </w:rPr>
        <w:t xml:space="preserve"> </w:t>
      </w:r>
      <w:r w:rsidR="00F72D7E" w:rsidRPr="009A0525">
        <w:rPr>
          <w:rStyle w:val="apple-style-span"/>
          <w:rFonts w:ascii="Times New Roman" w:hAnsi="Times New Roman"/>
          <w:sz w:val="24"/>
          <w:szCs w:val="24"/>
        </w:rPr>
        <w:t xml:space="preserve">третьим лицом, которому стали известны данные </w:t>
      </w:r>
      <w:r w:rsidR="00F72D7E" w:rsidRPr="009A0525">
        <w:rPr>
          <w:rStyle w:val="apple-style-span"/>
          <w:rFonts w:ascii="Times New Roman" w:hAnsi="Times New Roman"/>
          <w:sz w:val="24"/>
          <w:szCs w:val="24"/>
          <w:lang w:val="ky-KG"/>
        </w:rPr>
        <w:t>платежной к</w:t>
      </w:r>
      <w:r w:rsidR="00F72D7E" w:rsidRPr="009A0525">
        <w:rPr>
          <w:rStyle w:val="apple-style-span"/>
          <w:rFonts w:ascii="Times New Roman" w:hAnsi="Times New Roman"/>
          <w:sz w:val="24"/>
          <w:szCs w:val="24"/>
        </w:rPr>
        <w:t>арты и/или данные Клиента, любых платежей через Интернет.</w:t>
      </w:r>
    </w:p>
    <w:p w14:paraId="49264064" w14:textId="77777777" w:rsidR="00000161" w:rsidRPr="009A0525" w:rsidRDefault="009209FE" w:rsidP="009209FE">
      <w:pPr>
        <w:pStyle w:val="af1"/>
        <w:spacing w:after="0" w:line="240" w:lineRule="auto"/>
        <w:ind w:right="-1" w:hanging="720"/>
        <w:jc w:val="both"/>
        <w:rPr>
          <w:rStyle w:val="apple-style-span"/>
          <w:rFonts w:ascii="Times New Roman" w:hAnsi="Times New Roman"/>
          <w:sz w:val="24"/>
          <w:szCs w:val="24"/>
        </w:rPr>
      </w:pPr>
      <w:r w:rsidRPr="009A0525">
        <w:rPr>
          <w:rStyle w:val="apple-style-span"/>
          <w:rFonts w:ascii="Times New Roman" w:hAnsi="Times New Roman"/>
          <w:sz w:val="24"/>
          <w:szCs w:val="24"/>
        </w:rPr>
        <w:t xml:space="preserve">11.6.4. </w:t>
      </w:r>
      <w:r w:rsidR="00F72D7E" w:rsidRPr="009A0525">
        <w:rPr>
          <w:rStyle w:val="apple-style-span"/>
          <w:rFonts w:ascii="Times New Roman" w:hAnsi="Times New Roman"/>
          <w:sz w:val="24"/>
          <w:szCs w:val="24"/>
        </w:rPr>
        <w:t>Клиент принимает на себя все возможные потери, убытки, ущерб и т.п., возникшие в результате осуществления третьим лицом платежей через банкомат, ТСП, Интернет с использованием данных Карты</w:t>
      </w:r>
      <w:r w:rsidR="00BE0126" w:rsidRPr="009A0525">
        <w:rPr>
          <w:rStyle w:val="apple-style-span"/>
          <w:rFonts w:ascii="Times New Roman" w:hAnsi="Times New Roman"/>
          <w:sz w:val="24"/>
          <w:szCs w:val="24"/>
        </w:rPr>
        <w:t>,</w:t>
      </w:r>
      <w:r w:rsidR="00F72D7E" w:rsidRPr="009A0525">
        <w:rPr>
          <w:rStyle w:val="apple-style-span"/>
          <w:rFonts w:ascii="Times New Roman" w:hAnsi="Times New Roman"/>
          <w:sz w:val="24"/>
          <w:szCs w:val="24"/>
        </w:rPr>
        <w:t xml:space="preserve"> ПИН-кода и/или данных Клиента, и настоящим гарантирует, что не будет подавать претензий Банку или каких-либо исков против него в таких случаях, поскольку Банк предварительно и в полном объеме информировал Клиента</w:t>
      </w:r>
      <w:r w:rsidR="00BE0126" w:rsidRPr="009A0525">
        <w:rPr>
          <w:rStyle w:val="apple-style-span"/>
          <w:rFonts w:ascii="Times New Roman" w:hAnsi="Times New Roman"/>
          <w:sz w:val="24"/>
          <w:szCs w:val="24"/>
        </w:rPr>
        <w:t xml:space="preserve"> об этом</w:t>
      </w:r>
      <w:r w:rsidR="0088354A" w:rsidRPr="009A0525">
        <w:rPr>
          <w:rStyle w:val="apple-style-span"/>
          <w:rFonts w:ascii="Times New Roman" w:hAnsi="Times New Roman"/>
          <w:sz w:val="24"/>
          <w:szCs w:val="24"/>
          <w:lang w:val="ky-KG"/>
        </w:rPr>
        <w:t xml:space="preserve">, </w:t>
      </w:r>
      <w:r w:rsidR="00BE0126" w:rsidRPr="009A0525">
        <w:rPr>
          <w:rStyle w:val="apple-style-span"/>
          <w:rFonts w:ascii="Times New Roman" w:hAnsi="Times New Roman"/>
          <w:sz w:val="24"/>
          <w:szCs w:val="24"/>
          <w:lang w:val="ky-KG"/>
        </w:rPr>
        <w:t xml:space="preserve">что </w:t>
      </w:r>
      <w:r w:rsidR="0088354A" w:rsidRPr="009A0525">
        <w:rPr>
          <w:rStyle w:val="apple-style-span"/>
          <w:rFonts w:ascii="Times New Roman" w:hAnsi="Times New Roman"/>
          <w:sz w:val="24"/>
          <w:szCs w:val="24"/>
          <w:lang w:val="ky-KG"/>
        </w:rPr>
        <w:t>Клиент самостоятельно ознакомился</w:t>
      </w:r>
      <w:r w:rsidR="00F72D7E" w:rsidRPr="009A0525">
        <w:rPr>
          <w:rStyle w:val="apple-style-span"/>
          <w:rFonts w:ascii="Times New Roman" w:hAnsi="Times New Roman"/>
          <w:sz w:val="24"/>
          <w:szCs w:val="24"/>
        </w:rPr>
        <w:t xml:space="preserve"> о возможных рисках, связанных с осуществлением платежей через банкомат, ТСП, Интернет с использованием Карты и/или данных </w:t>
      </w:r>
      <w:r w:rsidR="001E5340" w:rsidRPr="009A0525">
        <w:rPr>
          <w:rStyle w:val="apple-style-span"/>
          <w:rFonts w:ascii="Times New Roman" w:hAnsi="Times New Roman"/>
          <w:sz w:val="24"/>
          <w:szCs w:val="24"/>
          <w:lang w:val="ky-KG"/>
        </w:rPr>
        <w:t>Клиента</w:t>
      </w:r>
      <w:r w:rsidR="00F72D7E" w:rsidRPr="009A0525">
        <w:rPr>
          <w:rStyle w:val="apple-style-span"/>
          <w:rFonts w:ascii="Times New Roman" w:hAnsi="Times New Roman"/>
          <w:sz w:val="24"/>
          <w:szCs w:val="24"/>
        </w:rPr>
        <w:t xml:space="preserve">. </w:t>
      </w:r>
    </w:p>
    <w:p w14:paraId="5B8120A8" w14:textId="77777777" w:rsidR="00000161" w:rsidRPr="009A0525" w:rsidRDefault="009209FE" w:rsidP="009209FE">
      <w:pPr>
        <w:pStyle w:val="af1"/>
        <w:spacing w:after="0" w:line="240" w:lineRule="auto"/>
        <w:ind w:right="-1" w:hanging="720"/>
        <w:jc w:val="both"/>
        <w:rPr>
          <w:rStyle w:val="apple-style-span"/>
          <w:rFonts w:ascii="Times New Roman" w:hAnsi="Times New Roman"/>
          <w:sz w:val="24"/>
          <w:szCs w:val="24"/>
        </w:rPr>
      </w:pPr>
      <w:r w:rsidRPr="009A0525">
        <w:rPr>
          <w:rStyle w:val="apple-style-span"/>
          <w:rFonts w:ascii="Times New Roman" w:hAnsi="Times New Roman"/>
          <w:sz w:val="24"/>
          <w:szCs w:val="24"/>
        </w:rPr>
        <w:t xml:space="preserve">11.6.5. </w:t>
      </w:r>
      <w:r w:rsidR="00F72D7E" w:rsidRPr="009A0525">
        <w:rPr>
          <w:rStyle w:val="apple-style-span"/>
          <w:rFonts w:ascii="Times New Roman" w:hAnsi="Times New Roman"/>
          <w:sz w:val="24"/>
          <w:szCs w:val="24"/>
        </w:rPr>
        <w:t xml:space="preserve">Перед покупкой </w:t>
      </w:r>
      <w:r w:rsidR="00E03376" w:rsidRPr="009A0525">
        <w:rPr>
          <w:rStyle w:val="apple-style-span"/>
          <w:rFonts w:ascii="Times New Roman" w:hAnsi="Times New Roman"/>
          <w:sz w:val="24"/>
          <w:szCs w:val="24"/>
        </w:rPr>
        <w:t xml:space="preserve">Клиенту необходимо </w:t>
      </w:r>
      <w:r w:rsidR="00F72D7E" w:rsidRPr="009A0525">
        <w:rPr>
          <w:rStyle w:val="apple-style-span"/>
          <w:rFonts w:ascii="Times New Roman" w:hAnsi="Times New Roman"/>
          <w:sz w:val="24"/>
          <w:szCs w:val="24"/>
        </w:rPr>
        <w:t>внимательно ознаком</w:t>
      </w:r>
      <w:r w:rsidR="00E03376" w:rsidRPr="009A0525">
        <w:rPr>
          <w:rStyle w:val="apple-style-span"/>
          <w:rFonts w:ascii="Times New Roman" w:hAnsi="Times New Roman"/>
          <w:sz w:val="24"/>
          <w:szCs w:val="24"/>
        </w:rPr>
        <w:t xml:space="preserve">иться </w:t>
      </w:r>
      <w:r w:rsidR="00F72D7E" w:rsidRPr="009A0525">
        <w:rPr>
          <w:rStyle w:val="apple-style-span"/>
          <w:rFonts w:ascii="Times New Roman" w:hAnsi="Times New Roman"/>
          <w:sz w:val="24"/>
          <w:szCs w:val="24"/>
        </w:rPr>
        <w:t>с условиями возврата, возмещения и доставки товара/услуги, ссылка на которые обычно находится на главной странице веб-сайта.</w:t>
      </w:r>
    </w:p>
    <w:p w14:paraId="03CEAF31" w14:textId="77777777" w:rsidR="00000161" w:rsidRPr="009A0525" w:rsidRDefault="009209FE" w:rsidP="009209FE">
      <w:pPr>
        <w:pStyle w:val="af1"/>
        <w:spacing w:after="0" w:line="240" w:lineRule="auto"/>
        <w:ind w:right="-1" w:hanging="720"/>
        <w:jc w:val="both"/>
        <w:rPr>
          <w:rStyle w:val="apple-style-span"/>
          <w:rFonts w:ascii="Times New Roman" w:hAnsi="Times New Roman"/>
          <w:sz w:val="24"/>
          <w:szCs w:val="24"/>
        </w:rPr>
      </w:pPr>
      <w:r w:rsidRPr="009A0525">
        <w:rPr>
          <w:rStyle w:val="apple-style-span"/>
          <w:rFonts w:ascii="Times New Roman" w:hAnsi="Times New Roman"/>
          <w:sz w:val="24"/>
          <w:szCs w:val="24"/>
        </w:rPr>
        <w:t xml:space="preserve">11.6.6. </w:t>
      </w:r>
      <w:r w:rsidR="00F72D7E" w:rsidRPr="009A0525">
        <w:rPr>
          <w:rStyle w:val="apple-style-span"/>
          <w:rFonts w:ascii="Times New Roman" w:hAnsi="Times New Roman"/>
          <w:sz w:val="24"/>
          <w:szCs w:val="24"/>
        </w:rPr>
        <w:t xml:space="preserve">Внимательно </w:t>
      </w:r>
      <w:r w:rsidR="00E03376" w:rsidRPr="009A0525">
        <w:rPr>
          <w:rStyle w:val="apple-style-span"/>
          <w:rFonts w:ascii="Times New Roman" w:hAnsi="Times New Roman"/>
          <w:sz w:val="24"/>
          <w:szCs w:val="24"/>
        </w:rPr>
        <w:t xml:space="preserve">ознакомиться </w:t>
      </w:r>
      <w:r w:rsidR="00F72D7E" w:rsidRPr="009A0525">
        <w:rPr>
          <w:rStyle w:val="apple-style-span"/>
          <w:rFonts w:ascii="Times New Roman" w:hAnsi="Times New Roman"/>
          <w:sz w:val="24"/>
          <w:szCs w:val="24"/>
        </w:rPr>
        <w:t>с возможными рисками, которые представлены на странице веб-сайта.</w:t>
      </w:r>
    </w:p>
    <w:p w14:paraId="2B239C54" w14:textId="77777777" w:rsidR="00000161" w:rsidRPr="009A0525" w:rsidRDefault="009209FE" w:rsidP="009209FE">
      <w:pPr>
        <w:pStyle w:val="af1"/>
        <w:spacing w:after="0" w:line="240" w:lineRule="auto"/>
        <w:ind w:right="-1" w:hanging="720"/>
        <w:jc w:val="both"/>
        <w:rPr>
          <w:rStyle w:val="apple-style-span"/>
          <w:rFonts w:ascii="Times New Roman" w:hAnsi="Times New Roman"/>
          <w:sz w:val="24"/>
          <w:szCs w:val="24"/>
        </w:rPr>
      </w:pPr>
      <w:r w:rsidRPr="009A0525">
        <w:rPr>
          <w:rStyle w:val="apple-style-span"/>
          <w:rFonts w:ascii="Times New Roman" w:hAnsi="Times New Roman"/>
          <w:sz w:val="24"/>
          <w:szCs w:val="24"/>
        </w:rPr>
        <w:t xml:space="preserve">11.6.7. </w:t>
      </w:r>
      <w:r w:rsidR="00E03376" w:rsidRPr="009A0525">
        <w:rPr>
          <w:rStyle w:val="apple-style-span"/>
          <w:rFonts w:ascii="Times New Roman" w:hAnsi="Times New Roman"/>
          <w:sz w:val="24"/>
          <w:szCs w:val="24"/>
        </w:rPr>
        <w:t xml:space="preserve">Передавать </w:t>
      </w:r>
      <w:r w:rsidR="00F72D7E" w:rsidRPr="009A0525">
        <w:rPr>
          <w:rStyle w:val="apple-style-span"/>
          <w:rFonts w:ascii="Times New Roman" w:hAnsi="Times New Roman"/>
          <w:sz w:val="24"/>
          <w:szCs w:val="24"/>
        </w:rPr>
        <w:t xml:space="preserve">информацию о своей Карте только для оплаты покупки. Никогда не </w:t>
      </w:r>
      <w:r w:rsidR="00E03376" w:rsidRPr="009A0525">
        <w:rPr>
          <w:rStyle w:val="apple-style-span"/>
          <w:rFonts w:ascii="Times New Roman" w:hAnsi="Times New Roman"/>
          <w:sz w:val="24"/>
          <w:szCs w:val="24"/>
        </w:rPr>
        <w:t xml:space="preserve">пересылать </w:t>
      </w:r>
      <w:r w:rsidR="00F72D7E" w:rsidRPr="009A0525">
        <w:rPr>
          <w:rStyle w:val="apple-style-span"/>
          <w:rFonts w:ascii="Times New Roman" w:hAnsi="Times New Roman"/>
          <w:sz w:val="24"/>
          <w:szCs w:val="24"/>
        </w:rPr>
        <w:t>данные с Карты третьим лицам по электронной почте</w:t>
      </w:r>
      <w:r w:rsidR="00E03376" w:rsidRPr="009A0525">
        <w:rPr>
          <w:rStyle w:val="apple-style-span"/>
          <w:rFonts w:ascii="Times New Roman" w:hAnsi="Times New Roman"/>
          <w:sz w:val="24"/>
          <w:szCs w:val="24"/>
        </w:rPr>
        <w:t xml:space="preserve"> и другим каналам связи</w:t>
      </w:r>
      <w:r w:rsidR="00F72D7E" w:rsidRPr="009A0525">
        <w:rPr>
          <w:rStyle w:val="apple-style-span"/>
          <w:rFonts w:ascii="Times New Roman" w:hAnsi="Times New Roman"/>
          <w:sz w:val="24"/>
          <w:szCs w:val="24"/>
        </w:rPr>
        <w:t>.</w:t>
      </w:r>
    </w:p>
    <w:p w14:paraId="10311ED5" w14:textId="77777777" w:rsidR="00000161" w:rsidRPr="009A0525" w:rsidRDefault="009209FE" w:rsidP="009209FE">
      <w:pPr>
        <w:pStyle w:val="af1"/>
        <w:tabs>
          <w:tab w:val="left" w:pos="851"/>
        </w:tabs>
        <w:spacing w:after="0" w:line="240" w:lineRule="auto"/>
        <w:ind w:right="-1" w:hanging="720"/>
        <w:jc w:val="both"/>
        <w:rPr>
          <w:rStyle w:val="apple-style-span"/>
          <w:rFonts w:ascii="Times New Roman" w:hAnsi="Times New Roman"/>
          <w:sz w:val="24"/>
          <w:szCs w:val="24"/>
        </w:rPr>
      </w:pPr>
      <w:r w:rsidRPr="009A0525">
        <w:rPr>
          <w:rStyle w:val="apple-style-span"/>
          <w:rFonts w:ascii="Times New Roman" w:hAnsi="Times New Roman"/>
          <w:sz w:val="24"/>
          <w:szCs w:val="24"/>
        </w:rPr>
        <w:t xml:space="preserve">11.6.8. </w:t>
      </w:r>
      <w:r w:rsidR="00F72D7E" w:rsidRPr="009A0525">
        <w:rPr>
          <w:rStyle w:val="apple-style-span"/>
          <w:rFonts w:ascii="Times New Roman" w:hAnsi="Times New Roman"/>
          <w:sz w:val="24"/>
          <w:szCs w:val="24"/>
        </w:rPr>
        <w:t>В случае использования карты в заграничной поездке,</w:t>
      </w:r>
      <w:r w:rsidR="00C37A27" w:rsidRPr="009A0525">
        <w:rPr>
          <w:rStyle w:val="apple-style-span"/>
          <w:rFonts w:ascii="Times New Roman" w:hAnsi="Times New Roman"/>
          <w:sz w:val="24"/>
          <w:szCs w:val="24"/>
        </w:rPr>
        <w:t xml:space="preserve"> </w:t>
      </w:r>
      <w:r w:rsidR="00F72D7E" w:rsidRPr="009A0525">
        <w:rPr>
          <w:rStyle w:val="apple-style-span"/>
          <w:rFonts w:ascii="Times New Roman" w:hAnsi="Times New Roman"/>
          <w:sz w:val="24"/>
          <w:szCs w:val="24"/>
        </w:rPr>
        <w:t>Банк рекомендует перевыпустить карту с новым номером и новым ПИН-кодом при возвращении для исключения возможного несанкционированного использования данных карты.</w:t>
      </w:r>
    </w:p>
    <w:p w14:paraId="47787C76" w14:textId="77777777" w:rsidR="00000161" w:rsidRPr="009A0525" w:rsidRDefault="009209FE" w:rsidP="009209FE">
      <w:pPr>
        <w:pStyle w:val="af1"/>
        <w:tabs>
          <w:tab w:val="left" w:pos="851"/>
        </w:tabs>
        <w:spacing w:after="0" w:line="240" w:lineRule="auto"/>
        <w:ind w:right="-1" w:hanging="720"/>
        <w:jc w:val="both"/>
        <w:rPr>
          <w:rStyle w:val="apple-style-span"/>
          <w:rFonts w:ascii="Times New Roman" w:hAnsi="Times New Roman"/>
          <w:sz w:val="24"/>
          <w:szCs w:val="24"/>
        </w:rPr>
      </w:pPr>
      <w:r w:rsidRPr="009A0525">
        <w:rPr>
          <w:rStyle w:val="apple-style-span"/>
          <w:rFonts w:ascii="Times New Roman" w:hAnsi="Times New Roman"/>
          <w:sz w:val="24"/>
          <w:szCs w:val="24"/>
        </w:rPr>
        <w:t xml:space="preserve">11.6.9. </w:t>
      </w:r>
      <w:r w:rsidR="00F72D7E" w:rsidRPr="009A0525">
        <w:rPr>
          <w:rStyle w:val="apple-style-span"/>
          <w:rFonts w:ascii="Times New Roman" w:hAnsi="Times New Roman"/>
          <w:sz w:val="24"/>
          <w:szCs w:val="24"/>
        </w:rPr>
        <w:t>Клиент несет полную ответственность за все интернет-операции, проведенные по карт-счету, выпущенному на имя клиента.</w:t>
      </w:r>
    </w:p>
    <w:p w14:paraId="744BA5B6" w14:textId="77777777" w:rsidR="00000161" w:rsidRPr="009A0525" w:rsidRDefault="009209FE" w:rsidP="009209FE">
      <w:pPr>
        <w:pStyle w:val="af1"/>
        <w:widowControl w:val="0"/>
        <w:spacing w:after="0" w:line="240" w:lineRule="auto"/>
        <w:ind w:left="660" w:right="-59" w:hanging="660"/>
        <w:rPr>
          <w:rFonts w:ascii="Times New Roman" w:hAnsi="Times New Roman"/>
          <w:b/>
          <w:bCs/>
          <w:sz w:val="24"/>
          <w:szCs w:val="24"/>
        </w:rPr>
      </w:pPr>
      <w:r w:rsidRPr="009A0525">
        <w:rPr>
          <w:rFonts w:ascii="Times New Roman" w:hAnsi="Times New Roman"/>
          <w:b/>
          <w:bCs/>
          <w:sz w:val="24"/>
          <w:szCs w:val="24"/>
        </w:rPr>
        <w:t xml:space="preserve">11.7. </w:t>
      </w:r>
      <w:r w:rsidR="00F72D7E" w:rsidRPr="009A0525">
        <w:rPr>
          <w:rFonts w:ascii="Times New Roman" w:hAnsi="Times New Roman"/>
          <w:b/>
          <w:bCs/>
          <w:sz w:val="24"/>
          <w:szCs w:val="24"/>
        </w:rPr>
        <w:t>Блокирование платежной карты</w:t>
      </w:r>
    </w:p>
    <w:p w14:paraId="15213812" w14:textId="77777777" w:rsidR="000D0791" w:rsidRPr="009A0525" w:rsidRDefault="009209FE" w:rsidP="009209FE">
      <w:pPr>
        <w:pStyle w:val="af1"/>
        <w:widowControl w:val="0"/>
        <w:spacing w:after="0" w:line="240" w:lineRule="auto"/>
        <w:ind w:right="-59" w:hanging="720"/>
        <w:jc w:val="both"/>
        <w:rPr>
          <w:rStyle w:val="apple-style-span"/>
          <w:rFonts w:ascii="Times New Roman" w:hAnsi="Times New Roman"/>
          <w:b/>
          <w:bCs/>
          <w:color w:val="000000"/>
          <w:sz w:val="24"/>
          <w:szCs w:val="24"/>
        </w:rPr>
      </w:pPr>
      <w:r w:rsidRPr="009A0525">
        <w:rPr>
          <w:rStyle w:val="apple-style-span"/>
          <w:rFonts w:ascii="Times New Roman" w:hAnsi="Times New Roman"/>
          <w:sz w:val="24"/>
          <w:szCs w:val="24"/>
        </w:rPr>
        <w:t xml:space="preserve">11.7.1. </w:t>
      </w:r>
      <w:r w:rsidR="00F72D7E" w:rsidRPr="009A0525">
        <w:rPr>
          <w:rStyle w:val="apple-style-span"/>
          <w:rFonts w:ascii="Times New Roman" w:hAnsi="Times New Roman"/>
          <w:sz w:val="24"/>
          <w:szCs w:val="24"/>
        </w:rPr>
        <w:t>В случае утери или кражи Платежной Карты необходимо незамедлительно обратиться</w:t>
      </w:r>
      <w:r w:rsidR="000D0791" w:rsidRPr="009A0525">
        <w:rPr>
          <w:rStyle w:val="apple-style-span"/>
          <w:rFonts w:ascii="Times New Roman" w:hAnsi="Times New Roman"/>
          <w:sz w:val="24"/>
          <w:szCs w:val="24"/>
        </w:rPr>
        <w:t xml:space="preserve"> для блокировки карты:</w:t>
      </w:r>
    </w:p>
    <w:p w14:paraId="3670D53E" w14:textId="77777777" w:rsidR="000D0791" w:rsidRPr="009A0525" w:rsidRDefault="000D0791" w:rsidP="00232076">
      <w:pPr>
        <w:pStyle w:val="af1"/>
        <w:widowControl w:val="0"/>
        <w:spacing w:after="0" w:line="240" w:lineRule="auto"/>
        <w:ind w:right="-59"/>
        <w:jc w:val="both"/>
        <w:rPr>
          <w:rFonts w:ascii="Times New Roman" w:hAnsi="Times New Roman"/>
          <w:b/>
          <w:bCs/>
          <w:color w:val="000000"/>
          <w:sz w:val="24"/>
          <w:szCs w:val="24"/>
        </w:rPr>
      </w:pPr>
      <w:r w:rsidRPr="009A0525">
        <w:rPr>
          <w:rStyle w:val="apple-style-span"/>
          <w:rFonts w:ascii="Times New Roman" w:hAnsi="Times New Roman"/>
          <w:sz w:val="24"/>
          <w:szCs w:val="24"/>
        </w:rPr>
        <w:t xml:space="preserve">- </w:t>
      </w:r>
      <w:r w:rsidR="00F72D7E" w:rsidRPr="009A0525">
        <w:rPr>
          <w:rStyle w:val="apple-style-span"/>
          <w:rFonts w:ascii="Times New Roman" w:hAnsi="Times New Roman"/>
          <w:sz w:val="24"/>
          <w:szCs w:val="24"/>
        </w:rPr>
        <w:t>в</w:t>
      </w:r>
      <w:r w:rsidR="00926A11" w:rsidRPr="009A0525">
        <w:rPr>
          <w:rStyle w:val="apple-style-span"/>
          <w:rFonts w:ascii="Times New Roman" w:hAnsi="Times New Roman"/>
          <w:sz w:val="24"/>
          <w:szCs w:val="24"/>
          <w:lang w:val="ky-KG"/>
        </w:rPr>
        <w:t xml:space="preserve"> Контакт центр</w:t>
      </w:r>
      <w:r w:rsidR="00597D22" w:rsidRPr="009A0525">
        <w:rPr>
          <w:rStyle w:val="apple-style-span"/>
          <w:rFonts w:ascii="Times New Roman" w:hAnsi="Times New Roman"/>
          <w:sz w:val="24"/>
          <w:szCs w:val="24"/>
          <w:lang w:val="ky-KG"/>
        </w:rPr>
        <w:t xml:space="preserve"> </w:t>
      </w:r>
      <w:r w:rsidR="00926A11" w:rsidRPr="009A0525">
        <w:rPr>
          <w:rStyle w:val="apple-style-span"/>
          <w:rFonts w:ascii="Times New Roman" w:hAnsi="Times New Roman"/>
          <w:sz w:val="24"/>
          <w:szCs w:val="24"/>
        </w:rPr>
        <w:t>ОАО «Айыл Банка»</w:t>
      </w:r>
      <w:r w:rsidR="00926A11" w:rsidRPr="009A0525">
        <w:rPr>
          <w:rStyle w:val="apple-style-span"/>
          <w:rFonts w:ascii="Times New Roman" w:hAnsi="Times New Roman"/>
          <w:sz w:val="24"/>
          <w:szCs w:val="24"/>
          <w:lang w:val="ky-KG"/>
        </w:rPr>
        <w:t>:</w:t>
      </w:r>
      <w:r w:rsidR="00597D22" w:rsidRPr="009A0525">
        <w:rPr>
          <w:rStyle w:val="apple-style-span"/>
          <w:rFonts w:ascii="Times New Roman" w:hAnsi="Times New Roman"/>
          <w:sz w:val="24"/>
          <w:szCs w:val="24"/>
          <w:lang w:val="ky-KG"/>
        </w:rPr>
        <w:t xml:space="preserve"> </w:t>
      </w:r>
      <w:r w:rsidR="00926A11" w:rsidRPr="009A0525">
        <w:rPr>
          <w:rFonts w:ascii="Times New Roman" w:hAnsi="Times New Roman"/>
          <w:b/>
          <w:sz w:val="24"/>
          <w:szCs w:val="24"/>
        </w:rPr>
        <w:t>(312) 68-00-00,</w:t>
      </w:r>
      <w:r w:rsidR="00926A11" w:rsidRPr="009A0525">
        <w:rPr>
          <w:rFonts w:ascii="Times New Roman" w:hAnsi="Times New Roman"/>
          <w:b/>
          <w:sz w:val="24"/>
          <w:szCs w:val="24"/>
          <w:lang w:val="ky-KG"/>
        </w:rPr>
        <w:t xml:space="preserve"> </w:t>
      </w:r>
      <w:r w:rsidR="00437044" w:rsidRPr="009A0525">
        <w:rPr>
          <w:rFonts w:ascii="Times New Roman" w:hAnsi="Times New Roman"/>
          <w:sz w:val="24"/>
          <w:szCs w:val="24"/>
          <w:lang w:val="ky-KG"/>
        </w:rPr>
        <w:t>Телефон доверия</w:t>
      </w:r>
      <w:r w:rsidR="00437044" w:rsidRPr="009A0525">
        <w:rPr>
          <w:rFonts w:ascii="Times New Roman" w:hAnsi="Times New Roman"/>
          <w:b/>
          <w:sz w:val="24"/>
          <w:szCs w:val="24"/>
          <w:lang w:val="ky-KG"/>
        </w:rPr>
        <w:t xml:space="preserve"> +996 (770) 55 11 00 </w:t>
      </w:r>
      <w:r w:rsidR="00926A11" w:rsidRPr="009A0525">
        <w:rPr>
          <w:rFonts w:ascii="Times New Roman" w:hAnsi="Times New Roman"/>
          <w:b/>
          <w:sz w:val="24"/>
          <w:szCs w:val="24"/>
        </w:rPr>
        <w:t xml:space="preserve">либо звонить по короткому номеру 5511 для всех операторов сотовой связи Кыргызской Республики, </w:t>
      </w:r>
    </w:p>
    <w:p w14:paraId="21B18909" w14:textId="77777777" w:rsidR="000D0791" w:rsidRPr="009A0525" w:rsidRDefault="000D0791" w:rsidP="00232076">
      <w:pPr>
        <w:pStyle w:val="af1"/>
        <w:widowControl w:val="0"/>
        <w:spacing w:after="0" w:line="240" w:lineRule="auto"/>
        <w:ind w:right="-59"/>
        <w:jc w:val="both"/>
        <w:rPr>
          <w:rStyle w:val="apple-style-span"/>
          <w:rFonts w:ascii="Times New Roman" w:hAnsi="Times New Roman"/>
          <w:sz w:val="24"/>
          <w:szCs w:val="24"/>
        </w:rPr>
      </w:pPr>
      <w:r w:rsidRPr="009A0525">
        <w:rPr>
          <w:rStyle w:val="apple-style-span"/>
          <w:rFonts w:ascii="Times New Roman" w:hAnsi="Times New Roman"/>
          <w:sz w:val="24"/>
          <w:szCs w:val="24"/>
        </w:rPr>
        <w:t xml:space="preserve">- в </w:t>
      </w:r>
      <w:r w:rsidR="00F16C0F" w:rsidRPr="009A0525">
        <w:rPr>
          <w:rStyle w:val="apple-style-span"/>
          <w:rFonts w:ascii="Times New Roman" w:hAnsi="Times New Roman"/>
          <w:sz w:val="24"/>
          <w:szCs w:val="24"/>
          <w:lang w:val="ky-KG"/>
        </w:rPr>
        <w:t>Контакт центр</w:t>
      </w:r>
      <w:r w:rsidR="00281CE9" w:rsidRPr="009A0525">
        <w:rPr>
          <w:rStyle w:val="apple-style-span"/>
          <w:rFonts w:ascii="Times New Roman" w:hAnsi="Times New Roman"/>
          <w:sz w:val="24"/>
          <w:szCs w:val="24"/>
        </w:rPr>
        <w:t xml:space="preserve"> Межбанковского процессингового центра</w:t>
      </w:r>
      <w:r w:rsidR="00505C90" w:rsidRPr="009A0525">
        <w:rPr>
          <w:rStyle w:val="ac"/>
          <w:lang w:val="ky-KG"/>
        </w:rPr>
        <w:t xml:space="preserve">: </w:t>
      </w:r>
      <w:r w:rsidR="00F72D7E" w:rsidRPr="009A0525">
        <w:rPr>
          <w:rFonts w:ascii="Times New Roman" w:hAnsi="Times New Roman"/>
          <w:b/>
          <w:sz w:val="24"/>
          <w:szCs w:val="24"/>
        </w:rPr>
        <w:t>(312) 66-43-25, (312) 66-50-83, (996)</w:t>
      </w:r>
      <w:r w:rsidR="00F72D7E" w:rsidRPr="009A0525">
        <w:rPr>
          <w:rFonts w:ascii="Times New Roman" w:eastAsia="Times New Roman" w:hAnsi="Times New Roman"/>
          <w:sz w:val="24"/>
          <w:szCs w:val="24"/>
        </w:rPr>
        <w:t xml:space="preserve"> 500-63-76-96, </w:t>
      </w:r>
      <w:r w:rsidR="00F72D7E" w:rsidRPr="009A0525">
        <w:rPr>
          <w:rFonts w:ascii="Times New Roman" w:hAnsi="Times New Roman"/>
          <w:b/>
          <w:sz w:val="24"/>
          <w:szCs w:val="24"/>
        </w:rPr>
        <w:t>(996)</w:t>
      </w:r>
      <w:r w:rsidR="00F72D7E" w:rsidRPr="009A0525">
        <w:rPr>
          <w:rFonts w:ascii="Times New Roman" w:eastAsia="Times New Roman" w:hAnsi="Times New Roman"/>
          <w:sz w:val="24"/>
          <w:szCs w:val="24"/>
        </w:rPr>
        <w:t xml:space="preserve"> 777-63-76-96, </w:t>
      </w:r>
      <w:r w:rsidR="00F72D7E" w:rsidRPr="009A0525">
        <w:rPr>
          <w:rFonts w:ascii="Times New Roman" w:hAnsi="Times New Roman"/>
          <w:b/>
          <w:sz w:val="24"/>
          <w:szCs w:val="24"/>
        </w:rPr>
        <w:t>(996)</w:t>
      </w:r>
      <w:r w:rsidR="00F72D7E" w:rsidRPr="009A0525">
        <w:rPr>
          <w:rFonts w:ascii="Times New Roman" w:eastAsia="Times New Roman" w:hAnsi="Times New Roman"/>
          <w:sz w:val="24"/>
          <w:szCs w:val="24"/>
        </w:rPr>
        <w:t> 555-63-76-96</w:t>
      </w:r>
      <w:r w:rsidR="00F72D7E" w:rsidRPr="009A0525">
        <w:rPr>
          <w:rFonts w:ascii="Times New Roman" w:hAnsi="Times New Roman"/>
          <w:b/>
          <w:sz w:val="24"/>
          <w:szCs w:val="24"/>
        </w:rPr>
        <w:t>)</w:t>
      </w:r>
      <w:r w:rsidR="00F72D7E" w:rsidRPr="009A0525">
        <w:rPr>
          <w:rStyle w:val="apple-style-span"/>
          <w:rFonts w:ascii="Times New Roman" w:hAnsi="Times New Roman"/>
          <w:sz w:val="24"/>
          <w:szCs w:val="24"/>
        </w:rPr>
        <w:t>)</w:t>
      </w:r>
      <w:r w:rsidRPr="009A0525">
        <w:rPr>
          <w:rStyle w:val="apple-style-span"/>
          <w:rFonts w:ascii="Times New Roman" w:hAnsi="Times New Roman"/>
          <w:sz w:val="24"/>
          <w:szCs w:val="24"/>
        </w:rPr>
        <w:t>.</w:t>
      </w:r>
    </w:p>
    <w:p w14:paraId="32E2EC1F" w14:textId="77777777" w:rsidR="00000161" w:rsidRPr="009A0525" w:rsidRDefault="000D0791" w:rsidP="00232076">
      <w:pPr>
        <w:pStyle w:val="af1"/>
        <w:widowControl w:val="0"/>
        <w:spacing w:after="0" w:line="240" w:lineRule="auto"/>
        <w:ind w:right="-59"/>
        <w:jc w:val="both"/>
        <w:rPr>
          <w:rFonts w:ascii="Times New Roman" w:hAnsi="Times New Roman"/>
          <w:b/>
          <w:bCs/>
          <w:sz w:val="24"/>
          <w:szCs w:val="24"/>
        </w:rPr>
      </w:pPr>
      <w:r w:rsidRPr="009A0525">
        <w:rPr>
          <w:rStyle w:val="apple-style-span"/>
          <w:rFonts w:ascii="Times New Roman" w:hAnsi="Times New Roman"/>
          <w:sz w:val="24"/>
          <w:szCs w:val="24"/>
        </w:rPr>
        <w:t xml:space="preserve">Либо </w:t>
      </w:r>
      <w:r w:rsidRPr="009A0525">
        <w:rPr>
          <w:rStyle w:val="apple-style-span"/>
          <w:rFonts w:ascii="Times New Roman" w:hAnsi="Times New Roman"/>
          <w:sz w:val="24"/>
          <w:szCs w:val="24"/>
          <w:lang w:val="ky-KG"/>
        </w:rPr>
        <w:t>заблокировать Платежную карту</w:t>
      </w:r>
      <w:r w:rsidRPr="009A0525">
        <w:rPr>
          <w:rStyle w:val="apple-style-span"/>
          <w:rFonts w:ascii="Times New Roman" w:hAnsi="Times New Roman"/>
          <w:sz w:val="24"/>
          <w:szCs w:val="24"/>
        </w:rPr>
        <w:t xml:space="preserve"> посредством </w:t>
      </w:r>
      <w:r w:rsidRPr="009A0525">
        <w:rPr>
          <w:rStyle w:val="apple-style-span"/>
          <w:rFonts w:ascii="Times New Roman" w:hAnsi="Times New Roman"/>
          <w:sz w:val="24"/>
          <w:szCs w:val="24"/>
          <w:lang w:val="ky-KG"/>
        </w:rPr>
        <w:t>системы ДБО Банка.</w:t>
      </w:r>
      <w:r w:rsidR="005F54FA" w:rsidRPr="009A0525">
        <w:rPr>
          <w:rStyle w:val="apple-style-span"/>
          <w:rFonts w:ascii="Times New Roman" w:hAnsi="Times New Roman"/>
          <w:sz w:val="24"/>
          <w:szCs w:val="24"/>
          <w:lang w:val="ky-KG"/>
        </w:rPr>
        <w:t xml:space="preserve"> </w:t>
      </w:r>
    </w:p>
    <w:p w14:paraId="46893089" w14:textId="77777777" w:rsidR="00000161" w:rsidRPr="009A0525" w:rsidRDefault="009209FE" w:rsidP="009209FE">
      <w:pPr>
        <w:pStyle w:val="af1"/>
        <w:widowControl w:val="0"/>
        <w:spacing w:after="0" w:line="240" w:lineRule="auto"/>
        <w:ind w:right="-59" w:hanging="720"/>
        <w:jc w:val="both"/>
        <w:rPr>
          <w:rFonts w:ascii="Times New Roman" w:hAnsi="Times New Roman"/>
          <w:sz w:val="24"/>
          <w:szCs w:val="24"/>
        </w:rPr>
      </w:pPr>
      <w:r w:rsidRPr="009A0525">
        <w:rPr>
          <w:rStyle w:val="apple-style-span"/>
          <w:rFonts w:ascii="Times New Roman" w:hAnsi="Times New Roman"/>
          <w:sz w:val="24"/>
          <w:szCs w:val="24"/>
        </w:rPr>
        <w:t xml:space="preserve">11.7.2. </w:t>
      </w:r>
      <w:r w:rsidR="00F72D7E" w:rsidRPr="009A0525">
        <w:rPr>
          <w:rStyle w:val="apple-style-span"/>
          <w:rFonts w:ascii="Times New Roman" w:hAnsi="Times New Roman"/>
          <w:sz w:val="24"/>
          <w:szCs w:val="24"/>
        </w:rPr>
        <w:t xml:space="preserve">Устное </w:t>
      </w:r>
      <w:r w:rsidR="00C722F3" w:rsidRPr="009A0525">
        <w:rPr>
          <w:rStyle w:val="apple-style-span"/>
          <w:rFonts w:ascii="Times New Roman" w:hAnsi="Times New Roman"/>
          <w:sz w:val="24"/>
          <w:szCs w:val="24"/>
        </w:rPr>
        <w:t>заявление</w:t>
      </w:r>
      <w:r w:rsidR="00F72D7E" w:rsidRPr="009A0525">
        <w:rPr>
          <w:rStyle w:val="apple-style-span"/>
          <w:rFonts w:ascii="Times New Roman" w:hAnsi="Times New Roman"/>
          <w:sz w:val="24"/>
          <w:szCs w:val="24"/>
        </w:rPr>
        <w:t xml:space="preserve"> блокирования карты должно быть подтверждено указанием Кодового слова</w:t>
      </w:r>
      <w:r w:rsidR="00811D25" w:rsidRPr="009A0525">
        <w:rPr>
          <w:rStyle w:val="apple-style-span"/>
          <w:rFonts w:ascii="Times New Roman" w:hAnsi="Times New Roman"/>
          <w:sz w:val="24"/>
          <w:szCs w:val="24"/>
          <w:lang w:val="ky-KG"/>
        </w:rPr>
        <w:t xml:space="preserve"> либо </w:t>
      </w:r>
      <w:r w:rsidR="005F54FA" w:rsidRPr="009A0525">
        <w:rPr>
          <w:rStyle w:val="apple-style-span"/>
          <w:rFonts w:ascii="Times New Roman" w:hAnsi="Times New Roman"/>
          <w:sz w:val="24"/>
          <w:szCs w:val="24"/>
          <w:lang w:val="ky-KG"/>
        </w:rPr>
        <w:t xml:space="preserve">проверкой </w:t>
      </w:r>
      <w:r w:rsidR="00811D25" w:rsidRPr="009A0525">
        <w:rPr>
          <w:rStyle w:val="apple-style-span"/>
          <w:rFonts w:ascii="Times New Roman" w:hAnsi="Times New Roman"/>
          <w:sz w:val="24"/>
          <w:szCs w:val="24"/>
          <w:lang w:val="ky-KG"/>
        </w:rPr>
        <w:t>иной личной информаци</w:t>
      </w:r>
      <w:r w:rsidR="005F54FA" w:rsidRPr="009A0525">
        <w:rPr>
          <w:rStyle w:val="apple-style-span"/>
          <w:rFonts w:ascii="Times New Roman" w:hAnsi="Times New Roman"/>
          <w:sz w:val="24"/>
          <w:szCs w:val="24"/>
          <w:lang w:val="ky-KG"/>
        </w:rPr>
        <w:t>и</w:t>
      </w:r>
      <w:r w:rsidR="00811D25" w:rsidRPr="009A0525">
        <w:rPr>
          <w:rStyle w:val="apple-style-span"/>
          <w:rFonts w:ascii="Times New Roman" w:hAnsi="Times New Roman"/>
          <w:sz w:val="24"/>
          <w:szCs w:val="24"/>
          <w:lang w:val="ky-KG"/>
        </w:rPr>
        <w:t xml:space="preserve"> </w:t>
      </w:r>
      <w:r w:rsidR="005F54FA" w:rsidRPr="009A0525">
        <w:rPr>
          <w:rStyle w:val="apple-style-span"/>
          <w:rFonts w:ascii="Times New Roman" w:hAnsi="Times New Roman"/>
          <w:sz w:val="24"/>
          <w:szCs w:val="24"/>
          <w:lang w:val="ky-KG"/>
        </w:rPr>
        <w:t>К</w:t>
      </w:r>
      <w:r w:rsidR="00811D25" w:rsidRPr="009A0525">
        <w:rPr>
          <w:rStyle w:val="apple-style-span"/>
          <w:rFonts w:ascii="Times New Roman" w:hAnsi="Times New Roman"/>
          <w:sz w:val="24"/>
          <w:szCs w:val="24"/>
          <w:lang w:val="ky-KG"/>
        </w:rPr>
        <w:t>лиента</w:t>
      </w:r>
      <w:r w:rsidR="005F54FA" w:rsidRPr="009A0525">
        <w:rPr>
          <w:rStyle w:val="apple-style-span"/>
          <w:rFonts w:ascii="Times New Roman" w:hAnsi="Times New Roman"/>
          <w:sz w:val="24"/>
          <w:szCs w:val="24"/>
          <w:lang w:val="ky-KG"/>
        </w:rPr>
        <w:t>, по результатам идентификации/верификации Клиента</w:t>
      </w:r>
      <w:r w:rsidR="00F72D7E" w:rsidRPr="009A0525">
        <w:rPr>
          <w:rStyle w:val="apple-style-span"/>
          <w:rFonts w:ascii="Times New Roman" w:hAnsi="Times New Roman"/>
          <w:sz w:val="24"/>
          <w:szCs w:val="24"/>
        </w:rPr>
        <w:t xml:space="preserve">. </w:t>
      </w:r>
    </w:p>
    <w:p w14:paraId="1817D85B" w14:textId="77777777" w:rsidR="00000161" w:rsidRPr="009A0525" w:rsidRDefault="009209FE" w:rsidP="009209FE">
      <w:pPr>
        <w:pStyle w:val="af1"/>
        <w:widowControl w:val="0"/>
        <w:spacing w:after="0" w:line="240" w:lineRule="auto"/>
        <w:ind w:right="-59" w:hanging="720"/>
        <w:jc w:val="both"/>
        <w:rPr>
          <w:rStyle w:val="apple-style-span"/>
          <w:rFonts w:ascii="Times New Roman" w:hAnsi="Times New Roman"/>
          <w:sz w:val="24"/>
          <w:szCs w:val="24"/>
        </w:rPr>
      </w:pPr>
      <w:r w:rsidRPr="009A0525">
        <w:rPr>
          <w:rStyle w:val="apple-style-span"/>
          <w:rFonts w:ascii="Times New Roman" w:hAnsi="Times New Roman"/>
          <w:sz w:val="24"/>
          <w:szCs w:val="24"/>
        </w:rPr>
        <w:t xml:space="preserve">11.7.3. </w:t>
      </w:r>
      <w:r w:rsidR="00F72D7E" w:rsidRPr="009A0525">
        <w:rPr>
          <w:rStyle w:val="apple-style-span"/>
          <w:rFonts w:ascii="Times New Roman" w:hAnsi="Times New Roman"/>
          <w:sz w:val="24"/>
          <w:szCs w:val="24"/>
        </w:rPr>
        <w:t xml:space="preserve">Обращения в Банк по телефону записываются на магнитном носителе для анализа любых возможных спорных ситуаций. </w:t>
      </w:r>
    </w:p>
    <w:p w14:paraId="65D3D3B4" w14:textId="77777777" w:rsidR="00000161" w:rsidRPr="009A0525" w:rsidRDefault="009209FE" w:rsidP="009209FE">
      <w:pPr>
        <w:pStyle w:val="af1"/>
        <w:widowControl w:val="0"/>
        <w:spacing w:after="0" w:line="240" w:lineRule="auto"/>
        <w:ind w:right="-59" w:hanging="720"/>
        <w:jc w:val="both"/>
        <w:rPr>
          <w:rStyle w:val="apple-style-span"/>
          <w:rFonts w:ascii="Times New Roman" w:hAnsi="Times New Roman"/>
          <w:sz w:val="24"/>
          <w:szCs w:val="24"/>
        </w:rPr>
      </w:pPr>
      <w:r w:rsidRPr="009A0525">
        <w:rPr>
          <w:rStyle w:val="apple-style-span"/>
          <w:rFonts w:ascii="Times New Roman" w:hAnsi="Times New Roman"/>
          <w:sz w:val="24"/>
          <w:szCs w:val="24"/>
        </w:rPr>
        <w:t xml:space="preserve">11.7.4. </w:t>
      </w:r>
      <w:r w:rsidR="00F72D7E" w:rsidRPr="009A0525">
        <w:rPr>
          <w:rStyle w:val="apple-style-span"/>
          <w:rFonts w:ascii="Times New Roman" w:hAnsi="Times New Roman"/>
          <w:sz w:val="24"/>
          <w:szCs w:val="24"/>
        </w:rPr>
        <w:t xml:space="preserve">При установлении Банком факта блокирования </w:t>
      </w:r>
      <w:r w:rsidR="00F2370D" w:rsidRPr="009A0525">
        <w:rPr>
          <w:rStyle w:val="apple-style-span"/>
          <w:rFonts w:ascii="Times New Roman" w:hAnsi="Times New Roman"/>
          <w:sz w:val="24"/>
          <w:szCs w:val="24"/>
          <w:lang w:val="ky-KG"/>
        </w:rPr>
        <w:t>платежной</w:t>
      </w:r>
      <w:r w:rsidR="00F2370D" w:rsidRPr="009A0525">
        <w:rPr>
          <w:rStyle w:val="apple-style-span"/>
          <w:rFonts w:ascii="Times New Roman" w:hAnsi="Times New Roman"/>
          <w:sz w:val="24"/>
          <w:szCs w:val="24"/>
        </w:rPr>
        <w:t xml:space="preserve"> </w:t>
      </w:r>
      <w:r w:rsidR="00F72D7E" w:rsidRPr="009A0525">
        <w:rPr>
          <w:rStyle w:val="apple-style-span"/>
          <w:rFonts w:ascii="Times New Roman" w:hAnsi="Times New Roman"/>
          <w:sz w:val="24"/>
          <w:szCs w:val="24"/>
        </w:rPr>
        <w:t>карты с указанием Кодового слова</w:t>
      </w:r>
      <w:r w:rsidR="00505C90" w:rsidRPr="009A0525">
        <w:rPr>
          <w:rStyle w:val="apple-style-span"/>
          <w:rFonts w:ascii="Times New Roman" w:hAnsi="Times New Roman"/>
          <w:sz w:val="24"/>
          <w:szCs w:val="24"/>
          <w:lang w:val="ky-KG"/>
        </w:rPr>
        <w:t xml:space="preserve"> либо иной личной информацией клиента</w:t>
      </w:r>
      <w:r w:rsidR="00F72D7E" w:rsidRPr="009A0525">
        <w:rPr>
          <w:rStyle w:val="apple-style-span"/>
          <w:rFonts w:ascii="Times New Roman" w:hAnsi="Times New Roman"/>
          <w:sz w:val="24"/>
          <w:szCs w:val="24"/>
        </w:rPr>
        <w:t xml:space="preserve">, претензии </w:t>
      </w:r>
      <w:r w:rsidR="00F72D7E" w:rsidRPr="009A0525">
        <w:rPr>
          <w:rStyle w:val="apple-style-span"/>
          <w:rFonts w:ascii="Times New Roman" w:hAnsi="Times New Roman"/>
          <w:sz w:val="24"/>
          <w:szCs w:val="24"/>
          <w:lang w:val="ky-KG"/>
        </w:rPr>
        <w:t xml:space="preserve">Клиента </w:t>
      </w:r>
      <w:r w:rsidR="00F72D7E" w:rsidRPr="009A0525">
        <w:rPr>
          <w:rStyle w:val="apple-style-span"/>
          <w:rFonts w:ascii="Times New Roman" w:hAnsi="Times New Roman"/>
          <w:sz w:val="24"/>
          <w:szCs w:val="24"/>
        </w:rPr>
        <w:t>за последствия блокирования Банком не принимаются.</w:t>
      </w:r>
    </w:p>
    <w:p w14:paraId="0A6D8685" w14:textId="77777777" w:rsidR="00DC32B7" w:rsidRPr="009A0525" w:rsidRDefault="00437044" w:rsidP="00437044">
      <w:pPr>
        <w:pStyle w:val="af1"/>
        <w:widowControl w:val="0"/>
        <w:spacing w:after="0" w:line="240" w:lineRule="auto"/>
        <w:ind w:right="-59" w:hanging="720"/>
        <w:jc w:val="both"/>
        <w:rPr>
          <w:rStyle w:val="apple-style-span"/>
          <w:rFonts w:ascii="Times New Roman" w:hAnsi="Times New Roman"/>
          <w:sz w:val="24"/>
          <w:szCs w:val="24"/>
        </w:rPr>
      </w:pPr>
      <w:r w:rsidRPr="009A0525">
        <w:rPr>
          <w:rStyle w:val="apple-style-span"/>
          <w:rFonts w:ascii="Times New Roman" w:hAnsi="Times New Roman"/>
          <w:sz w:val="24"/>
          <w:szCs w:val="24"/>
          <w:lang w:val="ky-KG"/>
        </w:rPr>
        <w:t xml:space="preserve">11.7.5. </w:t>
      </w:r>
      <w:r w:rsidR="00DC32B7" w:rsidRPr="009A0525">
        <w:rPr>
          <w:rStyle w:val="apple-style-span"/>
          <w:rFonts w:ascii="Times New Roman" w:hAnsi="Times New Roman"/>
          <w:sz w:val="24"/>
          <w:szCs w:val="24"/>
          <w:lang w:val="ky-KG"/>
        </w:rPr>
        <w:t>Клиент несет ответственность за карточные операции, осуществленные до блокирования карты, и освобождается от нее с момента ее Блокирования.</w:t>
      </w:r>
    </w:p>
    <w:p w14:paraId="26CE65E6" w14:textId="5B453B6D" w:rsidR="00000161" w:rsidRPr="009A0525" w:rsidRDefault="00437044" w:rsidP="00437044">
      <w:pPr>
        <w:pStyle w:val="af1"/>
        <w:widowControl w:val="0"/>
        <w:spacing w:after="0" w:line="240" w:lineRule="auto"/>
        <w:ind w:right="-59" w:hanging="720"/>
        <w:jc w:val="both"/>
        <w:rPr>
          <w:rStyle w:val="apple-style-span"/>
          <w:rFonts w:ascii="Times New Roman" w:hAnsi="Times New Roman"/>
          <w:sz w:val="24"/>
          <w:szCs w:val="24"/>
        </w:rPr>
      </w:pPr>
      <w:r w:rsidRPr="009A0525">
        <w:rPr>
          <w:rStyle w:val="apple-style-span"/>
          <w:rFonts w:ascii="Times New Roman" w:hAnsi="Times New Roman"/>
          <w:sz w:val="24"/>
          <w:szCs w:val="24"/>
        </w:rPr>
        <w:t xml:space="preserve">11.7.6. </w:t>
      </w:r>
      <w:r w:rsidR="00F72D7E" w:rsidRPr="009A0525">
        <w:rPr>
          <w:rStyle w:val="apple-style-span"/>
          <w:rFonts w:ascii="Times New Roman" w:hAnsi="Times New Roman"/>
          <w:sz w:val="24"/>
          <w:szCs w:val="24"/>
        </w:rPr>
        <w:t xml:space="preserve">После </w:t>
      </w:r>
      <w:r w:rsidR="00F2370D" w:rsidRPr="009A0525">
        <w:rPr>
          <w:rStyle w:val="apple-style-span"/>
          <w:rFonts w:ascii="Times New Roman" w:hAnsi="Times New Roman"/>
          <w:sz w:val="24"/>
          <w:szCs w:val="24"/>
          <w:lang w:val="ky-KG"/>
        </w:rPr>
        <w:t>блокирования</w:t>
      </w:r>
      <w:r w:rsidR="00F2370D" w:rsidRPr="009A0525">
        <w:rPr>
          <w:rStyle w:val="apple-style-span"/>
          <w:rFonts w:ascii="Times New Roman" w:hAnsi="Times New Roman"/>
          <w:sz w:val="24"/>
          <w:szCs w:val="24"/>
        </w:rPr>
        <w:t xml:space="preserve"> </w:t>
      </w:r>
      <w:r w:rsidR="00F72D7E" w:rsidRPr="009A0525">
        <w:rPr>
          <w:rStyle w:val="apple-style-span"/>
          <w:rFonts w:ascii="Times New Roman" w:hAnsi="Times New Roman"/>
          <w:sz w:val="24"/>
          <w:szCs w:val="24"/>
          <w:lang w:val="ky-KG"/>
        </w:rPr>
        <w:t>к</w:t>
      </w:r>
      <w:r w:rsidR="00F72D7E" w:rsidRPr="009A0525">
        <w:rPr>
          <w:rStyle w:val="apple-style-span"/>
          <w:rFonts w:ascii="Times New Roman" w:hAnsi="Times New Roman"/>
          <w:sz w:val="24"/>
          <w:szCs w:val="24"/>
        </w:rPr>
        <w:t xml:space="preserve">арты на основании дополнительного письменного заявления </w:t>
      </w:r>
      <w:r w:rsidR="001E3CA7" w:rsidRPr="009A0525">
        <w:rPr>
          <w:rStyle w:val="apple-style-span"/>
          <w:rFonts w:ascii="Times New Roman" w:hAnsi="Times New Roman"/>
          <w:sz w:val="24"/>
          <w:szCs w:val="24"/>
          <w:lang w:val="ky-KG"/>
        </w:rPr>
        <w:t>Клиента</w:t>
      </w:r>
      <w:r w:rsidR="00CB16F6" w:rsidRPr="009A0525">
        <w:rPr>
          <w:rStyle w:val="apple-style-span"/>
          <w:rFonts w:ascii="Times New Roman" w:hAnsi="Times New Roman"/>
          <w:sz w:val="24"/>
          <w:szCs w:val="24"/>
          <w:lang w:val="ky-KG"/>
        </w:rPr>
        <w:t xml:space="preserve"> либо посредством </w:t>
      </w:r>
      <w:r w:rsidR="00987B95" w:rsidRPr="009A0525">
        <w:rPr>
          <w:rStyle w:val="apple-style-span"/>
          <w:rFonts w:ascii="Times New Roman" w:hAnsi="Times New Roman"/>
          <w:sz w:val="24"/>
          <w:szCs w:val="24"/>
          <w:lang w:val="ky-KG"/>
        </w:rPr>
        <w:t xml:space="preserve">системы </w:t>
      </w:r>
      <w:r w:rsidR="00CB16F6" w:rsidRPr="009A0525">
        <w:rPr>
          <w:rStyle w:val="apple-style-span"/>
          <w:rFonts w:ascii="Times New Roman" w:hAnsi="Times New Roman"/>
          <w:sz w:val="24"/>
          <w:szCs w:val="24"/>
          <w:lang w:val="ky-KG"/>
        </w:rPr>
        <w:t>ДБО</w:t>
      </w:r>
      <w:r w:rsidR="00F72D7E" w:rsidRPr="009A0525">
        <w:rPr>
          <w:rStyle w:val="apple-style-span"/>
          <w:rFonts w:ascii="Times New Roman" w:hAnsi="Times New Roman"/>
          <w:sz w:val="24"/>
          <w:szCs w:val="24"/>
        </w:rPr>
        <w:t xml:space="preserve"> Банк</w:t>
      </w:r>
      <w:r w:rsidR="00987B95" w:rsidRPr="009A0525">
        <w:rPr>
          <w:rStyle w:val="apple-style-span"/>
          <w:rFonts w:ascii="Times New Roman" w:hAnsi="Times New Roman"/>
          <w:sz w:val="24"/>
          <w:szCs w:val="24"/>
          <w:lang w:val="ky-KG"/>
        </w:rPr>
        <w:t>а</w:t>
      </w:r>
      <w:r w:rsidR="00F72D7E" w:rsidRPr="009A0525">
        <w:rPr>
          <w:rStyle w:val="apple-style-span"/>
          <w:rFonts w:ascii="Times New Roman" w:hAnsi="Times New Roman"/>
          <w:sz w:val="24"/>
          <w:szCs w:val="24"/>
        </w:rPr>
        <w:t xml:space="preserve"> </w:t>
      </w:r>
      <w:r w:rsidR="00D24499" w:rsidRPr="009A0525">
        <w:rPr>
          <w:rStyle w:val="apple-style-span"/>
          <w:rFonts w:ascii="Times New Roman" w:hAnsi="Times New Roman"/>
          <w:sz w:val="24"/>
          <w:szCs w:val="24"/>
          <w:lang w:val="ky-KG"/>
        </w:rPr>
        <w:t xml:space="preserve">в электронной форме </w:t>
      </w:r>
      <w:r w:rsidR="00654FD0" w:rsidRPr="009A0525">
        <w:rPr>
          <w:rStyle w:val="apple-style-span"/>
          <w:rFonts w:ascii="Times New Roman" w:hAnsi="Times New Roman"/>
          <w:sz w:val="24"/>
          <w:szCs w:val="24"/>
          <w:lang w:val="ky-KG"/>
        </w:rPr>
        <w:t xml:space="preserve">(в случае технической реализации) </w:t>
      </w:r>
      <w:r w:rsidR="00F72D7E" w:rsidRPr="009A0525">
        <w:rPr>
          <w:rStyle w:val="apple-style-span"/>
          <w:rFonts w:ascii="Times New Roman" w:hAnsi="Times New Roman"/>
          <w:sz w:val="24"/>
          <w:szCs w:val="24"/>
        </w:rPr>
        <w:t>выпускается новая Карта по карт-счету Клиента,</w:t>
      </w:r>
      <w:r w:rsidR="00987B95" w:rsidRPr="009A0525">
        <w:rPr>
          <w:rStyle w:val="apple-style-span"/>
          <w:rFonts w:ascii="Times New Roman" w:hAnsi="Times New Roman"/>
          <w:sz w:val="24"/>
          <w:szCs w:val="24"/>
          <w:lang w:val="ky-KG"/>
        </w:rPr>
        <w:t xml:space="preserve"> </w:t>
      </w:r>
      <w:r w:rsidR="008450DC" w:rsidRPr="009A0525">
        <w:rPr>
          <w:rStyle w:val="apple-style-span"/>
          <w:rFonts w:ascii="Times New Roman" w:hAnsi="Times New Roman"/>
          <w:sz w:val="24"/>
          <w:szCs w:val="24"/>
          <w:lang w:val="ky-KG"/>
        </w:rPr>
        <w:t xml:space="preserve">порядок активации новой карты и способ присвоения ПИН-кода осуществляется согласно </w:t>
      </w:r>
      <w:r w:rsidR="005A6DDE" w:rsidRPr="009A0525">
        <w:rPr>
          <w:rStyle w:val="apple-style-span"/>
          <w:rFonts w:ascii="Times New Roman" w:hAnsi="Times New Roman"/>
          <w:sz w:val="24"/>
          <w:szCs w:val="24"/>
          <w:lang w:val="ky-KG"/>
        </w:rPr>
        <w:t>п.</w:t>
      </w:r>
      <w:r w:rsidR="008B511B" w:rsidRPr="009A0525">
        <w:rPr>
          <w:rStyle w:val="apple-style-span"/>
          <w:rFonts w:ascii="Times New Roman" w:hAnsi="Times New Roman"/>
          <w:sz w:val="24"/>
          <w:szCs w:val="24"/>
          <w:lang w:val="ky-KG"/>
        </w:rPr>
        <w:t>11.</w:t>
      </w:r>
      <w:r w:rsidR="00080FA2" w:rsidRPr="009A0525">
        <w:rPr>
          <w:rStyle w:val="apple-style-span"/>
          <w:rFonts w:ascii="Times New Roman" w:hAnsi="Times New Roman"/>
          <w:sz w:val="24"/>
          <w:szCs w:val="24"/>
          <w:lang w:val="ky-KG"/>
        </w:rPr>
        <w:t>2</w:t>
      </w:r>
      <w:r w:rsidR="005A6DDE" w:rsidRPr="009A0525">
        <w:rPr>
          <w:rStyle w:val="apple-style-span"/>
          <w:rFonts w:ascii="Times New Roman" w:hAnsi="Times New Roman"/>
          <w:sz w:val="24"/>
          <w:szCs w:val="24"/>
          <w:lang w:val="ky-KG"/>
        </w:rPr>
        <w:t>, 11.3</w:t>
      </w:r>
      <w:r w:rsidR="008450DC" w:rsidRPr="009A0525">
        <w:rPr>
          <w:rStyle w:val="apple-style-span"/>
          <w:rFonts w:ascii="Times New Roman" w:hAnsi="Times New Roman"/>
          <w:sz w:val="24"/>
          <w:szCs w:val="24"/>
          <w:lang w:val="ky-KG"/>
        </w:rPr>
        <w:t xml:space="preserve"> настоящего Договора.</w:t>
      </w:r>
    </w:p>
    <w:p w14:paraId="5727EA44" w14:textId="25F45F97" w:rsidR="00000161" w:rsidRPr="009A0525" w:rsidRDefault="00437044" w:rsidP="00437044">
      <w:pPr>
        <w:pStyle w:val="af1"/>
        <w:widowControl w:val="0"/>
        <w:spacing w:after="0" w:line="240" w:lineRule="auto"/>
        <w:ind w:right="-59" w:hanging="720"/>
        <w:jc w:val="both"/>
        <w:rPr>
          <w:rStyle w:val="apple-style-span"/>
          <w:rFonts w:ascii="Times New Roman" w:hAnsi="Times New Roman"/>
          <w:sz w:val="24"/>
          <w:szCs w:val="24"/>
        </w:rPr>
      </w:pPr>
      <w:r w:rsidRPr="009A0525">
        <w:rPr>
          <w:rStyle w:val="apple-style-span"/>
          <w:rFonts w:ascii="Times New Roman" w:hAnsi="Times New Roman"/>
          <w:sz w:val="24"/>
          <w:szCs w:val="24"/>
        </w:rPr>
        <w:t xml:space="preserve">11.7.7. </w:t>
      </w:r>
      <w:r w:rsidR="00F72D7E" w:rsidRPr="009A0525">
        <w:rPr>
          <w:rStyle w:val="apple-style-span"/>
          <w:rFonts w:ascii="Times New Roman" w:hAnsi="Times New Roman"/>
          <w:sz w:val="24"/>
          <w:szCs w:val="24"/>
        </w:rPr>
        <w:t xml:space="preserve">При обнаружении </w:t>
      </w:r>
      <w:r w:rsidR="00F72D7E" w:rsidRPr="009A0525">
        <w:rPr>
          <w:rStyle w:val="apple-style-span"/>
          <w:rFonts w:ascii="Times New Roman" w:hAnsi="Times New Roman"/>
          <w:sz w:val="24"/>
          <w:szCs w:val="24"/>
          <w:lang w:val="ky-KG"/>
        </w:rPr>
        <w:t>платежной к</w:t>
      </w:r>
      <w:r w:rsidR="00F72D7E" w:rsidRPr="009A0525">
        <w:rPr>
          <w:rStyle w:val="apple-style-span"/>
          <w:rFonts w:ascii="Times New Roman" w:hAnsi="Times New Roman"/>
          <w:sz w:val="24"/>
          <w:szCs w:val="24"/>
        </w:rPr>
        <w:t>арты, ранее заявленной утраченной, Клиент</w:t>
      </w:r>
      <w:r w:rsidR="00DA59C3" w:rsidRPr="009A0525">
        <w:rPr>
          <w:rStyle w:val="apple-style-span"/>
          <w:rFonts w:ascii="Times New Roman" w:hAnsi="Times New Roman"/>
          <w:sz w:val="24"/>
          <w:szCs w:val="24"/>
        </w:rPr>
        <w:t xml:space="preserve"> </w:t>
      </w:r>
      <w:r w:rsidR="00F72D7E" w:rsidRPr="009A0525">
        <w:rPr>
          <w:rStyle w:val="apple-style-span"/>
          <w:rFonts w:ascii="Times New Roman" w:hAnsi="Times New Roman"/>
          <w:sz w:val="24"/>
          <w:szCs w:val="24"/>
        </w:rPr>
        <w:t xml:space="preserve">должен немедленно информировать об этом Банк, а затем вернуть карту в Банк. В случае </w:t>
      </w:r>
      <w:r w:rsidR="00F72D7E" w:rsidRPr="009A0525">
        <w:rPr>
          <w:rStyle w:val="apple-style-span"/>
          <w:rFonts w:ascii="Times New Roman" w:hAnsi="Times New Roman"/>
          <w:sz w:val="24"/>
          <w:szCs w:val="24"/>
        </w:rPr>
        <w:lastRenderedPageBreak/>
        <w:t>невозврата найденной карты, Клиент принимает на себя все риски</w:t>
      </w:r>
      <w:r w:rsidR="00C26DC3" w:rsidRPr="009A0525">
        <w:rPr>
          <w:rStyle w:val="apple-style-span"/>
          <w:rFonts w:ascii="Times New Roman" w:hAnsi="Times New Roman"/>
          <w:sz w:val="24"/>
          <w:szCs w:val="24"/>
        </w:rPr>
        <w:t xml:space="preserve"> и ответственность</w:t>
      </w:r>
      <w:r w:rsidR="00F72D7E" w:rsidRPr="009A0525">
        <w:rPr>
          <w:rStyle w:val="apple-style-span"/>
          <w:rFonts w:ascii="Times New Roman" w:hAnsi="Times New Roman"/>
          <w:sz w:val="24"/>
          <w:szCs w:val="24"/>
        </w:rPr>
        <w:t xml:space="preserve">, связанные с невозвратом </w:t>
      </w:r>
      <w:r w:rsidR="00F72D7E" w:rsidRPr="009A0525">
        <w:rPr>
          <w:rStyle w:val="apple-style-span"/>
          <w:rFonts w:ascii="Times New Roman" w:hAnsi="Times New Roman"/>
          <w:sz w:val="24"/>
          <w:szCs w:val="24"/>
          <w:lang w:val="ky-KG"/>
        </w:rPr>
        <w:t>к</w:t>
      </w:r>
      <w:r w:rsidR="00F72D7E" w:rsidRPr="009A0525">
        <w:rPr>
          <w:rStyle w:val="apple-style-span"/>
          <w:rFonts w:ascii="Times New Roman" w:hAnsi="Times New Roman"/>
          <w:sz w:val="24"/>
          <w:szCs w:val="24"/>
        </w:rPr>
        <w:t xml:space="preserve">арты </w:t>
      </w:r>
      <w:r w:rsidR="0004394B" w:rsidRPr="009A0525">
        <w:rPr>
          <w:rStyle w:val="apple-style-span"/>
          <w:rFonts w:ascii="Times New Roman" w:hAnsi="Times New Roman"/>
          <w:sz w:val="24"/>
          <w:szCs w:val="24"/>
          <w:lang w:val="ky-KG"/>
        </w:rPr>
        <w:t>(и последствиями его неправомерного/несанкционированного использования)</w:t>
      </w:r>
      <w:r w:rsidR="0004394B" w:rsidRPr="009A0525">
        <w:rPr>
          <w:rStyle w:val="apple-style-span"/>
          <w:rFonts w:ascii="Times New Roman" w:hAnsi="Times New Roman"/>
          <w:sz w:val="24"/>
          <w:szCs w:val="24"/>
        </w:rPr>
        <w:t xml:space="preserve"> </w:t>
      </w:r>
      <w:r w:rsidR="00F72D7E" w:rsidRPr="009A0525">
        <w:rPr>
          <w:rStyle w:val="apple-style-span"/>
          <w:rFonts w:ascii="Times New Roman" w:hAnsi="Times New Roman"/>
          <w:sz w:val="24"/>
          <w:szCs w:val="24"/>
        </w:rPr>
        <w:t>и возмещает Банку любые расходы, которые может понести Банк в связи с невозвратом Карты.</w:t>
      </w:r>
    </w:p>
    <w:p w14:paraId="31531802" w14:textId="77777777" w:rsidR="00000161" w:rsidRPr="009A0525" w:rsidRDefault="00437044" w:rsidP="00437044">
      <w:pPr>
        <w:pStyle w:val="af1"/>
        <w:widowControl w:val="0"/>
        <w:spacing w:after="0" w:line="240" w:lineRule="auto"/>
        <w:ind w:right="-59" w:hanging="720"/>
        <w:jc w:val="both"/>
        <w:rPr>
          <w:rStyle w:val="apple-style-span"/>
          <w:rFonts w:ascii="Times New Roman" w:hAnsi="Times New Roman"/>
          <w:sz w:val="24"/>
          <w:szCs w:val="24"/>
        </w:rPr>
      </w:pPr>
      <w:r w:rsidRPr="009A0525">
        <w:rPr>
          <w:rStyle w:val="apple-style-span"/>
          <w:rFonts w:ascii="Times New Roman" w:hAnsi="Times New Roman"/>
          <w:sz w:val="24"/>
          <w:szCs w:val="24"/>
        </w:rPr>
        <w:t xml:space="preserve">11.7.8. </w:t>
      </w:r>
      <w:r w:rsidR="00F72D7E" w:rsidRPr="009A0525">
        <w:rPr>
          <w:rStyle w:val="apple-style-span"/>
          <w:rFonts w:ascii="Times New Roman" w:hAnsi="Times New Roman"/>
          <w:sz w:val="24"/>
          <w:szCs w:val="24"/>
        </w:rPr>
        <w:t>Банк имеет право определить меру ответственности Клиента в случае допущенной им халатности при хранении карты или несоблюдения секретности ПИН-кода даже после блокирования карты Клиентом, а также в случае установления преднамеренных противоправных действий Клиента.</w:t>
      </w:r>
    </w:p>
    <w:p w14:paraId="5BCCCE61" w14:textId="77777777" w:rsidR="00000161" w:rsidRPr="009A0525" w:rsidRDefault="00437044" w:rsidP="00437044">
      <w:pPr>
        <w:pStyle w:val="af1"/>
        <w:widowControl w:val="0"/>
        <w:spacing w:after="0" w:line="240" w:lineRule="auto"/>
        <w:ind w:right="-59" w:hanging="720"/>
        <w:jc w:val="both"/>
        <w:rPr>
          <w:rStyle w:val="apple-style-span"/>
          <w:rFonts w:ascii="Times New Roman" w:hAnsi="Times New Roman"/>
          <w:sz w:val="24"/>
          <w:szCs w:val="24"/>
        </w:rPr>
      </w:pPr>
      <w:r w:rsidRPr="009A0525">
        <w:rPr>
          <w:rStyle w:val="apple-style-span"/>
          <w:rFonts w:ascii="Times New Roman" w:hAnsi="Times New Roman"/>
          <w:sz w:val="24"/>
          <w:szCs w:val="24"/>
        </w:rPr>
        <w:t xml:space="preserve">11.7.9. </w:t>
      </w:r>
      <w:r w:rsidR="00F72D7E" w:rsidRPr="009A0525">
        <w:rPr>
          <w:rStyle w:val="apple-style-span"/>
          <w:rFonts w:ascii="Times New Roman" w:hAnsi="Times New Roman"/>
          <w:sz w:val="24"/>
          <w:szCs w:val="24"/>
        </w:rPr>
        <w:t>Банк имеет право рассылать по сети пунктов обслуживания карт реквизиты блокированной карты в целях предотвращения несанкционированного ее использования.</w:t>
      </w:r>
    </w:p>
    <w:p w14:paraId="5B164E48" w14:textId="77777777" w:rsidR="00000161" w:rsidRPr="009A0525" w:rsidRDefault="00437044" w:rsidP="00437044">
      <w:pPr>
        <w:pStyle w:val="af1"/>
        <w:widowControl w:val="0"/>
        <w:spacing w:after="0" w:line="240" w:lineRule="auto"/>
        <w:ind w:left="690" w:right="-59" w:hanging="690"/>
        <w:rPr>
          <w:rFonts w:ascii="Times New Roman" w:hAnsi="Times New Roman"/>
          <w:b/>
          <w:bCs/>
          <w:color w:val="000000"/>
          <w:sz w:val="24"/>
          <w:szCs w:val="24"/>
        </w:rPr>
      </w:pPr>
      <w:r w:rsidRPr="009A0525">
        <w:rPr>
          <w:rFonts w:ascii="Times New Roman" w:hAnsi="Times New Roman"/>
          <w:b/>
          <w:bCs/>
          <w:color w:val="000000"/>
          <w:sz w:val="24"/>
          <w:szCs w:val="24"/>
        </w:rPr>
        <w:t xml:space="preserve">11.8. </w:t>
      </w:r>
      <w:r w:rsidR="00F72D7E" w:rsidRPr="009A0525">
        <w:rPr>
          <w:rFonts w:ascii="Times New Roman" w:hAnsi="Times New Roman"/>
          <w:b/>
          <w:bCs/>
          <w:color w:val="000000"/>
          <w:sz w:val="24"/>
          <w:szCs w:val="24"/>
        </w:rPr>
        <w:t>Задержание платежной карты</w:t>
      </w:r>
    </w:p>
    <w:p w14:paraId="01C60158" w14:textId="77777777" w:rsidR="00000161" w:rsidRPr="009A0525" w:rsidRDefault="00437044" w:rsidP="00437044">
      <w:pPr>
        <w:pStyle w:val="af1"/>
        <w:spacing w:after="0" w:line="240" w:lineRule="auto"/>
        <w:ind w:left="709" w:right="-1" w:hanging="709"/>
        <w:jc w:val="both"/>
        <w:rPr>
          <w:rFonts w:ascii="Times New Roman" w:hAnsi="Times New Roman"/>
          <w:sz w:val="24"/>
          <w:szCs w:val="24"/>
        </w:rPr>
      </w:pPr>
      <w:r w:rsidRPr="009A0525">
        <w:rPr>
          <w:rStyle w:val="apple-style-span"/>
          <w:rFonts w:ascii="Times New Roman" w:hAnsi="Times New Roman"/>
          <w:sz w:val="24"/>
          <w:szCs w:val="24"/>
        </w:rPr>
        <w:t xml:space="preserve">11.8.1. </w:t>
      </w:r>
      <w:r w:rsidR="00F72D7E" w:rsidRPr="009A0525">
        <w:rPr>
          <w:rStyle w:val="apple-style-span"/>
          <w:rFonts w:ascii="Times New Roman" w:hAnsi="Times New Roman"/>
          <w:sz w:val="24"/>
          <w:szCs w:val="24"/>
        </w:rPr>
        <w:t>Задержание платежной Карты в Торгово-сервисном предприятии или пункте выдачи наличных денег производится в случаях, если:</w:t>
      </w:r>
    </w:p>
    <w:p w14:paraId="242E30A3" w14:textId="77777777" w:rsidR="00000161" w:rsidRPr="009A0525" w:rsidRDefault="00F72D7E" w:rsidP="00227A7D">
      <w:pPr>
        <w:pStyle w:val="af1"/>
        <w:numPr>
          <w:ilvl w:val="0"/>
          <w:numId w:val="25"/>
        </w:numPr>
        <w:spacing w:after="0" w:line="240" w:lineRule="auto"/>
        <w:ind w:right="-1"/>
        <w:jc w:val="both"/>
        <w:rPr>
          <w:rStyle w:val="apple-style-span"/>
          <w:rFonts w:ascii="Times New Roman" w:hAnsi="Times New Roman"/>
          <w:sz w:val="24"/>
          <w:szCs w:val="24"/>
        </w:rPr>
      </w:pPr>
      <w:r w:rsidRPr="009A0525">
        <w:rPr>
          <w:rStyle w:val="apple-style-span"/>
          <w:rFonts w:ascii="Times New Roman" w:hAnsi="Times New Roman"/>
          <w:sz w:val="24"/>
          <w:szCs w:val="24"/>
        </w:rPr>
        <w:t>Карта блокирована;</w:t>
      </w:r>
    </w:p>
    <w:p w14:paraId="1B0CA261" w14:textId="77777777" w:rsidR="00000161" w:rsidRPr="009A0525" w:rsidRDefault="00F72D7E" w:rsidP="00227A7D">
      <w:pPr>
        <w:pStyle w:val="af1"/>
        <w:numPr>
          <w:ilvl w:val="0"/>
          <w:numId w:val="25"/>
        </w:numPr>
        <w:spacing w:after="0" w:line="240" w:lineRule="auto"/>
        <w:ind w:right="-1"/>
        <w:jc w:val="both"/>
        <w:rPr>
          <w:rStyle w:val="apple-style-span"/>
          <w:rFonts w:ascii="Times New Roman" w:hAnsi="Times New Roman"/>
          <w:sz w:val="24"/>
          <w:szCs w:val="24"/>
        </w:rPr>
      </w:pPr>
      <w:r w:rsidRPr="009A0525">
        <w:rPr>
          <w:rStyle w:val="apple-style-span"/>
          <w:rFonts w:ascii="Times New Roman" w:hAnsi="Times New Roman"/>
          <w:sz w:val="24"/>
          <w:szCs w:val="24"/>
        </w:rPr>
        <w:t>предъявитель Карты не является ее Держателем;</w:t>
      </w:r>
    </w:p>
    <w:p w14:paraId="4EBE2074" w14:textId="77777777" w:rsidR="00000161" w:rsidRPr="009A0525" w:rsidRDefault="00F72D7E" w:rsidP="00227A7D">
      <w:pPr>
        <w:pStyle w:val="af1"/>
        <w:numPr>
          <w:ilvl w:val="0"/>
          <w:numId w:val="25"/>
        </w:numPr>
        <w:spacing w:after="0" w:line="240" w:lineRule="auto"/>
        <w:ind w:right="-1"/>
        <w:jc w:val="both"/>
        <w:rPr>
          <w:rStyle w:val="apple-style-span"/>
          <w:rFonts w:ascii="Times New Roman" w:hAnsi="Times New Roman"/>
          <w:sz w:val="24"/>
          <w:szCs w:val="24"/>
        </w:rPr>
      </w:pPr>
      <w:r w:rsidRPr="009A0525">
        <w:rPr>
          <w:rStyle w:val="apple-style-span"/>
          <w:rFonts w:ascii="Times New Roman" w:hAnsi="Times New Roman"/>
          <w:sz w:val="24"/>
          <w:szCs w:val="24"/>
        </w:rPr>
        <w:t>Клиент забыл карту на месте проведения Карточной операции после ее проведения.</w:t>
      </w:r>
    </w:p>
    <w:p w14:paraId="6EEFEB56" w14:textId="77777777" w:rsidR="00000161" w:rsidRPr="009A0525" w:rsidRDefault="00437044" w:rsidP="00437044">
      <w:pPr>
        <w:pStyle w:val="af1"/>
        <w:spacing w:after="0" w:line="240" w:lineRule="auto"/>
        <w:ind w:left="851" w:right="-1" w:hanging="851"/>
        <w:jc w:val="both"/>
        <w:rPr>
          <w:rStyle w:val="apple-style-span"/>
          <w:rFonts w:ascii="Times New Roman" w:hAnsi="Times New Roman"/>
          <w:sz w:val="24"/>
          <w:szCs w:val="24"/>
        </w:rPr>
      </w:pPr>
      <w:r w:rsidRPr="009A0525">
        <w:rPr>
          <w:rStyle w:val="apple-style-span"/>
          <w:rFonts w:ascii="Times New Roman" w:hAnsi="Times New Roman"/>
          <w:sz w:val="24"/>
          <w:szCs w:val="24"/>
        </w:rPr>
        <w:t xml:space="preserve">11.8.2. </w:t>
      </w:r>
      <w:r w:rsidR="00F72D7E" w:rsidRPr="009A0525">
        <w:rPr>
          <w:rStyle w:val="apple-style-span"/>
          <w:rFonts w:ascii="Times New Roman" w:hAnsi="Times New Roman"/>
          <w:sz w:val="24"/>
          <w:szCs w:val="24"/>
        </w:rPr>
        <w:t>Задержание платежной карты производится банкоматом, кассиром ТСП или ПВН, сотрудником Банка. При задержании карты (за исключением случаев задержания ее банкоматом) составляется соответствующий акт.</w:t>
      </w:r>
    </w:p>
    <w:p w14:paraId="05244359" w14:textId="77777777" w:rsidR="00000161" w:rsidRPr="009A0525" w:rsidRDefault="00437044" w:rsidP="00437044">
      <w:pPr>
        <w:pStyle w:val="af1"/>
        <w:spacing w:after="0" w:line="240" w:lineRule="auto"/>
        <w:ind w:left="851" w:right="-1" w:hanging="851"/>
        <w:jc w:val="both"/>
        <w:rPr>
          <w:rStyle w:val="apple-style-span"/>
          <w:rFonts w:ascii="Times New Roman" w:hAnsi="Times New Roman"/>
          <w:sz w:val="24"/>
          <w:szCs w:val="24"/>
        </w:rPr>
      </w:pPr>
      <w:r w:rsidRPr="009A0525">
        <w:rPr>
          <w:rStyle w:val="apple-style-span"/>
          <w:rFonts w:ascii="Times New Roman" w:hAnsi="Times New Roman"/>
          <w:sz w:val="24"/>
          <w:szCs w:val="24"/>
        </w:rPr>
        <w:t xml:space="preserve">11.8.3. </w:t>
      </w:r>
      <w:r w:rsidR="00F72D7E" w:rsidRPr="009A0525">
        <w:rPr>
          <w:rStyle w:val="apple-style-span"/>
          <w:rFonts w:ascii="Times New Roman" w:hAnsi="Times New Roman"/>
          <w:sz w:val="24"/>
          <w:szCs w:val="24"/>
        </w:rPr>
        <w:t>Возврат задержанной Карты производится Банком непосредственно Клиенту после принятия соответствующего решения местным банком или Банком в случае доставки задержанной карты в Банк, по письменному заявлению Клиента.</w:t>
      </w:r>
    </w:p>
    <w:p w14:paraId="5B385F9C" w14:textId="77777777" w:rsidR="00000161" w:rsidRPr="009A0525" w:rsidRDefault="00437044" w:rsidP="00437044">
      <w:pPr>
        <w:pStyle w:val="af1"/>
        <w:widowControl w:val="0"/>
        <w:spacing w:after="0" w:line="240" w:lineRule="auto"/>
        <w:ind w:left="567" w:right="-59" w:hanging="567"/>
        <w:rPr>
          <w:rFonts w:ascii="Times New Roman" w:hAnsi="Times New Roman"/>
          <w:b/>
          <w:bCs/>
          <w:color w:val="000000"/>
          <w:sz w:val="24"/>
          <w:szCs w:val="24"/>
        </w:rPr>
      </w:pPr>
      <w:r w:rsidRPr="009A0525">
        <w:rPr>
          <w:rFonts w:ascii="Times New Roman" w:hAnsi="Times New Roman"/>
          <w:b/>
          <w:bCs/>
          <w:color w:val="000000"/>
          <w:sz w:val="24"/>
          <w:szCs w:val="24"/>
        </w:rPr>
        <w:t xml:space="preserve">11.9. </w:t>
      </w:r>
      <w:r w:rsidR="00F72D7E" w:rsidRPr="009A0525">
        <w:rPr>
          <w:rFonts w:ascii="Times New Roman" w:hAnsi="Times New Roman"/>
          <w:b/>
          <w:bCs/>
          <w:color w:val="000000"/>
          <w:sz w:val="24"/>
          <w:szCs w:val="24"/>
        </w:rPr>
        <w:t xml:space="preserve">Срок действия </w:t>
      </w:r>
      <w:r w:rsidR="00F72D7E" w:rsidRPr="009A0525">
        <w:rPr>
          <w:rFonts w:ascii="Times New Roman" w:hAnsi="Times New Roman"/>
          <w:b/>
          <w:bCs/>
          <w:color w:val="000000"/>
          <w:sz w:val="24"/>
          <w:szCs w:val="24"/>
          <w:lang w:val="ky-KG"/>
        </w:rPr>
        <w:t>платежной к</w:t>
      </w:r>
      <w:r w:rsidR="00F72D7E" w:rsidRPr="009A0525">
        <w:rPr>
          <w:rFonts w:ascii="Times New Roman" w:hAnsi="Times New Roman"/>
          <w:b/>
          <w:bCs/>
          <w:color w:val="000000"/>
          <w:sz w:val="24"/>
          <w:szCs w:val="24"/>
        </w:rPr>
        <w:t xml:space="preserve">арты, прекращение пользования </w:t>
      </w:r>
      <w:r w:rsidR="00F72D7E" w:rsidRPr="009A0525">
        <w:rPr>
          <w:rFonts w:ascii="Times New Roman" w:hAnsi="Times New Roman"/>
          <w:b/>
          <w:bCs/>
          <w:color w:val="000000"/>
          <w:sz w:val="24"/>
          <w:szCs w:val="24"/>
          <w:lang w:val="ky-KG"/>
        </w:rPr>
        <w:t xml:space="preserve">платежной </w:t>
      </w:r>
      <w:r w:rsidR="00F72D7E" w:rsidRPr="009A0525">
        <w:rPr>
          <w:rFonts w:ascii="Times New Roman" w:hAnsi="Times New Roman"/>
          <w:b/>
          <w:bCs/>
          <w:color w:val="000000"/>
          <w:sz w:val="24"/>
          <w:szCs w:val="24"/>
        </w:rPr>
        <w:t xml:space="preserve">картой, замена </w:t>
      </w:r>
      <w:r w:rsidR="00F72D7E" w:rsidRPr="009A0525">
        <w:rPr>
          <w:rFonts w:ascii="Times New Roman" w:hAnsi="Times New Roman"/>
          <w:b/>
          <w:bCs/>
          <w:color w:val="000000"/>
          <w:sz w:val="24"/>
          <w:szCs w:val="24"/>
          <w:lang w:val="ky-KG"/>
        </w:rPr>
        <w:t xml:space="preserve">платежной </w:t>
      </w:r>
      <w:r w:rsidR="00F72D7E" w:rsidRPr="009A0525">
        <w:rPr>
          <w:rFonts w:ascii="Times New Roman" w:hAnsi="Times New Roman"/>
          <w:b/>
          <w:bCs/>
          <w:color w:val="000000"/>
          <w:sz w:val="24"/>
          <w:szCs w:val="24"/>
        </w:rPr>
        <w:t>карты</w:t>
      </w:r>
    </w:p>
    <w:p w14:paraId="1CB8B8F1" w14:textId="77777777" w:rsidR="00000161" w:rsidRPr="009A0525" w:rsidRDefault="00437044" w:rsidP="00437044">
      <w:pPr>
        <w:pStyle w:val="af1"/>
        <w:spacing w:after="0" w:line="240" w:lineRule="auto"/>
        <w:ind w:left="851" w:right="-1" w:hanging="851"/>
        <w:jc w:val="both"/>
        <w:rPr>
          <w:rFonts w:ascii="Times New Roman" w:hAnsi="Times New Roman"/>
          <w:sz w:val="24"/>
          <w:szCs w:val="24"/>
        </w:rPr>
      </w:pPr>
      <w:r w:rsidRPr="009A0525">
        <w:rPr>
          <w:rStyle w:val="apple-style-span"/>
          <w:rFonts w:ascii="Times New Roman" w:hAnsi="Times New Roman"/>
          <w:sz w:val="24"/>
          <w:szCs w:val="24"/>
        </w:rPr>
        <w:t xml:space="preserve">11.9.1. </w:t>
      </w:r>
      <w:r w:rsidR="00F72D7E" w:rsidRPr="009A0525">
        <w:rPr>
          <w:rStyle w:val="apple-style-span"/>
          <w:rFonts w:ascii="Times New Roman" w:hAnsi="Times New Roman"/>
          <w:sz w:val="24"/>
          <w:szCs w:val="24"/>
        </w:rPr>
        <w:t>На Карте указывается дата истечения срока ее действия (месяц и год). Карта действительна до конца последнего дня, указанного на ней месяца. Все просроченные Карты блокируются и подлежат сдаче в Банк.</w:t>
      </w:r>
    </w:p>
    <w:p w14:paraId="759BC426" w14:textId="347C235B" w:rsidR="00000161" w:rsidRPr="009A0525" w:rsidRDefault="00437044" w:rsidP="00437044">
      <w:pPr>
        <w:pStyle w:val="af1"/>
        <w:spacing w:after="0" w:line="240" w:lineRule="auto"/>
        <w:ind w:left="851" w:right="-1" w:hanging="851"/>
        <w:jc w:val="both"/>
        <w:rPr>
          <w:rFonts w:ascii="Times New Roman" w:hAnsi="Times New Roman"/>
          <w:sz w:val="24"/>
          <w:szCs w:val="24"/>
        </w:rPr>
      </w:pPr>
      <w:r w:rsidRPr="009A0525">
        <w:rPr>
          <w:rStyle w:val="apple-style-span"/>
          <w:rFonts w:ascii="Times New Roman" w:hAnsi="Times New Roman"/>
          <w:sz w:val="24"/>
          <w:szCs w:val="24"/>
        </w:rPr>
        <w:t xml:space="preserve">11.9.2. </w:t>
      </w:r>
      <w:r w:rsidR="00F72D7E" w:rsidRPr="009A0525">
        <w:rPr>
          <w:rStyle w:val="apple-style-span"/>
          <w:rFonts w:ascii="Times New Roman" w:hAnsi="Times New Roman"/>
          <w:sz w:val="24"/>
          <w:szCs w:val="24"/>
        </w:rPr>
        <w:t>В случае отказа от пользования Картой, Клиент</w:t>
      </w:r>
      <w:r w:rsidR="00F72D7E" w:rsidRPr="009A0525">
        <w:rPr>
          <w:rStyle w:val="apple-style-span"/>
          <w:rFonts w:ascii="Times New Roman" w:hAnsi="Times New Roman"/>
          <w:sz w:val="24"/>
          <w:szCs w:val="24"/>
          <w:lang w:val="ky-KG"/>
        </w:rPr>
        <w:t xml:space="preserve"> </w:t>
      </w:r>
      <w:r w:rsidR="00F72D7E" w:rsidRPr="009A0525">
        <w:rPr>
          <w:rStyle w:val="apple-style-span"/>
          <w:rFonts w:ascii="Times New Roman" w:hAnsi="Times New Roman"/>
          <w:sz w:val="24"/>
          <w:szCs w:val="24"/>
        </w:rPr>
        <w:t>обязан обратиться с соответствующим письменным Заявление</w:t>
      </w:r>
      <w:r w:rsidR="00216259" w:rsidRPr="009A0525">
        <w:rPr>
          <w:rStyle w:val="apple-style-span"/>
          <w:rFonts w:ascii="Times New Roman" w:hAnsi="Times New Roman"/>
          <w:sz w:val="24"/>
          <w:szCs w:val="24"/>
          <w:lang w:val="ky-KG"/>
        </w:rPr>
        <w:t>м</w:t>
      </w:r>
      <w:r w:rsidR="002A40A2" w:rsidRPr="009A0525">
        <w:rPr>
          <w:rStyle w:val="apple-style-span"/>
          <w:rFonts w:ascii="Times New Roman" w:hAnsi="Times New Roman"/>
          <w:sz w:val="24"/>
          <w:szCs w:val="24"/>
          <w:lang w:val="ky-KG"/>
        </w:rPr>
        <w:t xml:space="preserve"> </w:t>
      </w:r>
      <w:r w:rsidR="00F72D7E" w:rsidRPr="009A0525">
        <w:rPr>
          <w:rStyle w:val="apple-style-span"/>
          <w:rFonts w:ascii="Times New Roman" w:hAnsi="Times New Roman"/>
          <w:sz w:val="24"/>
          <w:szCs w:val="24"/>
        </w:rPr>
        <w:t>в Банк</w:t>
      </w:r>
      <w:r w:rsidR="00570369" w:rsidRPr="009A0525">
        <w:rPr>
          <w:rStyle w:val="apple-style-span"/>
          <w:rFonts w:ascii="Times New Roman" w:hAnsi="Times New Roman"/>
          <w:sz w:val="24"/>
          <w:szCs w:val="24"/>
          <w:lang w:val="ky-KG"/>
        </w:rPr>
        <w:t>, в том числе в электронной форме через систему ДБО</w:t>
      </w:r>
      <w:r w:rsidR="00F72D7E" w:rsidRPr="009A0525">
        <w:rPr>
          <w:rStyle w:val="apple-style-span"/>
          <w:rFonts w:ascii="Times New Roman" w:hAnsi="Times New Roman"/>
          <w:sz w:val="24"/>
          <w:szCs w:val="24"/>
        </w:rPr>
        <w:t xml:space="preserve"> и сдать </w:t>
      </w:r>
      <w:r w:rsidR="00F72D7E" w:rsidRPr="009A0525">
        <w:rPr>
          <w:rStyle w:val="apple-style-span"/>
          <w:rFonts w:ascii="Times New Roman" w:hAnsi="Times New Roman"/>
          <w:sz w:val="24"/>
          <w:szCs w:val="24"/>
          <w:lang w:val="ky-KG"/>
        </w:rPr>
        <w:t>платежную к</w:t>
      </w:r>
      <w:r w:rsidR="00F72D7E" w:rsidRPr="009A0525">
        <w:rPr>
          <w:rStyle w:val="apple-style-span"/>
          <w:rFonts w:ascii="Times New Roman" w:hAnsi="Times New Roman"/>
          <w:sz w:val="24"/>
          <w:szCs w:val="24"/>
        </w:rPr>
        <w:t>арту.</w:t>
      </w:r>
    </w:p>
    <w:p w14:paraId="73C0D465" w14:textId="77777777" w:rsidR="00000161" w:rsidRPr="009A0525" w:rsidRDefault="00437044" w:rsidP="00F467D6">
      <w:pPr>
        <w:pStyle w:val="af1"/>
        <w:spacing w:after="0" w:line="240" w:lineRule="auto"/>
        <w:ind w:left="851" w:right="-1" w:hanging="851"/>
        <w:jc w:val="both"/>
        <w:rPr>
          <w:rFonts w:ascii="Times New Roman" w:hAnsi="Times New Roman"/>
          <w:sz w:val="24"/>
          <w:szCs w:val="24"/>
        </w:rPr>
      </w:pPr>
      <w:r w:rsidRPr="009A0525">
        <w:rPr>
          <w:rStyle w:val="apple-style-span"/>
          <w:rFonts w:ascii="Times New Roman" w:hAnsi="Times New Roman"/>
          <w:sz w:val="24"/>
          <w:szCs w:val="24"/>
        </w:rPr>
        <w:t xml:space="preserve">11.9.3. </w:t>
      </w:r>
      <w:r w:rsidR="00F72D7E" w:rsidRPr="009A0525">
        <w:rPr>
          <w:rStyle w:val="apple-style-span"/>
          <w:rFonts w:ascii="Times New Roman" w:hAnsi="Times New Roman"/>
          <w:sz w:val="24"/>
          <w:szCs w:val="24"/>
          <w:lang w:val="ky-KG"/>
        </w:rPr>
        <w:t>Платежная к</w:t>
      </w:r>
      <w:r w:rsidR="00F72D7E" w:rsidRPr="009A0525">
        <w:rPr>
          <w:rStyle w:val="apple-style-span"/>
          <w:rFonts w:ascii="Times New Roman" w:hAnsi="Times New Roman"/>
          <w:sz w:val="24"/>
          <w:szCs w:val="24"/>
        </w:rPr>
        <w:t>арта заменяется в случаях, если истекает срок ее действия, Карта повреждена, рассекречен ПИН-код, и т.п. заменяемая Карта подлежит сдаче в Банк.</w:t>
      </w:r>
    </w:p>
    <w:p w14:paraId="47A12ACA" w14:textId="77777777" w:rsidR="00000161" w:rsidRPr="009A0525" w:rsidRDefault="00437044" w:rsidP="00F467D6">
      <w:pPr>
        <w:pStyle w:val="af1"/>
        <w:spacing w:after="0" w:line="240" w:lineRule="auto"/>
        <w:ind w:left="851" w:right="-1" w:hanging="851"/>
        <w:jc w:val="both"/>
        <w:rPr>
          <w:rStyle w:val="apple-style-span"/>
          <w:rFonts w:ascii="Times New Roman" w:hAnsi="Times New Roman"/>
          <w:sz w:val="24"/>
          <w:szCs w:val="24"/>
        </w:rPr>
      </w:pPr>
      <w:r w:rsidRPr="009A0525">
        <w:rPr>
          <w:rStyle w:val="apple-style-span"/>
          <w:rFonts w:ascii="Times New Roman" w:hAnsi="Times New Roman"/>
          <w:sz w:val="24"/>
          <w:szCs w:val="24"/>
        </w:rPr>
        <w:t xml:space="preserve">11.9.4. </w:t>
      </w:r>
      <w:r w:rsidR="00F72D7E" w:rsidRPr="009A0525">
        <w:rPr>
          <w:rStyle w:val="apple-style-span"/>
          <w:rFonts w:ascii="Times New Roman" w:hAnsi="Times New Roman"/>
          <w:sz w:val="24"/>
          <w:szCs w:val="24"/>
        </w:rPr>
        <w:t xml:space="preserve">В случае истечения срока действия карты и желания Клиента продолжить пользоваться платежной банковской картой, Клиент обязан в срок </w:t>
      </w:r>
      <w:r w:rsidR="00F72D7E" w:rsidRPr="009A0525">
        <w:rPr>
          <w:rFonts w:ascii="Times New Roman" w:hAnsi="Times New Roman"/>
          <w:bCs/>
          <w:color w:val="000000"/>
          <w:sz w:val="24"/>
          <w:szCs w:val="24"/>
        </w:rPr>
        <w:t>за 30 (</w:t>
      </w:r>
      <w:r w:rsidR="00782A79" w:rsidRPr="009A0525">
        <w:rPr>
          <w:rFonts w:ascii="Times New Roman" w:hAnsi="Times New Roman"/>
          <w:bCs/>
          <w:color w:val="000000"/>
          <w:sz w:val="24"/>
          <w:szCs w:val="24"/>
        </w:rPr>
        <w:t>Т</w:t>
      </w:r>
      <w:r w:rsidR="00F72D7E" w:rsidRPr="009A0525">
        <w:rPr>
          <w:rFonts w:ascii="Times New Roman" w:hAnsi="Times New Roman"/>
          <w:bCs/>
          <w:color w:val="000000"/>
          <w:sz w:val="24"/>
          <w:szCs w:val="24"/>
        </w:rPr>
        <w:t>ридцать) календарных дней до истечения срока действия карты</w:t>
      </w:r>
      <w:r w:rsidR="00F72D7E" w:rsidRPr="009A0525">
        <w:rPr>
          <w:rStyle w:val="apple-style-span"/>
          <w:rFonts w:ascii="Times New Roman" w:hAnsi="Times New Roman"/>
          <w:sz w:val="24"/>
          <w:szCs w:val="24"/>
        </w:rPr>
        <w:t>, предоставить заявку на перевыпуск карты в связи с истечением срока ее действия.</w:t>
      </w:r>
      <w:r w:rsidR="00DA59C3" w:rsidRPr="009A0525">
        <w:rPr>
          <w:rStyle w:val="apple-style-span"/>
          <w:rFonts w:ascii="Times New Roman" w:hAnsi="Times New Roman"/>
          <w:sz w:val="24"/>
          <w:szCs w:val="24"/>
        </w:rPr>
        <w:t xml:space="preserve"> </w:t>
      </w:r>
      <w:r w:rsidR="00F72D7E" w:rsidRPr="009A0525">
        <w:rPr>
          <w:rStyle w:val="apple-style-span"/>
          <w:rFonts w:ascii="Times New Roman" w:hAnsi="Times New Roman"/>
          <w:sz w:val="24"/>
          <w:szCs w:val="24"/>
        </w:rPr>
        <w:t>В случае, если Держатель Платежной Карты не подал Заявление-анкета на перевыпуск Карты, то карта автоматически аннулируется, и в будущем по Заявлению клиента выпускается новая Карта.</w:t>
      </w:r>
    </w:p>
    <w:p w14:paraId="0CF36A37" w14:textId="77777777" w:rsidR="00000161" w:rsidRPr="009A0525" w:rsidRDefault="00F467D6" w:rsidP="00F467D6">
      <w:pPr>
        <w:pStyle w:val="af1"/>
        <w:widowControl w:val="0"/>
        <w:spacing w:after="0" w:line="240" w:lineRule="auto"/>
        <w:ind w:left="567" w:right="-59" w:hanging="567"/>
        <w:rPr>
          <w:rFonts w:ascii="Times New Roman" w:hAnsi="Times New Roman"/>
          <w:sz w:val="24"/>
          <w:szCs w:val="24"/>
        </w:rPr>
      </w:pPr>
      <w:r w:rsidRPr="009A0525">
        <w:rPr>
          <w:rStyle w:val="apple-style-span"/>
          <w:rFonts w:ascii="Times New Roman" w:hAnsi="Times New Roman"/>
          <w:b/>
          <w:sz w:val="24"/>
          <w:szCs w:val="24"/>
        </w:rPr>
        <w:t xml:space="preserve">11.10. </w:t>
      </w:r>
      <w:r w:rsidR="00F72D7E" w:rsidRPr="009A0525">
        <w:rPr>
          <w:rStyle w:val="apple-style-span"/>
          <w:rFonts w:ascii="Times New Roman" w:hAnsi="Times New Roman"/>
          <w:b/>
          <w:sz w:val="24"/>
          <w:szCs w:val="24"/>
        </w:rPr>
        <w:t>Клиент обязан:</w:t>
      </w:r>
    </w:p>
    <w:p w14:paraId="713E89DB" w14:textId="77777777" w:rsidR="00000161" w:rsidRPr="009A0525" w:rsidRDefault="00F467D6" w:rsidP="00F467D6">
      <w:pPr>
        <w:pStyle w:val="af1"/>
        <w:spacing w:after="0" w:line="240" w:lineRule="auto"/>
        <w:ind w:left="851" w:right="-1" w:hanging="851"/>
        <w:jc w:val="both"/>
        <w:rPr>
          <w:rStyle w:val="apple-style-span"/>
          <w:rFonts w:ascii="Times New Roman" w:hAnsi="Times New Roman"/>
          <w:sz w:val="24"/>
          <w:szCs w:val="24"/>
        </w:rPr>
      </w:pPr>
      <w:r w:rsidRPr="009A0525">
        <w:rPr>
          <w:rStyle w:val="apple-style-span"/>
          <w:rFonts w:ascii="Times New Roman" w:hAnsi="Times New Roman"/>
          <w:sz w:val="24"/>
          <w:szCs w:val="24"/>
        </w:rPr>
        <w:t xml:space="preserve">11.10.1. </w:t>
      </w:r>
      <w:r w:rsidR="00F72D7E" w:rsidRPr="009A0525">
        <w:rPr>
          <w:rStyle w:val="apple-style-span"/>
          <w:rFonts w:ascii="Times New Roman" w:hAnsi="Times New Roman"/>
          <w:sz w:val="24"/>
          <w:szCs w:val="24"/>
        </w:rPr>
        <w:t>Нести полную ответственность перед Банком за использование всех Карт</w:t>
      </w:r>
      <w:r w:rsidR="001A5AC3" w:rsidRPr="009A0525">
        <w:rPr>
          <w:rStyle w:val="apple-style-span"/>
          <w:rFonts w:ascii="Times New Roman" w:hAnsi="Times New Roman"/>
          <w:sz w:val="24"/>
          <w:szCs w:val="24"/>
        </w:rPr>
        <w:t xml:space="preserve"> (в том числе виртуальных карт)</w:t>
      </w:r>
      <w:r w:rsidR="00F72D7E" w:rsidRPr="009A0525">
        <w:rPr>
          <w:rStyle w:val="apple-style-span"/>
          <w:rFonts w:ascii="Times New Roman" w:hAnsi="Times New Roman"/>
          <w:sz w:val="24"/>
          <w:szCs w:val="24"/>
        </w:rPr>
        <w:t>, выпущенных по Карт-счету в соответствии с условиями Договора и Правил.</w:t>
      </w:r>
    </w:p>
    <w:p w14:paraId="073B9A83" w14:textId="77777777" w:rsidR="00000161" w:rsidRPr="009A0525" w:rsidRDefault="00F467D6" w:rsidP="00F467D6">
      <w:pPr>
        <w:pStyle w:val="af1"/>
        <w:spacing w:after="0" w:line="240" w:lineRule="auto"/>
        <w:ind w:left="851" w:right="-1" w:hanging="851"/>
        <w:jc w:val="both"/>
        <w:rPr>
          <w:rStyle w:val="apple-style-span"/>
          <w:rFonts w:ascii="Times New Roman" w:hAnsi="Times New Roman"/>
          <w:sz w:val="24"/>
          <w:szCs w:val="24"/>
        </w:rPr>
      </w:pPr>
      <w:r w:rsidRPr="009A0525">
        <w:rPr>
          <w:rStyle w:val="apple-style-span"/>
          <w:rFonts w:ascii="Times New Roman" w:hAnsi="Times New Roman"/>
          <w:sz w:val="24"/>
          <w:szCs w:val="24"/>
        </w:rPr>
        <w:t xml:space="preserve">11.10.2. </w:t>
      </w:r>
      <w:r w:rsidR="00F72D7E" w:rsidRPr="009A0525">
        <w:rPr>
          <w:rStyle w:val="apple-style-span"/>
          <w:rFonts w:ascii="Times New Roman" w:hAnsi="Times New Roman"/>
          <w:sz w:val="24"/>
          <w:szCs w:val="24"/>
        </w:rPr>
        <w:t>В случае утери, кражи или несанкционированного использования Карты немедленно обратиться в Банк с устным или письменным требованием блокировать Карту в порядке, предусмотренном Правилами и Договором.</w:t>
      </w:r>
    </w:p>
    <w:p w14:paraId="14A34220" w14:textId="365E5635" w:rsidR="00000161" w:rsidRPr="009A0525" w:rsidRDefault="00F467D6" w:rsidP="00F467D6">
      <w:pPr>
        <w:pStyle w:val="af1"/>
        <w:spacing w:after="0" w:line="240" w:lineRule="auto"/>
        <w:ind w:left="851" w:right="-1" w:hanging="851"/>
        <w:jc w:val="both"/>
        <w:rPr>
          <w:rStyle w:val="apple-style-span"/>
          <w:rFonts w:ascii="Times New Roman" w:hAnsi="Times New Roman"/>
          <w:sz w:val="24"/>
          <w:szCs w:val="24"/>
        </w:rPr>
      </w:pPr>
      <w:r w:rsidRPr="009A0525">
        <w:rPr>
          <w:rStyle w:val="apple-style-span"/>
          <w:rFonts w:ascii="Times New Roman" w:hAnsi="Times New Roman"/>
          <w:sz w:val="24"/>
          <w:szCs w:val="24"/>
        </w:rPr>
        <w:t xml:space="preserve">11.10.3. </w:t>
      </w:r>
      <w:r w:rsidR="00F72D7E" w:rsidRPr="009A0525">
        <w:rPr>
          <w:rStyle w:val="apple-style-span"/>
          <w:rFonts w:ascii="Times New Roman" w:hAnsi="Times New Roman"/>
          <w:sz w:val="24"/>
          <w:szCs w:val="24"/>
        </w:rPr>
        <w:t>В случае расторжения</w:t>
      </w:r>
      <w:r w:rsidR="003B4A21" w:rsidRPr="009A0525">
        <w:rPr>
          <w:rStyle w:val="apple-style-span"/>
          <w:rFonts w:ascii="Times New Roman" w:hAnsi="Times New Roman"/>
          <w:sz w:val="24"/>
          <w:szCs w:val="24"/>
          <w:lang w:val="ky-KG"/>
        </w:rPr>
        <w:t>/пре</w:t>
      </w:r>
      <w:r w:rsidR="0073162C" w:rsidRPr="009A0525">
        <w:rPr>
          <w:rStyle w:val="apple-style-span"/>
          <w:rFonts w:ascii="Times New Roman" w:hAnsi="Times New Roman"/>
          <w:sz w:val="24"/>
          <w:szCs w:val="24"/>
          <w:lang w:val="ky-KG"/>
        </w:rPr>
        <w:t>к</w:t>
      </w:r>
      <w:r w:rsidR="003B4A21" w:rsidRPr="009A0525">
        <w:rPr>
          <w:rStyle w:val="apple-style-span"/>
          <w:rFonts w:ascii="Times New Roman" w:hAnsi="Times New Roman"/>
          <w:sz w:val="24"/>
          <w:szCs w:val="24"/>
          <w:lang w:val="ky-KG"/>
        </w:rPr>
        <w:t>ращения</w:t>
      </w:r>
      <w:r w:rsidR="00F72D7E" w:rsidRPr="009A0525">
        <w:rPr>
          <w:rStyle w:val="apple-style-span"/>
          <w:rFonts w:ascii="Times New Roman" w:hAnsi="Times New Roman"/>
          <w:sz w:val="24"/>
          <w:szCs w:val="24"/>
        </w:rPr>
        <w:t xml:space="preserve"> Договора </w:t>
      </w:r>
      <w:r w:rsidR="003B4A21" w:rsidRPr="009A0525">
        <w:rPr>
          <w:rFonts w:ascii="Times New Roman" w:hAnsi="Times New Roman"/>
          <w:bCs/>
          <w:color w:val="000000"/>
          <w:sz w:val="24"/>
          <w:szCs w:val="24"/>
        </w:rPr>
        <w:t xml:space="preserve">(полностью или </w:t>
      </w:r>
      <w:r w:rsidR="003B4A21" w:rsidRPr="009A0525">
        <w:rPr>
          <w:rFonts w:ascii="Times New Roman" w:hAnsi="Times New Roman"/>
          <w:color w:val="000000"/>
          <w:sz w:val="24"/>
          <w:szCs w:val="24"/>
        </w:rPr>
        <w:t xml:space="preserve">в </w:t>
      </w:r>
      <w:r w:rsidR="003B4A21" w:rsidRPr="009A0525">
        <w:rPr>
          <w:rFonts w:ascii="Times New Roman" w:hAnsi="Times New Roman"/>
          <w:color w:val="000000"/>
          <w:sz w:val="24"/>
          <w:szCs w:val="24"/>
          <w:lang w:val="ky-KG"/>
        </w:rPr>
        <w:t>отношении отдельных его частей/условий</w:t>
      </w:r>
      <w:r w:rsidR="003B4A21" w:rsidRPr="009A0525">
        <w:rPr>
          <w:rFonts w:ascii="Times New Roman" w:hAnsi="Times New Roman"/>
          <w:bCs/>
          <w:color w:val="000000"/>
          <w:sz w:val="24"/>
          <w:szCs w:val="24"/>
        </w:rPr>
        <w:t>)</w:t>
      </w:r>
      <w:r w:rsidR="003B4A21" w:rsidRPr="009A0525">
        <w:rPr>
          <w:rFonts w:ascii="Times New Roman" w:hAnsi="Times New Roman"/>
          <w:bCs/>
          <w:color w:val="000000"/>
          <w:sz w:val="24"/>
          <w:szCs w:val="24"/>
          <w:lang w:val="ky-KG"/>
        </w:rPr>
        <w:t xml:space="preserve"> </w:t>
      </w:r>
      <w:r w:rsidR="00F72D7E" w:rsidRPr="009A0525">
        <w:rPr>
          <w:rStyle w:val="apple-style-span"/>
          <w:rFonts w:ascii="Times New Roman" w:hAnsi="Times New Roman"/>
          <w:sz w:val="24"/>
          <w:szCs w:val="24"/>
        </w:rPr>
        <w:t>передать</w:t>
      </w:r>
      <w:r w:rsidR="00281AC4" w:rsidRPr="009A0525">
        <w:rPr>
          <w:rStyle w:val="apple-style-span"/>
          <w:rFonts w:ascii="Times New Roman" w:hAnsi="Times New Roman"/>
          <w:sz w:val="24"/>
          <w:szCs w:val="24"/>
          <w:lang w:val="ky-KG"/>
        </w:rPr>
        <w:t>/возвратить</w:t>
      </w:r>
      <w:r w:rsidR="00F72D7E" w:rsidRPr="009A0525">
        <w:rPr>
          <w:rStyle w:val="apple-style-span"/>
          <w:rFonts w:ascii="Times New Roman" w:hAnsi="Times New Roman"/>
          <w:sz w:val="24"/>
          <w:szCs w:val="24"/>
        </w:rPr>
        <w:t xml:space="preserve"> Банку Карту/ы, выпущенную/ые в соответствии с условиями Договора и Правил по Карт-счету не позднее 5 (Пять) Банковских дней со дня получения одной из сторон уведомления о расторжении</w:t>
      </w:r>
      <w:r w:rsidR="000A7B62" w:rsidRPr="009A0525">
        <w:rPr>
          <w:rStyle w:val="apple-style-span"/>
          <w:rFonts w:ascii="Times New Roman" w:hAnsi="Times New Roman"/>
          <w:sz w:val="24"/>
          <w:szCs w:val="24"/>
          <w:lang w:val="ky-KG"/>
        </w:rPr>
        <w:t>/прекращении</w:t>
      </w:r>
      <w:r w:rsidR="00F72D7E" w:rsidRPr="009A0525">
        <w:rPr>
          <w:rStyle w:val="apple-style-span"/>
          <w:rFonts w:ascii="Times New Roman" w:hAnsi="Times New Roman"/>
          <w:sz w:val="24"/>
          <w:szCs w:val="24"/>
        </w:rPr>
        <w:t xml:space="preserve"> Договора.</w:t>
      </w:r>
    </w:p>
    <w:p w14:paraId="562C7162" w14:textId="5C1E02B9" w:rsidR="00000161" w:rsidRPr="009A0525" w:rsidRDefault="00F467D6" w:rsidP="00F467D6">
      <w:pPr>
        <w:pStyle w:val="af1"/>
        <w:spacing w:after="0" w:line="240" w:lineRule="auto"/>
        <w:ind w:left="851" w:right="-1" w:hanging="851"/>
        <w:jc w:val="both"/>
        <w:rPr>
          <w:rStyle w:val="apple-style-span"/>
          <w:rFonts w:ascii="Times New Roman" w:hAnsi="Times New Roman"/>
          <w:sz w:val="24"/>
          <w:szCs w:val="24"/>
        </w:rPr>
      </w:pPr>
      <w:r w:rsidRPr="009A0525">
        <w:rPr>
          <w:rStyle w:val="apple-style-span"/>
          <w:rFonts w:ascii="Times New Roman" w:hAnsi="Times New Roman"/>
          <w:sz w:val="24"/>
          <w:szCs w:val="24"/>
        </w:rPr>
        <w:lastRenderedPageBreak/>
        <w:t xml:space="preserve">11.10.4. </w:t>
      </w:r>
      <w:r w:rsidR="00F72D7E" w:rsidRPr="009A0525">
        <w:rPr>
          <w:rStyle w:val="apple-style-span"/>
          <w:rFonts w:ascii="Times New Roman" w:hAnsi="Times New Roman"/>
          <w:sz w:val="24"/>
          <w:szCs w:val="24"/>
        </w:rPr>
        <w:t>Прекратить совершение операций по Карте/ам при получении от Банка соответствующего уведомления и в течение 5 (Пять) банковских дней со дня получения уведомления вернуть соответствующую/ие Карту/ы, выпущенную/ые по Карт-счету согласно условиям Договора и</w:t>
      </w:r>
      <w:r w:rsidR="00DA59C3" w:rsidRPr="009A0525">
        <w:rPr>
          <w:rStyle w:val="apple-style-span"/>
          <w:rFonts w:ascii="Times New Roman" w:hAnsi="Times New Roman"/>
          <w:sz w:val="24"/>
          <w:szCs w:val="24"/>
        </w:rPr>
        <w:t xml:space="preserve"> </w:t>
      </w:r>
      <w:r w:rsidR="00F72D7E" w:rsidRPr="009A0525">
        <w:rPr>
          <w:rStyle w:val="apple-style-span"/>
          <w:rFonts w:ascii="Times New Roman" w:hAnsi="Times New Roman"/>
          <w:sz w:val="24"/>
          <w:szCs w:val="24"/>
        </w:rPr>
        <w:t>Правил.</w:t>
      </w:r>
    </w:p>
    <w:p w14:paraId="02069971" w14:textId="4ACCB606" w:rsidR="00000161" w:rsidRPr="009A0525" w:rsidRDefault="00F467D6" w:rsidP="00F467D6">
      <w:pPr>
        <w:pStyle w:val="af1"/>
        <w:spacing w:after="0" w:line="240" w:lineRule="auto"/>
        <w:ind w:left="851" w:right="-1" w:hanging="851"/>
        <w:jc w:val="both"/>
        <w:rPr>
          <w:rStyle w:val="apple-style-span"/>
          <w:rFonts w:ascii="Times New Roman" w:hAnsi="Times New Roman"/>
          <w:sz w:val="24"/>
          <w:szCs w:val="24"/>
        </w:rPr>
      </w:pPr>
      <w:r w:rsidRPr="009A0525">
        <w:rPr>
          <w:rStyle w:val="apple-style-span"/>
          <w:rFonts w:ascii="Times New Roman" w:hAnsi="Times New Roman"/>
          <w:sz w:val="24"/>
          <w:szCs w:val="24"/>
        </w:rPr>
        <w:t xml:space="preserve">11.10.5. </w:t>
      </w:r>
      <w:r w:rsidR="00F72D7E" w:rsidRPr="009A0525">
        <w:rPr>
          <w:rStyle w:val="apple-style-span"/>
          <w:rFonts w:ascii="Times New Roman" w:hAnsi="Times New Roman"/>
          <w:sz w:val="24"/>
          <w:szCs w:val="24"/>
        </w:rPr>
        <w:t>Не передавать Карту третьим лицам. Использование Карты третьими лицами не допускается. Нарушение данного условия ведет к изъятию Карты Банком, расторжению</w:t>
      </w:r>
      <w:r w:rsidR="000A7B62" w:rsidRPr="009A0525">
        <w:rPr>
          <w:rStyle w:val="apple-style-span"/>
          <w:rFonts w:ascii="Times New Roman" w:hAnsi="Times New Roman"/>
          <w:sz w:val="24"/>
          <w:szCs w:val="24"/>
          <w:lang w:val="ky-KG"/>
        </w:rPr>
        <w:t>/прекращению</w:t>
      </w:r>
      <w:r w:rsidR="00F72D7E" w:rsidRPr="009A0525">
        <w:rPr>
          <w:rStyle w:val="apple-style-span"/>
          <w:rFonts w:ascii="Times New Roman" w:hAnsi="Times New Roman"/>
          <w:sz w:val="24"/>
          <w:szCs w:val="24"/>
        </w:rPr>
        <w:t xml:space="preserve"> Договора </w:t>
      </w:r>
      <w:r w:rsidR="005751FF" w:rsidRPr="009A0525">
        <w:rPr>
          <w:rFonts w:ascii="Times New Roman" w:hAnsi="Times New Roman"/>
          <w:bCs/>
          <w:color w:val="000000"/>
          <w:sz w:val="24"/>
          <w:szCs w:val="24"/>
        </w:rPr>
        <w:t xml:space="preserve">(полностью или </w:t>
      </w:r>
      <w:r w:rsidR="005751FF" w:rsidRPr="009A0525">
        <w:rPr>
          <w:rFonts w:ascii="Times New Roman" w:hAnsi="Times New Roman"/>
          <w:color w:val="000000"/>
          <w:sz w:val="24"/>
          <w:szCs w:val="24"/>
        </w:rPr>
        <w:t xml:space="preserve">в </w:t>
      </w:r>
      <w:r w:rsidR="005751FF" w:rsidRPr="009A0525">
        <w:rPr>
          <w:rFonts w:ascii="Times New Roman" w:hAnsi="Times New Roman"/>
          <w:color w:val="000000"/>
          <w:sz w:val="24"/>
          <w:szCs w:val="24"/>
          <w:lang w:val="ky-KG"/>
        </w:rPr>
        <w:t>отношении отдельных его частей/условий</w:t>
      </w:r>
      <w:r w:rsidR="005751FF" w:rsidRPr="009A0525">
        <w:rPr>
          <w:rFonts w:ascii="Times New Roman" w:hAnsi="Times New Roman"/>
          <w:bCs/>
          <w:color w:val="000000"/>
          <w:sz w:val="24"/>
          <w:szCs w:val="24"/>
        </w:rPr>
        <w:t>)</w:t>
      </w:r>
      <w:r w:rsidR="005751FF" w:rsidRPr="009A0525">
        <w:rPr>
          <w:rFonts w:ascii="Times New Roman" w:hAnsi="Times New Roman"/>
          <w:bCs/>
          <w:color w:val="000000"/>
          <w:sz w:val="24"/>
          <w:szCs w:val="24"/>
          <w:lang w:val="ky-KG"/>
        </w:rPr>
        <w:t xml:space="preserve"> </w:t>
      </w:r>
      <w:r w:rsidR="00F72D7E" w:rsidRPr="009A0525">
        <w:rPr>
          <w:rStyle w:val="apple-style-span"/>
          <w:rFonts w:ascii="Times New Roman" w:hAnsi="Times New Roman"/>
          <w:sz w:val="24"/>
          <w:szCs w:val="24"/>
        </w:rPr>
        <w:t>в одностороннем порядке и возмещению Клиентом</w:t>
      </w:r>
      <w:r w:rsidR="00DA59C3" w:rsidRPr="009A0525">
        <w:rPr>
          <w:rStyle w:val="apple-style-span"/>
          <w:rFonts w:ascii="Times New Roman" w:hAnsi="Times New Roman"/>
          <w:sz w:val="24"/>
          <w:szCs w:val="24"/>
        </w:rPr>
        <w:t xml:space="preserve"> </w:t>
      </w:r>
      <w:r w:rsidR="00F72D7E" w:rsidRPr="009A0525">
        <w:rPr>
          <w:rStyle w:val="apple-style-span"/>
          <w:rFonts w:ascii="Times New Roman" w:hAnsi="Times New Roman"/>
          <w:sz w:val="24"/>
          <w:szCs w:val="24"/>
        </w:rPr>
        <w:t>Банку всех причиненных убытков (расходов).</w:t>
      </w:r>
    </w:p>
    <w:p w14:paraId="5239398C" w14:textId="77777777" w:rsidR="00C141CA" w:rsidRPr="009A0525" w:rsidRDefault="00F467D6" w:rsidP="00F467D6">
      <w:pPr>
        <w:pStyle w:val="af1"/>
        <w:spacing w:after="0" w:line="240" w:lineRule="auto"/>
        <w:ind w:left="851" w:right="-1" w:hanging="851"/>
        <w:jc w:val="both"/>
        <w:rPr>
          <w:rStyle w:val="apple-style-span"/>
          <w:rFonts w:ascii="Times New Roman" w:hAnsi="Times New Roman"/>
          <w:sz w:val="24"/>
          <w:szCs w:val="24"/>
          <w:lang w:val="ky-KG"/>
        </w:rPr>
      </w:pPr>
      <w:r w:rsidRPr="009A0525">
        <w:rPr>
          <w:rStyle w:val="apple-style-span"/>
          <w:rFonts w:ascii="Times New Roman" w:hAnsi="Times New Roman"/>
          <w:sz w:val="24"/>
          <w:szCs w:val="24"/>
        </w:rPr>
        <w:t xml:space="preserve">11.10.6. </w:t>
      </w:r>
      <w:r w:rsidR="00C141CA" w:rsidRPr="009A0525">
        <w:rPr>
          <w:rStyle w:val="apple-style-span"/>
          <w:rFonts w:ascii="Times New Roman" w:hAnsi="Times New Roman"/>
          <w:sz w:val="24"/>
          <w:szCs w:val="24"/>
        </w:rPr>
        <w:t>В случае предост</w:t>
      </w:r>
      <w:r w:rsidR="00F97DE4" w:rsidRPr="009A0525">
        <w:rPr>
          <w:rStyle w:val="apple-style-span"/>
          <w:rFonts w:ascii="Times New Roman" w:hAnsi="Times New Roman"/>
          <w:sz w:val="24"/>
          <w:szCs w:val="24"/>
        </w:rPr>
        <w:t>а</w:t>
      </w:r>
      <w:r w:rsidR="00C141CA" w:rsidRPr="009A0525">
        <w:rPr>
          <w:rStyle w:val="apple-style-span"/>
          <w:rFonts w:ascii="Times New Roman" w:hAnsi="Times New Roman"/>
          <w:sz w:val="24"/>
          <w:szCs w:val="24"/>
        </w:rPr>
        <w:t>вления Банком овердрафта по карт-счету, платежной карте, обеспечить</w:t>
      </w:r>
      <w:r w:rsidR="00C141CA" w:rsidRPr="009A0525">
        <w:rPr>
          <w:rStyle w:val="apple-style-span"/>
          <w:rFonts w:ascii="Times New Roman" w:hAnsi="Times New Roman"/>
          <w:sz w:val="24"/>
          <w:szCs w:val="24"/>
          <w:lang w:val="ky-KG"/>
        </w:rPr>
        <w:t xml:space="preserve"> своевременный его возврат, с начисленными процентами согласно условиями настоящего Договора, Тарифов Банка, внутренних актов Банка, размещенных на официальном интернет-сайте Банка.  </w:t>
      </w:r>
    </w:p>
    <w:p w14:paraId="7861A439" w14:textId="77777777" w:rsidR="00EB50B3" w:rsidRPr="009A0525" w:rsidRDefault="00EB50B3" w:rsidP="00F467D6">
      <w:pPr>
        <w:pStyle w:val="af1"/>
        <w:spacing w:after="0" w:line="240" w:lineRule="auto"/>
        <w:ind w:left="851" w:right="-1" w:hanging="851"/>
        <w:jc w:val="both"/>
        <w:rPr>
          <w:rFonts w:ascii="Times New Roman" w:hAnsi="Times New Roman"/>
          <w:bCs/>
          <w:color w:val="000000"/>
          <w:sz w:val="24"/>
          <w:szCs w:val="24"/>
        </w:rPr>
      </w:pPr>
      <w:r w:rsidRPr="009A0525">
        <w:rPr>
          <w:rStyle w:val="apple-style-span"/>
          <w:rFonts w:ascii="Times New Roman" w:hAnsi="Times New Roman"/>
          <w:sz w:val="24"/>
          <w:szCs w:val="24"/>
          <w:lang w:val="ky-KG"/>
        </w:rPr>
        <w:t>11.10.7.Исполнять иные обязанности и условия, предусмотренные настоящим Договором.</w:t>
      </w:r>
    </w:p>
    <w:p w14:paraId="54E612EB" w14:textId="77777777" w:rsidR="00000161" w:rsidRPr="009A0525" w:rsidRDefault="00F467D6" w:rsidP="00F467D6">
      <w:pPr>
        <w:pStyle w:val="af1"/>
        <w:widowControl w:val="0"/>
        <w:spacing w:after="0" w:line="240" w:lineRule="auto"/>
        <w:ind w:left="567" w:right="-59" w:hanging="567"/>
        <w:rPr>
          <w:rFonts w:ascii="Times New Roman" w:hAnsi="Times New Roman"/>
          <w:b/>
          <w:bCs/>
          <w:color w:val="000000"/>
          <w:sz w:val="24"/>
          <w:szCs w:val="24"/>
        </w:rPr>
      </w:pPr>
      <w:r w:rsidRPr="009A0525">
        <w:rPr>
          <w:rFonts w:ascii="Times New Roman" w:hAnsi="Times New Roman"/>
          <w:b/>
          <w:bCs/>
          <w:color w:val="000000"/>
          <w:sz w:val="24"/>
          <w:szCs w:val="24"/>
        </w:rPr>
        <w:t xml:space="preserve">11.11. </w:t>
      </w:r>
      <w:r w:rsidR="00F72D7E" w:rsidRPr="009A0525">
        <w:rPr>
          <w:rFonts w:ascii="Times New Roman" w:hAnsi="Times New Roman"/>
          <w:b/>
          <w:bCs/>
          <w:color w:val="000000"/>
          <w:sz w:val="24"/>
          <w:szCs w:val="24"/>
        </w:rPr>
        <w:t>Претензионный порядок</w:t>
      </w:r>
    </w:p>
    <w:p w14:paraId="1970B716" w14:textId="77777777" w:rsidR="00000161" w:rsidRPr="009A0525" w:rsidRDefault="00F467D6" w:rsidP="00F467D6">
      <w:pPr>
        <w:pStyle w:val="af1"/>
        <w:spacing w:after="0" w:line="240" w:lineRule="auto"/>
        <w:ind w:left="851" w:right="-1" w:hanging="851"/>
        <w:jc w:val="both"/>
        <w:rPr>
          <w:rFonts w:ascii="Times New Roman" w:hAnsi="Times New Roman"/>
          <w:sz w:val="24"/>
          <w:szCs w:val="24"/>
        </w:rPr>
      </w:pPr>
      <w:r w:rsidRPr="009A0525">
        <w:rPr>
          <w:rStyle w:val="apple-style-span"/>
          <w:rFonts w:ascii="Times New Roman" w:hAnsi="Times New Roman"/>
          <w:sz w:val="24"/>
          <w:szCs w:val="24"/>
        </w:rPr>
        <w:t xml:space="preserve">11.11.1. </w:t>
      </w:r>
      <w:r w:rsidR="00F72D7E" w:rsidRPr="009A0525">
        <w:rPr>
          <w:rStyle w:val="apple-style-span"/>
          <w:rFonts w:ascii="Times New Roman" w:hAnsi="Times New Roman"/>
          <w:sz w:val="24"/>
          <w:szCs w:val="24"/>
        </w:rPr>
        <w:t>Клиенту рекомендуется сохранять чеки для учета расходования денег путем операций с использованием Карты и урегулирования возможных споров.</w:t>
      </w:r>
    </w:p>
    <w:p w14:paraId="142C882F" w14:textId="065B5A63" w:rsidR="00000161" w:rsidRPr="009A0525" w:rsidRDefault="00F467D6" w:rsidP="00F467D6">
      <w:pPr>
        <w:pStyle w:val="af1"/>
        <w:spacing w:after="0" w:line="240" w:lineRule="auto"/>
        <w:ind w:left="851" w:right="-1" w:hanging="851"/>
        <w:jc w:val="both"/>
        <w:rPr>
          <w:rFonts w:ascii="Times New Roman" w:hAnsi="Times New Roman"/>
          <w:sz w:val="24"/>
          <w:szCs w:val="24"/>
          <w:lang w:val="x-none" w:eastAsia="en-US"/>
        </w:rPr>
      </w:pPr>
      <w:r w:rsidRPr="009A0525">
        <w:rPr>
          <w:rFonts w:ascii="Times New Roman" w:hAnsi="Times New Roman"/>
          <w:sz w:val="24"/>
          <w:szCs w:val="24"/>
          <w:lang w:eastAsia="en-US"/>
        </w:rPr>
        <w:t xml:space="preserve">11.11.2. </w:t>
      </w:r>
      <w:r w:rsidR="005A21B0" w:rsidRPr="009A0525">
        <w:rPr>
          <w:rFonts w:ascii="Times New Roman" w:hAnsi="Times New Roman"/>
          <w:sz w:val="24"/>
          <w:szCs w:val="24"/>
          <w:lang w:val="x-none" w:eastAsia="en-US"/>
        </w:rPr>
        <w:t xml:space="preserve">По всем спорам Клиент обращается с письменным запросом в Банк, который в случае принятия претензии выступает перед платёжной системой от имени Держателя Карты. Правилами международной платёжной системы установлен срок давности по рассмотрению спорной Карточной операции со дня ее совершения. В случае обоснованности претензии Банк восстанавливает сумму Карточной </w:t>
      </w:r>
      <w:r w:rsidR="005A21B0" w:rsidRPr="009A0525">
        <w:rPr>
          <w:rFonts w:ascii="Times New Roman" w:hAnsi="Times New Roman"/>
          <w:sz w:val="24"/>
          <w:szCs w:val="24"/>
          <w:lang w:val="ky-KG" w:eastAsia="en-US"/>
        </w:rPr>
        <w:t xml:space="preserve"> </w:t>
      </w:r>
      <w:r w:rsidR="005A21B0" w:rsidRPr="009A0525">
        <w:rPr>
          <w:rFonts w:ascii="Times New Roman" w:hAnsi="Times New Roman"/>
          <w:sz w:val="24"/>
          <w:szCs w:val="24"/>
          <w:lang w:val="x-none" w:eastAsia="en-US"/>
        </w:rPr>
        <w:t>операции на Счёт Клиента. Необоснованные претензии наказываются Международной платёжной системой штрафами, которые могут превышать сумму спорной Карточной</w:t>
      </w:r>
      <w:r w:rsidR="005A21B0" w:rsidRPr="009A0525">
        <w:rPr>
          <w:rFonts w:ascii="Times New Roman" w:hAnsi="Times New Roman"/>
          <w:sz w:val="24"/>
          <w:szCs w:val="24"/>
          <w:lang w:val="ky-KG" w:eastAsia="en-US"/>
        </w:rPr>
        <w:t xml:space="preserve"> </w:t>
      </w:r>
      <w:r w:rsidR="005A21B0" w:rsidRPr="009A0525">
        <w:rPr>
          <w:rFonts w:ascii="Times New Roman" w:hAnsi="Times New Roman"/>
          <w:sz w:val="24"/>
          <w:szCs w:val="24"/>
          <w:lang w:val="x-none" w:eastAsia="en-US"/>
        </w:rPr>
        <w:t xml:space="preserve">операции. Банк вправе без согласия Клиента изъять со Счетов Клиента, открытых в Банке </w:t>
      </w:r>
      <w:r w:rsidR="005A21B0" w:rsidRPr="009A0525">
        <w:rPr>
          <w:rFonts w:ascii="Times New Roman" w:hAnsi="Times New Roman"/>
          <w:sz w:val="24"/>
          <w:szCs w:val="24"/>
          <w:lang w:val="ky-KG" w:eastAsia="en-US"/>
        </w:rPr>
        <w:t xml:space="preserve"> </w:t>
      </w:r>
      <w:r w:rsidR="005A21B0" w:rsidRPr="009A0525">
        <w:rPr>
          <w:rFonts w:ascii="Times New Roman" w:hAnsi="Times New Roman"/>
          <w:sz w:val="24"/>
          <w:szCs w:val="24"/>
          <w:lang w:val="x-none" w:eastAsia="en-US"/>
        </w:rPr>
        <w:t>штрафы и сумму необоснованной претензии Держателя Карты в безакцептном порядке.</w:t>
      </w:r>
    </w:p>
    <w:p w14:paraId="0B71279A" w14:textId="77777777" w:rsidR="00000161" w:rsidRPr="009A0525" w:rsidRDefault="00F467D6" w:rsidP="00F467D6">
      <w:pPr>
        <w:pStyle w:val="af1"/>
        <w:spacing w:after="0" w:line="240" w:lineRule="auto"/>
        <w:ind w:left="851" w:right="-1" w:hanging="851"/>
        <w:jc w:val="both"/>
        <w:rPr>
          <w:rFonts w:ascii="Times New Roman" w:hAnsi="Times New Roman"/>
          <w:sz w:val="24"/>
          <w:szCs w:val="24"/>
        </w:rPr>
      </w:pPr>
      <w:r w:rsidRPr="009A0525">
        <w:rPr>
          <w:rStyle w:val="apple-style-span"/>
          <w:rFonts w:ascii="Times New Roman" w:hAnsi="Times New Roman"/>
          <w:sz w:val="24"/>
          <w:szCs w:val="24"/>
        </w:rPr>
        <w:t xml:space="preserve">11.11.3. </w:t>
      </w:r>
      <w:r w:rsidR="00F72D7E" w:rsidRPr="009A0525">
        <w:rPr>
          <w:rStyle w:val="apple-style-span"/>
          <w:rFonts w:ascii="Times New Roman" w:hAnsi="Times New Roman"/>
          <w:sz w:val="24"/>
          <w:szCs w:val="24"/>
        </w:rPr>
        <w:t xml:space="preserve">В случае изъятия карты банкоматом Банка, Клиент должен обратиться в </w:t>
      </w:r>
      <w:r w:rsidR="00710070" w:rsidRPr="009A0525">
        <w:rPr>
          <w:rStyle w:val="apple-style-span"/>
          <w:rFonts w:ascii="Times New Roman" w:hAnsi="Times New Roman"/>
          <w:sz w:val="24"/>
          <w:szCs w:val="24"/>
        </w:rPr>
        <w:t>любой филиал/сберкассу Банка с з</w:t>
      </w:r>
      <w:r w:rsidR="00F72D7E" w:rsidRPr="009A0525">
        <w:rPr>
          <w:rStyle w:val="apple-style-span"/>
          <w:rFonts w:ascii="Times New Roman" w:hAnsi="Times New Roman"/>
          <w:sz w:val="24"/>
          <w:szCs w:val="24"/>
        </w:rPr>
        <w:t>аявление</w:t>
      </w:r>
      <w:r w:rsidR="00E21D7A" w:rsidRPr="009A0525">
        <w:rPr>
          <w:rStyle w:val="apple-style-span"/>
          <w:rFonts w:ascii="Times New Roman" w:hAnsi="Times New Roman"/>
          <w:sz w:val="24"/>
          <w:szCs w:val="24"/>
          <w:lang w:val="ky-KG"/>
        </w:rPr>
        <w:t>м</w:t>
      </w:r>
      <w:r w:rsidR="00F72D7E" w:rsidRPr="009A0525">
        <w:rPr>
          <w:rStyle w:val="apple-style-span"/>
          <w:rFonts w:ascii="Times New Roman" w:hAnsi="Times New Roman"/>
          <w:sz w:val="24"/>
          <w:szCs w:val="24"/>
        </w:rPr>
        <w:t xml:space="preserve"> с обязательным указанием ФИО, данных документа, удостоверяющего личность, контактных данных, месторасположения банкомата, даты и времени изъятия карты. Заявление удостоверяется предъявлением документов, идентифицирующих личность Клиента, а также собственноручно подписывается. Срок рассмотрения заявления </w:t>
      </w:r>
      <w:r w:rsidR="000B582F" w:rsidRPr="009A0525">
        <w:rPr>
          <w:rStyle w:val="apple-style-span"/>
          <w:rFonts w:ascii="Times New Roman" w:hAnsi="Times New Roman"/>
          <w:sz w:val="24"/>
          <w:szCs w:val="24"/>
          <w:lang w:val="ky-KG"/>
        </w:rPr>
        <w:t xml:space="preserve">согласно </w:t>
      </w:r>
      <w:r w:rsidR="00080FA2" w:rsidRPr="009A0525">
        <w:rPr>
          <w:rStyle w:val="apple-style-span"/>
          <w:rFonts w:ascii="Times New Roman" w:hAnsi="Times New Roman"/>
          <w:sz w:val="24"/>
          <w:szCs w:val="24"/>
          <w:lang w:val="ky-KG"/>
        </w:rPr>
        <w:t>Т</w:t>
      </w:r>
      <w:r w:rsidR="000B582F" w:rsidRPr="009A0525">
        <w:rPr>
          <w:rStyle w:val="apple-style-span"/>
          <w:rFonts w:ascii="Times New Roman" w:hAnsi="Times New Roman"/>
          <w:sz w:val="24"/>
          <w:szCs w:val="24"/>
          <w:lang w:val="ky-KG"/>
        </w:rPr>
        <w:t>арифов</w:t>
      </w:r>
      <w:r w:rsidR="001764C1" w:rsidRPr="009A0525">
        <w:rPr>
          <w:rStyle w:val="apple-style-span"/>
          <w:rFonts w:ascii="Times New Roman" w:hAnsi="Times New Roman"/>
          <w:sz w:val="24"/>
          <w:szCs w:val="24"/>
          <w:lang w:val="ky-KG"/>
        </w:rPr>
        <w:t xml:space="preserve">, </w:t>
      </w:r>
      <w:r w:rsidR="001D54FC" w:rsidRPr="009A0525">
        <w:rPr>
          <w:rStyle w:val="apple-style-span"/>
          <w:rFonts w:ascii="Times New Roman" w:hAnsi="Times New Roman"/>
          <w:sz w:val="24"/>
          <w:szCs w:val="24"/>
          <w:lang w:val="ky-KG"/>
        </w:rPr>
        <w:t>внутренни</w:t>
      </w:r>
      <w:r w:rsidR="003A75D9" w:rsidRPr="009A0525">
        <w:rPr>
          <w:rStyle w:val="apple-style-span"/>
          <w:rFonts w:ascii="Times New Roman" w:hAnsi="Times New Roman"/>
          <w:sz w:val="24"/>
          <w:szCs w:val="24"/>
          <w:lang w:val="ky-KG"/>
        </w:rPr>
        <w:t>х</w:t>
      </w:r>
      <w:r w:rsidR="001D54FC" w:rsidRPr="009A0525">
        <w:rPr>
          <w:rStyle w:val="apple-style-span"/>
          <w:rFonts w:ascii="Times New Roman" w:hAnsi="Times New Roman"/>
          <w:sz w:val="24"/>
          <w:szCs w:val="24"/>
          <w:lang w:val="ky-KG"/>
        </w:rPr>
        <w:t xml:space="preserve"> </w:t>
      </w:r>
      <w:r w:rsidR="001764C1" w:rsidRPr="009A0525">
        <w:rPr>
          <w:rStyle w:val="apple-style-span"/>
          <w:rFonts w:ascii="Times New Roman" w:hAnsi="Times New Roman"/>
          <w:sz w:val="24"/>
          <w:szCs w:val="24"/>
          <w:lang w:val="ky-KG"/>
        </w:rPr>
        <w:t>актов</w:t>
      </w:r>
      <w:r w:rsidR="000B582F" w:rsidRPr="009A0525">
        <w:rPr>
          <w:rStyle w:val="apple-style-span"/>
          <w:rFonts w:ascii="Times New Roman" w:hAnsi="Times New Roman"/>
          <w:sz w:val="24"/>
          <w:szCs w:val="24"/>
          <w:lang w:val="ky-KG"/>
        </w:rPr>
        <w:t xml:space="preserve"> Банка</w:t>
      </w:r>
      <w:r w:rsidR="00F72D7E" w:rsidRPr="009A0525">
        <w:rPr>
          <w:rStyle w:val="apple-style-span"/>
          <w:rFonts w:ascii="Times New Roman" w:hAnsi="Times New Roman"/>
          <w:sz w:val="24"/>
          <w:szCs w:val="24"/>
        </w:rPr>
        <w:t>.</w:t>
      </w:r>
    </w:p>
    <w:p w14:paraId="0F08FF16" w14:textId="77777777" w:rsidR="00000161" w:rsidRPr="009A0525" w:rsidRDefault="00F467D6" w:rsidP="00F467D6">
      <w:pPr>
        <w:pStyle w:val="af1"/>
        <w:spacing w:after="0" w:line="240" w:lineRule="auto"/>
        <w:ind w:left="851" w:right="-1" w:hanging="851"/>
        <w:jc w:val="both"/>
        <w:rPr>
          <w:rStyle w:val="apple-style-span"/>
          <w:rFonts w:ascii="Times New Roman" w:hAnsi="Times New Roman"/>
          <w:sz w:val="24"/>
          <w:szCs w:val="24"/>
        </w:rPr>
      </w:pPr>
      <w:r w:rsidRPr="009A0525">
        <w:rPr>
          <w:rStyle w:val="apple-style-span"/>
          <w:rFonts w:ascii="Times New Roman" w:hAnsi="Times New Roman"/>
          <w:sz w:val="24"/>
          <w:szCs w:val="24"/>
        </w:rPr>
        <w:t xml:space="preserve">11.11.4. </w:t>
      </w:r>
      <w:r w:rsidR="00F72D7E" w:rsidRPr="009A0525">
        <w:rPr>
          <w:rStyle w:val="apple-style-span"/>
          <w:rFonts w:ascii="Times New Roman" w:hAnsi="Times New Roman"/>
          <w:sz w:val="24"/>
          <w:szCs w:val="24"/>
        </w:rPr>
        <w:t>В случае изъятия карты банкоматом другого Банка</w:t>
      </w:r>
      <w:r w:rsidR="00F72D7E" w:rsidRPr="009A0525">
        <w:rPr>
          <w:rStyle w:val="apple-style-span"/>
          <w:rFonts w:ascii="Times New Roman" w:hAnsi="Times New Roman"/>
          <w:sz w:val="24"/>
          <w:szCs w:val="24"/>
          <w:lang w:val="ky-KG"/>
        </w:rPr>
        <w:t xml:space="preserve">, </w:t>
      </w:r>
      <w:r w:rsidR="00F72D7E" w:rsidRPr="009A0525">
        <w:rPr>
          <w:rStyle w:val="apple-style-span"/>
          <w:rFonts w:ascii="Times New Roman" w:hAnsi="Times New Roman"/>
          <w:sz w:val="24"/>
          <w:szCs w:val="24"/>
        </w:rPr>
        <w:t xml:space="preserve">Клиент должен обратиться в </w:t>
      </w:r>
      <w:r w:rsidR="00F5621D" w:rsidRPr="009A0525">
        <w:rPr>
          <w:rStyle w:val="apple-style-span"/>
          <w:rFonts w:ascii="Times New Roman" w:hAnsi="Times New Roman"/>
          <w:sz w:val="24"/>
          <w:szCs w:val="24"/>
        </w:rPr>
        <w:t>любой филиал/сберкассу Банка с з</w:t>
      </w:r>
      <w:r w:rsidR="00F72D7E" w:rsidRPr="009A0525">
        <w:rPr>
          <w:rStyle w:val="apple-style-span"/>
          <w:rFonts w:ascii="Times New Roman" w:hAnsi="Times New Roman"/>
          <w:sz w:val="24"/>
          <w:szCs w:val="24"/>
        </w:rPr>
        <w:t>аявлением</w:t>
      </w:r>
      <w:r w:rsidR="00DA59C3" w:rsidRPr="009A0525">
        <w:rPr>
          <w:rStyle w:val="apple-style-span"/>
          <w:rFonts w:ascii="Times New Roman" w:hAnsi="Times New Roman"/>
          <w:sz w:val="24"/>
          <w:szCs w:val="24"/>
        </w:rPr>
        <w:t xml:space="preserve"> </w:t>
      </w:r>
      <w:r w:rsidR="00F72D7E" w:rsidRPr="009A0525">
        <w:rPr>
          <w:rStyle w:val="apple-style-span"/>
          <w:rFonts w:ascii="Times New Roman" w:hAnsi="Times New Roman"/>
          <w:sz w:val="24"/>
          <w:szCs w:val="24"/>
        </w:rPr>
        <w:t>с обязательным указанием ФИО, данных документа, удостоверяющего личность, контактных данных, наименования Банка, месторасположения банкомата, даты и времени изъятия карты, подробным описанием ситуации. Заявление удостоверяется предъявлением документов, идентифицирующих личность Клиента, а также собственноручно подписывается. На основании заявления Клиента, Банк обращается в банк-эквайер, изъявший карту Клиента, для получения карты уполномоченным сотрудником Банка</w:t>
      </w:r>
      <w:r w:rsidR="00022700" w:rsidRPr="009A0525">
        <w:rPr>
          <w:rStyle w:val="apple-style-span"/>
          <w:rFonts w:ascii="Times New Roman" w:hAnsi="Times New Roman"/>
          <w:sz w:val="24"/>
          <w:szCs w:val="24"/>
          <w:lang w:val="ky-KG"/>
        </w:rPr>
        <w:t xml:space="preserve"> либо клиент обращается в Банк-</w:t>
      </w:r>
      <w:r w:rsidR="00FA7164" w:rsidRPr="009A0525">
        <w:rPr>
          <w:rStyle w:val="apple-style-span"/>
          <w:rFonts w:ascii="Times New Roman" w:hAnsi="Times New Roman"/>
          <w:sz w:val="24"/>
          <w:szCs w:val="24"/>
          <w:lang w:val="ky-KG"/>
        </w:rPr>
        <w:t>эквайер.</w:t>
      </w:r>
      <w:r w:rsidR="00F72D7E" w:rsidRPr="009A0525">
        <w:rPr>
          <w:rStyle w:val="apple-style-span"/>
          <w:rFonts w:ascii="Times New Roman" w:hAnsi="Times New Roman"/>
          <w:sz w:val="24"/>
          <w:szCs w:val="24"/>
        </w:rPr>
        <w:t xml:space="preserve"> Срок исполнения определяется Банком-эквайером.</w:t>
      </w:r>
    </w:p>
    <w:p w14:paraId="672EB50C" w14:textId="77777777" w:rsidR="00000161" w:rsidRPr="009A0525" w:rsidRDefault="00080FA2" w:rsidP="00080FA2">
      <w:pPr>
        <w:pStyle w:val="af1"/>
        <w:spacing w:after="0" w:line="240" w:lineRule="auto"/>
        <w:ind w:left="851" w:right="-1" w:hanging="851"/>
        <w:jc w:val="both"/>
        <w:rPr>
          <w:rStyle w:val="apple-style-span"/>
          <w:rFonts w:ascii="Times New Roman" w:hAnsi="Times New Roman"/>
          <w:sz w:val="24"/>
          <w:szCs w:val="24"/>
        </w:rPr>
      </w:pPr>
      <w:r w:rsidRPr="009A0525">
        <w:rPr>
          <w:rStyle w:val="apple-style-span"/>
          <w:rFonts w:ascii="Times New Roman" w:hAnsi="Times New Roman"/>
          <w:sz w:val="24"/>
          <w:szCs w:val="24"/>
        </w:rPr>
        <w:t xml:space="preserve">11.11.5. </w:t>
      </w:r>
      <w:r w:rsidR="00F72D7E" w:rsidRPr="009A0525">
        <w:rPr>
          <w:rStyle w:val="apple-style-span"/>
          <w:rFonts w:ascii="Times New Roman" w:hAnsi="Times New Roman"/>
          <w:sz w:val="24"/>
          <w:szCs w:val="24"/>
        </w:rPr>
        <w:t>В случае невыдачи денежных средств в банкомате Банка, Клиент должен обратиться в любой филиал/сберкассу Банка. Необходимо заполнить шаблон заявления о спорной транзакции, указав месторасположение банкомата (номер АТМ), даты</w:t>
      </w:r>
      <w:r w:rsidR="00A567FF" w:rsidRPr="009A0525">
        <w:rPr>
          <w:rStyle w:val="apple-style-span"/>
          <w:rFonts w:ascii="Times New Roman" w:hAnsi="Times New Roman"/>
          <w:sz w:val="24"/>
          <w:szCs w:val="24"/>
        </w:rPr>
        <w:t>, время</w:t>
      </w:r>
      <w:r w:rsidR="00F72D7E" w:rsidRPr="009A0525">
        <w:rPr>
          <w:rStyle w:val="apple-style-span"/>
          <w:rFonts w:ascii="Times New Roman" w:hAnsi="Times New Roman"/>
          <w:sz w:val="24"/>
          <w:szCs w:val="24"/>
        </w:rPr>
        <w:t xml:space="preserve"> и сумму. </w:t>
      </w:r>
    </w:p>
    <w:p w14:paraId="05E48732" w14:textId="77777777" w:rsidR="00000161" w:rsidRPr="009A0525" w:rsidRDefault="00080FA2" w:rsidP="00080FA2">
      <w:pPr>
        <w:pStyle w:val="af1"/>
        <w:spacing w:after="0" w:line="240" w:lineRule="auto"/>
        <w:ind w:left="851" w:right="-1" w:hanging="851"/>
        <w:jc w:val="both"/>
        <w:rPr>
          <w:rStyle w:val="apple-style-span"/>
          <w:rFonts w:ascii="Times New Roman" w:hAnsi="Times New Roman"/>
          <w:sz w:val="24"/>
          <w:szCs w:val="24"/>
        </w:rPr>
      </w:pPr>
      <w:r w:rsidRPr="009A0525">
        <w:rPr>
          <w:rStyle w:val="apple-style-span"/>
          <w:rFonts w:ascii="Times New Roman" w:hAnsi="Times New Roman"/>
          <w:sz w:val="24"/>
          <w:szCs w:val="24"/>
        </w:rPr>
        <w:t xml:space="preserve">11.11.6. </w:t>
      </w:r>
      <w:r w:rsidR="00F72D7E" w:rsidRPr="009A0525">
        <w:rPr>
          <w:rStyle w:val="apple-style-span"/>
          <w:rFonts w:ascii="Times New Roman" w:hAnsi="Times New Roman"/>
          <w:sz w:val="24"/>
          <w:szCs w:val="24"/>
        </w:rPr>
        <w:t>Заявление удостоверяется предъявлением документов, идентифицирующих личность Клиента, а также собственноручно подписывается Клиентом. При наличии, к заявлению прилагается чек, выдаваемый банкоматом Банка, с сообщением о незавершении операции по выдаче наличных денежных средств. Срок рассмотрения заявления не более 30 (Тридцать) календарных дней.</w:t>
      </w:r>
    </w:p>
    <w:p w14:paraId="2B2349FB" w14:textId="77777777" w:rsidR="00000161" w:rsidRPr="009A0525" w:rsidRDefault="00080FA2" w:rsidP="00080FA2">
      <w:pPr>
        <w:pStyle w:val="af1"/>
        <w:spacing w:after="0" w:line="240" w:lineRule="auto"/>
        <w:ind w:left="851" w:right="-1" w:hanging="851"/>
        <w:jc w:val="both"/>
        <w:rPr>
          <w:rStyle w:val="apple-style-span"/>
          <w:rFonts w:ascii="Times New Roman" w:hAnsi="Times New Roman"/>
          <w:sz w:val="24"/>
          <w:szCs w:val="24"/>
        </w:rPr>
      </w:pPr>
      <w:r w:rsidRPr="009A0525">
        <w:rPr>
          <w:rStyle w:val="apple-style-span"/>
          <w:rFonts w:ascii="Times New Roman" w:hAnsi="Times New Roman"/>
          <w:sz w:val="24"/>
          <w:szCs w:val="24"/>
        </w:rPr>
        <w:lastRenderedPageBreak/>
        <w:t xml:space="preserve">11.11.7. </w:t>
      </w:r>
      <w:r w:rsidR="00F72D7E" w:rsidRPr="009A0525">
        <w:rPr>
          <w:rStyle w:val="apple-style-span"/>
          <w:rFonts w:ascii="Times New Roman" w:hAnsi="Times New Roman"/>
          <w:sz w:val="24"/>
          <w:szCs w:val="24"/>
        </w:rPr>
        <w:t>В случае невыдачи денежных средств в банкомате другого Банка, Клиент обращается в любой филиал/сберкассу Банка. Необходимо заполнить шаблон претензионного заявления о спорной транзакции, указав месторасположение банкомата (номер АТМ), дату и сумму. Претензионное заявление удостоверяется предъявлением документов, идентифицирующих личность Клиента, а также собственноручно подписывается Клиентом. При наличии к заявлению прилагается чек, выдаваемый банкоматом Банка-эквайера, не выдавшего денежные средства, с сообщением о незавершении операции по выдаче наличных денежных средств. На основании заявления Клиента, Банк обращается в Банк-эквайер с письмом о рассмотрении возможности возврата не</w:t>
      </w:r>
      <w:r w:rsidR="00F84250" w:rsidRPr="009A0525">
        <w:rPr>
          <w:rStyle w:val="apple-style-span"/>
          <w:rFonts w:ascii="Times New Roman" w:hAnsi="Times New Roman"/>
          <w:sz w:val="24"/>
          <w:szCs w:val="24"/>
        </w:rPr>
        <w:t xml:space="preserve"> </w:t>
      </w:r>
      <w:r w:rsidR="00F72D7E" w:rsidRPr="009A0525">
        <w:rPr>
          <w:rStyle w:val="apple-style-span"/>
          <w:rFonts w:ascii="Times New Roman" w:hAnsi="Times New Roman"/>
          <w:sz w:val="24"/>
          <w:szCs w:val="24"/>
        </w:rPr>
        <w:t>выданных денежных средств. Срок исполнения 30 (Тридцать) календарных дней</w:t>
      </w:r>
      <w:r w:rsidR="00273FB1" w:rsidRPr="009A0525">
        <w:rPr>
          <w:rStyle w:val="apple-style-span"/>
          <w:rFonts w:ascii="Times New Roman" w:hAnsi="Times New Roman"/>
          <w:sz w:val="24"/>
          <w:szCs w:val="24"/>
        </w:rPr>
        <w:t>, если иной срок не установлен банком-эквайером</w:t>
      </w:r>
      <w:r w:rsidR="00F72D7E" w:rsidRPr="009A0525">
        <w:rPr>
          <w:rStyle w:val="apple-style-span"/>
          <w:rFonts w:ascii="Times New Roman" w:hAnsi="Times New Roman"/>
          <w:sz w:val="24"/>
          <w:szCs w:val="24"/>
        </w:rPr>
        <w:t>.</w:t>
      </w:r>
    </w:p>
    <w:p w14:paraId="03D9DA3C" w14:textId="77777777" w:rsidR="00F84250" w:rsidRPr="009A0525" w:rsidRDefault="00F84250" w:rsidP="00080FA2">
      <w:pPr>
        <w:pStyle w:val="1"/>
        <w:tabs>
          <w:tab w:val="left" w:pos="1580"/>
          <w:tab w:val="left" w:pos="2268"/>
        </w:tabs>
        <w:spacing w:before="0" w:after="0"/>
        <w:ind w:left="1219"/>
        <w:jc w:val="center"/>
        <w:rPr>
          <w:rFonts w:ascii="Times New Roman" w:eastAsia="Calibri" w:hAnsi="Times New Roman" w:cs="Times New Roman"/>
          <w:b w:val="0"/>
          <w:bCs/>
          <w:color w:val="000000"/>
          <w:sz w:val="24"/>
          <w:szCs w:val="24"/>
          <w:lang w:eastAsia="ru-RU"/>
        </w:rPr>
      </w:pPr>
    </w:p>
    <w:p w14:paraId="5795DE2D" w14:textId="2DD4B3D1" w:rsidR="00000161" w:rsidRPr="009A0525" w:rsidRDefault="00F72D7E" w:rsidP="00080FA2">
      <w:pPr>
        <w:pStyle w:val="1"/>
        <w:tabs>
          <w:tab w:val="left" w:pos="1580"/>
          <w:tab w:val="left" w:pos="2268"/>
        </w:tabs>
        <w:spacing w:before="0" w:after="0"/>
        <w:ind w:left="1219"/>
        <w:jc w:val="center"/>
        <w:rPr>
          <w:rFonts w:ascii="Times New Roman" w:hAnsi="Times New Roman" w:cs="Times New Roman"/>
          <w:caps/>
          <w:sz w:val="24"/>
          <w:szCs w:val="24"/>
        </w:rPr>
      </w:pPr>
      <w:r w:rsidRPr="009A0525">
        <w:rPr>
          <w:rFonts w:ascii="Times New Roman" w:hAnsi="Times New Roman" w:cs="Times New Roman"/>
          <w:caps/>
          <w:sz w:val="24"/>
          <w:szCs w:val="24"/>
        </w:rPr>
        <w:t xml:space="preserve"> </w:t>
      </w:r>
      <w:bookmarkStart w:id="47" w:name="_Toc128571073"/>
      <w:bookmarkStart w:id="48" w:name="_Toc128571230"/>
      <w:bookmarkStart w:id="49" w:name="_Toc128571346"/>
      <w:bookmarkStart w:id="50" w:name="_Toc128571462"/>
      <w:bookmarkStart w:id="51" w:name="_Toc128571907"/>
      <w:bookmarkStart w:id="52" w:name="_Toc128572740"/>
      <w:bookmarkStart w:id="53" w:name="_Toc128572858"/>
      <w:bookmarkStart w:id="54" w:name="_Toc128572984"/>
      <w:bookmarkStart w:id="55" w:name="_Toc128573103"/>
      <w:bookmarkStart w:id="56" w:name="_Toc128574857"/>
      <w:bookmarkStart w:id="57" w:name="_Toc128574977"/>
      <w:bookmarkStart w:id="58" w:name="_Toc128575415"/>
      <w:bookmarkStart w:id="59" w:name="_Toc128575541"/>
      <w:bookmarkStart w:id="60" w:name="_Toc128575668"/>
      <w:bookmarkStart w:id="61" w:name="_Toc128575794"/>
      <w:bookmarkStart w:id="62" w:name="_Toc128575921"/>
      <w:bookmarkStart w:id="63" w:name="_Toc128576047"/>
      <w:bookmarkStart w:id="64" w:name="_Toc128576174"/>
      <w:bookmarkStart w:id="65" w:name="_Toc128576301"/>
      <w:bookmarkStart w:id="66" w:name="_Toc128576428"/>
      <w:bookmarkStart w:id="67" w:name="_Toc128576556"/>
      <w:bookmarkStart w:id="68" w:name="_Toc128576684"/>
      <w:bookmarkStart w:id="69" w:name="_Toc128576812"/>
      <w:bookmarkStart w:id="70" w:name="_Toc128576938"/>
      <w:bookmarkStart w:id="71" w:name="_Toc128577064"/>
      <w:bookmarkStart w:id="72" w:name="_Toc128571074"/>
      <w:bookmarkStart w:id="73" w:name="_Toc128571231"/>
      <w:bookmarkStart w:id="74" w:name="_Toc128571347"/>
      <w:bookmarkStart w:id="75" w:name="_Toc128571463"/>
      <w:bookmarkStart w:id="76" w:name="_Toc128571908"/>
      <w:bookmarkStart w:id="77" w:name="_Toc128572741"/>
      <w:bookmarkStart w:id="78" w:name="_Toc128572859"/>
      <w:bookmarkStart w:id="79" w:name="_Toc128572985"/>
      <w:bookmarkStart w:id="80" w:name="_Toc128573104"/>
      <w:bookmarkStart w:id="81" w:name="_Toc128574858"/>
      <w:bookmarkStart w:id="82" w:name="_Toc128574978"/>
      <w:bookmarkStart w:id="83" w:name="_Toc128575416"/>
      <w:bookmarkStart w:id="84" w:name="_Toc128575542"/>
      <w:bookmarkStart w:id="85" w:name="_Toc128575669"/>
      <w:bookmarkStart w:id="86" w:name="_Toc128575795"/>
      <w:bookmarkStart w:id="87" w:name="_Toc128575922"/>
      <w:bookmarkStart w:id="88" w:name="_Toc128576048"/>
      <w:bookmarkStart w:id="89" w:name="_Toc128576175"/>
      <w:bookmarkStart w:id="90" w:name="_Toc128576302"/>
      <w:bookmarkStart w:id="91" w:name="_Toc128576429"/>
      <w:bookmarkStart w:id="92" w:name="_Toc128576557"/>
      <w:bookmarkStart w:id="93" w:name="_Toc128576685"/>
      <w:bookmarkStart w:id="94" w:name="_Toc128576813"/>
      <w:bookmarkStart w:id="95" w:name="_Toc128576939"/>
      <w:bookmarkStart w:id="96" w:name="_Toc128577065"/>
      <w:bookmarkStart w:id="97" w:name="_Toc128571075"/>
      <w:bookmarkStart w:id="98" w:name="_Toc128571232"/>
      <w:bookmarkStart w:id="99" w:name="_Toc128571348"/>
      <w:bookmarkStart w:id="100" w:name="_Toc128571464"/>
      <w:bookmarkStart w:id="101" w:name="_Toc128571909"/>
      <w:bookmarkStart w:id="102" w:name="_Toc128572742"/>
      <w:bookmarkStart w:id="103" w:name="_Toc128572860"/>
      <w:bookmarkStart w:id="104" w:name="_Toc128572986"/>
      <w:bookmarkStart w:id="105" w:name="_Toc128573105"/>
      <w:bookmarkStart w:id="106" w:name="_Toc128574859"/>
      <w:bookmarkStart w:id="107" w:name="_Toc128574979"/>
      <w:bookmarkStart w:id="108" w:name="_Toc128575417"/>
      <w:bookmarkStart w:id="109" w:name="_Toc128575543"/>
      <w:bookmarkStart w:id="110" w:name="_Toc128575670"/>
      <w:bookmarkStart w:id="111" w:name="_Toc128575796"/>
      <w:bookmarkStart w:id="112" w:name="_Toc128575923"/>
      <w:bookmarkStart w:id="113" w:name="_Toc128576049"/>
      <w:bookmarkStart w:id="114" w:name="_Toc128576176"/>
      <w:bookmarkStart w:id="115" w:name="_Toc128576303"/>
      <w:bookmarkStart w:id="116" w:name="_Toc128576430"/>
      <w:bookmarkStart w:id="117" w:name="_Toc128576558"/>
      <w:bookmarkStart w:id="118" w:name="_Toc128576686"/>
      <w:bookmarkStart w:id="119" w:name="_Toc128576814"/>
      <w:bookmarkStart w:id="120" w:name="_Toc128576940"/>
      <w:bookmarkStart w:id="121" w:name="_Toc128577066"/>
      <w:bookmarkStart w:id="122" w:name="_Toc128571076"/>
      <w:bookmarkStart w:id="123" w:name="_Toc128571233"/>
      <w:bookmarkStart w:id="124" w:name="_Toc128571349"/>
      <w:bookmarkStart w:id="125" w:name="_Toc128571465"/>
      <w:bookmarkStart w:id="126" w:name="_Toc128571910"/>
      <w:bookmarkStart w:id="127" w:name="_Toc128572743"/>
      <w:bookmarkStart w:id="128" w:name="_Toc128572861"/>
      <w:bookmarkStart w:id="129" w:name="_Toc128572987"/>
      <w:bookmarkStart w:id="130" w:name="_Toc128573106"/>
      <w:bookmarkStart w:id="131" w:name="_Toc128574860"/>
      <w:bookmarkStart w:id="132" w:name="_Toc128574980"/>
      <w:bookmarkStart w:id="133" w:name="_Toc128575418"/>
      <w:bookmarkStart w:id="134" w:name="_Toc128575544"/>
      <w:bookmarkStart w:id="135" w:name="_Toc128575671"/>
      <w:bookmarkStart w:id="136" w:name="_Toc128575797"/>
      <w:bookmarkStart w:id="137" w:name="_Toc128575924"/>
      <w:bookmarkStart w:id="138" w:name="_Toc128576050"/>
      <w:bookmarkStart w:id="139" w:name="_Toc128576177"/>
      <w:bookmarkStart w:id="140" w:name="_Toc128576304"/>
      <w:bookmarkStart w:id="141" w:name="_Toc128576431"/>
      <w:bookmarkStart w:id="142" w:name="_Toc128576559"/>
      <w:bookmarkStart w:id="143" w:name="_Toc128576687"/>
      <w:bookmarkStart w:id="144" w:name="_Toc128576815"/>
      <w:bookmarkStart w:id="145" w:name="_Toc128576941"/>
      <w:bookmarkStart w:id="146" w:name="_Toc128577067"/>
      <w:bookmarkStart w:id="147" w:name="_Toc128571077"/>
      <w:bookmarkStart w:id="148" w:name="_Toc128571234"/>
      <w:bookmarkStart w:id="149" w:name="_Toc128571350"/>
      <w:bookmarkStart w:id="150" w:name="_Toc128571466"/>
      <w:bookmarkStart w:id="151" w:name="_Toc128571911"/>
      <w:bookmarkStart w:id="152" w:name="_Toc128572744"/>
      <w:bookmarkStart w:id="153" w:name="_Toc128572862"/>
      <w:bookmarkStart w:id="154" w:name="_Toc128572988"/>
      <w:bookmarkStart w:id="155" w:name="_Toc128573107"/>
      <w:bookmarkStart w:id="156" w:name="_Toc128574861"/>
      <w:bookmarkStart w:id="157" w:name="_Toc128574981"/>
      <w:bookmarkStart w:id="158" w:name="_Toc128575419"/>
      <w:bookmarkStart w:id="159" w:name="_Toc128575545"/>
      <w:bookmarkStart w:id="160" w:name="_Toc128575672"/>
      <w:bookmarkStart w:id="161" w:name="_Toc128575798"/>
      <w:bookmarkStart w:id="162" w:name="_Toc128575925"/>
      <w:bookmarkStart w:id="163" w:name="_Toc128576051"/>
      <w:bookmarkStart w:id="164" w:name="_Toc128576178"/>
      <w:bookmarkStart w:id="165" w:name="_Toc128576305"/>
      <w:bookmarkStart w:id="166" w:name="_Toc128576432"/>
      <w:bookmarkStart w:id="167" w:name="_Toc128576560"/>
      <w:bookmarkStart w:id="168" w:name="_Toc128576688"/>
      <w:bookmarkStart w:id="169" w:name="_Toc128576816"/>
      <w:bookmarkStart w:id="170" w:name="_Toc128576942"/>
      <w:bookmarkStart w:id="171" w:name="_Toc128577068"/>
      <w:bookmarkStart w:id="172" w:name="_Toc128571078"/>
      <w:bookmarkStart w:id="173" w:name="_Toc128571235"/>
      <w:bookmarkStart w:id="174" w:name="_Toc128571351"/>
      <w:bookmarkStart w:id="175" w:name="_Toc128571467"/>
      <w:bookmarkStart w:id="176" w:name="_Toc128571912"/>
      <w:bookmarkStart w:id="177" w:name="_Toc128572745"/>
      <w:bookmarkStart w:id="178" w:name="_Toc128572863"/>
      <w:bookmarkStart w:id="179" w:name="_Toc128572989"/>
      <w:bookmarkStart w:id="180" w:name="_Toc128573108"/>
      <w:bookmarkStart w:id="181" w:name="_Toc128574862"/>
      <w:bookmarkStart w:id="182" w:name="_Toc128574982"/>
      <w:bookmarkStart w:id="183" w:name="_Toc128575420"/>
      <w:bookmarkStart w:id="184" w:name="_Toc128575546"/>
      <w:bookmarkStart w:id="185" w:name="_Toc128575673"/>
      <w:bookmarkStart w:id="186" w:name="_Toc128575799"/>
      <w:bookmarkStart w:id="187" w:name="_Toc128575926"/>
      <w:bookmarkStart w:id="188" w:name="_Toc128576052"/>
      <w:bookmarkStart w:id="189" w:name="_Toc128576179"/>
      <w:bookmarkStart w:id="190" w:name="_Toc128576306"/>
      <w:bookmarkStart w:id="191" w:name="_Toc128576433"/>
      <w:bookmarkStart w:id="192" w:name="_Toc128576561"/>
      <w:bookmarkStart w:id="193" w:name="_Toc128576689"/>
      <w:bookmarkStart w:id="194" w:name="_Toc128576817"/>
      <w:bookmarkStart w:id="195" w:name="_Toc128576943"/>
      <w:bookmarkStart w:id="196" w:name="_Toc128577069"/>
      <w:bookmarkStart w:id="197" w:name="_Toc128571079"/>
      <w:bookmarkStart w:id="198" w:name="_Toc128571236"/>
      <w:bookmarkStart w:id="199" w:name="_Toc128571352"/>
      <w:bookmarkStart w:id="200" w:name="_Toc128571468"/>
      <w:bookmarkStart w:id="201" w:name="_Toc128571913"/>
      <w:bookmarkStart w:id="202" w:name="_Toc128572746"/>
      <w:bookmarkStart w:id="203" w:name="_Toc128572864"/>
      <w:bookmarkStart w:id="204" w:name="_Toc128572990"/>
      <w:bookmarkStart w:id="205" w:name="_Toc128573109"/>
      <w:bookmarkStart w:id="206" w:name="_Toc128574863"/>
      <w:bookmarkStart w:id="207" w:name="_Toc128574983"/>
      <w:bookmarkStart w:id="208" w:name="_Toc128575421"/>
      <w:bookmarkStart w:id="209" w:name="_Toc128575547"/>
      <w:bookmarkStart w:id="210" w:name="_Toc128575674"/>
      <w:bookmarkStart w:id="211" w:name="_Toc128575800"/>
      <w:bookmarkStart w:id="212" w:name="_Toc128575927"/>
      <w:bookmarkStart w:id="213" w:name="_Toc128576053"/>
      <w:bookmarkStart w:id="214" w:name="_Toc128576180"/>
      <w:bookmarkStart w:id="215" w:name="_Toc128576307"/>
      <w:bookmarkStart w:id="216" w:name="_Toc128576434"/>
      <w:bookmarkStart w:id="217" w:name="_Toc128576562"/>
      <w:bookmarkStart w:id="218" w:name="_Toc128576690"/>
      <w:bookmarkStart w:id="219" w:name="_Toc128576818"/>
      <w:bookmarkStart w:id="220" w:name="_Toc128576944"/>
      <w:bookmarkStart w:id="221" w:name="_Toc128577070"/>
      <w:bookmarkStart w:id="222" w:name="_Toc128571080"/>
      <w:bookmarkStart w:id="223" w:name="_Toc128571237"/>
      <w:bookmarkStart w:id="224" w:name="_Toc128571353"/>
      <w:bookmarkStart w:id="225" w:name="_Toc128571469"/>
      <w:bookmarkStart w:id="226" w:name="_Toc128571914"/>
      <w:bookmarkStart w:id="227" w:name="_Toc128572747"/>
      <w:bookmarkStart w:id="228" w:name="_Toc128572865"/>
      <w:bookmarkStart w:id="229" w:name="_Toc128572991"/>
      <w:bookmarkStart w:id="230" w:name="_Toc128573110"/>
      <w:bookmarkStart w:id="231" w:name="_Toc128574864"/>
      <w:bookmarkStart w:id="232" w:name="_Toc128574984"/>
      <w:bookmarkStart w:id="233" w:name="_Toc128575422"/>
      <w:bookmarkStart w:id="234" w:name="_Toc128575548"/>
      <w:bookmarkStart w:id="235" w:name="_Toc128575675"/>
      <w:bookmarkStart w:id="236" w:name="_Toc128575801"/>
      <w:bookmarkStart w:id="237" w:name="_Toc128575928"/>
      <w:bookmarkStart w:id="238" w:name="_Toc128576054"/>
      <w:bookmarkStart w:id="239" w:name="_Toc128576181"/>
      <w:bookmarkStart w:id="240" w:name="_Toc128576308"/>
      <w:bookmarkStart w:id="241" w:name="_Toc128576435"/>
      <w:bookmarkStart w:id="242" w:name="_Toc128576563"/>
      <w:bookmarkStart w:id="243" w:name="_Toc128576691"/>
      <w:bookmarkStart w:id="244" w:name="_Toc128576819"/>
      <w:bookmarkStart w:id="245" w:name="_Toc128576945"/>
      <w:bookmarkStart w:id="246" w:name="_Toc128577071"/>
      <w:bookmarkStart w:id="247" w:name="_Toc128571081"/>
      <w:bookmarkStart w:id="248" w:name="_Toc128571238"/>
      <w:bookmarkStart w:id="249" w:name="_Toc128571354"/>
      <w:bookmarkStart w:id="250" w:name="_Toc128571470"/>
      <w:bookmarkStart w:id="251" w:name="_Toc128571915"/>
      <w:bookmarkStart w:id="252" w:name="_Toc128572748"/>
      <w:bookmarkStart w:id="253" w:name="_Toc128572866"/>
      <w:bookmarkStart w:id="254" w:name="_Toc128572992"/>
      <w:bookmarkStart w:id="255" w:name="_Toc128573111"/>
      <w:bookmarkStart w:id="256" w:name="_Toc128574865"/>
      <w:bookmarkStart w:id="257" w:name="_Toc128574985"/>
      <w:bookmarkStart w:id="258" w:name="_Toc128575423"/>
      <w:bookmarkStart w:id="259" w:name="_Toc128575549"/>
      <w:bookmarkStart w:id="260" w:name="_Toc128575676"/>
      <w:bookmarkStart w:id="261" w:name="_Toc128575802"/>
      <w:bookmarkStart w:id="262" w:name="_Toc128575929"/>
      <w:bookmarkStart w:id="263" w:name="_Toc128576055"/>
      <w:bookmarkStart w:id="264" w:name="_Toc128576182"/>
      <w:bookmarkStart w:id="265" w:name="_Toc128576309"/>
      <w:bookmarkStart w:id="266" w:name="_Toc128576436"/>
      <w:bookmarkStart w:id="267" w:name="_Toc128576564"/>
      <w:bookmarkStart w:id="268" w:name="_Toc128576692"/>
      <w:bookmarkStart w:id="269" w:name="_Toc128576820"/>
      <w:bookmarkStart w:id="270" w:name="_Toc128576946"/>
      <w:bookmarkStart w:id="271" w:name="_Toc128577072"/>
      <w:bookmarkStart w:id="272" w:name="_Toc128571082"/>
      <w:bookmarkStart w:id="273" w:name="_Toc128571239"/>
      <w:bookmarkStart w:id="274" w:name="_Toc128571355"/>
      <w:bookmarkStart w:id="275" w:name="_Toc128571471"/>
      <w:bookmarkStart w:id="276" w:name="_Toc128571916"/>
      <w:bookmarkStart w:id="277" w:name="_Toc128572749"/>
      <w:bookmarkStart w:id="278" w:name="_Toc128572867"/>
      <w:bookmarkStart w:id="279" w:name="_Toc128572993"/>
      <w:bookmarkStart w:id="280" w:name="_Toc128573112"/>
      <w:bookmarkStart w:id="281" w:name="_Toc128574866"/>
      <w:bookmarkStart w:id="282" w:name="_Toc128574986"/>
      <w:bookmarkStart w:id="283" w:name="_Toc128575424"/>
      <w:bookmarkStart w:id="284" w:name="_Toc128575550"/>
      <w:bookmarkStart w:id="285" w:name="_Toc128575677"/>
      <w:bookmarkStart w:id="286" w:name="_Toc128575803"/>
      <w:bookmarkStart w:id="287" w:name="_Toc128575930"/>
      <w:bookmarkStart w:id="288" w:name="_Toc128576056"/>
      <w:bookmarkStart w:id="289" w:name="_Toc128576183"/>
      <w:bookmarkStart w:id="290" w:name="_Toc128576310"/>
      <w:bookmarkStart w:id="291" w:name="_Toc128576437"/>
      <w:bookmarkStart w:id="292" w:name="_Toc128576565"/>
      <w:bookmarkStart w:id="293" w:name="_Toc128576693"/>
      <w:bookmarkStart w:id="294" w:name="_Toc128576821"/>
      <w:bookmarkStart w:id="295" w:name="_Toc128576947"/>
      <w:bookmarkStart w:id="296" w:name="_Toc128577073"/>
      <w:bookmarkStart w:id="297" w:name="_Toc128571083"/>
      <w:bookmarkStart w:id="298" w:name="_Toc128571240"/>
      <w:bookmarkStart w:id="299" w:name="_Toc128571356"/>
      <w:bookmarkStart w:id="300" w:name="_Toc128571472"/>
      <w:bookmarkStart w:id="301" w:name="_Toc128571917"/>
      <w:bookmarkStart w:id="302" w:name="_Toc128572750"/>
      <w:bookmarkStart w:id="303" w:name="_Toc128572868"/>
      <w:bookmarkStart w:id="304" w:name="_Toc128572994"/>
      <w:bookmarkStart w:id="305" w:name="_Toc128573113"/>
      <w:bookmarkStart w:id="306" w:name="_Toc128574867"/>
      <w:bookmarkStart w:id="307" w:name="_Toc128574987"/>
      <w:bookmarkStart w:id="308" w:name="_Toc128575425"/>
      <w:bookmarkStart w:id="309" w:name="_Toc128575551"/>
      <w:bookmarkStart w:id="310" w:name="_Toc128575678"/>
      <w:bookmarkStart w:id="311" w:name="_Toc128575804"/>
      <w:bookmarkStart w:id="312" w:name="_Toc128575931"/>
      <w:bookmarkStart w:id="313" w:name="_Toc128576057"/>
      <w:bookmarkStart w:id="314" w:name="_Toc128576184"/>
      <w:bookmarkStart w:id="315" w:name="_Toc128576311"/>
      <w:bookmarkStart w:id="316" w:name="_Toc128576438"/>
      <w:bookmarkStart w:id="317" w:name="_Toc128576566"/>
      <w:bookmarkStart w:id="318" w:name="_Toc128576694"/>
      <w:bookmarkStart w:id="319" w:name="_Toc128576822"/>
      <w:bookmarkStart w:id="320" w:name="_Toc128576948"/>
      <w:bookmarkStart w:id="321" w:name="_Toc128577074"/>
      <w:bookmarkStart w:id="322" w:name="_Toc128571084"/>
      <w:bookmarkStart w:id="323" w:name="_Toc128571241"/>
      <w:bookmarkStart w:id="324" w:name="_Toc128571357"/>
      <w:bookmarkStart w:id="325" w:name="_Toc128571473"/>
      <w:bookmarkStart w:id="326" w:name="_Toc128571918"/>
      <w:bookmarkStart w:id="327" w:name="_Toc128572751"/>
      <w:bookmarkStart w:id="328" w:name="_Toc128572869"/>
      <w:bookmarkStart w:id="329" w:name="_Toc128572995"/>
      <w:bookmarkStart w:id="330" w:name="_Toc128573114"/>
      <w:bookmarkStart w:id="331" w:name="_Toc128574868"/>
      <w:bookmarkStart w:id="332" w:name="_Toc128574988"/>
      <w:bookmarkStart w:id="333" w:name="_Toc128575426"/>
      <w:bookmarkStart w:id="334" w:name="_Toc128575552"/>
      <w:bookmarkStart w:id="335" w:name="_Toc128575679"/>
      <w:bookmarkStart w:id="336" w:name="_Toc128575805"/>
      <w:bookmarkStart w:id="337" w:name="_Toc128575932"/>
      <w:bookmarkStart w:id="338" w:name="_Toc128576058"/>
      <w:bookmarkStart w:id="339" w:name="_Toc128576185"/>
      <w:bookmarkStart w:id="340" w:name="_Toc128576312"/>
      <w:bookmarkStart w:id="341" w:name="_Toc128576439"/>
      <w:bookmarkStart w:id="342" w:name="_Toc128576567"/>
      <w:bookmarkStart w:id="343" w:name="_Toc128576695"/>
      <w:bookmarkStart w:id="344" w:name="_Toc128576823"/>
      <w:bookmarkStart w:id="345" w:name="_Toc128576949"/>
      <w:bookmarkStart w:id="346" w:name="_Toc128577075"/>
      <w:bookmarkStart w:id="347" w:name="_Toc128571085"/>
      <w:bookmarkStart w:id="348" w:name="_Toc128571242"/>
      <w:bookmarkStart w:id="349" w:name="_Toc128571358"/>
      <w:bookmarkStart w:id="350" w:name="_Toc128571474"/>
      <w:bookmarkStart w:id="351" w:name="_Toc128571919"/>
      <w:bookmarkStart w:id="352" w:name="_Toc128572752"/>
      <w:bookmarkStart w:id="353" w:name="_Toc128572870"/>
      <w:bookmarkStart w:id="354" w:name="_Toc128572996"/>
      <w:bookmarkStart w:id="355" w:name="_Toc128573115"/>
      <w:bookmarkStart w:id="356" w:name="_Toc128574869"/>
      <w:bookmarkStart w:id="357" w:name="_Toc128574989"/>
      <w:bookmarkStart w:id="358" w:name="_Toc128575427"/>
      <w:bookmarkStart w:id="359" w:name="_Toc128575553"/>
      <w:bookmarkStart w:id="360" w:name="_Toc128575680"/>
      <w:bookmarkStart w:id="361" w:name="_Toc128575806"/>
      <w:bookmarkStart w:id="362" w:name="_Toc128575933"/>
      <w:bookmarkStart w:id="363" w:name="_Toc128576059"/>
      <w:bookmarkStart w:id="364" w:name="_Toc128576186"/>
      <w:bookmarkStart w:id="365" w:name="_Toc128576313"/>
      <w:bookmarkStart w:id="366" w:name="_Toc128576440"/>
      <w:bookmarkStart w:id="367" w:name="_Toc128576568"/>
      <w:bookmarkStart w:id="368" w:name="_Toc128576696"/>
      <w:bookmarkStart w:id="369" w:name="_Toc128576824"/>
      <w:bookmarkStart w:id="370" w:name="_Toc128576950"/>
      <w:bookmarkStart w:id="371" w:name="_Toc128577076"/>
      <w:bookmarkStart w:id="372" w:name="_Toc128571086"/>
      <w:bookmarkStart w:id="373" w:name="_Toc128571243"/>
      <w:bookmarkStart w:id="374" w:name="_Toc128571359"/>
      <w:bookmarkStart w:id="375" w:name="_Toc128571475"/>
      <w:bookmarkStart w:id="376" w:name="_Toc128571920"/>
      <w:bookmarkStart w:id="377" w:name="_Toc128572753"/>
      <w:bookmarkStart w:id="378" w:name="_Toc128572871"/>
      <w:bookmarkStart w:id="379" w:name="_Toc128572997"/>
      <w:bookmarkStart w:id="380" w:name="_Toc128573116"/>
      <w:bookmarkStart w:id="381" w:name="_Toc128574870"/>
      <w:bookmarkStart w:id="382" w:name="_Toc128574990"/>
      <w:bookmarkStart w:id="383" w:name="_Toc128575428"/>
      <w:bookmarkStart w:id="384" w:name="_Toc128575554"/>
      <w:bookmarkStart w:id="385" w:name="_Toc128575681"/>
      <w:bookmarkStart w:id="386" w:name="_Toc128575807"/>
      <w:bookmarkStart w:id="387" w:name="_Toc128575934"/>
      <w:bookmarkStart w:id="388" w:name="_Toc128576060"/>
      <w:bookmarkStart w:id="389" w:name="_Toc128576187"/>
      <w:bookmarkStart w:id="390" w:name="_Toc128576314"/>
      <w:bookmarkStart w:id="391" w:name="_Toc128576441"/>
      <w:bookmarkStart w:id="392" w:name="_Toc128576569"/>
      <w:bookmarkStart w:id="393" w:name="_Toc128576697"/>
      <w:bookmarkStart w:id="394" w:name="_Toc128576825"/>
      <w:bookmarkStart w:id="395" w:name="_Toc128576951"/>
      <w:bookmarkStart w:id="396" w:name="_Toc128577077"/>
      <w:bookmarkStart w:id="397" w:name="_Toc128571087"/>
      <w:bookmarkStart w:id="398" w:name="_Toc128571244"/>
      <w:bookmarkStart w:id="399" w:name="_Toc128571360"/>
      <w:bookmarkStart w:id="400" w:name="_Toc128571476"/>
      <w:bookmarkStart w:id="401" w:name="_Toc128571921"/>
      <w:bookmarkStart w:id="402" w:name="_Toc128572754"/>
      <w:bookmarkStart w:id="403" w:name="_Toc128572872"/>
      <w:bookmarkStart w:id="404" w:name="_Toc128572998"/>
      <w:bookmarkStart w:id="405" w:name="_Toc128573117"/>
      <w:bookmarkStart w:id="406" w:name="_Toc128574871"/>
      <w:bookmarkStart w:id="407" w:name="_Toc128574991"/>
      <w:bookmarkStart w:id="408" w:name="_Toc128575429"/>
      <w:bookmarkStart w:id="409" w:name="_Toc128575555"/>
      <w:bookmarkStart w:id="410" w:name="_Toc128575682"/>
      <w:bookmarkStart w:id="411" w:name="_Toc128575808"/>
      <w:bookmarkStart w:id="412" w:name="_Toc128575935"/>
      <w:bookmarkStart w:id="413" w:name="_Toc128576061"/>
      <w:bookmarkStart w:id="414" w:name="_Toc128576188"/>
      <w:bookmarkStart w:id="415" w:name="_Toc128576315"/>
      <w:bookmarkStart w:id="416" w:name="_Toc128576442"/>
      <w:bookmarkStart w:id="417" w:name="_Toc128576570"/>
      <w:bookmarkStart w:id="418" w:name="_Toc128576698"/>
      <w:bookmarkStart w:id="419" w:name="_Toc128576826"/>
      <w:bookmarkStart w:id="420" w:name="_Toc128576952"/>
      <w:bookmarkStart w:id="421" w:name="_Toc128577078"/>
      <w:bookmarkStart w:id="422" w:name="_Toc128571088"/>
      <w:bookmarkStart w:id="423" w:name="_Toc128571245"/>
      <w:bookmarkStart w:id="424" w:name="_Toc128571361"/>
      <w:bookmarkStart w:id="425" w:name="_Toc128571477"/>
      <w:bookmarkStart w:id="426" w:name="_Toc128571922"/>
      <w:bookmarkStart w:id="427" w:name="_Toc128572755"/>
      <w:bookmarkStart w:id="428" w:name="_Toc128572873"/>
      <w:bookmarkStart w:id="429" w:name="_Toc128572999"/>
      <w:bookmarkStart w:id="430" w:name="_Toc128573118"/>
      <w:bookmarkStart w:id="431" w:name="_Toc128574872"/>
      <w:bookmarkStart w:id="432" w:name="_Toc128574992"/>
      <w:bookmarkStart w:id="433" w:name="_Toc128575430"/>
      <w:bookmarkStart w:id="434" w:name="_Toc128575556"/>
      <w:bookmarkStart w:id="435" w:name="_Toc128575683"/>
      <w:bookmarkStart w:id="436" w:name="_Toc128575809"/>
      <w:bookmarkStart w:id="437" w:name="_Toc128575936"/>
      <w:bookmarkStart w:id="438" w:name="_Toc128576062"/>
      <w:bookmarkStart w:id="439" w:name="_Toc128576189"/>
      <w:bookmarkStart w:id="440" w:name="_Toc128576316"/>
      <w:bookmarkStart w:id="441" w:name="_Toc128576443"/>
      <w:bookmarkStart w:id="442" w:name="_Toc128576571"/>
      <w:bookmarkStart w:id="443" w:name="_Toc128576699"/>
      <w:bookmarkStart w:id="444" w:name="_Toc128576827"/>
      <w:bookmarkStart w:id="445" w:name="_Toc128576953"/>
      <w:bookmarkStart w:id="446" w:name="_Toc128577079"/>
      <w:bookmarkStart w:id="447" w:name="_Toc128571089"/>
      <w:bookmarkStart w:id="448" w:name="_Toc128571246"/>
      <w:bookmarkStart w:id="449" w:name="_Toc128571362"/>
      <w:bookmarkStart w:id="450" w:name="_Toc128571478"/>
      <w:bookmarkStart w:id="451" w:name="_Toc128571923"/>
      <w:bookmarkStart w:id="452" w:name="_Toc128572756"/>
      <w:bookmarkStart w:id="453" w:name="_Toc128572874"/>
      <w:bookmarkStart w:id="454" w:name="_Toc128573000"/>
      <w:bookmarkStart w:id="455" w:name="_Toc128573119"/>
      <w:bookmarkStart w:id="456" w:name="_Toc128574873"/>
      <w:bookmarkStart w:id="457" w:name="_Toc128574993"/>
      <w:bookmarkStart w:id="458" w:name="_Toc128575431"/>
      <w:bookmarkStart w:id="459" w:name="_Toc128575557"/>
      <w:bookmarkStart w:id="460" w:name="_Toc128575684"/>
      <w:bookmarkStart w:id="461" w:name="_Toc128575810"/>
      <w:bookmarkStart w:id="462" w:name="_Toc128575937"/>
      <w:bookmarkStart w:id="463" w:name="_Toc128576063"/>
      <w:bookmarkStart w:id="464" w:name="_Toc128576190"/>
      <w:bookmarkStart w:id="465" w:name="_Toc128576317"/>
      <w:bookmarkStart w:id="466" w:name="_Toc128576444"/>
      <w:bookmarkStart w:id="467" w:name="_Toc128576572"/>
      <w:bookmarkStart w:id="468" w:name="_Toc128576700"/>
      <w:bookmarkStart w:id="469" w:name="_Toc128576828"/>
      <w:bookmarkStart w:id="470" w:name="_Toc128576954"/>
      <w:bookmarkStart w:id="471" w:name="_Toc128577080"/>
      <w:bookmarkStart w:id="472" w:name="_Toc128571090"/>
      <w:bookmarkStart w:id="473" w:name="_Toc128571247"/>
      <w:bookmarkStart w:id="474" w:name="_Toc128571363"/>
      <w:bookmarkStart w:id="475" w:name="_Toc128571479"/>
      <w:bookmarkStart w:id="476" w:name="_Toc128571924"/>
      <w:bookmarkStart w:id="477" w:name="_Toc128572757"/>
      <w:bookmarkStart w:id="478" w:name="_Toc128572875"/>
      <w:bookmarkStart w:id="479" w:name="_Toc128573001"/>
      <w:bookmarkStart w:id="480" w:name="_Toc128573120"/>
      <w:bookmarkStart w:id="481" w:name="_Toc128574874"/>
      <w:bookmarkStart w:id="482" w:name="_Toc128574994"/>
      <w:bookmarkStart w:id="483" w:name="_Toc128575432"/>
      <w:bookmarkStart w:id="484" w:name="_Toc128575558"/>
      <w:bookmarkStart w:id="485" w:name="_Toc128575685"/>
      <w:bookmarkStart w:id="486" w:name="_Toc128575811"/>
      <w:bookmarkStart w:id="487" w:name="_Toc128575938"/>
      <w:bookmarkStart w:id="488" w:name="_Toc128576064"/>
      <w:bookmarkStart w:id="489" w:name="_Toc128576191"/>
      <w:bookmarkStart w:id="490" w:name="_Toc128576318"/>
      <w:bookmarkStart w:id="491" w:name="_Toc128576445"/>
      <w:bookmarkStart w:id="492" w:name="_Toc128576573"/>
      <w:bookmarkStart w:id="493" w:name="_Toc128576701"/>
      <w:bookmarkStart w:id="494" w:name="_Toc128576829"/>
      <w:bookmarkStart w:id="495" w:name="_Toc128576955"/>
      <w:bookmarkStart w:id="496" w:name="_Toc128577081"/>
      <w:bookmarkStart w:id="497" w:name="_Toc128571091"/>
      <w:bookmarkStart w:id="498" w:name="_Toc128571248"/>
      <w:bookmarkStart w:id="499" w:name="_Toc128571364"/>
      <w:bookmarkStart w:id="500" w:name="_Toc128571480"/>
      <w:bookmarkStart w:id="501" w:name="_Toc128571925"/>
      <w:bookmarkStart w:id="502" w:name="_Toc128572758"/>
      <w:bookmarkStart w:id="503" w:name="_Toc128572876"/>
      <w:bookmarkStart w:id="504" w:name="_Toc128573002"/>
      <w:bookmarkStart w:id="505" w:name="_Toc128573121"/>
      <w:bookmarkStart w:id="506" w:name="_Toc128574875"/>
      <w:bookmarkStart w:id="507" w:name="_Toc128574995"/>
      <w:bookmarkStart w:id="508" w:name="_Toc128575433"/>
      <w:bookmarkStart w:id="509" w:name="_Toc128575559"/>
      <w:bookmarkStart w:id="510" w:name="_Toc128575686"/>
      <w:bookmarkStart w:id="511" w:name="_Toc128575812"/>
      <w:bookmarkStart w:id="512" w:name="_Toc128575939"/>
      <w:bookmarkStart w:id="513" w:name="_Toc128576065"/>
      <w:bookmarkStart w:id="514" w:name="_Toc128576192"/>
      <w:bookmarkStart w:id="515" w:name="_Toc128576319"/>
      <w:bookmarkStart w:id="516" w:name="_Toc128576446"/>
      <w:bookmarkStart w:id="517" w:name="_Toc128576574"/>
      <w:bookmarkStart w:id="518" w:name="_Toc128576702"/>
      <w:bookmarkStart w:id="519" w:name="_Toc128576830"/>
      <w:bookmarkStart w:id="520" w:name="_Toc128576956"/>
      <w:bookmarkStart w:id="521" w:name="_Toc128577082"/>
      <w:bookmarkStart w:id="522" w:name="_Toc128571092"/>
      <w:bookmarkStart w:id="523" w:name="_Toc128571249"/>
      <w:bookmarkStart w:id="524" w:name="_Toc128571365"/>
      <w:bookmarkStart w:id="525" w:name="_Toc128571481"/>
      <w:bookmarkStart w:id="526" w:name="_Toc128571926"/>
      <w:bookmarkStart w:id="527" w:name="_Toc128572759"/>
      <w:bookmarkStart w:id="528" w:name="_Toc128572877"/>
      <w:bookmarkStart w:id="529" w:name="_Toc128573003"/>
      <w:bookmarkStart w:id="530" w:name="_Toc128573122"/>
      <w:bookmarkStart w:id="531" w:name="_Toc128574876"/>
      <w:bookmarkStart w:id="532" w:name="_Toc128574996"/>
      <w:bookmarkStart w:id="533" w:name="_Toc128575434"/>
      <w:bookmarkStart w:id="534" w:name="_Toc128575560"/>
      <w:bookmarkStart w:id="535" w:name="_Toc128575687"/>
      <w:bookmarkStart w:id="536" w:name="_Toc128575813"/>
      <w:bookmarkStart w:id="537" w:name="_Toc128575940"/>
      <w:bookmarkStart w:id="538" w:name="_Toc128576066"/>
      <w:bookmarkStart w:id="539" w:name="_Toc128576193"/>
      <w:bookmarkStart w:id="540" w:name="_Toc128576320"/>
      <w:bookmarkStart w:id="541" w:name="_Toc128576447"/>
      <w:bookmarkStart w:id="542" w:name="_Toc128576575"/>
      <w:bookmarkStart w:id="543" w:name="_Toc128576703"/>
      <w:bookmarkStart w:id="544" w:name="_Toc128576831"/>
      <w:bookmarkStart w:id="545" w:name="_Toc128576957"/>
      <w:bookmarkStart w:id="546" w:name="_Toc128577083"/>
      <w:bookmarkStart w:id="547" w:name="_Toc128571093"/>
      <w:bookmarkStart w:id="548" w:name="_Toc128571250"/>
      <w:bookmarkStart w:id="549" w:name="_Toc128571366"/>
      <w:bookmarkStart w:id="550" w:name="_Toc128571482"/>
      <w:bookmarkStart w:id="551" w:name="_Toc128571927"/>
      <w:bookmarkStart w:id="552" w:name="_Toc128572760"/>
      <w:bookmarkStart w:id="553" w:name="_Toc128572878"/>
      <w:bookmarkStart w:id="554" w:name="_Toc128573004"/>
      <w:bookmarkStart w:id="555" w:name="_Toc128573123"/>
      <w:bookmarkStart w:id="556" w:name="_Toc128574877"/>
      <w:bookmarkStart w:id="557" w:name="_Toc128574997"/>
      <w:bookmarkStart w:id="558" w:name="_Toc128575435"/>
      <w:bookmarkStart w:id="559" w:name="_Toc128575561"/>
      <w:bookmarkStart w:id="560" w:name="_Toc128575688"/>
      <w:bookmarkStart w:id="561" w:name="_Toc128575814"/>
      <w:bookmarkStart w:id="562" w:name="_Toc128575941"/>
      <w:bookmarkStart w:id="563" w:name="_Toc128576067"/>
      <w:bookmarkStart w:id="564" w:name="_Toc128576194"/>
      <w:bookmarkStart w:id="565" w:name="_Toc128576321"/>
      <w:bookmarkStart w:id="566" w:name="_Toc128576448"/>
      <w:bookmarkStart w:id="567" w:name="_Toc128576576"/>
      <w:bookmarkStart w:id="568" w:name="_Toc128576704"/>
      <w:bookmarkStart w:id="569" w:name="_Toc128576832"/>
      <w:bookmarkStart w:id="570" w:name="_Toc128576958"/>
      <w:bookmarkStart w:id="571" w:name="_Toc128577084"/>
      <w:bookmarkStart w:id="572" w:name="_Toc128571094"/>
      <w:bookmarkStart w:id="573" w:name="_Toc128571251"/>
      <w:bookmarkStart w:id="574" w:name="_Toc128571367"/>
      <w:bookmarkStart w:id="575" w:name="_Toc128571483"/>
      <w:bookmarkStart w:id="576" w:name="_Toc128571928"/>
      <w:bookmarkStart w:id="577" w:name="_Toc128572761"/>
      <w:bookmarkStart w:id="578" w:name="_Toc128572879"/>
      <w:bookmarkStart w:id="579" w:name="_Toc128573005"/>
      <w:bookmarkStart w:id="580" w:name="_Toc128573124"/>
      <w:bookmarkStart w:id="581" w:name="_Toc128574878"/>
      <w:bookmarkStart w:id="582" w:name="_Toc128574998"/>
      <w:bookmarkStart w:id="583" w:name="_Toc128575436"/>
      <w:bookmarkStart w:id="584" w:name="_Toc128575562"/>
      <w:bookmarkStart w:id="585" w:name="_Toc128575689"/>
      <w:bookmarkStart w:id="586" w:name="_Toc128575815"/>
      <w:bookmarkStart w:id="587" w:name="_Toc128575942"/>
      <w:bookmarkStart w:id="588" w:name="_Toc128576068"/>
      <w:bookmarkStart w:id="589" w:name="_Toc128576195"/>
      <w:bookmarkStart w:id="590" w:name="_Toc128576322"/>
      <w:bookmarkStart w:id="591" w:name="_Toc128576449"/>
      <w:bookmarkStart w:id="592" w:name="_Toc128576577"/>
      <w:bookmarkStart w:id="593" w:name="_Toc128576705"/>
      <w:bookmarkStart w:id="594" w:name="_Toc128576833"/>
      <w:bookmarkStart w:id="595" w:name="_Toc128576959"/>
      <w:bookmarkStart w:id="596" w:name="_Toc128577085"/>
      <w:bookmarkStart w:id="597" w:name="_Toc128571095"/>
      <w:bookmarkStart w:id="598" w:name="_Toc128571252"/>
      <w:bookmarkStart w:id="599" w:name="_Toc128571368"/>
      <w:bookmarkStart w:id="600" w:name="_Toc128571484"/>
      <w:bookmarkStart w:id="601" w:name="_Toc128571929"/>
      <w:bookmarkStart w:id="602" w:name="_Toc128572762"/>
      <w:bookmarkStart w:id="603" w:name="_Toc128572880"/>
      <w:bookmarkStart w:id="604" w:name="_Toc128573006"/>
      <w:bookmarkStart w:id="605" w:name="_Toc128573125"/>
      <w:bookmarkStart w:id="606" w:name="_Toc128574879"/>
      <w:bookmarkStart w:id="607" w:name="_Toc128574999"/>
      <w:bookmarkStart w:id="608" w:name="_Toc128575437"/>
      <w:bookmarkStart w:id="609" w:name="_Toc128575563"/>
      <w:bookmarkStart w:id="610" w:name="_Toc128575690"/>
      <w:bookmarkStart w:id="611" w:name="_Toc128575816"/>
      <w:bookmarkStart w:id="612" w:name="_Toc128575943"/>
      <w:bookmarkStart w:id="613" w:name="_Toc128576069"/>
      <w:bookmarkStart w:id="614" w:name="_Toc128576196"/>
      <w:bookmarkStart w:id="615" w:name="_Toc128576323"/>
      <w:bookmarkStart w:id="616" w:name="_Toc128576450"/>
      <w:bookmarkStart w:id="617" w:name="_Toc128576578"/>
      <w:bookmarkStart w:id="618" w:name="_Toc128576706"/>
      <w:bookmarkStart w:id="619" w:name="_Toc128576834"/>
      <w:bookmarkStart w:id="620" w:name="_Toc128576960"/>
      <w:bookmarkStart w:id="621" w:name="_Toc128577086"/>
      <w:bookmarkStart w:id="622" w:name="_Toc128571096"/>
      <w:bookmarkStart w:id="623" w:name="_Toc128571253"/>
      <w:bookmarkStart w:id="624" w:name="_Toc128571369"/>
      <w:bookmarkStart w:id="625" w:name="_Toc128571485"/>
      <w:bookmarkStart w:id="626" w:name="_Toc128571930"/>
      <w:bookmarkStart w:id="627" w:name="_Toc128572763"/>
      <w:bookmarkStart w:id="628" w:name="_Toc128572881"/>
      <w:bookmarkStart w:id="629" w:name="_Toc128573007"/>
      <w:bookmarkStart w:id="630" w:name="_Toc128573126"/>
      <w:bookmarkStart w:id="631" w:name="_Toc128574880"/>
      <w:bookmarkStart w:id="632" w:name="_Toc128575000"/>
      <w:bookmarkStart w:id="633" w:name="_Toc128575438"/>
      <w:bookmarkStart w:id="634" w:name="_Toc128575564"/>
      <w:bookmarkStart w:id="635" w:name="_Toc128575691"/>
      <w:bookmarkStart w:id="636" w:name="_Toc128575817"/>
      <w:bookmarkStart w:id="637" w:name="_Toc128575944"/>
      <w:bookmarkStart w:id="638" w:name="_Toc128576070"/>
      <w:bookmarkStart w:id="639" w:name="_Toc128576197"/>
      <w:bookmarkStart w:id="640" w:name="_Toc128576324"/>
      <w:bookmarkStart w:id="641" w:name="_Toc128576451"/>
      <w:bookmarkStart w:id="642" w:name="_Toc128576579"/>
      <w:bookmarkStart w:id="643" w:name="_Toc128576707"/>
      <w:bookmarkStart w:id="644" w:name="_Toc128576835"/>
      <w:bookmarkStart w:id="645" w:name="_Toc128576961"/>
      <w:bookmarkStart w:id="646" w:name="_Toc128577087"/>
      <w:bookmarkStart w:id="647" w:name="_Toc128571097"/>
      <w:bookmarkStart w:id="648" w:name="_Toc128571254"/>
      <w:bookmarkStart w:id="649" w:name="_Toc128571370"/>
      <w:bookmarkStart w:id="650" w:name="_Toc128571486"/>
      <w:bookmarkStart w:id="651" w:name="_Toc128571931"/>
      <w:bookmarkStart w:id="652" w:name="_Toc128572764"/>
      <w:bookmarkStart w:id="653" w:name="_Toc128572882"/>
      <w:bookmarkStart w:id="654" w:name="_Toc128573008"/>
      <w:bookmarkStart w:id="655" w:name="_Toc128573127"/>
      <w:bookmarkStart w:id="656" w:name="_Toc128574881"/>
      <w:bookmarkStart w:id="657" w:name="_Toc128575001"/>
      <w:bookmarkStart w:id="658" w:name="_Toc128575439"/>
      <w:bookmarkStart w:id="659" w:name="_Toc128575565"/>
      <w:bookmarkStart w:id="660" w:name="_Toc128575692"/>
      <w:bookmarkStart w:id="661" w:name="_Toc128575818"/>
      <w:bookmarkStart w:id="662" w:name="_Toc128575945"/>
      <w:bookmarkStart w:id="663" w:name="_Toc128576071"/>
      <w:bookmarkStart w:id="664" w:name="_Toc128576198"/>
      <w:bookmarkStart w:id="665" w:name="_Toc128576325"/>
      <w:bookmarkStart w:id="666" w:name="_Toc128576452"/>
      <w:bookmarkStart w:id="667" w:name="_Toc128576580"/>
      <w:bookmarkStart w:id="668" w:name="_Toc128576708"/>
      <w:bookmarkStart w:id="669" w:name="_Toc128576836"/>
      <w:bookmarkStart w:id="670" w:name="_Toc128576962"/>
      <w:bookmarkStart w:id="671" w:name="_Toc128577088"/>
      <w:bookmarkStart w:id="672" w:name="_Toc128571098"/>
      <w:bookmarkStart w:id="673" w:name="_Toc128571255"/>
      <w:bookmarkStart w:id="674" w:name="_Toc128571371"/>
      <w:bookmarkStart w:id="675" w:name="_Toc128571487"/>
      <w:bookmarkStart w:id="676" w:name="_Toc128571932"/>
      <w:bookmarkStart w:id="677" w:name="_Toc128572765"/>
      <w:bookmarkStart w:id="678" w:name="_Toc128572883"/>
      <w:bookmarkStart w:id="679" w:name="_Toc128573009"/>
      <w:bookmarkStart w:id="680" w:name="_Toc128573128"/>
      <w:bookmarkStart w:id="681" w:name="_Toc128574882"/>
      <w:bookmarkStart w:id="682" w:name="_Toc128575002"/>
      <w:bookmarkStart w:id="683" w:name="_Toc128575440"/>
      <w:bookmarkStart w:id="684" w:name="_Toc128575566"/>
      <w:bookmarkStart w:id="685" w:name="_Toc128575693"/>
      <w:bookmarkStart w:id="686" w:name="_Toc128575819"/>
      <w:bookmarkStart w:id="687" w:name="_Toc128575946"/>
      <w:bookmarkStart w:id="688" w:name="_Toc128576072"/>
      <w:bookmarkStart w:id="689" w:name="_Toc128576199"/>
      <w:bookmarkStart w:id="690" w:name="_Toc128576326"/>
      <w:bookmarkStart w:id="691" w:name="_Toc128576453"/>
      <w:bookmarkStart w:id="692" w:name="_Toc128576581"/>
      <w:bookmarkStart w:id="693" w:name="_Toc128576709"/>
      <w:bookmarkStart w:id="694" w:name="_Toc128576837"/>
      <w:bookmarkStart w:id="695" w:name="_Toc128576963"/>
      <w:bookmarkStart w:id="696" w:name="_Toc128577089"/>
      <w:bookmarkStart w:id="697" w:name="_Toc128571099"/>
      <w:bookmarkStart w:id="698" w:name="_Toc128571256"/>
      <w:bookmarkStart w:id="699" w:name="_Toc128571372"/>
      <w:bookmarkStart w:id="700" w:name="_Toc128571488"/>
      <w:bookmarkStart w:id="701" w:name="_Toc128571933"/>
      <w:bookmarkStart w:id="702" w:name="_Toc128572766"/>
      <w:bookmarkStart w:id="703" w:name="_Toc128572884"/>
      <w:bookmarkStart w:id="704" w:name="_Toc128573010"/>
      <w:bookmarkStart w:id="705" w:name="_Toc128573129"/>
      <w:bookmarkStart w:id="706" w:name="_Toc128574883"/>
      <w:bookmarkStart w:id="707" w:name="_Toc128575003"/>
      <w:bookmarkStart w:id="708" w:name="_Toc128575441"/>
      <w:bookmarkStart w:id="709" w:name="_Toc128575567"/>
      <w:bookmarkStart w:id="710" w:name="_Toc128575694"/>
      <w:bookmarkStart w:id="711" w:name="_Toc128575820"/>
      <w:bookmarkStart w:id="712" w:name="_Toc128575947"/>
      <w:bookmarkStart w:id="713" w:name="_Toc128576073"/>
      <w:bookmarkStart w:id="714" w:name="_Toc128576200"/>
      <w:bookmarkStart w:id="715" w:name="_Toc128576327"/>
      <w:bookmarkStart w:id="716" w:name="_Toc128576454"/>
      <w:bookmarkStart w:id="717" w:name="_Toc128576582"/>
      <w:bookmarkStart w:id="718" w:name="_Toc128576710"/>
      <w:bookmarkStart w:id="719" w:name="_Toc128576838"/>
      <w:bookmarkStart w:id="720" w:name="_Toc128576964"/>
      <w:bookmarkStart w:id="721" w:name="_Toc128577090"/>
      <w:bookmarkStart w:id="722" w:name="_Toc128571100"/>
      <w:bookmarkStart w:id="723" w:name="_Toc128571257"/>
      <w:bookmarkStart w:id="724" w:name="_Toc128571373"/>
      <w:bookmarkStart w:id="725" w:name="_Toc128571489"/>
      <w:bookmarkStart w:id="726" w:name="_Toc128571934"/>
      <w:bookmarkStart w:id="727" w:name="_Toc128572767"/>
      <w:bookmarkStart w:id="728" w:name="_Toc128572885"/>
      <w:bookmarkStart w:id="729" w:name="_Toc128573011"/>
      <w:bookmarkStart w:id="730" w:name="_Toc128573130"/>
      <w:bookmarkStart w:id="731" w:name="_Toc128574884"/>
      <w:bookmarkStart w:id="732" w:name="_Toc128575004"/>
      <w:bookmarkStart w:id="733" w:name="_Toc128575442"/>
      <w:bookmarkStart w:id="734" w:name="_Toc128575568"/>
      <w:bookmarkStart w:id="735" w:name="_Toc128575695"/>
      <w:bookmarkStart w:id="736" w:name="_Toc128575821"/>
      <w:bookmarkStart w:id="737" w:name="_Toc128575948"/>
      <w:bookmarkStart w:id="738" w:name="_Toc128576074"/>
      <w:bookmarkStart w:id="739" w:name="_Toc128576201"/>
      <w:bookmarkStart w:id="740" w:name="_Toc128576328"/>
      <w:bookmarkStart w:id="741" w:name="_Toc128576455"/>
      <w:bookmarkStart w:id="742" w:name="_Toc128576583"/>
      <w:bookmarkStart w:id="743" w:name="_Toc128576711"/>
      <w:bookmarkStart w:id="744" w:name="_Toc128576839"/>
      <w:bookmarkStart w:id="745" w:name="_Toc128576965"/>
      <w:bookmarkStart w:id="746" w:name="_Toc128577091"/>
      <w:bookmarkStart w:id="747" w:name="_Toc128571101"/>
      <w:bookmarkStart w:id="748" w:name="_Toc128571258"/>
      <w:bookmarkStart w:id="749" w:name="_Toc128571374"/>
      <w:bookmarkStart w:id="750" w:name="_Toc128571490"/>
      <w:bookmarkStart w:id="751" w:name="_Toc128571935"/>
      <w:bookmarkStart w:id="752" w:name="_Toc128572768"/>
      <w:bookmarkStart w:id="753" w:name="_Toc128572886"/>
      <w:bookmarkStart w:id="754" w:name="_Toc128573012"/>
      <w:bookmarkStart w:id="755" w:name="_Toc128573131"/>
      <w:bookmarkStart w:id="756" w:name="_Toc128574885"/>
      <w:bookmarkStart w:id="757" w:name="_Toc128575005"/>
      <w:bookmarkStart w:id="758" w:name="_Toc128575443"/>
      <w:bookmarkStart w:id="759" w:name="_Toc128575569"/>
      <w:bookmarkStart w:id="760" w:name="_Toc128575696"/>
      <w:bookmarkStart w:id="761" w:name="_Toc128575822"/>
      <w:bookmarkStart w:id="762" w:name="_Toc128575949"/>
      <w:bookmarkStart w:id="763" w:name="_Toc128576075"/>
      <w:bookmarkStart w:id="764" w:name="_Toc128576202"/>
      <w:bookmarkStart w:id="765" w:name="_Toc128576329"/>
      <w:bookmarkStart w:id="766" w:name="_Toc128576456"/>
      <w:bookmarkStart w:id="767" w:name="_Toc128576584"/>
      <w:bookmarkStart w:id="768" w:name="_Toc128576712"/>
      <w:bookmarkStart w:id="769" w:name="_Toc128576840"/>
      <w:bookmarkStart w:id="770" w:name="_Toc128576966"/>
      <w:bookmarkStart w:id="771" w:name="_Toc128577092"/>
      <w:bookmarkStart w:id="772" w:name="_Toc128571102"/>
      <w:bookmarkStart w:id="773" w:name="_Toc128571259"/>
      <w:bookmarkStart w:id="774" w:name="_Toc128571375"/>
      <w:bookmarkStart w:id="775" w:name="_Toc128571491"/>
      <w:bookmarkStart w:id="776" w:name="_Toc128571936"/>
      <w:bookmarkStart w:id="777" w:name="_Toc128572769"/>
      <w:bookmarkStart w:id="778" w:name="_Toc128572887"/>
      <w:bookmarkStart w:id="779" w:name="_Toc128573013"/>
      <w:bookmarkStart w:id="780" w:name="_Toc128573132"/>
      <w:bookmarkStart w:id="781" w:name="_Toc128574886"/>
      <w:bookmarkStart w:id="782" w:name="_Toc128575006"/>
      <w:bookmarkStart w:id="783" w:name="_Toc128575444"/>
      <w:bookmarkStart w:id="784" w:name="_Toc128575570"/>
      <w:bookmarkStart w:id="785" w:name="_Toc128575697"/>
      <w:bookmarkStart w:id="786" w:name="_Toc128575823"/>
      <w:bookmarkStart w:id="787" w:name="_Toc128575950"/>
      <w:bookmarkStart w:id="788" w:name="_Toc128576076"/>
      <w:bookmarkStart w:id="789" w:name="_Toc128576203"/>
      <w:bookmarkStart w:id="790" w:name="_Toc128576330"/>
      <w:bookmarkStart w:id="791" w:name="_Toc128576457"/>
      <w:bookmarkStart w:id="792" w:name="_Toc128576585"/>
      <w:bookmarkStart w:id="793" w:name="_Toc128576713"/>
      <w:bookmarkStart w:id="794" w:name="_Toc128576841"/>
      <w:bookmarkStart w:id="795" w:name="_Toc128576967"/>
      <w:bookmarkStart w:id="796" w:name="_Toc128577093"/>
      <w:bookmarkStart w:id="797" w:name="_Toc128571103"/>
      <w:bookmarkStart w:id="798" w:name="_Toc128571260"/>
      <w:bookmarkStart w:id="799" w:name="_Toc128571376"/>
      <w:bookmarkStart w:id="800" w:name="_Toc128571492"/>
      <w:bookmarkStart w:id="801" w:name="_Toc128571937"/>
      <w:bookmarkStart w:id="802" w:name="_Toc128572770"/>
      <w:bookmarkStart w:id="803" w:name="_Toc128572888"/>
      <w:bookmarkStart w:id="804" w:name="_Toc128573014"/>
      <w:bookmarkStart w:id="805" w:name="_Toc128573133"/>
      <w:bookmarkStart w:id="806" w:name="_Toc128574887"/>
      <w:bookmarkStart w:id="807" w:name="_Toc128575007"/>
      <w:bookmarkStart w:id="808" w:name="_Toc128575445"/>
      <w:bookmarkStart w:id="809" w:name="_Toc128575571"/>
      <w:bookmarkStart w:id="810" w:name="_Toc128575698"/>
      <w:bookmarkStart w:id="811" w:name="_Toc128575824"/>
      <w:bookmarkStart w:id="812" w:name="_Toc128575951"/>
      <w:bookmarkStart w:id="813" w:name="_Toc128576077"/>
      <w:bookmarkStart w:id="814" w:name="_Toc128576204"/>
      <w:bookmarkStart w:id="815" w:name="_Toc128576331"/>
      <w:bookmarkStart w:id="816" w:name="_Toc128576458"/>
      <w:bookmarkStart w:id="817" w:name="_Toc128576586"/>
      <w:bookmarkStart w:id="818" w:name="_Toc128576714"/>
      <w:bookmarkStart w:id="819" w:name="_Toc128576842"/>
      <w:bookmarkStart w:id="820" w:name="_Toc128576968"/>
      <w:bookmarkStart w:id="821" w:name="_Toc128577094"/>
      <w:bookmarkStart w:id="822" w:name="_Toc128571104"/>
      <w:bookmarkStart w:id="823" w:name="_Toc128571261"/>
      <w:bookmarkStart w:id="824" w:name="_Toc128571377"/>
      <w:bookmarkStart w:id="825" w:name="_Toc128571493"/>
      <w:bookmarkStart w:id="826" w:name="_Toc128571938"/>
      <w:bookmarkStart w:id="827" w:name="_Toc128572771"/>
      <w:bookmarkStart w:id="828" w:name="_Toc128572889"/>
      <w:bookmarkStart w:id="829" w:name="_Toc128573015"/>
      <w:bookmarkStart w:id="830" w:name="_Toc128573134"/>
      <w:bookmarkStart w:id="831" w:name="_Toc128574888"/>
      <w:bookmarkStart w:id="832" w:name="_Toc128575008"/>
      <w:bookmarkStart w:id="833" w:name="_Toc128575446"/>
      <w:bookmarkStart w:id="834" w:name="_Toc128575572"/>
      <w:bookmarkStart w:id="835" w:name="_Toc128575699"/>
      <w:bookmarkStart w:id="836" w:name="_Toc128575825"/>
      <w:bookmarkStart w:id="837" w:name="_Toc128575952"/>
      <w:bookmarkStart w:id="838" w:name="_Toc128576078"/>
      <w:bookmarkStart w:id="839" w:name="_Toc128576205"/>
      <w:bookmarkStart w:id="840" w:name="_Toc128576332"/>
      <w:bookmarkStart w:id="841" w:name="_Toc128576459"/>
      <w:bookmarkStart w:id="842" w:name="_Toc128576587"/>
      <w:bookmarkStart w:id="843" w:name="_Toc128576715"/>
      <w:bookmarkStart w:id="844" w:name="_Toc128576843"/>
      <w:bookmarkStart w:id="845" w:name="_Toc128576969"/>
      <w:bookmarkStart w:id="846" w:name="_Toc128577095"/>
      <w:bookmarkStart w:id="847" w:name="_Toc128571105"/>
      <w:bookmarkStart w:id="848" w:name="_Toc128571262"/>
      <w:bookmarkStart w:id="849" w:name="_Toc128571378"/>
      <w:bookmarkStart w:id="850" w:name="_Toc128571494"/>
      <w:bookmarkStart w:id="851" w:name="_Toc128571939"/>
      <w:bookmarkStart w:id="852" w:name="_Toc128572772"/>
      <w:bookmarkStart w:id="853" w:name="_Toc128572890"/>
      <w:bookmarkStart w:id="854" w:name="_Toc128573016"/>
      <w:bookmarkStart w:id="855" w:name="_Toc128573135"/>
      <w:bookmarkStart w:id="856" w:name="_Toc128574889"/>
      <w:bookmarkStart w:id="857" w:name="_Toc128575009"/>
      <w:bookmarkStart w:id="858" w:name="_Toc128575447"/>
      <w:bookmarkStart w:id="859" w:name="_Toc128575573"/>
      <w:bookmarkStart w:id="860" w:name="_Toc128575700"/>
      <w:bookmarkStart w:id="861" w:name="_Toc128575826"/>
      <w:bookmarkStart w:id="862" w:name="_Toc128575953"/>
      <w:bookmarkStart w:id="863" w:name="_Toc128576079"/>
      <w:bookmarkStart w:id="864" w:name="_Toc128576206"/>
      <w:bookmarkStart w:id="865" w:name="_Toc128576333"/>
      <w:bookmarkStart w:id="866" w:name="_Toc128576460"/>
      <w:bookmarkStart w:id="867" w:name="_Toc128576588"/>
      <w:bookmarkStart w:id="868" w:name="_Toc128576716"/>
      <w:bookmarkStart w:id="869" w:name="_Toc128576844"/>
      <w:bookmarkStart w:id="870" w:name="_Toc128576970"/>
      <w:bookmarkStart w:id="871" w:name="_Toc128577096"/>
      <w:bookmarkStart w:id="872" w:name="_Toc128571106"/>
      <w:bookmarkStart w:id="873" w:name="_Toc128571263"/>
      <w:bookmarkStart w:id="874" w:name="_Toc128571379"/>
      <w:bookmarkStart w:id="875" w:name="_Toc128571495"/>
      <w:bookmarkStart w:id="876" w:name="_Toc128571940"/>
      <w:bookmarkStart w:id="877" w:name="_Toc128572773"/>
      <w:bookmarkStart w:id="878" w:name="_Toc128572891"/>
      <w:bookmarkStart w:id="879" w:name="_Toc128573017"/>
      <w:bookmarkStart w:id="880" w:name="_Toc128573136"/>
      <w:bookmarkStart w:id="881" w:name="_Toc128574890"/>
      <w:bookmarkStart w:id="882" w:name="_Toc128575010"/>
      <w:bookmarkStart w:id="883" w:name="_Toc128575448"/>
      <w:bookmarkStart w:id="884" w:name="_Toc128575574"/>
      <w:bookmarkStart w:id="885" w:name="_Toc128575701"/>
      <w:bookmarkStart w:id="886" w:name="_Toc128575827"/>
      <w:bookmarkStart w:id="887" w:name="_Toc128575954"/>
      <w:bookmarkStart w:id="888" w:name="_Toc128576080"/>
      <w:bookmarkStart w:id="889" w:name="_Toc128576207"/>
      <w:bookmarkStart w:id="890" w:name="_Toc128576334"/>
      <w:bookmarkStart w:id="891" w:name="_Toc128576461"/>
      <w:bookmarkStart w:id="892" w:name="_Toc128576589"/>
      <w:bookmarkStart w:id="893" w:name="_Toc128576717"/>
      <w:bookmarkStart w:id="894" w:name="_Toc128576845"/>
      <w:bookmarkStart w:id="895" w:name="_Toc128576971"/>
      <w:bookmarkStart w:id="896" w:name="_Toc128577097"/>
      <w:bookmarkStart w:id="897" w:name="_Toc128571107"/>
      <w:bookmarkStart w:id="898" w:name="_Toc128571264"/>
      <w:bookmarkStart w:id="899" w:name="_Toc128571380"/>
      <w:bookmarkStart w:id="900" w:name="_Toc128571496"/>
      <w:bookmarkStart w:id="901" w:name="_Toc128571941"/>
      <w:bookmarkStart w:id="902" w:name="_Toc128572774"/>
      <w:bookmarkStart w:id="903" w:name="_Toc128572892"/>
      <w:bookmarkStart w:id="904" w:name="_Toc128573018"/>
      <w:bookmarkStart w:id="905" w:name="_Toc128573137"/>
      <w:bookmarkStart w:id="906" w:name="_Toc128574891"/>
      <w:bookmarkStart w:id="907" w:name="_Toc128575011"/>
      <w:bookmarkStart w:id="908" w:name="_Toc128575449"/>
      <w:bookmarkStart w:id="909" w:name="_Toc128575575"/>
      <w:bookmarkStart w:id="910" w:name="_Toc128575702"/>
      <w:bookmarkStart w:id="911" w:name="_Toc128575828"/>
      <w:bookmarkStart w:id="912" w:name="_Toc128575955"/>
      <w:bookmarkStart w:id="913" w:name="_Toc128576081"/>
      <w:bookmarkStart w:id="914" w:name="_Toc128576208"/>
      <w:bookmarkStart w:id="915" w:name="_Toc128576335"/>
      <w:bookmarkStart w:id="916" w:name="_Toc128576462"/>
      <w:bookmarkStart w:id="917" w:name="_Toc128576590"/>
      <w:bookmarkStart w:id="918" w:name="_Toc128576718"/>
      <w:bookmarkStart w:id="919" w:name="_Toc128576846"/>
      <w:bookmarkStart w:id="920" w:name="_Toc128576972"/>
      <w:bookmarkStart w:id="921" w:name="_Toc128577098"/>
      <w:bookmarkStart w:id="922" w:name="_Toc128571108"/>
      <w:bookmarkStart w:id="923" w:name="_Toc128571265"/>
      <w:bookmarkStart w:id="924" w:name="_Toc128571381"/>
      <w:bookmarkStart w:id="925" w:name="_Toc128571497"/>
      <w:bookmarkStart w:id="926" w:name="_Toc128571942"/>
      <w:bookmarkStart w:id="927" w:name="_Toc128572775"/>
      <w:bookmarkStart w:id="928" w:name="_Toc128572893"/>
      <w:bookmarkStart w:id="929" w:name="_Toc128573019"/>
      <w:bookmarkStart w:id="930" w:name="_Toc128573138"/>
      <w:bookmarkStart w:id="931" w:name="_Toc128574892"/>
      <w:bookmarkStart w:id="932" w:name="_Toc128575012"/>
      <w:bookmarkStart w:id="933" w:name="_Toc128575450"/>
      <w:bookmarkStart w:id="934" w:name="_Toc128575576"/>
      <w:bookmarkStart w:id="935" w:name="_Toc128575703"/>
      <w:bookmarkStart w:id="936" w:name="_Toc128575829"/>
      <w:bookmarkStart w:id="937" w:name="_Toc128575956"/>
      <w:bookmarkStart w:id="938" w:name="_Toc128576082"/>
      <w:bookmarkStart w:id="939" w:name="_Toc128576209"/>
      <w:bookmarkStart w:id="940" w:name="_Toc128576336"/>
      <w:bookmarkStart w:id="941" w:name="_Toc128576463"/>
      <w:bookmarkStart w:id="942" w:name="_Toc128576591"/>
      <w:bookmarkStart w:id="943" w:name="_Toc128576719"/>
      <w:bookmarkStart w:id="944" w:name="_Toc128576847"/>
      <w:bookmarkStart w:id="945" w:name="_Toc128576973"/>
      <w:bookmarkStart w:id="946" w:name="_Toc128577099"/>
      <w:bookmarkStart w:id="947" w:name="_Toc128571109"/>
      <w:bookmarkStart w:id="948" w:name="_Toc128571266"/>
      <w:bookmarkStart w:id="949" w:name="_Toc128571382"/>
      <w:bookmarkStart w:id="950" w:name="_Toc128571498"/>
      <w:bookmarkStart w:id="951" w:name="_Toc128571943"/>
      <w:bookmarkStart w:id="952" w:name="_Toc128572776"/>
      <w:bookmarkStart w:id="953" w:name="_Toc128572894"/>
      <w:bookmarkStart w:id="954" w:name="_Toc128573020"/>
      <w:bookmarkStart w:id="955" w:name="_Toc128573139"/>
      <w:bookmarkStart w:id="956" w:name="_Toc128574893"/>
      <w:bookmarkStart w:id="957" w:name="_Toc128575013"/>
      <w:bookmarkStart w:id="958" w:name="_Toc128575451"/>
      <w:bookmarkStart w:id="959" w:name="_Toc128575577"/>
      <w:bookmarkStart w:id="960" w:name="_Toc128575704"/>
      <w:bookmarkStart w:id="961" w:name="_Toc128575830"/>
      <w:bookmarkStart w:id="962" w:name="_Toc128575957"/>
      <w:bookmarkStart w:id="963" w:name="_Toc128576083"/>
      <w:bookmarkStart w:id="964" w:name="_Toc128576210"/>
      <w:bookmarkStart w:id="965" w:name="_Toc128576337"/>
      <w:bookmarkStart w:id="966" w:name="_Toc128576464"/>
      <w:bookmarkStart w:id="967" w:name="_Toc128576592"/>
      <w:bookmarkStart w:id="968" w:name="_Toc128576720"/>
      <w:bookmarkStart w:id="969" w:name="_Toc128576848"/>
      <w:bookmarkStart w:id="970" w:name="_Toc128576974"/>
      <w:bookmarkStart w:id="971" w:name="_Toc128577100"/>
      <w:bookmarkStart w:id="972" w:name="_Toc128571110"/>
      <w:bookmarkStart w:id="973" w:name="_Toc128571267"/>
      <w:bookmarkStart w:id="974" w:name="_Toc128571383"/>
      <w:bookmarkStart w:id="975" w:name="_Toc128571499"/>
      <w:bookmarkStart w:id="976" w:name="_Toc128571944"/>
      <w:bookmarkStart w:id="977" w:name="_Toc128572777"/>
      <w:bookmarkStart w:id="978" w:name="_Toc128572895"/>
      <w:bookmarkStart w:id="979" w:name="_Toc128573021"/>
      <w:bookmarkStart w:id="980" w:name="_Toc128573140"/>
      <w:bookmarkStart w:id="981" w:name="_Toc128574894"/>
      <w:bookmarkStart w:id="982" w:name="_Toc128575014"/>
      <w:bookmarkStart w:id="983" w:name="_Toc128575452"/>
      <w:bookmarkStart w:id="984" w:name="_Toc128575578"/>
      <w:bookmarkStart w:id="985" w:name="_Toc128575705"/>
      <w:bookmarkStart w:id="986" w:name="_Toc128575831"/>
      <w:bookmarkStart w:id="987" w:name="_Toc128575958"/>
      <w:bookmarkStart w:id="988" w:name="_Toc128576084"/>
      <w:bookmarkStart w:id="989" w:name="_Toc128576211"/>
      <w:bookmarkStart w:id="990" w:name="_Toc128576338"/>
      <w:bookmarkStart w:id="991" w:name="_Toc128576465"/>
      <w:bookmarkStart w:id="992" w:name="_Toc128576593"/>
      <w:bookmarkStart w:id="993" w:name="_Toc128576721"/>
      <w:bookmarkStart w:id="994" w:name="_Toc128576849"/>
      <w:bookmarkStart w:id="995" w:name="_Toc128576975"/>
      <w:bookmarkStart w:id="996" w:name="_Toc128577101"/>
      <w:bookmarkStart w:id="997" w:name="_Toc128571111"/>
      <w:bookmarkStart w:id="998" w:name="_Toc128571268"/>
      <w:bookmarkStart w:id="999" w:name="_Toc128571384"/>
      <w:bookmarkStart w:id="1000" w:name="_Toc128571500"/>
      <w:bookmarkStart w:id="1001" w:name="_Toc128571945"/>
      <w:bookmarkStart w:id="1002" w:name="_Toc128572778"/>
      <w:bookmarkStart w:id="1003" w:name="_Toc128572896"/>
      <w:bookmarkStart w:id="1004" w:name="_Toc128573022"/>
      <w:bookmarkStart w:id="1005" w:name="_Toc128573141"/>
      <w:bookmarkStart w:id="1006" w:name="_Toc128574895"/>
      <w:bookmarkStart w:id="1007" w:name="_Toc128575015"/>
      <w:bookmarkStart w:id="1008" w:name="_Toc128575453"/>
      <w:bookmarkStart w:id="1009" w:name="_Toc128575579"/>
      <w:bookmarkStart w:id="1010" w:name="_Toc128575706"/>
      <w:bookmarkStart w:id="1011" w:name="_Toc128575832"/>
      <w:bookmarkStart w:id="1012" w:name="_Toc128575959"/>
      <w:bookmarkStart w:id="1013" w:name="_Toc128576085"/>
      <w:bookmarkStart w:id="1014" w:name="_Toc128576212"/>
      <w:bookmarkStart w:id="1015" w:name="_Toc128576339"/>
      <w:bookmarkStart w:id="1016" w:name="_Toc128576466"/>
      <w:bookmarkStart w:id="1017" w:name="_Toc128576594"/>
      <w:bookmarkStart w:id="1018" w:name="_Toc128576722"/>
      <w:bookmarkStart w:id="1019" w:name="_Toc128576850"/>
      <w:bookmarkStart w:id="1020" w:name="_Toc128576976"/>
      <w:bookmarkStart w:id="1021" w:name="_Toc128577102"/>
      <w:bookmarkStart w:id="1022" w:name="_Toc128571112"/>
      <w:bookmarkStart w:id="1023" w:name="_Toc128571269"/>
      <w:bookmarkStart w:id="1024" w:name="_Toc128571385"/>
      <w:bookmarkStart w:id="1025" w:name="_Toc128571501"/>
      <w:bookmarkStart w:id="1026" w:name="_Toc128571946"/>
      <w:bookmarkStart w:id="1027" w:name="_Toc128572779"/>
      <w:bookmarkStart w:id="1028" w:name="_Toc128572897"/>
      <w:bookmarkStart w:id="1029" w:name="_Toc128573023"/>
      <w:bookmarkStart w:id="1030" w:name="_Toc128573142"/>
      <w:bookmarkStart w:id="1031" w:name="_Toc128574896"/>
      <w:bookmarkStart w:id="1032" w:name="_Toc128575016"/>
      <w:bookmarkStart w:id="1033" w:name="_Toc128575454"/>
      <w:bookmarkStart w:id="1034" w:name="_Toc128575580"/>
      <w:bookmarkStart w:id="1035" w:name="_Toc128575707"/>
      <w:bookmarkStart w:id="1036" w:name="_Toc128575833"/>
      <w:bookmarkStart w:id="1037" w:name="_Toc128575960"/>
      <w:bookmarkStart w:id="1038" w:name="_Toc128576086"/>
      <w:bookmarkStart w:id="1039" w:name="_Toc128576213"/>
      <w:bookmarkStart w:id="1040" w:name="_Toc128576340"/>
      <w:bookmarkStart w:id="1041" w:name="_Toc128576467"/>
      <w:bookmarkStart w:id="1042" w:name="_Toc128576595"/>
      <w:bookmarkStart w:id="1043" w:name="_Toc128576723"/>
      <w:bookmarkStart w:id="1044" w:name="_Toc128576851"/>
      <w:bookmarkStart w:id="1045" w:name="_Toc128576977"/>
      <w:bookmarkStart w:id="1046" w:name="_Toc128577103"/>
      <w:bookmarkStart w:id="1047" w:name="_Toc128571113"/>
      <w:bookmarkStart w:id="1048" w:name="_Toc128571270"/>
      <w:bookmarkStart w:id="1049" w:name="_Toc128571386"/>
      <w:bookmarkStart w:id="1050" w:name="_Toc128571502"/>
      <w:bookmarkStart w:id="1051" w:name="_Toc128571947"/>
      <w:bookmarkStart w:id="1052" w:name="_Toc128572780"/>
      <w:bookmarkStart w:id="1053" w:name="_Toc128572898"/>
      <w:bookmarkStart w:id="1054" w:name="_Toc128573024"/>
      <w:bookmarkStart w:id="1055" w:name="_Toc128573143"/>
      <w:bookmarkStart w:id="1056" w:name="_Toc128574897"/>
      <w:bookmarkStart w:id="1057" w:name="_Toc128575017"/>
      <w:bookmarkStart w:id="1058" w:name="_Toc128575455"/>
      <w:bookmarkStart w:id="1059" w:name="_Toc128575581"/>
      <w:bookmarkStart w:id="1060" w:name="_Toc128575708"/>
      <w:bookmarkStart w:id="1061" w:name="_Toc128575834"/>
      <w:bookmarkStart w:id="1062" w:name="_Toc128575961"/>
      <w:bookmarkStart w:id="1063" w:name="_Toc128576087"/>
      <w:bookmarkStart w:id="1064" w:name="_Toc128576214"/>
      <w:bookmarkStart w:id="1065" w:name="_Toc128576341"/>
      <w:bookmarkStart w:id="1066" w:name="_Toc128576468"/>
      <w:bookmarkStart w:id="1067" w:name="_Toc128576596"/>
      <w:bookmarkStart w:id="1068" w:name="_Toc128576724"/>
      <w:bookmarkStart w:id="1069" w:name="_Toc128576852"/>
      <w:bookmarkStart w:id="1070" w:name="_Toc128576978"/>
      <w:bookmarkStart w:id="1071" w:name="_Toc128577104"/>
      <w:bookmarkStart w:id="1072" w:name="_Toc128571114"/>
      <w:bookmarkStart w:id="1073" w:name="_Toc128571271"/>
      <w:bookmarkStart w:id="1074" w:name="_Toc128571387"/>
      <w:bookmarkStart w:id="1075" w:name="_Toc128571503"/>
      <w:bookmarkStart w:id="1076" w:name="_Toc128571948"/>
      <w:bookmarkStart w:id="1077" w:name="_Toc128572781"/>
      <w:bookmarkStart w:id="1078" w:name="_Toc128572899"/>
      <w:bookmarkStart w:id="1079" w:name="_Toc128573025"/>
      <w:bookmarkStart w:id="1080" w:name="_Toc128573144"/>
      <w:bookmarkStart w:id="1081" w:name="_Toc128574898"/>
      <w:bookmarkStart w:id="1082" w:name="_Toc128575018"/>
      <w:bookmarkStart w:id="1083" w:name="_Toc128575456"/>
      <w:bookmarkStart w:id="1084" w:name="_Toc128575582"/>
      <w:bookmarkStart w:id="1085" w:name="_Toc128575709"/>
      <w:bookmarkStart w:id="1086" w:name="_Toc128575835"/>
      <w:bookmarkStart w:id="1087" w:name="_Toc128575962"/>
      <w:bookmarkStart w:id="1088" w:name="_Toc128576088"/>
      <w:bookmarkStart w:id="1089" w:name="_Toc128576215"/>
      <w:bookmarkStart w:id="1090" w:name="_Toc128576342"/>
      <w:bookmarkStart w:id="1091" w:name="_Toc128576469"/>
      <w:bookmarkStart w:id="1092" w:name="_Toc128576597"/>
      <w:bookmarkStart w:id="1093" w:name="_Toc128576725"/>
      <w:bookmarkStart w:id="1094" w:name="_Toc128576853"/>
      <w:bookmarkStart w:id="1095" w:name="_Toc128576979"/>
      <w:bookmarkStart w:id="1096" w:name="_Toc128577105"/>
      <w:bookmarkStart w:id="1097" w:name="_Toc128571115"/>
      <w:bookmarkStart w:id="1098" w:name="_Toc128571272"/>
      <w:bookmarkStart w:id="1099" w:name="_Toc128571388"/>
      <w:bookmarkStart w:id="1100" w:name="_Toc128571504"/>
      <w:bookmarkStart w:id="1101" w:name="_Toc128571949"/>
      <w:bookmarkStart w:id="1102" w:name="_Toc128572782"/>
      <w:bookmarkStart w:id="1103" w:name="_Toc128572900"/>
      <w:bookmarkStart w:id="1104" w:name="_Toc128573026"/>
      <w:bookmarkStart w:id="1105" w:name="_Toc128573145"/>
      <w:bookmarkStart w:id="1106" w:name="_Toc128574899"/>
      <w:bookmarkStart w:id="1107" w:name="_Toc128575019"/>
      <w:bookmarkStart w:id="1108" w:name="_Toc128575457"/>
      <w:bookmarkStart w:id="1109" w:name="_Toc128575583"/>
      <w:bookmarkStart w:id="1110" w:name="_Toc128575710"/>
      <w:bookmarkStart w:id="1111" w:name="_Toc128575836"/>
      <w:bookmarkStart w:id="1112" w:name="_Toc128575963"/>
      <w:bookmarkStart w:id="1113" w:name="_Toc128576089"/>
      <w:bookmarkStart w:id="1114" w:name="_Toc128576216"/>
      <w:bookmarkStart w:id="1115" w:name="_Toc128576343"/>
      <w:bookmarkStart w:id="1116" w:name="_Toc128576470"/>
      <w:bookmarkStart w:id="1117" w:name="_Toc128576598"/>
      <w:bookmarkStart w:id="1118" w:name="_Toc128576726"/>
      <w:bookmarkStart w:id="1119" w:name="_Toc128576854"/>
      <w:bookmarkStart w:id="1120" w:name="_Toc128576980"/>
      <w:bookmarkStart w:id="1121" w:name="_Toc128577106"/>
      <w:bookmarkStart w:id="1122" w:name="_Toc128571116"/>
      <w:bookmarkStart w:id="1123" w:name="_Toc128571273"/>
      <w:bookmarkStart w:id="1124" w:name="_Toc128571389"/>
      <w:bookmarkStart w:id="1125" w:name="_Toc128571505"/>
      <w:bookmarkStart w:id="1126" w:name="_Toc128571950"/>
      <w:bookmarkStart w:id="1127" w:name="_Toc128572783"/>
      <w:bookmarkStart w:id="1128" w:name="_Toc128572901"/>
      <w:bookmarkStart w:id="1129" w:name="_Toc128573027"/>
      <w:bookmarkStart w:id="1130" w:name="_Toc128573146"/>
      <w:bookmarkStart w:id="1131" w:name="_Toc128574900"/>
      <w:bookmarkStart w:id="1132" w:name="_Toc128575020"/>
      <w:bookmarkStart w:id="1133" w:name="_Toc128575458"/>
      <w:bookmarkStart w:id="1134" w:name="_Toc128575584"/>
      <w:bookmarkStart w:id="1135" w:name="_Toc128575711"/>
      <w:bookmarkStart w:id="1136" w:name="_Toc128575837"/>
      <w:bookmarkStart w:id="1137" w:name="_Toc128575964"/>
      <w:bookmarkStart w:id="1138" w:name="_Toc128576090"/>
      <w:bookmarkStart w:id="1139" w:name="_Toc128576217"/>
      <w:bookmarkStart w:id="1140" w:name="_Toc128576344"/>
      <w:bookmarkStart w:id="1141" w:name="_Toc128576471"/>
      <w:bookmarkStart w:id="1142" w:name="_Toc128576599"/>
      <w:bookmarkStart w:id="1143" w:name="_Toc128576727"/>
      <w:bookmarkStart w:id="1144" w:name="_Toc128576855"/>
      <w:bookmarkStart w:id="1145" w:name="_Toc128576981"/>
      <w:bookmarkStart w:id="1146" w:name="_Toc128577107"/>
      <w:bookmarkStart w:id="1147" w:name="_Toc128571117"/>
      <w:bookmarkStart w:id="1148" w:name="_Toc128571274"/>
      <w:bookmarkStart w:id="1149" w:name="_Toc128571390"/>
      <w:bookmarkStart w:id="1150" w:name="_Toc128571506"/>
      <w:bookmarkStart w:id="1151" w:name="_Toc128571951"/>
      <w:bookmarkStart w:id="1152" w:name="_Toc128572784"/>
      <w:bookmarkStart w:id="1153" w:name="_Toc128572902"/>
      <w:bookmarkStart w:id="1154" w:name="_Toc128573028"/>
      <w:bookmarkStart w:id="1155" w:name="_Toc128573147"/>
      <w:bookmarkStart w:id="1156" w:name="_Toc128574901"/>
      <w:bookmarkStart w:id="1157" w:name="_Toc128575021"/>
      <w:bookmarkStart w:id="1158" w:name="_Toc128575459"/>
      <w:bookmarkStart w:id="1159" w:name="_Toc128575585"/>
      <w:bookmarkStart w:id="1160" w:name="_Toc128575712"/>
      <w:bookmarkStart w:id="1161" w:name="_Toc128575838"/>
      <w:bookmarkStart w:id="1162" w:name="_Toc128575965"/>
      <w:bookmarkStart w:id="1163" w:name="_Toc128576091"/>
      <w:bookmarkStart w:id="1164" w:name="_Toc128576218"/>
      <w:bookmarkStart w:id="1165" w:name="_Toc128576345"/>
      <w:bookmarkStart w:id="1166" w:name="_Toc128576472"/>
      <w:bookmarkStart w:id="1167" w:name="_Toc128576600"/>
      <w:bookmarkStart w:id="1168" w:name="_Toc128576728"/>
      <w:bookmarkStart w:id="1169" w:name="_Toc128576856"/>
      <w:bookmarkStart w:id="1170" w:name="_Toc128576982"/>
      <w:bookmarkStart w:id="1171" w:name="_Toc128577108"/>
      <w:bookmarkStart w:id="1172" w:name="_Toc128571118"/>
      <w:bookmarkStart w:id="1173" w:name="_Toc128571275"/>
      <w:bookmarkStart w:id="1174" w:name="_Toc128571391"/>
      <w:bookmarkStart w:id="1175" w:name="_Toc128571507"/>
      <w:bookmarkStart w:id="1176" w:name="_Toc128571952"/>
      <w:bookmarkStart w:id="1177" w:name="_Toc128572785"/>
      <w:bookmarkStart w:id="1178" w:name="_Toc128572903"/>
      <w:bookmarkStart w:id="1179" w:name="_Toc128573029"/>
      <w:bookmarkStart w:id="1180" w:name="_Toc128573148"/>
      <w:bookmarkStart w:id="1181" w:name="_Toc128574902"/>
      <w:bookmarkStart w:id="1182" w:name="_Toc128575022"/>
      <w:bookmarkStart w:id="1183" w:name="_Toc128575460"/>
      <w:bookmarkStart w:id="1184" w:name="_Toc128575586"/>
      <w:bookmarkStart w:id="1185" w:name="_Toc128575713"/>
      <w:bookmarkStart w:id="1186" w:name="_Toc128575839"/>
      <w:bookmarkStart w:id="1187" w:name="_Toc128575966"/>
      <w:bookmarkStart w:id="1188" w:name="_Toc128576092"/>
      <w:bookmarkStart w:id="1189" w:name="_Toc128576219"/>
      <w:bookmarkStart w:id="1190" w:name="_Toc128576346"/>
      <w:bookmarkStart w:id="1191" w:name="_Toc128576473"/>
      <w:bookmarkStart w:id="1192" w:name="_Toc128576601"/>
      <w:bookmarkStart w:id="1193" w:name="_Toc128576729"/>
      <w:bookmarkStart w:id="1194" w:name="_Toc128576857"/>
      <w:bookmarkStart w:id="1195" w:name="_Toc128576983"/>
      <w:bookmarkStart w:id="1196" w:name="_Toc128577109"/>
      <w:bookmarkStart w:id="1197" w:name="_Toc128571119"/>
      <w:bookmarkStart w:id="1198" w:name="_Toc128571276"/>
      <w:bookmarkStart w:id="1199" w:name="_Toc128571392"/>
      <w:bookmarkStart w:id="1200" w:name="_Toc128571508"/>
      <w:bookmarkStart w:id="1201" w:name="_Toc128571953"/>
      <w:bookmarkStart w:id="1202" w:name="_Toc128572786"/>
      <w:bookmarkStart w:id="1203" w:name="_Toc128572904"/>
      <w:bookmarkStart w:id="1204" w:name="_Toc128573030"/>
      <w:bookmarkStart w:id="1205" w:name="_Toc128573149"/>
      <w:bookmarkStart w:id="1206" w:name="_Toc128574903"/>
      <w:bookmarkStart w:id="1207" w:name="_Toc128575023"/>
      <w:bookmarkStart w:id="1208" w:name="_Toc128575461"/>
      <w:bookmarkStart w:id="1209" w:name="_Toc128575587"/>
      <w:bookmarkStart w:id="1210" w:name="_Toc128575714"/>
      <w:bookmarkStart w:id="1211" w:name="_Toc128575840"/>
      <w:bookmarkStart w:id="1212" w:name="_Toc128575967"/>
      <w:bookmarkStart w:id="1213" w:name="_Toc128576093"/>
      <w:bookmarkStart w:id="1214" w:name="_Toc128576220"/>
      <w:bookmarkStart w:id="1215" w:name="_Toc128576347"/>
      <w:bookmarkStart w:id="1216" w:name="_Toc128576474"/>
      <w:bookmarkStart w:id="1217" w:name="_Toc128576602"/>
      <w:bookmarkStart w:id="1218" w:name="_Toc128576730"/>
      <w:bookmarkStart w:id="1219" w:name="_Toc128576858"/>
      <w:bookmarkStart w:id="1220" w:name="_Toc128576984"/>
      <w:bookmarkStart w:id="1221" w:name="_Toc128577110"/>
      <w:bookmarkStart w:id="1222" w:name="_Toc128571120"/>
      <w:bookmarkStart w:id="1223" w:name="_Toc128571277"/>
      <w:bookmarkStart w:id="1224" w:name="_Toc128571393"/>
      <w:bookmarkStart w:id="1225" w:name="_Toc128571509"/>
      <w:bookmarkStart w:id="1226" w:name="_Toc128571954"/>
      <w:bookmarkStart w:id="1227" w:name="_Toc128572787"/>
      <w:bookmarkStart w:id="1228" w:name="_Toc128572905"/>
      <w:bookmarkStart w:id="1229" w:name="_Toc128573031"/>
      <w:bookmarkStart w:id="1230" w:name="_Toc128573150"/>
      <w:bookmarkStart w:id="1231" w:name="_Toc128574904"/>
      <w:bookmarkStart w:id="1232" w:name="_Toc128575024"/>
      <w:bookmarkStart w:id="1233" w:name="_Toc128575462"/>
      <w:bookmarkStart w:id="1234" w:name="_Toc128575588"/>
      <w:bookmarkStart w:id="1235" w:name="_Toc128575715"/>
      <w:bookmarkStart w:id="1236" w:name="_Toc128575841"/>
      <w:bookmarkStart w:id="1237" w:name="_Toc128575968"/>
      <w:bookmarkStart w:id="1238" w:name="_Toc128576094"/>
      <w:bookmarkStart w:id="1239" w:name="_Toc128576221"/>
      <w:bookmarkStart w:id="1240" w:name="_Toc128576348"/>
      <w:bookmarkStart w:id="1241" w:name="_Toc128576475"/>
      <w:bookmarkStart w:id="1242" w:name="_Toc128576603"/>
      <w:bookmarkStart w:id="1243" w:name="_Toc128576731"/>
      <w:bookmarkStart w:id="1244" w:name="_Toc128576859"/>
      <w:bookmarkStart w:id="1245" w:name="_Toc128576985"/>
      <w:bookmarkStart w:id="1246" w:name="_Toc128577111"/>
      <w:bookmarkStart w:id="1247" w:name="_Toc128571121"/>
      <w:bookmarkStart w:id="1248" w:name="_Toc128571278"/>
      <w:bookmarkStart w:id="1249" w:name="_Toc128571394"/>
      <w:bookmarkStart w:id="1250" w:name="_Toc128571510"/>
      <w:bookmarkStart w:id="1251" w:name="_Toc128571955"/>
      <w:bookmarkStart w:id="1252" w:name="_Toc128572788"/>
      <w:bookmarkStart w:id="1253" w:name="_Toc128572906"/>
      <w:bookmarkStart w:id="1254" w:name="_Toc128573032"/>
      <w:bookmarkStart w:id="1255" w:name="_Toc128573151"/>
      <w:bookmarkStart w:id="1256" w:name="_Toc128574905"/>
      <w:bookmarkStart w:id="1257" w:name="_Toc128575025"/>
      <w:bookmarkStart w:id="1258" w:name="_Toc128575463"/>
      <w:bookmarkStart w:id="1259" w:name="_Toc128575589"/>
      <w:bookmarkStart w:id="1260" w:name="_Toc128575716"/>
      <w:bookmarkStart w:id="1261" w:name="_Toc128575842"/>
      <w:bookmarkStart w:id="1262" w:name="_Toc128575969"/>
      <w:bookmarkStart w:id="1263" w:name="_Toc128576095"/>
      <w:bookmarkStart w:id="1264" w:name="_Toc128576222"/>
      <w:bookmarkStart w:id="1265" w:name="_Toc128576349"/>
      <w:bookmarkStart w:id="1266" w:name="_Toc128576476"/>
      <w:bookmarkStart w:id="1267" w:name="_Toc128576604"/>
      <w:bookmarkStart w:id="1268" w:name="_Toc128576732"/>
      <w:bookmarkStart w:id="1269" w:name="_Toc128576860"/>
      <w:bookmarkStart w:id="1270" w:name="_Toc128576986"/>
      <w:bookmarkStart w:id="1271" w:name="_Toc128577112"/>
      <w:bookmarkStart w:id="1272" w:name="_Toc128571122"/>
      <w:bookmarkStart w:id="1273" w:name="_Toc128571279"/>
      <w:bookmarkStart w:id="1274" w:name="_Toc128571395"/>
      <w:bookmarkStart w:id="1275" w:name="_Toc128571511"/>
      <w:bookmarkStart w:id="1276" w:name="_Toc128571956"/>
      <w:bookmarkStart w:id="1277" w:name="_Toc128572789"/>
      <w:bookmarkStart w:id="1278" w:name="_Toc128572907"/>
      <w:bookmarkStart w:id="1279" w:name="_Toc128573033"/>
      <w:bookmarkStart w:id="1280" w:name="_Toc128573152"/>
      <w:bookmarkStart w:id="1281" w:name="_Toc128574906"/>
      <w:bookmarkStart w:id="1282" w:name="_Toc128575026"/>
      <w:bookmarkStart w:id="1283" w:name="_Toc128575464"/>
      <w:bookmarkStart w:id="1284" w:name="_Toc128575590"/>
      <w:bookmarkStart w:id="1285" w:name="_Toc128575717"/>
      <w:bookmarkStart w:id="1286" w:name="_Toc128575843"/>
      <w:bookmarkStart w:id="1287" w:name="_Toc128575970"/>
      <w:bookmarkStart w:id="1288" w:name="_Toc128576096"/>
      <w:bookmarkStart w:id="1289" w:name="_Toc128576223"/>
      <w:bookmarkStart w:id="1290" w:name="_Toc128576350"/>
      <w:bookmarkStart w:id="1291" w:name="_Toc128576477"/>
      <w:bookmarkStart w:id="1292" w:name="_Toc128576605"/>
      <w:bookmarkStart w:id="1293" w:name="_Toc128576733"/>
      <w:bookmarkStart w:id="1294" w:name="_Toc128576861"/>
      <w:bookmarkStart w:id="1295" w:name="_Toc128576987"/>
      <w:bookmarkStart w:id="1296" w:name="_Toc128577113"/>
      <w:bookmarkStart w:id="1297" w:name="_Toc128571123"/>
      <w:bookmarkStart w:id="1298" w:name="_Toc128571280"/>
      <w:bookmarkStart w:id="1299" w:name="_Toc128571396"/>
      <w:bookmarkStart w:id="1300" w:name="_Toc128571512"/>
      <w:bookmarkStart w:id="1301" w:name="_Toc128571957"/>
      <w:bookmarkStart w:id="1302" w:name="_Toc128572790"/>
      <w:bookmarkStart w:id="1303" w:name="_Toc128572908"/>
      <w:bookmarkStart w:id="1304" w:name="_Toc128573034"/>
      <w:bookmarkStart w:id="1305" w:name="_Toc128573153"/>
      <w:bookmarkStart w:id="1306" w:name="_Toc128574907"/>
      <w:bookmarkStart w:id="1307" w:name="_Toc128575027"/>
      <w:bookmarkStart w:id="1308" w:name="_Toc128575465"/>
      <w:bookmarkStart w:id="1309" w:name="_Toc128575591"/>
      <w:bookmarkStart w:id="1310" w:name="_Toc128575718"/>
      <w:bookmarkStart w:id="1311" w:name="_Toc128575844"/>
      <w:bookmarkStart w:id="1312" w:name="_Toc128575971"/>
      <w:bookmarkStart w:id="1313" w:name="_Toc128576097"/>
      <w:bookmarkStart w:id="1314" w:name="_Toc128576224"/>
      <w:bookmarkStart w:id="1315" w:name="_Toc128576351"/>
      <w:bookmarkStart w:id="1316" w:name="_Toc128576478"/>
      <w:bookmarkStart w:id="1317" w:name="_Toc128576606"/>
      <w:bookmarkStart w:id="1318" w:name="_Toc128576734"/>
      <w:bookmarkStart w:id="1319" w:name="_Toc128576862"/>
      <w:bookmarkStart w:id="1320" w:name="_Toc128576988"/>
      <w:bookmarkStart w:id="1321" w:name="_Toc128577114"/>
      <w:bookmarkStart w:id="1322" w:name="_Toc128571124"/>
      <w:bookmarkStart w:id="1323" w:name="_Toc128571281"/>
      <w:bookmarkStart w:id="1324" w:name="_Toc128571397"/>
      <w:bookmarkStart w:id="1325" w:name="_Toc128571513"/>
      <w:bookmarkStart w:id="1326" w:name="_Toc128571958"/>
      <w:bookmarkStart w:id="1327" w:name="_Toc128572791"/>
      <w:bookmarkStart w:id="1328" w:name="_Toc128572909"/>
      <w:bookmarkStart w:id="1329" w:name="_Toc128573035"/>
      <w:bookmarkStart w:id="1330" w:name="_Toc128573154"/>
      <w:bookmarkStart w:id="1331" w:name="_Toc128574908"/>
      <w:bookmarkStart w:id="1332" w:name="_Toc128575028"/>
      <w:bookmarkStart w:id="1333" w:name="_Toc128575466"/>
      <w:bookmarkStart w:id="1334" w:name="_Toc128575592"/>
      <w:bookmarkStart w:id="1335" w:name="_Toc128575719"/>
      <w:bookmarkStart w:id="1336" w:name="_Toc128575845"/>
      <w:bookmarkStart w:id="1337" w:name="_Toc128575972"/>
      <w:bookmarkStart w:id="1338" w:name="_Toc128576098"/>
      <w:bookmarkStart w:id="1339" w:name="_Toc128576225"/>
      <w:bookmarkStart w:id="1340" w:name="_Toc128576352"/>
      <w:bookmarkStart w:id="1341" w:name="_Toc128576479"/>
      <w:bookmarkStart w:id="1342" w:name="_Toc128576607"/>
      <w:bookmarkStart w:id="1343" w:name="_Toc128576735"/>
      <w:bookmarkStart w:id="1344" w:name="_Toc128576863"/>
      <w:bookmarkStart w:id="1345" w:name="_Toc128576989"/>
      <w:bookmarkStart w:id="1346" w:name="_Toc128577115"/>
      <w:bookmarkStart w:id="1347" w:name="_Toc128571125"/>
      <w:bookmarkStart w:id="1348" w:name="_Toc128571282"/>
      <w:bookmarkStart w:id="1349" w:name="_Toc128571398"/>
      <w:bookmarkStart w:id="1350" w:name="_Toc128571514"/>
      <w:bookmarkStart w:id="1351" w:name="_Toc128571959"/>
      <w:bookmarkStart w:id="1352" w:name="_Toc128572792"/>
      <w:bookmarkStart w:id="1353" w:name="_Toc128572910"/>
      <w:bookmarkStart w:id="1354" w:name="_Toc128573036"/>
      <w:bookmarkStart w:id="1355" w:name="_Toc128573155"/>
      <w:bookmarkStart w:id="1356" w:name="_Toc128574909"/>
      <w:bookmarkStart w:id="1357" w:name="_Toc128575029"/>
      <w:bookmarkStart w:id="1358" w:name="_Toc128575467"/>
      <w:bookmarkStart w:id="1359" w:name="_Toc128575593"/>
      <w:bookmarkStart w:id="1360" w:name="_Toc128575720"/>
      <w:bookmarkStart w:id="1361" w:name="_Toc128575846"/>
      <w:bookmarkStart w:id="1362" w:name="_Toc128575973"/>
      <w:bookmarkStart w:id="1363" w:name="_Toc128576099"/>
      <w:bookmarkStart w:id="1364" w:name="_Toc128576226"/>
      <w:bookmarkStart w:id="1365" w:name="_Toc128576353"/>
      <w:bookmarkStart w:id="1366" w:name="_Toc128576480"/>
      <w:bookmarkStart w:id="1367" w:name="_Toc128576608"/>
      <w:bookmarkStart w:id="1368" w:name="_Toc128576736"/>
      <w:bookmarkStart w:id="1369" w:name="_Toc128576864"/>
      <w:bookmarkStart w:id="1370" w:name="_Toc128576990"/>
      <w:bookmarkStart w:id="1371" w:name="_Toc128577116"/>
      <w:bookmarkStart w:id="1372" w:name="_Toc128571126"/>
      <w:bookmarkStart w:id="1373" w:name="_Toc128571283"/>
      <w:bookmarkStart w:id="1374" w:name="_Toc128571399"/>
      <w:bookmarkStart w:id="1375" w:name="_Toc128571515"/>
      <w:bookmarkStart w:id="1376" w:name="_Toc128571960"/>
      <w:bookmarkStart w:id="1377" w:name="_Toc128572793"/>
      <w:bookmarkStart w:id="1378" w:name="_Toc128572911"/>
      <w:bookmarkStart w:id="1379" w:name="_Toc128573037"/>
      <w:bookmarkStart w:id="1380" w:name="_Toc128573156"/>
      <w:bookmarkStart w:id="1381" w:name="_Toc128574910"/>
      <w:bookmarkStart w:id="1382" w:name="_Toc128575030"/>
      <w:bookmarkStart w:id="1383" w:name="_Toc128575468"/>
      <w:bookmarkStart w:id="1384" w:name="_Toc128575594"/>
      <w:bookmarkStart w:id="1385" w:name="_Toc128575721"/>
      <w:bookmarkStart w:id="1386" w:name="_Toc128575847"/>
      <w:bookmarkStart w:id="1387" w:name="_Toc128575974"/>
      <w:bookmarkStart w:id="1388" w:name="_Toc128576100"/>
      <w:bookmarkStart w:id="1389" w:name="_Toc128576227"/>
      <w:bookmarkStart w:id="1390" w:name="_Toc128576354"/>
      <w:bookmarkStart w:id="1391" w:name="_Toc128576481"/>
      <w:bookmarkStart w:id="1392" w:name="_Toc128576609"/>
      <w:bookmarkStart w:id="1393" w:name="_Toc128576737"/>
      <w:bookmarkStart w:id="1394" w:name="_Toc128576865"/>
      <w:bookmarkStart w:id="1395" w:name="_Toc128576991"/>
      <w:bookmarkStart w:id="1396" w:name="_Toc128577117"/>
      <w:bookmarkStart w:id="1397" w:name="_Toc128571127"/>
      <w:bookmarkStart w:id="1398" w:name="_Toc128571284"/>
      <w:bookmarkStart w:id="1399" w:name="_Toc128571400"/>
      <w:bookmarkStart w:id="1400" w:name="_Toc128571516"/>
      <w:bookmarkStart w:id="1401" w:name="_Toc128571961"/>
      <w:bookmarkStart w:id="1402" w:name="_Toc128572794"/>
      <w:bookmarkStart w:id="1403" w:name="_Toc128572912"/>
      <w:bookmarkStart w:id="1404" w:name="_Toc128573038"/>
      <w:bookmarkStart w:id="1405" w:name="_Toc128573157"/>
      <w:bookmarkStart w:id="1406" w:name="_Toc128574911"/>
      <w:bookmarkStart w:id="1407" w:name="_Toc128575031"/>
      <w:bookmarkStart w:id="1408" w:name="_Toc128575469"/>
      <w:bookmarkStart w:id="1409" w:name="_Toc128575595"/>
      <w:bookmarkStart w:id="1410" w:name="_Toc128575722"/>
      <w:bookmarkStart w:id="1411" w:name="_Toc128575848"/>
      <w:bookmarkStart w:id="1412" w:name="_Toc128575975"/>
      <w:bookmarkStart w:id="1413" w:name="_Toc128576101"/>
      <w:bookmarkStart w:id="1414" w:name="_Toc128576228"/>
      <w:bookmarkStart w:id="1415" w:name="_Toc128576355"/>
      <w:bookmarkStart w:id="1416" w:name="_Toc128576482"/>
      <w:bookmarkStart w:id="1417" w:name="_Toc128576610"/>
      <w:bookmarkStart w:id="1418" w:name="_Toc128576738"/>
      <w:bookmarkStart w:id="1419" w:name="_Toc128576866"/>
      <w:bookmarkStart w:id="1420" w:name="_Toc128576992"/>
      <w:bookmarkStart w:id="1421" w:name="_Toc128577118"/>
      <w:bookmarkStart w:id="1422" w:name="_Toc128571128"/>
      <w:bookmarkStart w:id="1423" w:name="_Toc128571285"/>
      <w:bookmarkStart w:id="1424" w:name="_Toc128571401"/>
      <w:bookmarkStart w:id="1425" w:name="_Toc128571517"/>
      <w:bookmarkStart w:id="1426" w:name="_Toc128571962"/>
      <w:bookmarkStart w:id="1427" w:name="_Toc128572795"/>
      <w:bookmarkStart w:id="1428" w:name="_Toc128572913"/>
      <w:bookmarkStart w:id="1429" w:name="_Toc128573039"/>
      <w:bookmarkStart w:id="1430" w:name="_Toc128573158"/>
      <w:bookmarkStart w:id="1431" w:name="_Toc128574912"/>
      <w:bookmarkStart w:id="1432" w:name="_Toc128575032"/>
      <w:bookmarkStart w:id="1433" w:name="_Toc128575470"/>
      <w:bookmarkStart w:id="1434" w:name="_Toc128575596"/>
      <w:bookmarkStart w:id="1435" w:name="_Toc128575723"/>
      <w:bookmarkStart w:id="1436" w:name="_Toc128575849"/>
      <w:bookmarkStart w:id="1437" w:name="_Toc128575976"/>
      <w:bookmarkStart w:id="1438" w:name="_Toc128576102"/>
      <w:bookmarkStart w:id="1439" w:name="_Toc128576229"/>
      <w:bookmarkStart w:id="1440" w:name="_Toc128576356"/>
      <w:bookmarkStart w:id="1441" w:name="_Toc128576483"/>
      <w:bookmarkStart w:id="1442" w:name="_Toc128576611"/>
      <w:bookmarkStart w:id="1443" w:name="_Toc128576739"/>
      <w:bookmarkStart w:id="1444" w:name="_Toc128576867"/>
      <w:bookmarkStart w:id="1445" w:name="_Toc128576993"/>
      <w:bookmarkStart w:id="1446" w:name="_Toc128577119"/>
      <w:bookmarkStart w:id="1447" w:name="_Toc128571129"/>
      <w:bookmarkStart w:id="1448" w:name="_Toc128571286"/>
      <w:bookmarkStart w:id="1449" w:name="_Toc128571402"/>
      <w:bookmarkStart w:id="1450" w:name="_Toc128571518"/>
      <w:bookmarkStart w:id="1451" w:name="_Toc128571963"/>
      <w:bookmarkStart w:id="1452" w:name="_Toc128572796"/>
      <w:bookmarkStart w:id="1453" w:name="_Toc128572914"/>
      <w:bookmarkStart w:id="1454" w:name="_Toc128573040"/>
      <w:bookmarkStart w:id="1455" w:name="_Toc128573159"/>
      <w:bookmarkStart w:id="1456" w:name="_Toc128574913"/>
      <w:bookmarkStart w:id="1457" w:name="_Toc128575033"/>
      <w:bookmarkStart w:id="1458" w:name="_Toc128575471"/>
      <w:bookmarkStart w:id="1459" w:name="_Toc128575597"/>
      <w:bookmarkStart w:id="1460" w:name="_Toc128575724"/>
      <w:bookmarkStart w:id="1461" w:name="_Toc128575850"/>
      <w:bookmarkStart w:id="1462" w:name="_Toc128575977"/>
      <w:bookmarkStart w:id="1463" w:name="_Toc128576103"/>
      <w:bookmarkStart w:id="1464" w:name="_Toc128576230"/>
      <w:bookmarkStart w:id="1465" w:name="_Toc128576357"/>
      <w:bookmarkStart w:id="1466" w:name="_Toc128576484"/>
      <w:bookmarkStart w:id="1467" w:name="_Toc128576612"/>
      <w:bookmarkStart w:id="1468" w:name="_Toc128576740"/>
      <w:bookmarkStart w:id="1469" w:name="_Toc128576868"/>
      <w:bookmarkStart w:id="1470" w:name="_Toc128576994"/>
      <w:bookmarkStart w:id="1471" w:name="_Toc128577120"/>
      <w:bookmarkStart w:id="1472" w:name="_Toc128571130"/>
      <w:bookmarkStart w:id="1473" w:name="_Toc128571287"/>
      <w:bookmarkStart w:id="1474" w:name="_Toc128571403"/>
      <w:bookmarkStart w:id="1475" w:name="_Toc128571519"/>
      <w:bookmarkStart w:id="1476" w:name="_Toc128571964"/>
      <w:bookmarkStart w:id="1477" w:name="_Toc128572797"/>
      <w:bookmarkStart w:id="1478" w:name="_Toc128572915"/>
      <w:bookmarkStart w:id="1479" w:name="_Toc128573041"/>
      <w:bookmarkStart w:id="1480" w:name="_Toc128573160"/>
      <w:bookmarkStart w:id="1481" w:name="_Toc128574914"/>
      <w:bookmarkStart w:id="1482" w:name="_Toc128575034"/>
      <w:bookmarkStart w:id="1483" w:name="_Toc128575472"/>
      <w:bookmarkStart w:id="1484" w:name="_Toc128575598"/>
      <w:bookmarkStart w:id="1485" w:name="_Toc128575725"/>
      <w:bookmarkStart w:id="1486" w:name="_Toc128575851"/>
      <w:bookmarkStart w:id="1487" w:name="_Toc128575978"/>
      <w:bookmarkStart w:id="1488" w:name="_Toc128576104"/>
      <w:bookmarkStart w:id="1489" w:name="_Toc128576231"/>
      <w:bookmarkStart w:id="1490" w:name="_Toc128576358"/>
      <w:bookmarkStart w:id="1491" w:name="_Toc128576485"/>
      <w:bookmarkStart w:id="1492" w:name="_Toc128576613"/>
      <w:bookmarkStart w:id="1493" w:name="_Toc128576741"/>
      <w:bookmarkStart w:id="1494" w:name="_Toc128576869"/>
      <w:bookmarkStart w:id="1495" w:name="_Toc128576995"/>
      <w:bookmarkStart w:id="1496" w:name="_Toc128577121"/>
      <w:bookmarkStart w:id="1497" w:name="_Toc128571131"/>
      <w:bookmarkStart w:id="1498" w:name="_Toc128571288"/>
      <w:bookmarkStart w:id="1499" w:name="_Toc128571404"/>
      <w:bookmarkStart w:id="1500" w:name="_Toc128571520"/>
      <w:bookmarkStart w:id="1501" w:name="_Toc128571965"/>
      <w:bookmarkStart w:id="1502" w:name="_Toc128572798"/>
      <w:bookmarkStart w:id="1503" w:name="_Toc128572916"/>
      <w:bookmarkStart w:id="1504" w:name="_Toc128573042"/>
      <w:bookmarkStart w:id="1505" w:name="_Toc128573161"/>
      <w:bookmarkStart w:id="1506" w:name="_Toc128574915"/>
      <w:bookmarkStart w:id="1507" w:name="_Toc128575035"/>
      <w:bookmarkStart w:id="1508" w:name="_Toc128575473"/>
      <w:bookmarkStart w:id="1509" w:name="_Toc128575599"/>
      <w:bookmarkStart w:id="1510" w:name="_Toc128575726"/>
      <w:bookmarkStart w:id="1511" w:name="_Toc128575852"/>
      <w:bookmarkStart w:id="1512" w:name="_Toc128575979"/>
      <w:bookmarkStart w:id="1513" w:name="_Toc128576105"/>
      <w:bookmarkStart w:id="1514" w:name="_Toc128576232"/>
      <w:bookmarkStart w:id="1515" w:name="_Toc128576359"/>
      <w:bookmarkStart w:id="1516" w:name="_Toc128576486"/>
      <w:bookmarkStart w:id="1517" w:name="_Toc128576614"/>
      <w:bookmarkStart w:id="1518" w:name="_Toc128576742"/>
      <w:bookmarkStart w:id="1519" w:name="_Toc128576870"/>
      <w:bookmarkStart w:id="1520" w:name="_Toc128576996"/>
      <w:bookmarkStart w:id="1521" w:name="_Toc128577122"/>
      <w:bookmarkStart w:id="1522" w:name="_Toc128571132"/>
      <w:bookmarkStart w:id="1523" w:name="_Toc128571289"/>
      <w:bookmarkStart w:id="1524" w:name="_Toc128571405"/>
      <w:bookmarkStart w:id="1525" w:name="_Toc128571521"/>
      <w:bookmarkStart w:id="1526" w:name="_Toc128571966"/>
      <w:bookmarkStart w:id="1527" w:name="_Toc128572799"/>
      <w:bookmarkStart w:id="1528" w:name="_Toc128572917"/>
      <w:bookmarkStart w:id="1529" w:name="_Toc128573043"/>
      <w:bookmarkStart w:id="1530" w:name="_Toc128573162"/>
      <w:bookmarkStart w:id="1531" w:name="_Toc128574916"/>
      <w:bookmarkStart w:id="1532" w:name="_Toc128575036"/>
      <w:bookmarkStart w:id="1533" w:name="_Toc128575474"/>
      <w:bookmarkStart w:id="1534" w:name="_Toc128575600"/>
      <w:bookmarkStart w:id="1535" w:name="_Toc128575727"/>
      <w:bookmarkStart w:id="1536" w:name="_Toc128575853"/>
      <w:bookmarkStart w:id="1537" w:name="_Toc128575980"/>
      <w:bookmarkStart w:id="1538" w:name="_Toc128576106"/>
      <w:bookmarkStart w:id="1539" w:name="_Toc128576233"/>
      <w:bookmarkStart w:id="1540" w:name="_Toc128576360"/>
      <w:bookmarkStart w:id="1541" w:name="_Toc128576487"/>
      <w:bookmarkStart w:id="1542" w:name="_Toc128576615"/>
      <w:bookmarkStart w:id="1543" w:name="_Toc128576743"/>
      <w:bookmarkStart w:id="1544" w:name="_Toc128576871"/>
      <w:bookmarkStart w:id="1545" w:name="_Toc128576997"/>
      <w:bookmarkStart w:id="1546" w:name="_Toc128577123"/>
      <w:bookmarkStart w:id="1547" w:name="_Toc128571133"/>
      <w:bookmarkStart w:id="1548" w:name="_Toc128571290"/>
      <w:bookmarkStart w:id="1549" w:name="_Toc128571406"/>
      <w:bookmarkStart w:id="1550" w:name="_Toc128571522"/>
      <w:bookmarkStart w:id="1551" w:name="_Toc128571967"/>
      <w:bookmarkStart w:id="1552" w:name="_Toc128572800"/>
      <w:bookmarkStart w:id="1553" w:name="_Toc128572918"/>
      <w:bookmarkStart w:id="1554" w:name="_Toc128573044"/>
      <w:bookmarkStart w:id="1555" w:name="_Toc128573163"/>
      <w:bookmarkStart w:id="1556" w:name="_Toc128574917"/>
      <w:bookmarkStart w:id="1557" w:name="_Toc128575037"/>
      <w:bookmarkStart w:id="1558" w:name="_Toc128575475"/>
      <w:bookmarkStart w:id="1559" w:name="_Toc128575601"/>
      <w:bookmarkStart w:id="1560" w:name="_Toc128575728"/>
      <w:bookmarkStart w:id="1561" w:name="_Toc128575854"/>
      <w:bookmarkStart w:id="1562" w:name="_Toc128575981"/>
      <w:bookmarkStart w:id="1563" w:name="_Toc128576107"/>
      <w:bookmarkStart w:id="1564" w:name="_Toc128576234"/>
      <w:bookmarkStart w:id="1565" w:name="_Toc128576361"/>
      <w:bookmarkStart w:id="1566" w:name="_Toc128576488"/>
      <w:bookmarkStart w:id="1567" w:name="_Toc128576616"/>
      <w:bookmarkStart w:id="1568" w:name="_Toc128576744"/>
      <w:bookmarkStart w:id="1569" w:name="_Toc128576872"/>
      <w:bookmarkStart w:id="1570" w:name="_Toc128576998"/>
      <w:bookmarkStart w:id="1571" w:name="_Toc128577124"/>
      <w:bookmarkStart w:id="1572" w:name="_Toc128571134"/>
      <w:bookmarkStart w:id="1573" w:name="_Toc128571291"/>
      <w:bookmarkStart w:id="1574" w:name="_Toc128571407"/>
      <w:bookmarkStart w:id="1575" w:name="_Toc128571523"/>
      <w:bookmarkStart w:id="1576" w:name="_Toc128571968"/>
      <w:bookmarkStart w:id="1577" w:name="_Toc128572801"/>
      <w:bookmarkStart w:id="1578" w:name="_Toc128572919"/>
      <w:bookmarkStart w:id="1579" w:name="_Toc128573045"/>
      <w:bookmarkStart w:id="1580" w:name="_Toc128573164"/>
      <w:bookmarkStart w:id="1581" w:name="_Toc128574918"/>
      <w:bookmarkStart w:id="1582" w:name="_Toc128575038"/>
      <w:bookmarkStart w:id="1583" w:name="_Toc128575476"/>
      <w:bookmarkStart w:id="1584" w:name="_Toc128575602"/>
      <w:bookmarkStart w:id="1585" w:name="_Toc128575729"/>
      <w:bookmarkStart w:id="1586" w:name="_Toc128575855"/>
      <w:bookmarkStart w:id="1587" w:name="_Toc128575982"/>
      <w:bookmarkStart w:id="1588" w:name="_Toc128576108"/>
      <w:bookmarkStart w:id="1589" w:name="_Toc128576235"/>
      <w:bookmarkStart w:id="1590" w:name="_Toc128576362"/>
      <w:bookmarkStart w:id="1591" w:name="_Toc128576489"/>
      <w:bookmarkStart w:id="1592" w:name="_Toc128576617"/>
      <w:bookmarkStart w:id="1593" w:name="_Toc128576745"/>
      <w:bookmarkStart w:id="1594" w:name="_Toc128576873"/>
      <w:bookmarkStart w:id="1595" w:name="_Toc128576999"/>
      <w:bookmarkStart w:id="1596" w:name="_Toc128577125"/>
      <w:bookmarkStart w:id="1597" w:name="_Toc128571135"/>
      <w:bookmarkStart w:id="1598" w:name="_Toc128571292"/>
      <w:bookmarkStart w:id="1599" w:name="_Toc128571408"/>
      <w:bookmarkStart w:id="1600" w:name="_Toc128571524"/>
      <w:bookmarkStart w:id="1601" w:name="_Toc128571969"/>
      <w:bookmarkStart w:id="1602" w:name="_Toc128572802"/>
      <w:bookmarkStart w:id="1603" w:name="_Toc128572920"/>
      <w:bookmarkStart w:id="1604" w:name="_Toc128573046"/>
      <w:bookmarkStart w:id="1605" w:name="_Toc128573165"/>
      <w:bookmarkStart w:id="1606" w:name="_Toc128574919"/>
      <w:bookmarkStart w:id="1607" w:name="_Toc128575039"/>
      <w:bookmarkStart w:id="1608" w:name="_Toc128575477"/>
      <w:bookmarkStart w:id="1609" w:name="_Toc128575603"/>
      <w:bookmarkStart w:id="1610" w:name="_Toc128575730"/>
      <w:bookmarkStart w:id="1611" w:name="_Toc128575856"/>
      <w:bookmarkStart w:id="1612" w:name="_Toc128575983"/>
      <w:bookmarkStart w:id="1613" w:name="_Toc128576109"/>
      <w:bookmarkStart w:id="1614" w:name="_Toc128576236"/>
      <w:bookmarkStart w:id="1615" w:name="_Toc128576363"/>
      <w:bookmarkStart w:id="1616" w:name="_Toc128576490"/>
      <w:bookmarkStart w:id="1617" w:name="_Toc128576618"/>
      <w:bookmarkStart w:id="1618" w:name="_Toc128576746"/>
      <w:bookmarkStart w:id="1619" w:name="_Toc128576874"/>
      <w:bookmarkStart w:id="1620" w:name="_Toc128577000"/>
      <w:bookmarkStart w:id="1621" w:name="_Toc128577126"/>
      <w:bookmarkStart w:id="1622" w:name="_Toc128571136"/>
      <w:bookmarkStart w:id="1623" w:name="_Toc128571293"/>
      <w:bookmarkStart w:id="1624" w:name="_Toc128571409"/>
      <w:bookmarkStart w:id="1625" w:name="_Toc128571525"/>
      <w:bookmarkStart w:id="1626" w:name="_Toc128571970"/>
      <w:bookmarkStart w:id="1627" w:name="_Toc128572803"/>
      <w:bookmarkStart w:id="1628" w:name="_Toc128572921"/>
      <w:bookmarkStart w:id="1629" w:name="_Toc128573047"/>
      <w:bookmarkStart w:id="1630" w:name="_Toc128573166"/>
      <w:bookmarkStart w:id="1631" w:name="_Toc128574920"/>
      <w:bookmarkStart w:id="1632" w:name="_Toc128575040"/>
      <w:bookmarkStart w:id="1633" w:name="_Toc128575478"/>
      <w:bookmarkStart w:id="1634" w:name="_Toc128575604"/>
      <w:bookmarkStart w:id="1635" w:name="_Toc128575731"/>
      <w:bookmarkStart w:id="1636" w:name="_Toc128575857"/>
      <w:bookmarkStart w:id="1637" w:name="_Toc128575984"/>
      <w:bookmarkStart w:id="1638" w:name="_Toc128576110"/>
      <w:bookmarkStart w:id="1639" w:name="_Toc128576237"/>
      <w:bookmarkStart w:id="1640" w:name="_Toc128576364"/>
      <w:bookmarkStart w:id="1641" w:name="_Toc128576491"/>
      <w:bookmarkStart w:id="1642" w:name="_Toc128576619"/>
      <w:bookmarkStart w:id="1643" w:name="_Toc128576747"/>
      <w:bookmarkStart w:id="1644" w:name="_Toc128576875"/>
      <w:bookmarkStart w:id="1645" w:name="_Toc128577001"/>
      <w:bookmarkStart w:id="1646" w:name="_Toc128577127"/>
      <w:bookmarkStart w:id="1647" w:name="_Toc128571137"/>
      <w:bookmarkStart w:id="1648" w:name="_Toc128571294"/>
      <w:bookmarkStart w:id="1649" w:name="_Toc128571410"/>
      <w:bookmarkStart w:id="1650" w:name="_Toc128571526"/>
      <w:bookmarkStart w:id="1651" w:name="_Toc128571971"/>
      <w:bookmarkStart w:id="1652" w:name="_Toc128572804"/>
      <w:bookmarkStart w:id="1653" w:name="_Toc128572922"/>
      <w:bookmarkStart w:id="1654" w:name="_Toc128573048"/>
      <w:bookmarkStart w:id="1655" w:name="_Toc128573167"/>
      <w:bookmarkStart w:id="1656" w:name="_Toc128574921"/>
      <w:bookmarkStart w:id="1657" w:name="_Toc128575041"/>
      <w:bookmarkStart w:id="1658" w:name="_Toc128575479"/>
      <w:bookmarkStart w:id="1659" w:name="_Toc128575605"/>
      <w:bookmarkStart w:id="1660" w:name="_Toc128575732"/>
      <w:bookmarkStart w:id="1661" w:name="_Toc128575858"/>
      <w:bookmarkStart w:id="1662" w:name="_Toc128575985"/>
      <w:bookmarkStart w:id="1663" w:name="_Toc128576111"/>
      <w:bookmarkStart w:id="1664" w:name="_Toc128576238"/>
      <w:bookmarkStart w:id="1665" w:name="_Toc128576365"/>
      <w:bookmarkStart w:id="1666" w:name="_Toc128576492"/>
      <w:bookmarkStart w:id="1667" w:name="_Toc128576620"/>
      <w:bookmarkStart w:id="1668" w:name="_Toc128576748"/>
      <w:bookmarkStart w:id="1669" w:name="_Toc128576876"/>
      <w:bookmarkStart w:id="1670" w:name="_Toc128577002"/>
      <w:bookmarkStart w:id="1671" w:name="_Toc128577128"/>
      <w:bookmarkStart w:id="1672" w:name="_Toc128571138"/>
      <w:bookmarkStart w:id="1673" w:name="_Toc128571295"/>
      <w:bookmarkStart w:id="1674" w:name="_Toc128571411"/>
      <w:bookmarkStart w:id="1675" w:name="_Toc128571527"/>
      <w:bookmarkStart w:id="1676" w:name="_Toc128571972"/>
      <w:bookmarkStart w:id="1677" w:name="_Toc128572805"/>
      <w:bookmarkStart w:id="1678" w:name="_Toc128572923"/>
      <w:bookmarkStart w:id="1679" w:name="_Toc128573049"/>
      <w:bookmarkStart w:id="1680" w:name="_Toc128573168"/>
      <w:bookmarkStart w:id="1681" w:name="_Toc128574922"/>
      <w:bookmarkStart w:id="1682" w:name="_Toc128575042"/>
      <w:bookmarkStart w:id="1683" w:name="_Toc128575480"/>
      <w:bookmarkStart w:id="1684" w:name="_Toc128575606"/>
      <w:bookmarkStart w:id="1685" w:name="_Toc128575733"/>
      <w:bookmarkStart w:id="1686" w:name="_Toc128575859"/>
      <w:bookmarkStart w:id="1687" w:name="_Toc128575986"/>
      <w:bookmarkStart w:id="1688" w:name="_Toc128576112"/>
      <w:bookmarkStart w:id="1689" w:name="_Toc128576239"/>
      <w:bookmarkStart w:id="1690" w:name="_Toc128576366"/>
      <w:bookmarkStart w:id="1691" w:name="_Toc128576493"/>
      <w:bookmarkStart w:id="1692" w:name="_Toc128576621"/>
      <w:bookmarkStart w:id="1693" w:name="_Toc128576749"/>
      <w:bookmarkStart w:id="1694" w:name="_Toc128576877"/>
      <w:bookmarkStart w:id="1695" w:name="_Toc128577003"/>
      <w:bookmarkStart w:id="1696" w:name="_Toc128577129"/>
      <w:bookmarkStart w:id="1697" w:name="_Toc128571139"/>
      <w:bookmarkStart w:id="1698" w:name="_Toc128571296"/>
      <w:bookmarkStart w:id="1699" w:name="_Toc128571412"/>
      <w:bookmarkStart w:id="1700" w:name="_Toc128571528"/>
      <w:bookmarkStart w:id="1701" w:name="_Toc128571973"/>
      <w:bookmarkStart w:id="1702" w:name="_Toc128572806"/>
      <w:bookmarkStart w:id="1703" w:name="_Toc128572924"/>
      <w:bookmarkStart w:id="1704" w:name="_Toc128573050"/>
      <w:bookmarkStart w:id="1705" w:name="_Toc128573169"/>
      <w:bookmarkStart w:id="1706" w:name="_Toc128574923"/>
      <w:bookmarkStart w:id="1707" w:name="_Toc128575043"/>
      <w:bookmarkStart w:id="1708" w:name="_Toc128575481"/>
      <w:bookmarkStart w:id="1709" w:name="_Toc128575607"/>
      <w:bookmarkStart w:id="1710" w:name="_Toc128575734"/>
      <w:bookmarkStart w:id="1711" w:name="_Toc128575860"/>
      <w:bookmarkStart w:id="1712" w:name="_Toc128575987"/>
      <w:bookmarkStart w:id="1713" w:name="_Toc128576113"/>
      <w:bookmarkStart w:id="1714" w:name="_Toc128576240"/>
      <w:bookmarkStart w:id="1715" w:name="_Toc128576367"/>
      <w:bookmarkStart w:id="1716" w:name="_Toc128576494"/>
      <w:bookmarkStart w:id="1717" w:name="_Toc128576622"/>
      <w:bookmarkStart w:id="1718" w:name="_Toc128576750"/>
      <w:bookmarkStart w:id="1719" w:name="_Toc128576878"/>
      <w:bookmarkStart w:id="1720" w:name="_Toc128577004"/>
      <w:bookmarkStart w:id="1721" w:name="_Toc128577130"/>
      <w:bookmarkStart w:id="1722" w:name="_Toc128571140"/>
      <w:bookmarkStart w:id="1723" w:name="_Toc128571297"/>
      <w:bookmarkStart w:id="1724" w:name="_Toc128571413"/>
      <w:bookmarkStart w:id="1725" w:name="_Toc128571529"/>
      <w:bookmarkStart w:id="1726" w:name="_Toc128571974"/>
      <w:bookmarkStart w:id="1727" w:name="_Toc128572807"/>
      <w:bookmarkStart w:id="1728" w:name="_Toc128572925"/>
      <w:bookmarkStart w:id="1729" w:name="_Toc128573051"/>
      <w:bookmarkStart w:id="1730" w:name="_Toc128573170"/>
      <w:bookmarkStart w:id="1731" w:name="_Toc128574924"/>
      <w:bookmarkStart w:id="1732" w:name="_Toc128575044"/>
      <w:bookmarkStart w:id="1733" w:name="_Toc128575482"/>
      <w:bookmarkStart w:id="1734" w:name="_Toc128575608"/>
      <w:bookmarkStart w:id="1735" w:name="_Toc128575735"/>
      <w:bookmarkStart w:id="1736" w:name="_Toc128575861"/>
      <w:bookmarkStart w:id="1737" w:name="_Toc128575988"/>
      <w:bookmarkStart w:id="1738" w:name="_Toc128576114"/>
      <w:bookmarkStart w:id="1739" w:name="_Toc128576241"/>
      <w:bookmarkStart w:id="1740" w:name="_Toc128576368"/>
      <w:bookmarkStart w:id="1741" w:name="_Toc128576495"/>
      <w:bookmarkStart w:id="1742" w:name="_Toc128576623"/>
      <w:bookmarkStart w:id="1743" w:name="_Toc128576751"/>
      <w:bookmarkStart w:id="1744" w:name="_Toc128576879"/>
      <w:bookmarkStart w:id="1745" w:name="_Toc128577005"/>
      <w:bookmarkStart w:id="1746" w:name="_Toc128577131"/>
      <w:bookmarkStart w:id="1747" w:name="_Toc128571141"/>
      <w:bookmarkStart w:id="1748" w:name="_Toc128571298"/>
      <w:bookmarkStart w:id="1749" w:name="_Toc128571414"/>
      <w:bookmarkStart w:id="1750" w:name="_Toc128571530"/>
      <w:bookmarkStart w:id="1751" w:name="_Toc128571975"/>
      <w:bookmarkStart w:id="1752" w:name="_Toc128572808"/>
      <w:bookmarkStart w:id="1753" w:name="_Toc128572926"/>
      <w:bookmarkStart w:id="1754" w:name="_Toc128573052"/>
      <w:bookmarkStart w:id="1755" w:name="_Toc128573171"/>
      <w:bookmarkStart w:id="1756" w:name="_Toc128574925"/>
      <w:bookmarkStart w:id="1757" w:name="_Toc128575045"/>
      <w:bookmarkStart w:id="1758" w:name="_Toc128575483"/>
      <w:bookmarkStart w:id="1759" w:name="_Toc128575609"/>
      <w:bookmarkStart w:id="1760" w:name="_Toc128575736"/>
      <w:bookmarkStart w:id="1761" w:name="_Toc128575862"/>
      <w:bookmarkStart w:id="1762" w:name="_Toc128575989"/>
      <w:bookmarkStart w:id="1763" w:name="_Toc128576115"/>
      <w:bookmarkStart w:id="1764" w:name="_Toc128576242"/>
      <w:bookmarkStart w:id="1765" w:name="_Toc128576369"/>
      <w:bookmarkStart w:id="1766" w:name="_Toc128576496"/>
      <w:bookmarkStart w:id="1767" w:name="_Toc128576624"/>
      <w:bookmarkStart w:id="1768" w:name="_Toc128576752"/>
      <w:bookmarkStart w:id="1769" w:name="_Toc128576880"/>
      <w:bookmarkStart w:id="1770" w:name="_Toc128577006"/>
      <w:bookmarkStart w:id="1771" w:name="_Toc128577132"/>
      <w:bookmarkStart w:id="1772" w:name="_Toc128571142"/>
      <w:bookmarkStart w:id="1773" w:name="_Toc128571299"/>
      <w:bookmarkStart w:id="1774" w:name="_Toc128571415"/>
      <w:bookmarkStart w:id="1775" w:name="_Toc128571531"/>
      <w:bookmarkStart w:id="1776" w:name="_Toc128571976"/>
      <w:bookmarkStart w:id="1777" w:name="_Toc128572809"/>
      <w:bookmarkStart w:id="1778" w:name="_Toc128572927"/>
      <w:bookmarkStart w:id="1779" w:name="_Toc128573053"/>
      <w:bookmarkStart w:id="1780" w:name="_Toc128573172"/>
      <w:bookmarkStart w:id="1781" w:name="_Toc128574926"/>
      <w:bookmarkStart w:id="1782" w:name="_Toc128575046"/>
      <w:bookmarkStart w:id="1783" w:name="_Toc128575484"/>
      <w:bookmarkStart w:id="1784" w:name="_Toc128575610"/>
      <w:bookmarkStart w:id="1785" w:name="_Toc128575737"/>
      <w:bookmarkStart w:id="1786" w:name="_Toc128575863"/>
      <w:bookmarkStart w:id="1787" w:name="_Toc128575990"/>
      <w:bookmarkStart w:id="1788" w:name="_Toc128576116"/>
      <w:bookmarkStart w:id="1789" w:name="_Toc128576243"/>
      <w:bookmarkStart w:id="1790" w:name="_Toc128576370"/>
      <w:bookmarkStart w:id="1791" w:name="_Toc128576497"/>
      <w:bookmarkStart w:id="1792" w:name="_Toc128576625"/>
      <w:bookmarkStart w:id="1793" w:name="_Toc128576753"/>
      <w:bookmarkStart w:id="1794" w:name="_Toc128576881"/>
      <w:bookmarkStart w:id="1795" w:name="_Toc128577007"/>
      <w:bookmarkStart w:id="1796" w:name="_Toc128577133"/>
      <w:bookmarkStart w:id="1797" w:name="_Toc128571143"/>
      <w:bookmarkStart w:id="1798" w:name="_Toc128571300"/>
      <w:bookmarkStart w:id="1799" w:name="_Toc128571416"/>
      <w:bookmarkStart w:id="1800" w:name="_Toc128571532"/>
      <w:bookmarkStart w:id="1801" w:name="_Toc128571977"/>
      <w:bookmarkStart w:id="1802" w:name="_Toc128572810"/>
      <w:bookmarkStart w:id="1803" w:name="_Toc128572928"/>
      <w:bookmarkStart w:id="1804" w:name="_Toc128573054"/>
      <w:bookmarkStart w:id="1805" w:name="_Toc128573173"/>
      <w:bookmarkStart w:id="1806" w:name="_Toc128574927"/>
      <w:bookmarkStart w:id="1807" w:name="_Toc128575047"/>
      <w:bookmarkStart w:id="1808" w:name="_Toc128575485"/>
      <w:bookmarkStart w:id="1809" w:name="_Toc128575611"/>
      <w:bookmarkStart w:id="1810" w:name="_Toc128575738"/>
      <w:bookmarkStart w:id="1811" w:name="_Toc128575864"/>
      <w:bookmarkStart w:id="1812" w:name="_Toc128575991"/>
      <w:bookmarkStart w:id="1813" w:name="_Toc128576117"/>
      <w:bookmarkStart w:id="1814" w:name="_Toc128576244"/>
      <w:bookmarkStart w:id="1815" w:name="_Toc128576371"/>
      <w:bookmarkStart w:id="1816" w:name="_Toc128576498"/>
      <w:bookmarkStart w:id="1817" w:name="_Toc128576626"/>
      <w:bookmarkStart w:id="1818" w:name="_Toc128576754"/>
      <w:bookmarkStart w:id="1819" w:name="_Toc128576882"/>
      <w:bookmarkStart w:id="1820" w:name="_Toc128577008"/>
      <w:bookmarkStart w:id="1821" w:name="_Toc128577134"/>
      <w:bookmarkStart w:id="1822" w:name="_Toc128571144"/>
      <w:bookmarkStart w:id="1823" w:name="_Toc128571301"/>
      <w:bookmarkStart w:id="1824" w:name="_Toc128571417"/>
      <w:bookmarkStart w:id="1825" w:name="_Toc128571533"/>
      <w:bookmarkStart w:id="1826" w:name="_Toc128571978"/>
      <w:bookmarkStart w:id="1827" w:name="_Toc128572811"/>
      <w:bookmarkStart w:id="1828" w:name="_Toc128572929"/>
      <w:bookmarkStart w:id="1829" w:name="_Toc128573055"/>
      <w:bookmarkStart w:id="1830" w:name="_Toc128573174"/>
      <w:bookmarkStart w:id="1831" w:name="_Toc128574928"/>
      <w:bookmarkStart w:id="1832" w:name="_Toc128575048"/>
      <w:bookmarkStart w:id="1833" w:name="_Toc128575486"/>
      <w:bookmarkStart w:id="1834" w:name="_Toc128575612"/>
      <w:bookmarkStart w:id="1835" w:name="_Toc128575739"/>
      <w:bookmarkStart w:id="1836" w:name="_Toc128575865"/>
      <w:bookmarkStart w:id="1837" w:name="_Toc128575992"/>
      <w:bookmarkStart w:id="1838" w:name="_Toc128576118"/>
      <w:bookmarkStart w:id="1839" w:name="_Toc128576245"/>
      <w:bookmarkStart w:id="1840" w:name="_Toc128576372"/>
      <w:bookmarkStart w:id="1841" w:name="_Toc128576499"/>
      <w:bookmarkStart w:id="1842" w:name="_Toc128576627"/>
      <w:bookmarkStart w:id="1843" w:name="_Toc128576755"/>
      <w:bookmarkStart w:id="1844" w:name="_Toc128576883"/>
      <w:bookmarkStart w:id="1845" w:name="_Toc128577009"/>
      <w:bookmarkStart w:id="1846" w:name="_Toc128577135"/>
      <w:bookmarkStart w:id="1847" w:name="_Toc128571145"/>
      <w:bookmarkStart w:id="1848" w:name="_Toc128571302"/>
      <w:bookmarkStart w:id="1849" w:name="_Toc128571418"/>
      <w:bookmarkStart w:id="1850" w:name="_Toc128571534"/>
      <w:bookmarkStart w:id="1851" w:name="_Toc128571979"/>
      <w:bookmarkStart w:id="1852" w:name="_Toc128572812"/>
      <w:bookmarkStart w:id="1853" w:name="_Toc128572930"/>
      <w:bookmarkStart w:id="1854" w:name="_Toc128573056"/>
      <w:bookmarkStart w:id="1855" w:name="_Toc128573175"/>
      <w:bookmarkStart w:id="1856" w:name="_Toc128574929"/>
      <w:bookmarkStart w:id="1857" w:name="_Toc128575049"/>
      <w:bookmarkStart w:id="1858" w:name="_Toc128575487"/>
      <w:bookmarkStart w:id="1859" w:name="_Toc128575613"/>
      <w:bookmarkStart w:id="1860" w:name="_Toc128575740"/>
      <w:bookmarkStart w:id="1861" w:name="_Toc128575866"/>
      <w:bookmarkStart w:id="1862" w:name="_Toc128575993"/>
      <w:bookmarkStart w:id="1863" w:name="_Toc128576119"/>
      <w:bookmarkStart w:id="1864" w:name="_Toc128576246"/>
      <w:bookmarkStart w:id="1865" w:name="_Toc128576373"/>
      <w:bookmarkStart w:id="1866" w:name="_Toc128576500"/>
      <w:bookmarkStart w:id="1867" w:name="_Toc128576628"/>
      <w:bookmarkStart w:id="1868" w:name="_Toc128576756"/>
      <w:bookmarkStart w:id="1869" w:name="_Toc128576884"/>
      <w:bookmarkStart w:id="1870" w:name="_Toc128577010"/>
      <w:bookmarkStart w:id="1871" w:name="_Toc128577136"/>
      <w:bookmarkStart w:id="1872" w:name="_Toc128571146"/>
      <w:bookmarkStart w:id="1873" w:name="_Toc128571303"/>
      <w:bookmarkStart w:id="1874" w:name="_Toc128571419"/>
      <w:bookmarkStart w:id="1875" w:name="_Toc128571535"/>
      <w:bookmarkStart w:id="1876" w:name="_Toc128571980"/>
      <w:bookmarkStart w:id="1877" w:name="_Toc128572813"/>
      <w:bookmarkStart w:id="1878" w:name="_Toc128572931"/>
      <w:bookmarkStart w:id="1879" w:name="_Toc128573057"/>
      <w:bookmarkStart w:id="1880" w:name="_Toc128573176"/>
      <w:bookmarkStart w:id="1881" w:name="_Toc128574930"/>
      <w:bookmarkStart w:id="1882" w:name="_Toc128575050"/>
      <w:bookmarkStart w:id="1883" w:name="_Toc128575488"/>
      <w:bookmarkStart w:id="1884" w:name="_Toc128575614"/>
      <w:bookmarkStart w:id="1885" w:name="_Toc128575741"/>
      <w:bookmarkStart w:id="1886" w:name="_Toc128575867"/>
      <w:bookmarkStart w:id="1887" w:name="_Toc128575994"/>
      <w:bookmarkStart w:id="1888" w:name="_Toc128576120"/>
      <w:bookmarkStart w:id="1889" w:name="_Toc128576247"/>
      <w:bookmarkStart w:id="1890" w:name="_Toc128576374"/>
      <w:bookmarkStart w:id="1891" w:name="_Toc128576501"/>
      <w:bookmarkStart w:id="1892" w:name="_Toc128576629"/>
      <w:bookmarkStart w:id="1893" w:name="_Toc128576757"/>
      <w:bookmarkStart w:id="1894" w:name="_Toc128576885"/>
      <w:bookmarkStart w:id="1895" w:name="_Toc128577011"/>
      <w:bookmarkStart w:id="1896" w:name="_Toc128577137"/>
      <w:bookmarkStart w:id="1897" w:name="_Toc128571147"/>
      <w:bookmarkStart w:id="1898" w:name="_Toc128571304"/>
      <w:bookmarkStart w:id="1899" w:name="_Toc128571420"/>
      <w:bookmarkStart w:id="1900" w:name="_Toc128571536"/>
      <w:bookmarkStart w:id="1901" w:name="_Toc128571981"/>
      <w:bookmarkStart w:id="1902" w:name="_Toc128572814"/>
      <w:bookmarkStart w:id="1903" w:name="_Toc128572932"/>
      <w:bookmarkStart w:id="1904" w:name="_Toc128573058"/>
      <w:bookmarkStart w:id="1905" w:name="_Toc128573177"/>
      <w:bookmarkStart w:id="1906" w:name="_Toc128574931"/>
      <w:bookmarkStart w:id="1907" w:name="_Toc128575051"/>
      <w:bookmarkStart w:id="1908" w:name="_Toc128575489"/>
      <w:bookmarkStart w:id="1909" w:name="_Toc128575615"/>
      <w:bookmarkStart w:id="1910" w:name="_Toc128575742"/>
      <w:bookmarkStart w:id="1911" w:name="_Toc128575868"/>
      <w:bookmarkStart w:id="1912" w:name="_Toc128575995"/>
      <w:bookmarkStart w:id="1913" w:name="_Toc128576121"/>
      <w:bookmarkStart w:id="1914" w:name="_Toc128576248"/>
      <w:bookmarkStart w:id="1915" w:name="_Toc128576375"/>
      <w:bookmarkStart w:id="1916" w:name="_Toc128576502"/>
      <w:bookmarkStart w:id="1917" w:name="_Toc128576630"/>
      <w:bookmarkStart w:id="1918" w:name="_Toc128576758"/>
      <w:bookmarkStart w:id="1919" w:name="_Toc128576886"/>
      <w:bookmarkStart w:id="1920" w:name="_Toc128577012"/>
      <w:bookmarkStart w:id="1921" w:name="_Toc128577138"/>
      <w:bookmarkStart w:id="1922" w:name="_Toc128571148"/>
      <w:bookmarkStart w:id="1923" w:name="_Toc128571305"/>
      <w:bookmarkStart w:id="1924" w:name="_Toc128571421"/>
      <w:bookmarkStart w:id="1925" w:name="_Toc128571537"/>
      <w:bookmarkStart w:id="1926" w:name="_Toc128571982"/>
      <w:bookmarkStart w:id="1927" w:name="_Toc128572815"/>
      <w:bookmarkStart w:id="1928" w:name="_Toc128572933"/>
      <w:bookmarkStart w:id="1929" w:name="_Toc128573059"/>
      <w:bookmarkStart w:id="1930" w:name="_Toc128573178"/>
      <w:bookmarkStart w:id="1931" w:name="_Toc128574932"/>
      <w:bookmarkStart w:id="1932" w:name="_Toc128575052"/>
      <w:bookmarkStart w:id="1933" w:name="_Toc128575490"/>
      <w:bookmarkStart w:id="1934" w:name="_Toc128575616"/>
      <w:bookmarkStart w:id="1935" w:name="_Toc128575743"/>
      <w:bookmarkStart w:id="1936" w:name="_Toc128575869"/>
      <w:bookmarkStart w:id="1937" w:name="_Toc128575996"/>
      <w:bookmarkStart w:id="1938" w:name="_Toc128576122"/>
      <w:bookmarkStart w:id="1939" w:name="_Toc128576249"/>
      <w:bookmarkStart w:id="1940" w:name="_Toc128576376"/>
      <w:bookmarkStart w:id="1941" w:name="_Toc128576503"/>
      <w:bookmarkStart w:id="1942" w:name="_Toc128576631"/>
      <w:bookmarkStart w:id="1943" w:name="_Toc128576759"/>
      <w:bookmarkStart w:id="1944" w:name="_Toc128576887"/>
      <w:bookmarkStart w:id="1945" w:name="_Toc128577013"/>
      <w:bookmarkStart w:id="1946" w:name="_Toc128577139"/>
      <w:bookmarkStart w:id="1947" w:name="_Toc128571149"/>
      <w:bookmarkStart w:id="1948" w:name="_Toc128571306"/>
      <w:bookmarkStart w:id="1949" w:name="_Toc128571422"/>
      <w:bookmarkStart w:id="1950" w:name="_Toc128571538"/>
      <w:bookmarkStart w:id="1951" w:name="_Toc128571983"/>
      <w:bookmarkStart w:id="1952" w:name="_Toc128572816"/>
      <w:bookmarkStart w:id="1953" w:name="_Toc128572934"/>
      <w:bookmarkStart w:id="1954" w:name="_Toc128573060"/>
      <w:bookmarkStart w:id="1955" w:name="_Toc128573179"/>
      <w:bookmarkStart w:id="1956" w:name="_Toc128574933"/>
      <w:bookmarkStart w:id="1957" w:name="_Toc128575053"/>
      <w:bookmarkStart w:id="1958" w:name="_Toc128575491"/>
      <w:bookmarkStart w:id="1959" w:name="_Toc128575617"/>
      <w:bookmarkStart w:id="1960" w:name="_Toc128575744"/>
      <w:bookmarkStart w:id="1961" w:name="_Toc128575870"/>
      <w:bookmarkStart w:id="1962" w:name="_Toc128575997"/>
      <w:bookmarkStart w:id="1963" w:name="_Toc128576123"/>
      <w:bookmarkStart w:id="1964" w:name="_Toc128576250"/>
      <w:bookmarkStart w:id="1965" w:name="_Toc128576377"/>
      <w:bookmarkStart w:id="1966" w:name="_Toc128576504"/>
      <w:bookmarkStart w:id="1967" w:name="_Toc128576632"/>
      <w:bookmarkStart w:id="1968" w:name="_Toc128576760"/>
      <w:bookmarkStart w:id="1969" w:name="_Toc128576888"/>
      <w:bookmarkStart w:id="1970" w:name="_Toc128577014"/>
      <w:bookmarkStart w:id="1971" w:name="_Toc128577140"/>
      <w:bookmarkStart w:id="1972" w:name="_Toc128571150"/>
      <w:bookmarkStart w:id="1973" w:name="_Toc128571307"/>
      <w:bookmarkStart w:id="1974" w:name="_Toc128571423"/>
      <w:bookmarkStart w:id="1975" w:name="_Toc128571539"/>
      <w:bookmarkStart w:id="1976" w:name="_Toc128571984"/>
      <w:bookmarkStart w:id="1977" w:name="_Toc128572817"/>
      <w:bookmarkStart w:id="1978" w:name="_Toc128572935"/>
      <w:bookmarkStart w:id="1979" w:name="_Toc128573061"/>
      <w:bookmarkStart w:id="1980" w:name="_Toc128573180"/>
      <w:bookmarkStart w:id="1981" w:name="_Toc128574934"/>
      <w:bookmarkStart w:id="1982" w:name="_Toc128575054"/>
      <w:bookmarkStart w:id="1983" w:name="_Toc128575492"/>
      <w:bookmarkStart w:id="1984" w:name="_Toc128575618"/>
      <w:bookmarkStart w:id="1985" w:name="_Toc128575745"/>
      <w:bookmarkStart w:id="1986" w:name="_Toc128575871"/>
      <w:bookmarkStart w:id="1987" w:name="_Toc128575998"/>
      <w:bookmarkStart w:id="1988" w:name="_Toc128576124"/>
      <w:bookmarkStart w:id="1989" w:name="_Toc128576251"/>
      <w:bookmarkStart w:id="1990" w:name="_Toc128576378"/>
      <w:bookmarkStart w:id="1991" w:name="_Toc128576505"/>
      <w:bookmarkStart w:id="1992" w:name="_Toc128576633"/>
      <w:bookmarkStart w:id="1993" w:name="_Toc128576761"/>
      <w:bookmarkStart w:id="1994" w:name="_Toc128576889"/>
      <w:bookmarkStart w:id="1995" w:name="_Toc128577015"/>
      <w:bookmarkStart w:id="1996" w:name="_Toc128577141"/>
      <w:bookmarkStart w:id="1997" w:name="_Toc128571151"/>
      <w:bookmarkStart w:id="1998" w:name="_Toc128571308"/>
      <w:bookmarkStart w:id="1999" w:name="_Toc128571424"/>
      <w:bookmarkStart w:id="2000" w:name="_Toc128571540"/>
      <w:bookmarkStart w:id="2001" w:name="_Toc128571985"/>
      <w:bookmarkStart w:id="2002" w:name="_Toc128572818"/>
      <w:bookmarkStart w:id="2003" w:name="_Toc128572936"/>
      <w:bookmarkStart w:id="2004" w:name="_Toc128573062"/>
      <w:bookmarkStart w:id="2005" w:name="_Toc128573181"/>
      <w:bookmarkStart w:id="2006" w:name="_Toc128574935"/>
      <w:bookmarkStart w:id="2007" w:name="_Toc128575055"/>
      <w:bookmarkStart w:id="2008" w:name="_Toc128575493"/>
      <w:bookmarkStart w:id="2009" w:name="_Toc128575619"/>
      <w:bookmarkStart w:id="2010" w:name="_Toc128575746"/>
      <w:bookmarkStart w:id="2011" w:name="_Toc128575872"/>
      <w:bookmarkStart w:id="2012" w:name="_Toc128575999"/>
      <w:bookmarkStart w:id="2013" w:name="_Toc128576125"/>
      <w:bookmarkStart w:id="2014" w:name="_Toc128576252"/>
      <w:bookmarkStart w:id="2015" w:name="_Toc128576379"/>
      <w:bookmarkStart w:id="2016" w:name="_Toc128576506"/>
      <w:bookmarkStart w:id="2017" w:name="_Toc128576634"/>
      <w:bookmarkStart w:id="2018" w:name="_Toc128576762"/>
      <w:bookmarkStart w:id="2019" w:name="_Toc128576890"/>
      <w:bookmarkStart w:id="2020" w:name="_Toc128577016"/>
      <w:bookmarkStart w:id="2021" w:name="_Toc128577142"/>
      <w:bookmarkStart w:id="2022" w:name="_Toc128571152"/>
      <w:bookmarkStart w:id="2023" w:name="_Toc128571309"/>
      <w:bookmarkStart w:id="2024" w:name="_Toc128571425"/>
      <w:bookmarkStart w:id="2025" w:name="_Toc128571541"/>
      <w:bookmarkStart w:id="2026" w:name="_Toc128571986"/>
      <w:bookmarkStart w:id="2027" w:name="_Toc128572819"/>
      <w:bookmarkStart w:id="2028" w:name="_Toc128572937"/>
      <w:bookmarkStart w:id="2029" w:name="_Toc128573063"/>
      <w:bookmarkStart w:id="2030" w:name="_Toc128573182"/>
      <w:bookmarkStart w:id="2031" w:name="_Toc128574936"/>
      <w:bookmarkStart w:id="2032" w:name="_Toc128575056"/>
      <w:bookmarkStart w:id="2033" w:name="_Toc128575494"/>
      <w:bookmarkStart w:id="2034" w:name="_Toc128575620"/>
      <w:bookmarkStart w:id="2035" w:name="_Toc128575747"/>
      <w:bookmarkStart w:id="2036" w:name="_Toc128575873"/>
      <w:bookmarkStart w:id="2037" w:name="_Toc128576000"/>
      <w:bookmarkStart w:id="2038" w:name="_Toc128576126"/>
      <w:bookmarkStart w:id="2039" w:name="_Toc128576253"/>
      <w:bookmarkStart w:id="2040" w:name="_Toc128576380"/>
      <w:bookmarkStart w:id="2041" w:name="_Toc128576507"/>
      <w:bookmarkStart w:id="2042" w:name="_Toc128576635"/>
      <w:bookmarkStart w:id="2043" w:name="_Toc128576763"/>
      <w:bookmarkStart w:id="2044" w:name="_Toc128576891"/>
      <w:bookmarkStart w:id="2045" w:name="_Toc128577017"/>
      <w:bookmarkStart w:id="2046" w:name="_Toc128577143"/>
      <w:bookmarkStart w:id="2047" w:name="_Toc128571153"/>
      <w:bookmarkStart w:id="2048" w:name="_Toc128571310"/>
      <w:bookmarkStart w:id="2049" w:name="_Toc128571426"/>
      <w:bookmarkStart w:id="2050" w:name="_Toc128571542"/>
      <w:bookmarkStart w:id="2051" w:name="_Toc128571987"/>
      <w:bookmarkStart w:id="2052" w:name="_Toc128572820"/>
      <w:bookmarkStart w:id="2053" w:name="_Toc128572938"/>
      <w:bookmarkStart w:id="2054" w:name="_Toc128573064"/>
      <w:bookmarkStart w:id="2055" w:name="_Toc128573183"/>
      <w:bookmarkStart w:id="2056" w:name="_Toc128574937"/>
      <w:bookmarkStart w:id="2057" w:name="_Toc128575057"/>
      <w:bookmarkStart w:id="2058" w:name="_Toc128575495"/>
      <w:bookmarkStart w:id="2059" w:name="_Toc128575621"/>
      <w:bookmarkStart w:id="2060" w:name="_Toc128575748"/>
      <w:bookmarkStart w:id="2061" w:name="_Toc128575874"/>
      <w:bookmarkStart w:id="2062" w:name="_Toc128576001"/>
      <w:bookmarkStart w:id="2063" w:name="_Toc128576127"/>
      <w:bookmarkStart w:id="2064" w:name="_Toc128576254"/>
      <w:bookmarkStart w:id="2065" w:name="_Toc128576381"/>
      <w:bookmarkStart w:id="2066" w:name="_Toc128576508"/>
      <w:bookmarkStart w:id="2067" w:name="_Toc128576636"/>
      <w:bookmarkStart w:id="2068" w:name="_Toc128576764"/>
      <w:bookmarkStart w:id="2069" w:name="_Toc128576892"/>
      <w:bookmarkStart w:id="2070" w:name="_Toc128577018"/>
      <w:bookmarkStart w:id="2071" w:name="_Toc128577144"/>
      <w:bookmarkStart w:id="2072" w:name="_Toc128571154"/>
      <w:bookmarkStart w:id="2073" w:name="_Toc128571311"/>
      <w:bookmarkStart w:id="2074" w:name="_Toc128571427"/>
      <w:bookmarkStart w:id="2075" w:name="_Toc128571543"/>
      <w:bookmarkStart w:id="2076" w:name="_Toc128571988"/>
      <w:bookmarkStart w:id="2077" w:name="_Toc128572821"/>
      <w:bookmarkStart w:id="2078" w:name="_Toc128572939"/>
      <w:bookmarkStart w:id="2079" w:name="_Toc128573065"/>
      <w:bookmarkStart w:id="2080" w:name="_Toc128573184"/>
      <w:bookmarkStart w:id="2081" w:name="_Toc128574938"/>
      <w:bookmarkStart w:id="2082" w:name="_Toc128575058"/>
      <w:bookmarkStart w:id="2083" w:name="_Toc128575496"/>
      <w:bookmarkStart w:id="2084" w:name="_Toc128575622"/>
      <w:bookmarkStart w:id="2085" w:name="_Toc128575749"/>
      <w:bookmarkStart w:id="2086" w:name="_Toc128575875"/>
      <w:bookmarkStart w:id="2087" w:name="_Toc128576002"/>
      <w:bookmarkStart w:id="2088" w:name="_Toc128576128"/>
      <w:bookmarkStart w:id="2089" w:name="_Toc128576255"/>
      <w:bookmarkStart w:id="2090" w:name="_Toc128576382"/>
      <w:bookmarkStart w:id="2091" w:name="_Toc128576509"/>
      <w:bookmarkStart w:id="2092" w:name="_Toc128576637"/>
      <w:bookmarkStart w:id="2093" w:name="_Toc128576765"/>
      <w:bookmarkStart w:id="2094" w:name="_Toc128576893"/>
      <w:bookmarkStart w:id="2095" w:name="_Toc128577019"/>
      <w:bookmarkStart w:id="2096" w:name="_Toc128577145"/>
      <w:bookmarkStart w:id="2097" w:name="_Toc128571155"/>
      <w:bookmarkStart w:id="2098" w:name="_Toc128571312"/>
      <w:bookmarkStart w:id="2099" w:name="_Toc128571428"/>
      <w:bookmarkStart w:id="2100" w:name="_Toc128571544"/>
      <w:bookmarkStart w:id="2101" w:name="_Toc128571989"/>
      <w:bookmarkStart w:id="2102" w:name="_Toc128572822"/>
      <w:bookmarkStart w:id="2103" w:name="_Toc128572940"/>
      <w:bookmarkStart w:id="2104" w:name="_Toc128573066"/>
      <w:bookmarkStart w:id="2105" w:name="_Toc128573185"/>
      <w:bookmarkStart w:id="2106" w:name="_Toc128574939"/>
      <w:bookmarkStart w:id="2107" w:name="_Toc128575059"/>
      <w:bookmarkStart w:id="2108" w:name="_Toc128575497"/>
      <w:bookmarkStart w:id="2109" w:name="_Toc128575623"/>
      <w:bookmarkStart w:id="2110" w:name="_Toc128575750"/>
      <w:bookmarkStart w:id="2111" w:name="_Toc128575876"/>
      <w:bookmarkStart w:id="2112" w:name="_Toc128576003"/>
      <w:bookmarkStart w:id="2113" w:name="_Toc128576129"/>
      <w:bookmarkStart w:id="2114" w:name="_Toc128576256"/>
      <w:bookmarkStart w:id="2115" w:name="_Toc128576383"/>
      <w:bookmarkStart w:id="2116" w:name="_Toc128576510"/>
      <w:bookmarkStart w:id="2117" w:name="_Toc128576638"/>
      <w:bookmarkStart w:id="2118" w:name="_Toc128576766"/>
      <w:bookmarkStart w:id="2119" w:name="_Toc128576894"/>
      <w:bookmarkStart w:id="2120" w:name="_Toc128577020"/>
      <w:bookmarkStart w:id="2121" w:name="_Toc128577146"/>
      <w:bookmarkStart w:id="2122" w:name="_Toc128571156"/>
      <w:bookmarkStart w:id="2123" w:name="_Toc128571313"/>
      <w:bookmarkStart w:id="2124" w:name="_Toc128571429"/>
      <w:bookmarkStart w:id="2125" w:name="_Toc128571545"/>
      <w:bookmarkStart w:id="2126" w:name="_Toc128571990"/>
      <w:bookmarkStart w:id="2127" w:name="_Toc128572823"/>
      <w:bookmarkStart w:id="2128" w:name="_Toc128572941"/>
      <w:bookmarkStart w:id="2129" w:name="_Toc128573067"/>
      <w:bookmarkStart w:id="2130" w:name="_Toc128573186"/>
      <w:bookmarkStart w:id="2131" w:name="_Toc128574940"/>
      <w:bookmarkStart w:id="2132" w:name="_Toc128575060"/>
      <w:bookmarkStart w:id="2133" w:name="_Toc128575498"/>
      <w:bookmarkStart w:id="2134" w:name="_Toc128575624"/>
      <w:bookmarkStart w:id="2135" w:name="_Toc128575751"/>
      <w:bookmarkStart w:id="2136" w:name="_Toc128575877"/>
      <w:bookmarkStart w:id="2137" w:name="_Toc128576004"/>
      <w:bookmarkStart w:id="2138" w:name="_Toc128576130"/>
      <w:bookmarkStart w:id="2139" w:name="_Toc128576257"/>
      <w:bookmarkStart w:id="2140" w:name="_Toc128576384"/>
      <w:bookmarkStart w:id="2141" w:name="_Toc128576511"/>
      <w:bookmarkStart w:id="2142" w:name="_Toc128576639"/>
      <w:bookmarkStart w:id="2143" w:name="_Toc128576767"/>
      <w:bookmarkStart w:id="2144" w:name="_Toc128576895"/>
      <w:bookmarkStart w:id="2145" w:name="_Toc128577021"/>
      <w:bookmarkStart w:id="2146" w:name="_Toc128577147"/>
      <w:bookmarkStart w:id="2147" w:name="_Toc128571157"/>
      <w:bookmarkStart w:id="2148" w:name="_Toc128571314"/>
      <w:bookmarkStart w:id="2149" w:name="_Toc128571430"/>
      <w:bookmarkStart w:id="2150" w:name="_Toc128571546"/>
      <w:bookmarkStart w:id="2151" w:name="_Toc128571991"/>
      <w:bookmarkStart w:id="2152" w:name="_Toc128572824"/>
      <w:bookmarkStart w:id="2153" w:name="_Toc128572942"/>
      <w:bookmarkStart w:id="2154" w:name="_Toc128573068"/>
      <w:bookmarkStart w:id="2155" w:name="_Toc128573187"/>
      <w:bookmarkStart w:id="2156" w:name="_Toc128574941"/>
      <w:bookmarkStart w:id="2157" w:name="_Toc128575061"/>
      <w:bookmarkStart w:id="2158" w:name="_Toc128575499"/>
      <w:bookmarkStart w:id="2159" w:name="_Toc128575625"/>
      <w:bookmarkStart w:id="2160" w:name="_Toc128575752"/>
      <w:bookmarkStart w:id="2161" w:name="_Toc128575878"/>
      <w:bookmarkStart w:id="2162" w:name="_Toc128576005"/>
      <w:bookmarkStart w:id="2163" w:name="_Toc128576131"/>
      <w:bookmarkStart w:id="2164" w:name="_Toc128576258"/>
      <w:bookmarkStart w:id="2165" w:name="_Toc128576385"/>
      <w:bookmarkStart w:id="2166" w:name="_Toc128576512"/>
      <w:bookmarkStart w:id="2167" w:name="_Toc128576640"/>
      <w:bookmarkStart w:id="2168" w:name="_Toc128576768"/>
      <w:bookmarkStart w:id="2169" w:name="_Toc128576896"/>
      <w:bookmarkStart w:id="2170" w:name="_Toc128577022"/>
      <w:bookmarkStart w:id="2171" w:name="_Toc128577148"/>
      <w:bookmarkStart w:id="2172" w:name="_Toc128571158"/>
      <w:bookmarkStart w:id="2173" w:name="_Toc128571315"/>
      <w:bookmarkStart w:id="2174" w:name="_Toc128571431"/>
      <w:bookmarkStart w:id="2175" w:name="_Toc128571547"/>
      <w:bookmarkStart w:id="2176" w:name="_Toc128571992"/>
      <w:bookmarkStart w:id="2177" w:name="_Toc128572825"/>
      <w:bookmarkStart w:id="2178" w:name="_Toc128572943"/>
      <w:bookmarkStart w:id="2179" w:name="_Toc128573069"/>
      <w:bookmarkStart w:id="2180" w:name="_Toc128573188"/>
      <w:bookmarkStart w:id="2181" w:name="_Toc128574942"/>
      <w:bookmarkStart w:id="2182" w:name="_Toc128575062"/>
      <w:bookmarkStart w:id="2183" w:name="_Toc128575500"/>
      <w:bookmarkStart w:id="2184" w:name="_Toc128575626"/>
      <w:bookmarkStart w:id="2185" w:name="_Toc128575753"/>
      <w:bookmarkStart w:id="2186" w:name="_Toc128575879"/>
      <w:bookmarkStart w:id="2187" w:name="_Toc128576006"/>
      <w:bookmarkStart w:id="2188" w:name="_Toc128576132"/>
      <w:bookmarkStart w:id="2189" w:name="_Toc128576259"/>
      <w:bookmarkStart w:id="2190" w:name="_Toc128576386"/>
      <w:bookmarkStart w:id="2191" w:name="_Toc128576513"/>
      <w:bookmarkStart w:id="2192" w:name="_Toc128576641"/>
      <w:bookmarkStart w:id="2193" w:name="_Toc128576769"/>
      <w:bookmarkStart w:id="2194" w:name="_Toc128576897"/>
      <w:bookmarkStart w:id="2195" w:name="_Toc128577023"/>
      <w:bookmarkStart w:id="2196" w:name="_Toc128577149"/>
      <w:bookmarkStart w:id="2197" w:name="_Toc128571159"/>
      <w:bookmarkStart w:id="2198" w:name="_Toc128571316"/>
      <w:bookmarkStart w:id="2199" w:name="_Toc128571432"/>
      <w:bookmarkStart w:id="2200" w:name="_Toc128571548"/>
      <w:bookmarkStart w:id="2201" w:name="_Toc128571993"/>
      <w:bookmarkStart w:id="2202" w:name="_Toc128572826"/>
      <w:bookmarkStart w:id="2203" w:name="_Toc128572944"/>
      <w:bookmarkStart w:id="2204" w:name="_Toc128573070"/>
      <w:bookmarkStart w:id="2205" w:name="_Toc128573189"/>
      <w:bookmarkStart w:id="2206" w:name="_Toc128574943"/>
      <w:bookmarkStart w:id="2207" w:name="_Toc128575063"/>
      <w:bookmarkStart w:id="2208" w:name="_Toc128575501"/>
      <w:bookmarkStart w:id="2209" w:name="_Toc128575627"/>
      <w:bookmarkStart w:id="2210" w:name="_Toc128575754"/>
      <w:bookmarkStart w:id="2211" w:name="_Toc128575880"/>
      <w:bookmarkStart w:id="2212" w:name="_Toc128576007"/>
      <w:bookmarkStart w:id="2213" w:name="_Toc128576133"/>
      <w:bookmarkStart w:id="2214" w:name="_Toc128576260"/>
      <w:bookmarkStart w:id="2215" w:name="_Toc128576387"/>
      <w:bookmarkStart w:id="2216" w:name="_Toc128576514"/>
      <w:bookmarkStart w:id="2217" w:name="_Toc128576642"/>
      <w:bookmarkStart w:id="2218" w:name="_Toc128576770"/>
      <w:bookmarkStart w:id="2219" w:name="_Toc128576898"/>
      <w:bookmarkStart w:id="2220" w:name="_Toc128577024"/>
      <w:bookmarkStart w:id="2221" w:name="_Toc128577150"/>
      <w:bookmarkStart w:id="2222" w:name="_Toc125545768"/>
      <w:bookmarkStart w:id="2223" w:name="_Toc163122905"/>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r w:rsidR="00080FA2" w:rsidRPr="009A0525">
        <w:rPr>
          <w:rFonts w:ascii="Times New Roman" w:hAnsi="Times New Roman" w:cs="Times New Roman"/>
          <w:caps/>
          <w:sz w:val="24"/>
          <w:szCs w:val="24"/>
        </w:rPr>
        <w:t xml:space="preserve">12. </w:t>
      </w:r>
      <w:r w:rsidRPr="009A0525">
        <w:rPr>
          <w:rFonts w:ascii="Times New Roman" w:hAnsi="Times New Roman" w:cs="Times New Roman"/>
          <w:caps/>
          <w:sz w:val="24"/>
          <w:szCs w:val="24"/>
        </w:rPr>
        <w:t>Аренда банковской сейфовой ячейки</w:t>
      </w:r>
      <w:bookmarkEnd w:id="2222"/>
      <w:bookmarkEnd w:id="2223"/>
    </w:p>
    <w:p w14:paraId="2B794EE6" w14:textId="28DCED3D" w:rsidR="00000161" w:rsidRPr="009A0525" w:rsidRDefault="00F72D7E" w:rsidP="00227A7D">
      <w:pPr>
        <w:pStyle w:val="3"/>
        <w:numPr>
          <w:ilvl w:val="1"/>
          <w:numId w:val="21"/>
        </w:numPr>
        <w:spacing w:before="0" w:after="0"/>
        <w:ind w:left="709" w:hanging="709"/>
        <w:rPr>
          <w:rFonts w:ascii="Times New Roman" w:hAnsi="Times New Roman" w:cs="Times New Roman"/>
          <w:b/>
          <w:szCs w:val="24"/>
          <w:lang w:val="ky-KG"/>
        </w:rPr>
      </w:pPr>
      <w:bookmarkStart w:id="2224" w:name="_Toc125545769"/>
      <w:bookmarkStart w:id="2225" w:name="_Toc163122906"/>
      <w:r w:rsidRPr="009A0525">
        <w:rPr>
          <w:rFonts w:ascii="Times New Roman" w:eastAsia="Calibri" w:hAnsi="Times New Roman" w:cs="Times New Roman"/>
          <w:b/>
          <w:bCs/>
          <w:color w:val="000000"/>
          <w:szCs w:val="24"/>
          <w:lang w:eastAsia="ru-RU"/>
        </w:rPr>
        <w:t xml:space="preserve">Порядок </w:t>
      </w:r>
      <w:r w:rsidR="0047591D" w:rsidRPr="009A0525">
        <w:rPr>
          <w:rFonts w:ascii="Times New Roman" w:eastAsia="Calibri" w:hAnsi="Times New Roman" w:cs="Times New Roman"/>
          <w:b/>
          <w:bCs/>
          <w:color w:val="000000"/>
          <w:szCs w:val="24"/>
          <w:lang w:eastAsia="ru-RU"/>
        </w:rPr>
        <w:t>предоставления Клиенту сейфовой ячейки в индивидуальное</w:t>
      </w:r>
      <w:r w:rsidR="0047591D" w:rsidRPr="009A0525">
        <w:rPr>
          <w:rFonts w:ascii="Times New Roman" w:hAnsi="Times New Roman" w:cs="Times New Roman"/>
          <w:b/>
          <w:szCs w:val="24"/>
          <w:lang w:val="ky-KG"/>
        </w:rPr>
        <w:t xml:space="preserve"> пользование </w:t>
      </w:r>
      <w:r w:rsidR="00516971" w:rsidRPr="009A0525">
        <w:rPr>
          <w:rFonts w:ascii="Times New Roman" w:hAnsi="Times New Roman" w:cs="Times New Roman"/>
          <w:b/>
          <w:szCs w:val="24"/>
          <w:lang w:val="ky-KG"/>
        </w:rPr>
        <w:t xml:space="preserve">для хранения ценностей </w:t>
      </w:r>
      <w:r w:rsidR="0047591D" w:rsidRPr="009A0525">
        <w:rPr>
          <w:rFonts w:ascii="Times New Roman" w:hAnsi="Times New Roman" w:cs="Times New Roman"/>
          <w:b/>
          <w:szCs w:val="24"/>
          <w:lang w:val="ky-KG"/>
        </w:rPr>
        <w:t>(</w:t>
      </w:r>
      <w:r w:rsidRPr="009A0525">
        <w:rPr>
          <w:rFonts w:ascii="Times New Roman" w:hAnsi="Times New Roman" w:cs="Times New Roman"/>
          <w:b/>
          <w:szCs w:val="24"/>
          <w:lang w:val="ky-KG"/>
        </w:rPr>
        <w:t>аренд</w:t>
      </w:r>
      <w:r w:rsidR="0047591D" w:rsidRPr="009A0525">
        <w:rPr>
          <w:rFonts w:ascii="Times New Roman" w:hAnsi="Times New Roman" w:cs="Times New Roman"/>
          <w:b/>
          <w:szCs w:val="24"/>
          <w:lang w:val="ky-KG"/>
        </w:rPr>
        <w:t>а</w:t>
      </w:r>
      <w:r w:rsidRPr="009A0525">
        <w:rPr>
          <w:rFonts w:ascii="Times New Roman" w:hAnsi="Times New Roman" w:cs="Times New Roman"/>
          <w:b/>
          <w:szCs w:val="24"/>
          <w:lang w:val="ky-KG"/>
        </w:rPr>
        <w:t xml:space="preserve"> сейфовой ячейки</w:t>
      </w:r>
      <w:r w:rsidR="0047591D" w:rsidRPr="009A0525">
        <w:rPr>
          <w:rFonts w:ascii="Times New Roman" w:hAnsi="Times New Roman" w:cs="Times New Roman"/>
          <w:b/>
          <w:szCs w:val="24"/>
          <w:lang w:val="ky-KG"/>
        </w:rPr>
        <w:t>)</w:t>
      </w:r>
      <w:bookmarkEnd w:id="2224"/>
      <w:bookmarkEnd w:id="2225"/>
    </w:p>
    <w:p w14:paraId="67D48C44" w14:textId="77777777" w:rsidR="00000161" w:rsidRPr="009A0525" w:rsidRDefault="00F72D7E" w:rsidP="00227A7D">
      <w:pPr>
        <w:pStyle w:val="af1"/>
        <w:numPr>
          <w:ilvl w:val="2"/>
          <w:numId w:val="21"/>
        </w:numPr>
        <w:spacing w:after="0" w:line="240" w:lineRule="auto"/>
        <w:ind w:left="721" w:hanging="721"/>
        <w:jc w:val="both"/>
        <w:rPr>
          <w:rFonts w:ascii="Times New Roman" w:hAnsi="Times New Roman"/>
          <w:bCs/>
          <w:color w:val="000000"/>
          <w:sz w:val="24"/>
          <w:szCs w:val="24"/>
        </w:rPr>
      </w:pPr>
      <w:r w:rsidRPr="009A0525">
        <w:rPr>
          <w:rFonts w:ascii="Times New Roman" w:hAnsi="Times New Roman"/>
          <w:bCs/>
          <w:color w:val="000000"/>
          <w:sz w:val="24"/>
          <w:szCs w:val="24"/>
        </w:rPr>
        <w:t>Банк на основании заявления</w:t>
      </w:r>
      <w:r w:rsidR="00E21D7A" w:rsidRPr="009A0525">
        <w:rPr>
          <w:rFonts w:ascii="Times New Roman" w:hAnsi="Times New Roman"/>
          <w:bCs/>
          <w:color w:val="000000"/>
          <w:sz w:val="24"/>
          <w:szCs w:val="24"/>
          <w:lang w:val="ky-KG"/>
        </w:rPr>
        <w:t>-анкеты</w:t>
      </w:r>
      <w:r w:rsidRPr="009A0525">
        <w:rPr>
          <w:rFonts w:ascii="Times New Roman" w:hAnsi="Times New Roman"/>
          <w:bCs/>
          <w:color w:val="000000"/>
          <w:sz w:val="24"/>
          <w:szCs w:val="24"/>
        </w:rPr>
        <w:t>, собственноручно подписанного Клиентом в подразделении Банка, предоставляет в пользование (в аренду) сейфовую ячейку для размещения и хранения в нем ценностей и/или документов (именуемых далее - ценности), на условиях, предусмотренных настоящим Договором.</w:t>
      </w:r>
    </w:p>
    <w:p w14:paraId="60160E2D" w14:textId="77777777" w:rsidR="00000161" w:rsidRPr="009A0525" w:rsidRDefault="00F72D7E" w:rsidP="00227A7D">
      <w:pPr>
        <w:pStyle w:val="af1"/>
        <w:widowControl w:val="0"/>
        <w:numPr>
          <w:ilvl w:val="2"/>
          <w:numId w:val="21"/>
        </w:numPr>
        <w:spacing w:after="0" w:line="240" w:lineRule="auto"/>
        <w:ind w:left="709" w:right="-59" w:hanging="709"/>
        <w:jc w:val="both"/>
        <w:rPr>
          <w:rFonts w:ascii="Times New Roman" w:hAnsi="Times New Roman"/>
          <w:bCs/>
          <w:color w:val="000000"/>
          <w:sz w:val="24"/>
          <w:szCs w:val="24"/>
        </w:rPr>
      </w:pPr>
      <w:r w:rsidRPr="009A0525">
        <w:rPr>
          <w:rFonts w:ascii="Times New Roman" w:hAnsi="Times New Roman"/>
          <w:bCs/>
          <w:color w:val="000000"/>
          <w:sz w:val="24"/>
          <w:szCs w:val="24"/>
        </w:rPr>
        <w:t>Запрещаются к хранению в сейфовой ячейке следующие предметы:</w:t>
      </w:r>
    </w:p>
    <w:p w14:paraId="492ACFC1" w14:textId="77777777" w:rsidR="00000161" w:rsidRPr="009A0525" w:rsidRDefault="00F72D7E" w:rsidP="00227A7D">
      <w:pPr>
        <w:pStyle w:val="af1"/>
        <w:widowControl w:val="0"/>
        <w:numPr>
          <w:ilvl w:val="0"/>
          <w:numId w:val="7"/>
        </w:numPr>
        <w:spacing w:after="0" w:line="240" w:lineRule="auto"/>
        <w:ind w:left="709" w:right="-59"/>
        <w:jc w:val="both"/>
        <w:rPr>
          <w:rFonts w:ascii="Times New Roman" w:hAnsi="Times New Roman"/>
          <w:bCs/>
          <w:color w:val="000000"/>
          <w:sz w:val="24"/>
          <w:szCs w:val="24"/>
        </w:rPr>
      </w:pPr>
      <w:r w:rsidRPr="009A0525">
        <w:rPr>
          <w:rFonts w:ascii="Times New Roman" w:hAnsi="Times New Roman"/>
          <w:bCs/>
          <w:color w:val="000000"/>
          <w:sz w:val="24"/>
          <w:szCs w:val="24"/>
        </w:rPr>
        <w:t>легковоспламеняющиеся, токсичные, радиоактивные и иные вещества, способные оказывать вредное воздействие на организм человека и окружающую среду, продукты питания и иные предметы, подверженные порче и/или вызывающие распространение паразитов;</w:t>
      </w:r>
    </w:p>
    <w:p w14:paraId="0A70FF2D" w14:textId="77777777" w:rsidR="00000161" w:rsidRPr="009A0525" w:rsidRDefault="00F72D7E" w:rsidP="00227A7D">
      <w:pPr>
        <w:pStyle w:val="af1"/>
        <w:widowControl w:val="0"/>
        <w:numPr>
          <w:ilvl w:val="0"/>
          <w:numId w:val="7"/>
        </w:numPr>
        <w:spacing w:after="0" w:line="240" w:lineRule="auto"/>
        <w:ind w:left="709" w:right="-59"/>
        <w:jc w:val="both"/>
        <w:rPr>
          <w:rFonts w:ascii="Times New Roman" w:hAnsi="Times New Roman"/>
          <w:bCs/>
          <w:color w:val="000000"/>
          <w:sz w:val="24"/>
          <w:szCs w:val="24"/>
        </w:rPr>
      </w:pPr>
      <w:r w:rsidRPr="009A0525">
        <w:rPr>
          <w:rFonts w:ascii="Times New Roman" w:hAnsi="Times New Roman"/>
          <w:bCs/>
          <w:color w:val="000000"/>
          <w:sz w:val="24"/>
          <w:szCs w:val="24"/>
        </w:rPr>
        <w:t>все виды огнестрельного оружия и боеприпасов к ним, холодное оружие, взрывчатые вещества (взрывные устройства), в том числе научно-технические технологии и оборудование, которые могут быть использованы при создании оружия массового поражения;</w:t>
      </w:r>
    </w:p>
    <w:p w14:paraId="2BFA0F94" w14:textId="77777777" w:rsidR="00000161" w:rsidRPr="009A0525" w:rsidRDefault="00F72D7E" w:rsidP="00227A7D">
      <w:pPr>
        <w:pStyle w:val="af1"/>
        <w:widowControl w:val="0"/>
        <w:numPr>
          <w:ilvl w:val="0"/>
          <w:numId w:val="7"/>
        </w:numPr>
        <w:spacing w:after="0" w:line="240" w:lineRule="auto"/>
        <w:ind w:left="709" w:right="-59"/>
        <w:jc w:val="both"/>
        <w:rPr>
          <w:rFonts w:ascii="Times New Roman" w:hAnsi="Times New Roman"/>
          <w:bCs/>
          <w:color w:val="000000"/>
          <w:sz w:val="24"/>
          <w:szCs w:val="24"/>
        </w:rPr>
      </w:pPr>
      <w:r w:rsidRPr="009A0525">
        <w:rPr>
          <w:rFonts w:ascii="Times New Roman" w:hAnsi="Times New Roman"/>
          <w:bCs/>
          <w:color w:val="000000"/>
          <w:sz w:val="24"/>
          <w:szCs w:val="24"/>
        </w:rPr>
        <w:t>наркотические и психотропные вещества, а также приспособления для их использования;</w:t>
      </w:r>
    </w:p>
    <w:p w14:paraId="33347D61" w14:textId="77777777" w:rsidR="00000161" w:rsidRPr="009A0525" w:rsidRDefault="00F72D7E" w:rsidP="00227A7D">
      <w:pPr>
        <w:pStyle w:val="af1"/>
        <w:widowControl w:val="0"/>
        <w:numPr>
          <w:ilvl w:val="0"/>
          <w:numId w:val="7"/>
        </w:numPr>
        <w:spacing w:after="0" w:line="240" w:lineRule="auto"/>
        <w:ind w:left="709" w:right="-59"/>
        <w:jc w:val="both"/>
        <w:rPr>
          <w:rFonts w:ascii="Times New Roman" w:hAnsi="Times New Roman"/>
          <w:bCs/>
          <w:color w:val="000000"/>
          <w:sz w:val="24"/>
          <w:szCs w:val="24"/>
        </w:rPr>
      </w:pPr>
      <w:r w:rsidRPr="009A0525">
        <w:rPr>
          <w:rFonts w:ascii="Times New Roman" w:hAnsi="Times New Roman"/>
          <w:bCs/>
          <w:color w:val="000000"/>
          <w:sz w:val="24"/>
          <w:szCs w:val="24"/>
        </w:rPr>
        <w:t>сильнодействующие яды;</w:t>
      </w:r>
    </w:p>
    <w:p w14:paraId="7FBAB931" w14:textId="77777777" w:rsidR="00000161" w:rsidRPr="009A0525" w:rsidRDefault="00F72D7E" w:rsidP="00227A7D">
      <w:pPr>
        <w:pStyle w:val="af1"/>
        <w:widowControl w:val="0"/>
        <w:numPr>
          <w:ilvl w:val="0"/>
          <w:numId w:val="7"/>
        </w:numPr>
        <w:spacing w:after="0" w:line="240" w:lineRule="auto"/>
        <w:ind w:left="709" w:right="-59"/>
        <w:jc w:val="both"/>
        <w:rPr>
          <w:rFonts w:ascii="Times New Roman" w:hAnsi="Times New Roman"/>
          <w:bCs/>
          <w:color w:val="000000"/>
          <w:sz w:val="24"/>
          <w:szCs w:val="24"/>
        </w:rPr>
      </w:pPr>
      <w:r w:rsidRPr="009A0525">
        <w:rPr>
          <w:rFonts w:ascii="Times New Roman" w:hAnsi="Times New Roman"/>
          <w:bCs/>
          <w:color w:val="000000"/>
          <w:sz w:val="24"/>
          <w:szCs w:val="24"/>
        </w:rPr>
        <w:t>другие предметы, запрещенные к хранению, изъятые из гражданского оборота или, ввоз/вывоз которых запрещены через государственную границу согласно законодательству КР</w:t>
      </w:r>
      <w:r w:rsidR="006373CD" w:rsidRPr="009A0525">
        <w:rPr>
          <w:rFonts w:ascii="Times New Roman" w:hAnsi="Times New Roman"/>
          <w:bCs/>
          <w:color w:val="000000"/>
          <w:sz w:val="24"/>
          <w:szCs w:val="24"/>
        </w:rPr>
        <w:t>, внутренним актам Банка</w:t>
      </w:r>
      <w:r w:rsidRPr="009A0525">
        <w:rPr>
          <w:rFonts w:ascii="Times New Roman" w:hAnsi="Times New Roman"/>
          <w:bCs/>
          <w:color w:val="000000"/>
          <w:sz w:val="24"/>
          <w:szCs w:val="24"/>
        </w:rPr>
        <w:t>.</w:t>
      </w:r>
    </w:p>
    <w:p w14:paraId="395F8D87" w14:textId="77777777" w:rsidR="00000161" w:rsidRPr="009A0525" w:rsidRDefault="00F72D7E" w:rsidP="00227A7D">
      <w:pPr>
        <w:pStyle w:val="af1"/>
        <w:widowControl w:val="0"/>
        <w:numPr>
          <w:ilvl w:val="2"/>
          <w:numId w:val="21"/>
        </w:numPr>
        <w:spacing w:after="0" w:line="240" w:lineRule="auto"/>
        <w:ind w:left="709" w:right="-59" w:hanging="709"/>
        <w:jc w:val="both"/>
        <w:rPr>
          <w:rFonts w:ascii="Times New Roman" w:hAnsi="Times New Roman"/>
          <w:bCs/>
          <w:color w:val="000000"/>
          <w:sz w:val="24"/>
          <w:szCs w:val="24"/>
        </w:rPr>
      </w:pPr>
      <w:r w:rsidRPr="009A0525">
        <w:rPr>
          <w:rFonts w:ascii="Times New Roman" w:hAnsi="Times New Roman"/>
          <w:bCs/>
          <w:color w:val="000000"/>
          <w:sz w:val="24"/>
          <w:szCs w:val="24"/>
        </w:rPr>
        <w:t>Сейфовая ячейка предоставляется в аренду на срок, указанный в Заявлении-анкете, с уплатой комиссии в соответствии с Тарифами Банка.</w:t>
      </w:r>
    </w:p>
    <w:p w14:paraId="21C55048" w14:textId="77777777" w:rsidR="00000161" w:rsidRPr="009A0525" w:rsidRDefault="00F72D7E" w:rsidP="00227A7D">
      <w:pPr>
        <w:pStyle w:val="af1"/>
        <w:widowControl w:val="0"/>
        <w:numPr>
          <w:ilvl w:val="2"/>
          <w:numId w:val="21"/>
        </w:numPr>
        <w:spacing w:after="0" w:line="240" w:lineRule="auto"/>
        <w:ind w:left="709" w:right="-59" w:hanging="709"/>
        <w:jc w:val="both"/>
        <w:rPr>
          <w:rFonts w:ascii="Times New Roman" w:hAnsi="Times New Roman"/>
          <w:bCs/>
          <w:color w:val="000000"/>
          <w:sz w:val="24"/>
          <w:szCs w:val="24"/>
        </w:rPr>
      </w:pPr>
      <w:r w:rsidRPr="009A0525">
        <w:rPr>
          <w:rFonts w:ascii="Times New Roman" w:hAnsi="Times New Roman"/>
          <w:bCs/>
          <w:color w:val="000000"/>
          <w:sz w:val="24"/>
          <w:szCs w:val="24"/>
        </w:rPr>
        <w:t xml:space="preserve">Срок аренды сейфовой ячейки может быть пролонгирован (продлен) на основании Заявления-анкеты о продлении срока аренды, собственноручно подписанного Клиентом в подразделении Банка, и в соответствии с Тарифами Банка, действующими на день подписания </w:t>
      </w:r>
      <w:r w:rsidR="00016F2D" w:rsidRPr="009A0525">
        <w:rPr>
          <w:rFonts w:ascii="Times New Roman" w:hAnsi="Times New Roman"/>
          <w:bCs/>
          <w:color w:val="000000"/>
          <w:sz w:val="24"/>
          <w:szCs w:val="24"/>
        </w:rPr>
        <w:t xml:space="preserve">заявления </w:t>
      </w:r>
      <w:r w:rsidRPr="009A0525">
        <w:rPr>
          <w:rFonts w:ascii="Times New Roman" w:hAnsi="Times New Roman"/>
          <w:bCs/>
          <w:color w:val="000000"/>
          <w:sz w:val="24"/>
          <w:szCs w:val="24"/>
        </w:rPr>
        <w:t>о продлении срока аренды.</w:t>
      </w:r>
    </w:p>
    <w:p w14:paraId="29A5A4A3" w14:textId="77777777" w:rsidR="00000161" w:rsidRPr="009A0525" w:rsidRDefault="00F72D7E" w:rsidP="00227A7D">
      <w:pPr>
        <w:pStyle w:val="af1"/>
        <w:widowControl w:val="0"/>
        <w:numPr>
          <w:ilvl w:val="2"/>
          <w:numId w:val="21"/>
        </w:numPr>
        <w:spacing w:after="0" w:line="240" w:lineRule="auto"/>
        <w:ind w:left="709" w:right="-59" w:hanging="709"/>
        <w:jc w:val="both"/>
        <w:rPr>
          <w:rFonts w:ascii="Times New Roman" w:hAnsi="Times New Roman"/>
          <w:bCs/>
          <w:color w:val="000000"/>
          <w:sz w:val="24"/>
          <w:szCs w:val="24"/>
        </w:rPr>
      </w:pPr>
      <w:r w:rsidRPr="009A0525">
        <w:rPr>
          <w:rFonts w:ascii="Times New Roman" w:hAnsi="Times New Roman"/>
          <w:bCs/>
          <w:color w:val="000000"/>
          <w:sz w:val="24"/>
          <w:szCs w:val="24"/>
        </w:rPr>
        <w:t>В течение срока аренды возможна смена сейфовой ячейки на основании заявления о смене сейфовой ячейки Клиента.</w:t>
      </w:r>
    </w:p>
    <w:p w14:paraId="52A9C9D2" w14:textId="77777777" w:rsidR="00000161" w:rsidRPr="009A0525" w:rsidRDefault="00F72D7E" w:rsidP="00227A7D">
      <w:pPr>
        <w:pStyle w:val="af1"/>
        <w:widowControl w:val="0"/>
        <w:numPr>
          <w:ilvl w:val="2"/>
          <w:numId w:val="21"/>
        </w:numPr>
        <w:spacing w:after="0" w:line="240" w:lineRule="auto"/>
        <w:ind w:left="709" w:right="-59" w:hanging="709"/>
        <w:jc w:val="both"/>
        <w:rPr>
          <w:rFonts w:ascii="Times New Roman" w:hAnsi="Times New Roman"/>
          <w:bCs/>
          <w:color w:val="000000"/>
          <w:sz w:val="24"/>
          <w:szCs w:val="24"/>
        </w:rPr>
      </w:pPr>
      <w:bookmarkStart w:id="2226" w:name="_page_32_0"/>
      <w:r w:rsidRPr="009A0525">
        <w:rPr>
          <w:rFonts w:ascii="Times New Roman" w:hAnsi="Times New Roman"/>
          <w:bCs/>
          <w:color w:val="000000"/>
          <w:sz w:val="24"/>
          <w:szCs w:val="24"/>
        </w:rPr>
        <w:t>Оплата за весь срок аренды сейфовой ячейки определяется Тарифами Банка и должна быть внесена в полном объеме в день подписания Заявления-анкеты, а в случае его пролонгации (продления) – в день подписания заявления о продлении срока аренды.</w:t>
      </w:r>
    </w:p>
    <w:p w14:paraId="56B05780" w14:textId="77777777" w:rsidR="00000161" w:rsidRPr="009A0525" w:rsidRDefault="00F72D7E" w:rsidP="00227A7D">
      <w:pPr>
        <w:pStyle w:val="3"/>
        <w:numPr>
          <w:ilvl w:val="1"/>
          <w:numId w:val="21"/>
        </w:numPr>
        <w:spacing w:before="0" w:after="0"/>
        <w:ind w:left="0" w:firstLine="0"/>
        <w:jc w:val="left"/>
        <w:rPr>
          <w:rFonts w:ascii="Times New Roman" w:hAnsi="Times New Roman" w:cs="Times New Roman"/>
          <w:b/>
          <w:szCs w:val="24"/>
        </w:rPr>
      </w:pPr>
      <w:bookmarkStart w:id="2227" w:name="_Toc125545770"/>
      <w:bookmarkStart w:id="2228" w:name="_Toc163122907"/>
      <w:r w:rsidRPr="009A0525">
        <w:rPr>
          <w:rFonts w:ascii="Times New Roman" w:hAnsi="Times New Roman" w:cs="Times New Roman"/>
          <w:b/>
          <w:szCs w:val="24"/>
        </w:rPr>
        <w:t>Порядок открытия и закрытия сейфовой ячейки, хранение ключей</w:t>
      </w:r>
      <w:bookmarkEnd w:id="2227"/>
      <w:bookmarkEnd w:id="2228"/>
    </w:p>
    <w:p w14:paraId="4619BE03" w14:textId="77777777" w:rsidR="00000161" w:rsidRPr="009A0525" w:rsidRDefault="00F72D7E" w:rsidP="00227A7D">
      <w:pPr>
        <w:pStyle w:val="af1"/>
        <w:widowControl w:val="0"/>
        <w:numPr>
          <w:ilvl w:val="2"/>
          <w:numId w:val="21"/>
        </w:numPr>
        <w:spacing w:after="0" w:line="240" w:lineRule="auto"/>
        <w:ind w:left="709" w:right="-59" w:hanging="709"/>
        <w:jc w:val="both"/>
        <w:rPr>
          <w:rFonts w:ascii="Times New Roman" w:hAnsi="Times New Roman"/>
          <w:bCs/>
          <w:color w:val="000000"/>
          <w:sz w:val="24"/>
          <w:szCs w:val="24"/>
        </w:rPr>
      </w:pPr>
      <w:r w:rsidRPr="009A0525">
        <w:rPr>
          <w:rFonts w:ascii="Times New Roman" w:hAnsi="Times New Roman"/>
          <w:bCs/>
          <w:color w:val="000000"/>
          <w:sz w:val="24"/>
          <w:szCs w:val="24"/>
        </w:rPr>
        <w:t>Сейфовая ячейка имеет двойной механический ключевой замок. Замок одновременно открывается двумя различными ключами – ключом уполномоченного работника Банка и ключом Клиента. Закрытие сейфа Клиент производит своим ключом, банковский замок закрывается автоматически, либо в случае, если механизм замка предполагает закрытие сейфа двумя ключами (Клиента и Банка), замок закрывается одновременно ключом Клиента и ключом уполномоченного работника Банка.</w:t>
      </w:r>
    </w:p>
    <w:p w14:paraId="649B643C" w14:textId="77777777" w:rsidR="00000161" w:rsidRPr="009A0525" w:rsidRDefault="00F72D7E" w:rsidP="00227A7D">
      <w:pPr>
        <w:pStyle w:val="af1"/>
        <w:widowControl w:val="0"/>
        <w:numPr>
          <w:ilvl w:val="2"/>
          <w:numId w:val="21"/>
        </w:numPr>
        <w:spacing w:after="0" w:line="240" w:lineRule="auto"/>
        <w:ind w:left="709" w:right="-59" w:hanging="709"/>
        <w:jc w:val="both"/>
        <w:rPr>
          <w:rFonts w:ascii="Times New Roman" w:hAnsi="Times New Roman"/>
          <w:bCs/>
          <w:color w:val="000000"/>
          <w:sz w:val="24"/>
          <w:szCs w:val="24"/>
        </w:rPr>
      </w:pPr>
      <w:r w:rsidRPr="009A0525">
        <w:rPr>
          <w:rFonts w:ascii="Times New Roman" w:hAnsi="Times New Roman"/>
          <w:bCs/>
          <w:sz w:val="24"/>
          <w:szCs w:val="24"/>
        </w:rPr>
        <w:lastRenderedPageBreak/>
        <w:t>Клиенту выда</w:t>
      </w:r>
      <w:r w:rsidR="00B10861" w:rsidRPr="009A0525">
        <w:rPr>
          <w:rFonts w:ascii="Times New Roman" w:hAnsi="Times New Roman"/>
          <w:bCs/>
          <w:sz w:val="24"/>
          <w:szCs w:val="24"/>
        </w:rPr>
        <w:t>ю</w:t>
      </w:r>
      <w:r w:rsidRPr="009A0525">
        <w:rPr>
          <w:rFonts w:ascii="Times New Roman" w:hAnsi="Times New Roman"/>
          <w:bCs/>
          <w:sz w:val="24"/>
          <w:szCs w:val="24"/>
        </w:rPr>
        <w:t>тся ключ</w:t>
      </w:r>
      <w:r w:rsidR="00B10861" w:rsidRPr="009A0525">
        <w:rPr>
          <w:rFonts w:ascii="Times New Roman" w:hAnsi="Times New Roman"/>
          <w:bCs/>
          <w:sz w:val="24"/>
          <w:szCs w:val="24"/>
        </w:rPr>
        <w:t>и</w:t>
      </w:r>
      <w:r w:rsidRPr="009A0525">
        <w:rPr>
          <w:rFonts w:ascii="Times New Roman" w:hAnsi="Times New Roman"/>
          <w:bCs/>
          <w:sz w:val="24"/>
          <w:szCs w:val="24"/>
        </w:rPr>
        <w:t xml:space="preserve"> от </w:t>
      </w:r>
      <w:r w:rsidRPr="009A0525">
        <w:rPr>
          <w:rFonts w:ascii="Times New Roman" w:hAnsi="Times New Roman"/>
          <w:bCs/>
          <w:color w:val="000000"/>
          <w:sz w:val="24"/>
          <w:szCs w:val="24"/>
        </w:rPr>
        <w:t xml:space="preserve">сейфовой ячейки под роспись в Карточке на право пользования индивидуальным сейфом утвержденной Банком формы после внесения оплаты за весь срок аренды сейфа и </w:t>
      </w:r>
      <w:r w:rsidR="00CA2F87" w:rsidRPr="009A0525">
        <w:rPr>
          <w:rFonts w:ascii="Times New Roman" w:hAnsi="Times New Roman"/>
          <w:bCs/>
          <w:color w:val="000000"/>
          <w:sz w:val="24"/>
          <w:szCs w:val="24"/>
          <w:lang w:val="ky-KG"/>
        </w:rPr>
        <w:t>гарантийного взноса (</w:t>
      </w:r>
      <w:r w:rsidRPr="009A0525">
        <w:rPr>
          <w:rFonts w:ascii="Times New Roman" w:hAnsi="Times New Roman"/>
          <w:bCs/>
          <w:color w:val="000000"/>
          <w:sz w:val="24"/>
          <w:szCs w:val="24"/>
        </w:rPr>
        <w:t>страхово</w:t>
      </w:r>
      <w:r w:rsidR="00F650C6" w:rsidRPr="009A0525">
        <w:rPr>
          <w:rFonts w:ascii="Times New Roman" w:hAnsi="Times New Roman"/>
          <w:bCs/>
          <w:color w:val="000000"/>
          <w:sz w:val="24"/>
          <w:szCs w:val="24"/>
        </w:rPr>
        <w:t>й</w:t>
      </w:r>
      <w:r w:rsidRPr="009A0525">
        <w:rPr>
          <w:rFonts w:ascii="Times New Roman" w:hAnsi="Times New Roman"/>
          <w:bCs/>
          <w:color w:val="000000"/>
          <w:sz w:val="24"/>
          <w:szCs w:val="24"/>
        </w:rPr>
        <w:t xml:space="preserve"> депозит</w:t>
      </w:r>
      <w:r w:rsidR="00F650C6" w:rsidRPr="009A0525">
        <w:rPr>
          <w:rFonts w:ascii="Times New Roman" w:hAnsi="Times New Roman"/>
          <w:bCs/>
          <w:color w:val="000000"/>
          <w:sz w:val="24"/>
          <w:szCs w:val="24"/>
        </w:rPr>
        <w:t>, залог</w:t>
      </w:r>
      <w:r w:rsidR="00CA2F87" w:rsidRPr="009A0525">
        <w:rPr>
          <w:rFonts w:ascii="Times New Roman" w:hAnsi="Times New Roman"/>
          <w:bCs/>
          <w:color w:val="000000"/>
          <w:sz w:val="24"/>
          <w:szCs w:val="24"/>
          <w:lang w:val="ky-KG"/>
        </w:rPr>
        <w:t>)</w:t>
      </w:r>
      <w:r w:rsidRPr="009A0525">
        <w:rPr>
          <w:rFonts w:ascii="Times New Roman" w:hAnsi="Times New Roman"/>
          <w:bCs/>
          <w:color w:val="000000"/>
          <w:sz w:val="24"/>
          <w:szCs w:val="24"/>
        </w:rPr>
        <w:t>, в соответствии с действующими на дату аренды Тарифами Банка</w:t>
      </w:r>
      <w:r w:rsidR="00F650C6" w:rsidRPr="009A0525">
        <w:rPr>
          <w:rFonts w:ascii="Times New Roman" w:hAnsi="Times New Roman"/>
          <w:bCs/>
          <w:color w:val="000000"/>
          <w:sz w:val="24"/>
          <w:szCs w:val="24"/>
        </w:rPr>
        <w:t>, внутренними актами Банка</w:t>
      </w:r>
      <w:r w:rsidRPr="009A0525">
        <w:rPr>
          <w:rFonts w:ascii="Times New Roman" w:hAnsi="Times New Roman"/>
          <w:bCs/>
          <w:color w:val="000000"/>
          <w:sz w:val="24"/>
          <w:szCs w:val="24"/>
        </w:rPr>
        <w:t>.</w:t>
      </w:r>
    </w:p>
    <w:p w14:paraId="38614842" w14:textId="77777777" w:rsidR="00000161" w:rsidRPr="009A0525" w:rsidRDefault="00F72D7E" w:rsidP="00227A7D">
      <w:pPr>
        <w:pStyle w:val="af1"/>
        <w:widowControl w:val="0"/>
        <w:numPr>
          <w:ilvl w:val="2"/>
          <w:numId w:val="21"/>
        </w:numPr>
        <w:spacing w:after="0" w:line="240" w:lineRule="auto"/>
        <w:ind w:left="709" w:right="-59" w:hanging="709"/>
        <w:jc w:val="both"/>
        <w:rPr>
          <w:rFonts w:ascii="Times New Roman" w:hAnsi="Times New Roman"/>
          <w:bCs/>
          <w:color w:val="000000"/>
          <w:sz w:val="24"/>
          <w:szCs w:val="24"/>
        </w:rPr>
      </w:pPr>
      <w:r w:rsidRPr="009A0525">
        <w:rPr>
          <w:rFonts w:ascii="Times New Roman" w:hAnsi="Times New Roman"/>
          <w:bCs/>
          <w:color w:val="000000"/>
          <w:sz w:val="24"/>
          <w:szCs w:val="24"/>
        </w:rPr>
        <w:t xml:space="preserve">При утрате ключа в период срока аренды сейфовой ячейки Клиент не позднее одного рабочего дня с момента обнаружения им утери ключа, сообщает об этом в Банк и </w:t>
      </w:r>
      <w:r w:rsidR="00850BBE" w:rsidRPr="009A0525">
        <w:rPr>
          <w:rFonts w:ascii="Times New Roman" w:hAnsi="Times New Roman"/>
          <w:bCs/>
          <w:color w:val="000000"/>
          <w:sz w:val="24"/>
          <w:szCs w:val="24"/>
        </w:rPr>
        <w:t xml:space="preserve">за счет </w:t>
      </w:r>
      <w:r w:rsidRPr="009A0525">
        <w:rPr>
          <w:rFonts w:ascii="Times New Roman" w:hAnsi="Times New Roman"/>
          <w:bCs/>
          <w:color w:val="000000"/>
          <w:sz w:val="24"/>
          <w:szCs w:val="24"/>
        </w:rPr>
        <w:t xml:space="preserve">суммы залога </w:t>
      </w:r>
      <w:r w:rsidRPr="009A0525">
        <w:rPr>
          <w:rFonts w:ascii="Times New Roman" w:hAnsi="Times New Roman"/>
          <w:bCs/>
          <w:color w:val="000000"/>
          <w:sz w:val="24"/>
          <w:szCs w:val="24"/>
          <w:lang w:val="ky-KG"/>
        </w:rPr>
        <w:t>(</w:t>
      </w:r>
      <w:r w:rsidR="009A7571" w:rsidRPr="009A0525">
        <w:rPr>
          <w:rFonts w:ascii="Times New Roman" w:hAnsi="Times New Roman"/>
          <w:bCs/>
          <w:color w:val="000000"/>
          <w:sz w:val="24"/>
          <w:szCs w:val="24"/>
          <w:lang w:val="ky-KG"/>
        </w:rPr>
        <w:t xml:space="preserve">гарантийного взноса, </w:t>
      </w:r>
      <w:r w:rsidRPr="009A0525">
        <w:rPr>
          <w:rFonts w:ascii="Times New Roman" w:hAnsi="Times New Roman"/>
          <w:bCs/>
          <w:color w:val="000000"/>
          <w:sz w:val="24"/>
          <w:szCs w:val="24"/>
          <w:lang w:val="ky-KG"/>
        </w:rPr>
        <w:t xml:space="preserve">страхового депозита) </w:t>
      </w:r>
      <w:r w:rsidRPr="009A0525">
        <w:rPr>
          <w:rFonts w:ascii="Times New Roman" w:hAnsi="Times New Roman"/>
          <w:bCs/>
          <w:color w:val="000000"/>
          <w:sz w:val="24"/>
          <w:szCs w:val="24"/>
        </w:rPr>
        <w:t>возмещает Банку расходы по замене замка в соответствии с Тарифами Банка, действующими на день оплаты Клиентом комиссии по замене замка</w:t>
      </w:r>
      <w:r w:rsidR="008E46E5" w:rsidRPr="009A0525">
        <w:rPr>
          <w:rFonts w:ascii="Times New Roman" w:hAnsi="Times New Roman"/>
          <w:bCs/>
          <w:color w:val="000000"/>
          <w:sz w:val="24"/>
          <w:szCs w:val="24"/>
        </w:rPr>
        <w:t>, в том числе бе</w:t>
      </w:r>
      <w:r w:rsidR="000E5CCE" w:rsidRPr="009A0525">
        <w:rPr>
          <w:rFonts w:ascii="Times New Roman" w:hAnsi="Times New Roman"/>
          <w:bCs/>
          <w:color w:val="000000"/>
          <w:sz w:val="24"/>
          <w:szCs w:val="24"/>
        </w:rPr>
        <w:t>з</w:t>
      </w:r>
      <w:r w:rsidR="008E46E5" w:rsidRPr="009A0525">
        <w:rPr>
          <w:rFonts w:ascii="Times New Roman" w:hAnsi="Times New Roman"/>
          <w:bCs/>
          <w:color w:val="000000"/>
          <w:sz w:val="24"/>
          <w:szCs w:val="24"/>
        </w:rPr>
        <w:t>акцептно списывается Банком</w:t>
      </w:r>
      <w:r w:rsidR="00C063EF" w:rsidRPr="009A0525">
        <w:rPr>
          <w:rFonts w:ascii="Times New Roman" w:hAnsi="Times New Roman"/>
          <w:bCs/>
          <w:color w:val="000000"/>
          <w:sz w:val="24"/>
          <w:szCs w:val="24"/>
        </w:rPr>
        <w:t xml:space="preserve"> с соответствующего счета Клиента</w:t>
      </w:r>
      <w:r w:rsidRPr="009A0525">
        <w:rPr>
          <w:rFonts w:ascii="Times New Roman" w:hAnsi="Times New Roman"/>
          <w:bCs/>
          <w:color w:val="000000"/>
          <w:sz w:val="24"/>
          <w:szCs w:val="24"/>
        </w:rPr>
        <w:t>.</w:t>
      </w:r>
    </w:p>
    <w:p w14:paraId="071DEC7D" w14:textId="77777777" w:rsidR="00000161" w:rsidRPr="009A0525" w:rsidRDefault="00F72D7E" w:rsidP="00227A7D">
      <w:pPr>
        <w:pStyle w:val="af1"/>
        <w:widowControl w:val="0"/>
        <w:numPr>
          <w:ilvl w:val="2"/>
          <w:numId w:val="21"/>
        </w:numPr>
        <w:spacing w:after="0" w:line="240" w:lineRule="auto"/>
        <w:ind w:left="709" w:right="-59" w:hanging="709"/>
        <w:jc w:val="both"/>
        <w:rPr>
          <w:rFonts w:ascii="Times New Roman" w:hAnsi="Times New Roman"/>
          <w:bCs/>
          <w:color w:val="000000"/>
          <w:sz w:val="24"/>
          <w:szCs w:val="24"/>
        </w:rPr>
      </w:pPr>
      <w:r w:rsidRPr="009A0525">
        <w:rPr>
          <w:rFonts w:ascii="Times New Roman" w:hAnsi="Times New Roman"/>
          <w:bCs/>
          <w:color w:val="000000"/>
          <w:sz w:val="24"/>
          <w:szCs w:val="24"/>
        </w:rPr>
        <w:t>В случае поломки замка или утери ключа от сейфовой ячейки, сейфовая ячейка вскрывается в присутствии</w:t>
      </w:r>
      <w:r w:rsidRPr="009A0525">
        <w:rPr>
          <w:rFonts w:ascii="Times New Roman" w:hAnsi="Times New Roman"/>
          <w:bCs/>
          <w:color w:val="000000"/>
          <w:sz w:val="24"/>
          <w:szCs w:val="24"/>
        </w:rPr>
        <w:tab/>
        <w:t xml:space="preserve"> Клиента. При этом Клиент обязан письменно подтвердить целостность и сохранность содержимого сейфовой ячейки.</w:t>
      </w:r>
    </w:p>
    <w:p w14:paraId="22062917" w14:textId="77777777" w:rsidR="00000161" w:rsidRPr="009A0525" w:rsidRDefault="00F72D7E" w:rsidP="00227A7D">
      <w:pPr>
        <w:pStyle w:val="af1"/>
        <w:widowControl w:val="0"/>
        <w:numPr>
          <w:ilvl w:val="2"/>
          <w:numId w:val="21"/>
        </w:numPr>
        <w:spacing w:after="0" w:line="240" w:lineRule="auto"/>
        <w:ind w:left="709" w:right="-59" w:hanging="709"/>
        <w:jc w:val="both"/>
        <w:rPr>
          <w:rFonts w:ascii="Times New Roman" w:hAnsi="Times New Roman"/>
          <w:bCs/>
          <w:color w:val="000000"/>
          <w:sz w:val="24"/>
          <w:szCs w:val="24"/>
        </w:rPr>
      </w:pPr>
      <w:r w:rsidRPr="009A0525">
        <w:rPr>
          <w:rFonts w:ascii="Times New Roman" w:hAnsi="Times New Roman"/>
          <w:bCs/>
          <w:color w:val="000000"/>
          <w:sz w:val="24"/>
          <w:szCs w:val="24"/>
        </w:rPr>
        <w:t xml:space="preserve">Клиент несет ответственность за размещение в сейфовой ячейке запрещенных к хранению предметов, указанных в п. </w:t>
      </w:r>
      <w:r w:rsidRPr="009A0525">
        <w:rPr>
          <w:rFonts w:ascii="Times New Roman" w:hAnsi="Times New Roman"/>
          <w:bCs/>
          <w:color w:val="000000"/>
          <w:sz w:val="24"/>
          <w:szCs w:val="24"/>
          <w:lang w:val="ky-KG"/>
        </w:rPr>
        <w:t>12</w:t>
      </w:r>
      <w:r w:rsidRPr="009A0525">
        <w:rPr>
          <w:rFonts w:ascii="Times New Roman" w:hAnsi="Times New Roman"/>
          <w:bCs/>
          <w:color w:val="000000"/>
          <w:sz w:val="24"/>
          <w:szCs w:val="24"/>
        </w:rPr>
        <w:t>.1.2 настоящего Договора.</w:t>
      </w:r>
    </w:p>
    <w:p w14:paraId="61631B3D" w14:textId="77777777" w:rsidR="00000161" w:rsidRPr="009A0525" w:rsidRDefault="00F72D7E" w:rsidP="00227A7D">
      <w:pPr>
        <w:pStyle w:val="af1"/>
        <w:widowControl w:val="0"/>
        <w:numPr>
          <w:ilvl w:val="2"/>
          <w:numId w:val="21"/>
        </w:numPr>
        <w:spacing w:after="0" w:line="240" w:lineRule="auto"/>
        <w:ind w:left="709" w:right="-59" w:hanging="709"/>
        <w:jc w:val="both"/>
        <w:rPr>
          <w:rFonts w:ascii="Times New Roman" w:hAnsi="Times New Roman"/>
          <w:bCs/>
          <w:color w:val="000000"/>
          <w:sz w:val="24"/>
          <w:szCs w:val="24"/>
        </w:rPr>
      </w:pPr>
      <w:r w:rsidRPr="009A0525">
        <w:rPr>
          <w:rFonts w:ascii="Times New Roman" w:hAnsi="Times New Roman"/>
          <w:bCs/>
          <w:color w:val="000000"/>
          <w:sz w:val="24"/>
          <w:szCs w:val="24"/>
        </w:rPr>
        <w:t>Клиент не вправе передавать ключ от сейфовой ячейки на хранение в Банк.</w:t>
      </w:r>
    </w:p>
    <w:p w14:paraId="3218E2BB" w14:textId="77777777" w:rsidR="00000161" w:rsidRPr="009A0525" w:rsidRDefault="00F72D7E" w:rsidP="00227A7D">
      <w:pPr>
        <w:pStyle w:val="af1"/>
        <w:widowControl w:val="0"/>
        <w:numPr>
          <w:ilvl w:val="2"/>
          <w:numId w:val="21"/>
        </w:numPr>
        <w:spacing w:after="0" w:line="240" w:lineRule="auto"/>
        <w:ind w:left="709" w:right="-59" w:hanging="709"/>
        <w:jc w:val="both"/>
        <w:rPr>
          <w:rFonts w:ascii="Times New Roman" w:hAnsi="Times New Roman"/>
          <w:bCs/>
          <w:color w:val="000000"/>
          <w:sz w:val="24"/>
          <w:szCs w:val="24"/>
        </w:rPr>
      </w:pPr>
      <w:r w:rsidRPr="009A0525">
        <w:rPr>
          <w:rFonts w:ascii="Times New Roman" w:hAnsi="Times New Roman"/>
          <w:bCs/>
          <w:color w:val="000000"/>
          <w:sz w:val="24"/>
          <w:szCs w:val="24"/>
        </w:rPr>
        <w:t>Клиент обязуется:</w:t>
      </w:r>
    </w:p>
    <w:p w14:paraId="7FBEE52A" w14:textId="77777777" w:rsidR="005D4CC9" w:rsidRPr="009A0525" w:rsidRDefault="005D4CC9" w:rsidP="00227A7D">
      <w:pPr>
        <w:pStyle w:val="af1"/>
        <w:widowControl w:val="0"/>
        <w:numPr>
          <w:ilvl w:val="0"/>
          <w:numId w:val="7"/>
        </w:numPr>
        <w:spacing w:after="0" w:line="240" w:lineRule="auto"/>
        <w:ind w:right="-59"/>
        <w:jc w:val="both"/>
        <w:rPr>
          <w:rFonts w:ascii="Times New Roman" w:hAnsi="Times New Roman"/>
          <w:bCs/>
          <w:color w:val="000000"/>
          <w:sz w:val="24"/>
          <w:szCs w:val="24"/>
        </w:rPr>
      </w:pPr>
      <w:r w:rsidRPr="009A0525">
        <w:rPr>
          <w:rFonts w:ascii="Times New Roman" w:hAnsi="Times New Roman"/>
          <w:color w:val="000000"/>
          <w:sz w:val="24"/>
          <w:szCs w:val="24"/>
        </w:rPr>
        <w:t>использовать сейфовую ячейку строго по назначению, то есть для хранения ценностей, за исключением запрещенных предметов;</w:t>
      </w:r>
    </w:p>
    <w:p w14:paraId="596A762A" w14:textId="77777777" w:rsidR="00000161" w:rsidRPr="009A0525" w:rsidRDefault="00F72D7E" w:rsidP="00227A7D">
      <w:pPr>
        <w:pStyle w:val="af1"/>
        <w:widowControl w:val="0"/>
        <w:numPr>
          <w:ilvl w:val="0"/>
          <w:numId w:val="7"/>
        </w:numPr>
        <w:spacing w:after="0" w:line="240" w:lineRule="auto"/>
        <w:ind w:right="-59"/>
        <w:jc w:val="both"/>
        <w:rPr>
          <w:rFonts w:ascii="Times New Roman" w:hAnsi="Times New Roman"/>
          <w:bCs/>
          <w:color w:val="000000"/>
          <w:sz w:val="24"/>
          <w:szCs w:val="24"/>
        </w:rPr>
      </w:pPr>
      <w:r w:rsidRPr="009A0525">
        <w:rPr>
          <w:rFonts w:ascii="Times New Roman" w:hAnsi="Times New Roman"/>
          <w:bCs/>
          <w:color w:val="000000"/>
          <w:sz w:val="24"/>
          <w:szCs w:val="24"/>
        </w:rPr>
        <w:t>своевременно вносить оплату услуг Банка в соответствии с Тарифами Банка за весь срок аренды сейфовой ячейки, в том числе, в случае пролонгации (продления) срока действия настоящего Договора;</w:t>
      </w:r>
    </w:p>
    <w:p w14:paraId="6444177A" w14:textId="77777777" w:rsidR="00000161" w:rsidRPr="009A0525" w:rsidRDefault="00F72D7E" w:rsidP="00227A7D">
      <w:pPr>
        <w:pStyle w:val="af1"/>
        <w:widowControl w:val="0"/>
        <w:numPr>
          <w:ilvl w:val="0"/>
          <w:numId w:val="7"/>
        </w:numPr>
        <w:spacing w:after="0" w:line="240" w:lineRule="auto"/>
        <w:ind w:right="-59"/>
        <w:jc w:val="both"/>
        <w:rPr>
          <w:rFonts w:ascii="Times New Roman" w:hAnsi="Times New Roman"/>
          <w:bCs/>
          <w:color w:val="000000"/>
          <w:sz w:val="24"/>
          <w:szCs w:val="24"/>
        </w:rPr>
      </w:pPr>
      <w:r w:rsidRPr="009A0525">
        <w:rPr>
          <w:rFonts w:ascii="Times New Roman" w:hAnsi="Times New Roman"/>
          <w:bCs/>
          <w:color w:val="000000"/>
          <w:sz w:val="24"/>
          <w:szCs w:val="24"/>
        </w:rPr>
        <w:t>по истечении срока аренды либо при досрочном прерывании срока аренды освободить сейфовую ячейку, сдать ее вместе с ключом в неповрежденном состоянии уполномоченному работнику Банка под роспись в Карточке на право пользования индивидуальным сейфом, утвержденной Банком формы;</w:t>
      </w:r>
    </w:p>
    <w:p w14:paraId="23458494" w14:textId="77777777" w:rsidR="00000161" w:rsidRPr="009A0525" w:rsidRDefault="00F72D7E" w:rsidP="00227A7D">
      <w:pPr>
        <w:pStyle w:val="af1"/>
        <w:widowControl w:val="0"/>
        <w:numPr>
          <w:ilvl w:val="0"/>
          <w:numId w:val="7"/>
        </w:numPr>
        <w:spacing w:after="0" w:line="240" w:lineRule="auto"/>
        <w:ind w:right="-59"/>
        <w:jc w:val="both"/>
        <w:rPr>
          <w:rFonts w:ascii="Times New Roman" w:hAnsi="Times New Roman"/>
          <w:bCs/>
          <w:color w:val="000000"/>
          <w:sz w:val="24"/>
          <w:szCs w:val="24"/>
        </w:rPr>
      </w:pPr>
      <w:r w:rsidRPr="009A0525">
        <w:rPr>
          <w:rFonts w:ascii="Times New Roman" w:hAnsi="Times New Roman"/>
          <w:bCs/>
          <w:color w:val="000000"/>
          <w:sz w:val="24"/>
          <w:szCs w:val="24"/>
        </w:rPr>
        <w:t>обеспечить сохранность выданного Банком ключа от сейфовой ячейки</w:t>
      </w:r>
      <w:r w:rsidR="00786E39" w:rsidRPr="009A0525">
        <w:rPr>
          <w:rFonts w:ascii="Times New Roman" w:hAnsi="Times New Roman"/>
          <w:bCs/>
          <w:color w:val="000000"/>
          <w:sz w:val="24"/>
          <w:szCs w:val="24"/>
        </w:rPr>
        <w:t>, а также в случае утери ключа</w:t>
      </w:r>
      <w:r w:rsidR="00D74AFA" w:rsidRPr="009A0525">
        <w:rPr>
          <w:rFonts w:ascii="Times New Roman" w:hAnsi="Times New Roman"/>
          <w:bCs/>
          <w:color w:val="000000"/>
          <w:sz w:val="24"/>
          <w:szCs w:val="24"/>
        </w:rPr>
        <w:t>, обнаружении дефектов сейфовой ячейки</w:t>
      </w:r>
      <w:r w:rsidR="006C3B7F" w:rsidRPr="009A0525">
        <w:rPr>
          <w:rFonts w:ascii="Times New Roman" w:hAnsi="Times New Roman"/>
          <w:bCs/>
          <w:color w:val="000000"/>
          <w:sz w:val="24"/>
          <w:szCs w:val="24"/>
        </w:rPr>
        <w:t>,</w:t>
      </w:r>
      <w:r w:rsidR="00D74AFA" w:rsidRPr="009A0525">
        <w:rPr>
          <w:rFonts w:ascii="Times New Roman" w:hAnsi="Times New Roman"/>
          <w:bCs/>
          <w:color w:val="000000"/>
          <w:sz w:val="24"/>
          <w:szCs w:val="24"/>
        </w:rPr>
        <w:t xml:space="preserve"> выявлени</w:t>
      </w:r>
      <w:r w:rsidR="006C3B7F" w:rsidRPr="009A0525">
        <w:rPr>
          <w:rFonts w:ascii="Times New Roman" w:hAnsi="Times New Roman"/>
          <w:bCs/>
          <w:color w:val="000000"/>
          <w:sz w:val="24"/>
          <w:szCs w:val="24"/>
        </w:rPr>
        <w:t>я</w:t>
      </w:r>
      <w:r w:rsidR="00D74AFA" w:rsidRPr="009A0525">
        <w:rPr>
          <w:rFonts w:ascii="Times New Roman" w:hAnsi="Times New Roman"/>
          <w:bCs/>
          <w:color w:val="000000"/>
          <w:sz w:val="24"/>
          <w:szCs w:val="24"/>
        </w:rPr>
        <w:t xml:space="preserve"> иных</w:t>
      </w:r>
      <w:r w:rsidR="006C3B7F" w:rsidRPr="009A0525">
        <w:rPr>
          <w:rFonts w:ascii="Times New Roman" w:hAnsi="Times New Roman"/>
          <w:bCs/>
          <w:color w:val="000000"/>
          <w:sz w:val="24"/>
          <w:szCs w:val="24"/>
        </w:rPr>
        <w:t xml:space="preserve"> недостатков </w:t>
      </w:r>
      <w:r w:rsidR="00786E39" w:rsidRPr="009A0525">
        <w:rPr>
          <w:rFonts w:ascii="Times New Roman" w:hAnsi="Times New Roman"/>
          <w:bCs/>
          <w:color w:val="000000"/>
          <w:sz w:val="24"/>
          <w:szCs w:val="24"/>
        </w:rPr>
        <w:t>незамедлительно сообщить об этом Банк</w:t>
      </w:r>
      <w:r w:rsidR="00D74AFA" w:rsidRPr="009A0525">
        <w:rPr>
          <w:rFonts w:ascii="Times New Roman" w:hAnsi="Times New Roman"/>
          <w:bCs/>
          <w:color w:val="000000"/>
          <w:sz w:val="24"/>
          <w:szCs w:val="24"/>
        </w:rPr>
        <w:t>у</w:t>
      </w:r>
      <w:r w:rsidRPr="009A0525">
        <w:rPr>
          <w:rFonts w:ascii="Times New Roman" w:hAnsi="Times New Roman"/>
          <w:bCs/>
          <w:color w:val="000000"/>
          <w:sz w:val="24"/>
          <w:szCs w:val="24"/>
        </w:rPr>
        <w:t xml:space="preserve">; </w:t>
      </w:r>
    </w:p>
    <w:p w14:paraId="3CFBF2C3" w14:textId="77777777" w:rsidR="00000161" w:rsidRPr="009A0525" w:rsidRDefault="00D11AEF" w:rsidP="00227A7D">
      <w:pPr>
        <w:pStyle w:val="af1"/>
        <w:widowControl w:val="0"/>
        <w:numPr>
          <w:ilvl w:val="0"/>
          <w:numId w:val="7"/>
        </w:numPr>
        <w:spacing w:after="0" w:line="240" w:lineRule="auto"/>
        <w:ind w:right="-59"/>
        <w:jc w:val="both"/>
        <w:rPr>
          <w:rFonts w:ascii="Times New Roman" w:hAnsi="Times New Roman"/>
          <w:bCs/>
          <w:color w:val="000000"/>
          <w:sz w:val="24"/>
          <w:szCs w:val="24"/>
        </w:rPr>
      </w:pPr>
      <w:r w:rsidRPr="009A0525">
        <w:rPr>
          <w:rFonts w:ascii="Times New Roman" w:hAnsi="Times New Roman"/>
          <w:bCs/>
          <w:color w:val="000000"/>
          <w:sz w:val="24"/>
          <w:szCs w:val="24"/>
        </w:rPr>
        <w:t xml:space="preserve">не допускать повреждения сейфовой ячейки, </w:t>
      </w:r>
      <w:r w:rsidR="00F72D7E" w:rsidRPr="009A0525">
        <w:rPr>
          <w:rFonts w:ascii="Times New Roman" w:hAnsi="Times New Roman"/>
          <w:bCs/>
          <w:color w:val="000000"/>
          <w:sz w:val="24"/>
          <w:szCs w:val="24"/>
        </w:rPr>
        <w:t>в случае поломки замка сейфовой ячейки вследствие его неправильного открытия/закрытия нести расходы, связанные с заменой замка и вскрытием сейфовой ячейки в соответствии с Тарифами Банка;</w:t>
      </w:r>
    </w:p>
    <w:p w14:paraId="289D0A3E" w14:textId="77777777" w:rsidR="00B969DC" w:rsidRPr="009A0525" w:rsidRDefault="00B969DC" w:rsidP="00227A7D">
      <w:pPr>
        <w:pStyle w:val="af1"/>
        <w:widowControl w:val="0"/>
        <w:numPr>
          <w:ilvl w:val="0"/>
          <w:numId w:val="7"/>
        </w:numPr>
        <w:spacing w:after="0" w:line="240" w:lineRule="auto"/>
        <w:ind w:right="-59"/>
        <w:jc w:val="both"/>
        <w:rPr>
          <w:rFonts w:ascii="Times New Roman" w:hAnsi="Times New Roman"/>
          <w:bCs/>
          <w:color w:val="000000"/>
          <w:sz w:val="24"/>
          <w:szCs w:val="24"/>
        </w:rPr>
      </w:pPr>
      <w:r w:rsidRPr="009A0525">
        <w:rPr>
          <w:rFonts w:ascii="Times New Roman" w:hAnsi="Times New Roman"/>
          <w:bCs/>
          <w:color w:val="000000"/>
          <w:sz w:val="24"/>
          <w:szCs w:val="24"/>
        </w:rPr>
        <w:t>не изготавливать дубликаты ключей от сейфовой ячейки;</w:t>
      </w:r>
    </w:p>
    <w:p w14:paraId="2B9EB97A" w14:textId="77777777" w:rsidR="008A3CE8" w:rsidRPr="009A0525" w:rsidRDefault="008A3CE8" w:rsidP="00227A7D">
      <w:pPr>
        <w:pStyle w:val="af1"/>
        <w:widowControl w:val="0"/>
        <w:numPr>
          <w:ilvl w:val="0"/>
          <w:numId w:val="7"/>
        </w:numPr>
        <w:spacing w:after="0" w:line="240" w:lineRule="auto"/>
        <w:ind w:right="-59"/>
        <w:jc w:val="both"/>
        <w:rPr>
          <w:rFonts w:ascii="Times New Roman" w:hAnsi="Times New Roman"/>
          <w:bCs/>
          <w:color w:val="000000"/>
          <w:sz w:val="24"/>
          <w:szCs w:val="24"/>
        </w:rPr>
      </w:pPr>
      <w:r w:rsidRPr="009A0525">
        <w:rPr>
          <w:rFonts w:ascii="Times New Roman" w:hAnsi="Times New Roman"/>
          <w:color w:val="000000"/>
          <w:sz w:val="24"/>
          <w:szCs w:val="24"/>
        </w:rPr>
        <w:t>не передавать в субаренду сейфовую ячейку;</w:t>
      </w:r>
    </w:p>
    <w:p w14:paraId="033E45B5" w14:textId="77777777" w:rsidR="00DA25C1" w:rsidRPr="009A0525" w:rsidRDefault="00DA25C1" w:rsidP="00227A7D">
      <w:pPr>
        <w:pStyle w:val="af1"/>
        <w:widowControl w:val="0"/>
        <w:numPr>
          <w:ilvl w:val="0"/>
          <w:numId w:val="7"/>
        </w:numPr>
        <w:spacing w:after="0" w:line="240" w:lineRule="auto"/>
        <w:ind w:right="-59"/>
        <w:jc w:val="both"/>
        <w:rPr>
          <w:rFonts w:ascii="Times New Roman" w:hAnsi="Times New Roman"/>
          <w:bCs/>
          <w:color w:val="000000"/>
          <w:sz w:val="24"/>
          <w:szCs w:val="24"/>
        </w:rPr>
      </w:pPr>
      <w:r w:rsidRPr="009A0525">
        <w:rPr>
          <w:rFonts w:ascii="Times New Roman" w:hAnsi="Times New Roman"/>
          <w:bCs/>
          <w:color w:val="000000"/>
          <w:sz w:val="24"/>
          <w:szCs w:val="24"/>
          <w:lang w:val="ky-KG"/>
        </w:rPr>
        <w:t>выполнять иные обязанности и требования Договора, внутренних актов Банка, нормативно-правовых актов Кыргызской Республики.</w:t>
      </w:r>
    </w:p>
    <w:p w14:paraId="0704CFB4" w14:textId="77777777" w:rsidR="00000161" w:rsidRPr="009A0525" w:rsidRDefault="00F72D7E" w:rsidP="00227A7D">
      <w:pPr>
        <w:pStyle w:val="af1"/>
        <w:widowControl w:val="0"/>
        <w:numPr>
          <w:ilvl w:val="2"/>
          <w:numId w:val="21"/>
        </w:numPr>
        <w:spacing w:after="0" w:line="240" w:lineRule="auto"/>
        <w:ind w:left="709" w:right="-59" w:hanging="709"/>
        <w:jc w:val="both"/>
        <w:rPr>
          <w:rFonts w:ascii="Times New Roman" w:hAnsi="Times New Roman"/>
          <w:bCs/>
          <w:color w:val="000000"/>
          <w:sz w:val="24"/>
          <w:szCs w:val="24"/>
        </w:rPr>
      </w:pPr>
      <w:bookmarkStart w:id="2229" w:name="_page_33_0"/>
      <w:bookmarkEnd w:id="2226"/>
      <w:r w:rsidRPr="009A0525">
        <w:rPr>
          <w:rFonts w:ascii="Times New Roman" w:hAnsi="Times New Roman"/>
          <w:bCs/>
          <w:color w:val="000000"/>
          <w:sz w:val="24"/>
          <w:szCs w:val="24"/>
        </w:rPr>
        <w:t>Клиент вправе:</w:t>
      </w:r>
    </w:p>
    <w:p w14:paraId="5EA0E08B" w14:textId="77777777" w:rsidR="00000161" w:rsidRPr="009A0525" w:rsidRDefault="00F72D7E" w:rsidP="00227A7D">
      <w:pPr>
        <w:pStyle w:val="af1"/>
        <w:widowControl w:val="0"/>
        <w:numPr>
          <w:ilvl w:val="0"/>
          <w:numId w:val="7"/>
        </w:numPr>
        <w:spacing w:after="0" w:line="240" w:lineRule="auto"/>
        <w:ind w:right="-59"/>
        <w:jc w:val="both"/>
        <w:rPr>
          <w:rFonts w:ascii="Times New Roman" w:hAnsi="Times New Roman"/>
          <w:bCs/>
          <w:color w:val="000000"/>
          <w:sz w:val="24"/>
          <w:szCs w:val="24"/>
        </w:rPr>
      </w:pPr>
      <w:r w:rsidRPr="009A0525">
        <w:rPr>
          <w:rFonts w:ascii="Times New Roman" w:hAnsi="Times New Roman"/>
          <w:bCs/>
          <w:color w:val="000000"/>
          <w:sz w:val="24"/>
          <w:szCs w:val="24"/>
        </w:rPr>
        <w:t>предоставить право пользования сейфовой ячейкой доверенному лицу путем выдачи доверенности, оформленной в соответствии с требованиями законодательства КР;</w:t>
      </w:r>
    </w:p>
    <w:p w14:paraId="5CD30F26" w14:textId="77777777" w:rsidR="00000161" w:rsidRPr="009A0525" w:rsidRDefault="00F72D7E" w:rsidP="00227A7D">
      <w:pPr>
        <w:pStyle w:val="af1"/>
        <w:widowControl w:val="0"/>
        <w:numPr>
          <w:ilvl w:val="0"/>
          <w:numId w:val="7"/>
        </w:numPr>
        <w:spacing w:after="0" w:line="240" w:lineRule="auto"/>
        <w:ind w:right="-59"/>
        <w:jc w:val="both"/>
        <w:rPr>
          <w:rFonts w:ascii="Times New Roman" w:hAnsi="Times New Roman"/>
          <w:bCs/>
          <w:color w:val="000000"/>
          <w:sz w:val="24"/>
          <w:szCs w:val="24"/>
        </w:rPr>
      </w:pPr>
      <w:r w:rsidRPr="009A0525">
        <w:rPr>
          <w:rFonts w:ascii="Times New Roman" w:hAnsi="Times New Roman"/>
          <w:bCs/>
          <w:color w:val="000000"/>
          <w:sz w:val="24"/>
          <w:szCs w:val="24"/>
        </w:rPr>
        <w:t xml:space="preserve">досрочно прекратить аренду сейфовой ячейки согласно </w:t>
      </w:r>
      <w:r w:rsidR="000E5CCE" w:rsidRPr="009A0525">
        <w:rPr>
          <w:rFonts w:ascii="Times New Roman" w:hAnsi="Times New Roman"/>
          <w:bCs/>
          <w:color w:val="000000"/>
          <w:sz w:val="24"/>
          <w:szCs w:val="24"/>
          <w:lang w:val="ky-KG"/>
        </w:rPr>
        <w:t>заявлению</w:t>
      </w:r>
      <w:r w:rsidR="000E5CCE" w:rsidRPr="009A0525">
        <w:rPr>
          <w:rFonts w:ascii="Times New Roman" w:hAnsi="Times New Roman"/>
          <w:bCs/>
          <w:color w:val="000000"/>
          <w:sz w:val="24"/>
          <w:szCs w:val="24"/>
        </w:rPr>
        <w:t xml:space="preserve"> Клиента,</w:t>
      </w:r>
      <w:r w:rsidRPr="009A0525">
        <w:rPr>
          <w:rFonts w:ascii="Times New Roman" w:hAnsi="Times New Roman"/>
          <w:bCs/>
          <w:color w:val="000000"/>
          <w:sz w:val="24"/>
          <w:szCs w:val="24"/>
        </w:rPr>
        <w:t xml:space="preserve"> при этом ранее внесенная плата возвращается Клиенту</w:t>
      </w:r>
      <w:r w:rsidRPr="009A0525">
        <w:rPr>
          <w:rFonts w:ascii="Times New Roman" w:hAnsi="Times New Roman"/>
          <w:bCs/>
          <w:color w:val="000000"/>
          <w:sz w:val="24"/>
          <w:szCs w:val="24"/>
          <w:lang w:val="ky-KG"/>
        </w:rPr>
        <w:t xml:space="preserve"> за вычетом задолженности Клиента перед Банком</w:t>
      </w:r>
      <w:r w:rsidRPr="009A0525">
        <w:rPr>
          <w:rFonts w:ascii="Times New Roman" w:hAnsi="Times New Roman"/>
          <w:bCs/>
          <w:color w:val="000000"/>
          <w:sz w:val="24"/>
          <w:szCs w:val="24"/>
        </w:rPr>
        <w:t>, начиная с первого полного календарного месяца, следующего за датой досрочного прекращения аренды сейфовой ячейки.</w:t>
      </w:r>
    </w:p>
    <w:p w14:paraId="27F90D7B" w14:textId="77777777" w:rsidR="00000161" w:rsidRPr="009A0525" w:rsidRDefault="00F72D7E" w:rsidP="00227A7D">
      <w:pPr>
        <w:pStyle w:val="af1"/>
        <w:widowControl w:val="0"/>
        <w:numPr>
          <w:ilvl w:val="2"/>
          <w:numId w:val="21"/>
        </w:numPr>
        <w:spacing w:after="0" w:line="240" w:lineRule="auto"/>
        <w:ind w:left="709" w:right="-59" w:hanging="709"/>
        <w:jc w:val="both"/>
        <w:rPr>
          <w:rFonts w:ascii="Times New Roman" w:hAnsi="Times New Roman"/>
          <w:bCs/>
          <w:color w:val="000000"/>
          <w:sz w:val="24"/>
          <w:szCs w:val="24"/>
        </w:rPr>
      </w:pPr>
      <w:r w:rsidRPr="009A0525">
        <w:rPr>
          <w:rFonts w:ascii="Times New Roman" w:hAnsi="Times New Roman"/>
          <w:bCs/>
          <w:color w:val="000000"/>
          <w:sz w:val="24"/>
          <w:szCs w:val="24"/>
        </w:rPr>
        <w:t xml:space="preserve"> Банк обязуется:</w:t>
      </w:r>
    </w:p>
    <w:p w14:paraId="1886F802" w14:textId="77777777" w:rsidR="00000161" w:rsidRPr="009A0525" w:rsidRDefault="00F72D7E" w:rsidP="00227A7D">
      <w:pPr>
        <w:pStyle w:val="af1"/>
        <w:widowControl w:val="0"/>
        <w:numPr>
          <w:ilvl w:val="0"/>
          <w:numId w:val="7"/>
        </w:numPr>
        <w:spacing w:after="0" w:line="240" w:lineRule="auto"/>
        <w:ind w:left="851" w:right="-59" w:hanging="273"/>
        <w:jc w:val="both"/>
        <w:rPr>
          <w:rFonts w:ascii="Times New Roman" w:hAnsi="Times New Roman"/>
          <w:bCs/>
          <w:color w:val="000000"/>
          <w:sz w:val="24"/>
          <w:szCs w:val="24"/>
        </w:rPr>
      </w:pPr>
      <w:r w:rsidRPr="009A0525">
        <w:rPr>
          <w:rFonts w:ascii="Times New Roman" w:hAnsi="Times New Roman"/>
          <w:bCs/>
          <w:color w:val="000000"/>
          <w:sz w:val="24"/>
          <w:szCs w:val="24"/>
        </w:rPr>
        <w:t>обеспечить надлежащее и качественное обслуживание Клиента по пользованию сейфовой ячейкой;</w:t>
      </w:r>
    </w:p>
    <w:p w14:paraId="0CE533C8" w14:textId="77777777" w:rsidR="00786E39" w:rsidRPr="009A0525" w:rsidRDefault="00786E39" w:rsidP="00227A7D">
      <w:pPr>
        <w:pStyle w:val="af1"/>
        <w:widowControl w:val="0"/>
        <w:numPr>
          <w:ilvl w:val="0"/>
          <w:numId w:val="7"/>
        </w:numPr>
        <w:spacing w:after="0" w:line="240" w:lineRule="auto"/>
        <w:ind w:left="851" w:right="-59" w:hanging="273"/>
        <w:jc w:val="both"/>
        <w:rPr>
          <w:rFonts w:ascii="Times New Roman" w:hAnsi="Times New Roman"/>
          <w:bCs/>
          <w:color w:val="000000"/>
          <w:sz w:val="24"/>
          <w:szCs w:val="24"/>
        </w:rPr>
      </w:pPr>
      <w:r w:rsidRPr="009A0525">
        <w:rPr>
          <w:rFonts w:ascii="Times New Roman" w:hAnsi="Times New Roman"/>
          <w:color w:val="000000"/>
          <w:sz w:val="24"/>
          <w:szCs w:val="24"/>
        </w:rPr>
        <w:t>предоставить возможность Клиенту самостоятельного помещения ценностей и изъятия их из сейфовой ячейки. При этом Банк осуществляет контроль за доступом Клиентов в сейфохранилище через системы видеонаблюдения;</w:t>
      </w:r>
    </w:p>
    <w:p w14:paraId="500024F8" w14:textId="77777777" w:rsidR="00786E39" w:rsidRPr="009A0525" w:rsidRDefault="00786E39" w:rsidP="00227A7D">
      <w:pPr>
        <w:pStyle w:val="af1"/>
        <w:widowControl w:val="0"/>
        <w:numPr>
          <w:ilvl w:val="0"/>
          <w:numId w:val="7"/>
        </w:numPr>
        <w:spacing w:after="0" w:line="240" w:lineRule="auto"/>
        <w:ind w:left="851" w:right="-59" w:hanging="273"/>
        <w:jc w:val="both"/>
        <w:rPr>
          <w:rFonts w:ascii="Times New Roman" w:hAnsi="Times New Roman"/>
          <w:bCs/>
          <w:color w:val="000000"/>
          <w:sz w:val="24"/>
          <w:szCs w:val="24"/>
        </w:rPr>
      </w:pPr>
      <w:r w:rsidRPr="009A0525">
        <w:rPr>
          <w:rFonts w:ascii="Times New Roman" w:hAnsi="Times New Roman"/>
          <w:color w:val="000000"/>
          <w:sz w:val="24"/>
          <w:szCs w:val="24"/>
        </w:rPr>
        <w:t>обеспечить отсутствие посторонних лиц в сейфохранилище в период нахождения в нем Клиента</w:t>
      </w:r>
      <w:r w:rsidR="00070AC9" w:rsidRPr="009A0525">
        <w:rPr>
          <w:rFonts w:ascii="Times New Roman" w:hAnsi="Times New Roman"/>
          <w:color w:val="000000"/>
          <w:sz w:val="24"/>
          <w:szCs w:val="24"/>
        </w:rPr>
        <w:t>;</w:t>
      </w:r>
    </w:p>
    <w:p w14:paraId="30972978" w14:textId="77777777" w:rsidR="00000161" w:rsidRPr="009A0525" w:rsidRDefault="00F72D7E" w:rsidP="00227A7D">
      <w:pPr>
        <w:pStyle w:val="af1"/>
        <w:widowControl w:val="0"/>
        <w:numPr>
          <w:ilvl w:val="0"/>
          <w:numId w:val="7"/>
        </w:numPr>
        <w:spacing w:after="0" w:line="240" w:lineRule="auto"/>
        <w:ind w:left="851" w:right="-59" w:hanging="273"/>
        <w:jc w:val="both"/>
        <w:rPr>
          <w:rFonts w:ascii="Times New Roman" w:hAnsi="Times New Roman"/>
          <w:bCs/>
          <w:color w:val="000000"/>
          <w:sz w:val="24"/>
          <w:szCs w:val="24"/>
        </w:rPr>
      </w:pPr>
      <w:r w:rsidRPr="009A0525">
        <w:rPr>
          <w:rFonts w:ascii="Times New Roman" w:hAnsi="Times New Roman"/>
          <w:bCs/>
          <w:color w:val="000000"/>
          <w:sz w:val="24"/>
          <w:szCs w:val="24"/>
        </w:rPr>
        <w:lastRenderedPageBreak/>
        <w:t>гарантировать Клиенту конфиденциальность во время просмотра содержимого сейфовой ячейки, а также соблюдать конфиденциальность информации, полученной в ходе предоставления сейфовой ячейки в аренду, включая сам факт хранения, сведения о Клиенте, сейфовых операциях и ценностях, находящихся на хранении в сейфовой ячейке, за исключением случаев, предусмотренных законодательством КР и настоящим Договором</w:t>
      </w:r>
      <w:r w:rsidR="00891180" w:rsidRPr="009A0525">
        <w:rPr>
          <w:rFonts w:ascii="Times New Roman" w:hAnsi="Times New Roman"/>
          <w:bCs/>
          <w:color w:val="000000"/>
          <w:sz w:val="24"/>
          <w:szCs w:val="24"/>
        </w:rPr>
        <w:t>.</w:t>
      </w:r>
    </w:p>
    <w:p w14:paraId="321E9F3C" w14:textId="77777777" w:rsidR="00000161" w:rsidRPr="009A0525" w:rsidRDefault="00F72D7E" w:rsidP="00227A7D">
      <w:pPr>
        <w:pStyle w:val="af1"/>
        <w:widowControl w:val="0"/>
        <w:numPr>
          <w:ilvl w:val="2"/>
          <w:numId w:val="21"/>
        </w:numPr>
        <w:tabs>
          <w:tab w:val="left" w:pos="851"/>
        </w:tabs>
        <w:spacing w:after="0" w:line="240" w:lineRule="auto"/>
        <w:ind w:left="709" w:right="-59" w:hanging="709"/>
        <w:jc w:val="both"/>
        <w:rPr>
          <w:rFonts w:ascii="Times New Roman" w:hAnsi="Times New Roman"/>
          <w:bCs/>
          <w:color w:val="000000"/>
          <w:sz w:val="24"/>
          <w:szCs w:val="24"/>
        </w:rPr>
      </w:pPr>
      <w:r w:rsidRPr="009A0525">
        <w:rPr>
          <w:rFonts w:ascii="Times New Roman" w:hAnsi="Times New Roman"/>
          <w:bCs/>
          <w:color w:val="000000"/>
          <w:sz w:val="24"/>
          <w:szCs w:val="24"/>
        </w:rPr>
        <w:t>При прекращении Банком в одностороннем порядке сдачи в аренду сейфовой ячейки, либо в случае неявки Клиента по окончании срока аренды сейфовой ячейки, Банк вправе направить Клиенту письменное уведомление по адресу, указанному Клиентом в заявлении Клиента</w:t>
      </w:r>
      <w:r w:rsidR="00CA7301" w:rsidRPr="009A0525">
        <w:rPr>
          <w:rFonts w:ascii="Times New Roman" w:hAnsi="Times New Roman"/>
          <w:bCs/>
          <w:color w:val="000000"/>
          <w:sz w:val="24"/>
          <w:szCs w:val="24"/>
          <w:lang w:val="ky-KG"/>
        </w:rPr>
        <w:t xml:space="preserve"> либо иным способом, установленным настоящим Договором</w:t>
      </w:r>
      <w:r w:rsidRPr="009A0525">
        <w:rPr>
          <w:rFonts w:ascii="Times New Roman" w:hAnsi="Times New Roman"/>
          <w:bCs/>
          <w:color w:val="000000"/>
          <w:sz w:val="24"/>
          <w:szCs w:val="24"/>
        </w:rPr>
        <w:t xml:space="preserve">, о необходимости явки в Банк для освобождения сейфовой ячейки, либо пролонгации аренды, а также предупреждение об одностороннем вскрытии сейфовой ячейки без участия Клиента в случае его неявки в Банк, </w:t>
      </w:r>
      <w:r w:rsidRPr="009A0525">
        <w:rPr>
          <w:rFonts w:ascii="Times New Roman" w:hAnsi="Times New Roman"/>
          <w:bCs/>
          <w:color w:val="000000"/>
          <w:sz w:val="24"/>
          <w:szCs w:val="24"/>
          <w:lang w:val="ky-KG"/>
        </w:rPr>
        <w:t xml:space="preserve">о </w:t>
      </w:r>
      <w:r w:rsidRPr="009A0525">
        <w:rPr>
          <w:rFonts w:ascii="Times New Roman" w:hAnsi="Times New Roman"/>
          <w:bCs/>
          <w:color w:val="000000"/>
          <w:sz w:val="24"/>
          <w:szCs w:val="24"/>
        </w:rPr>
        <w:t xml:space="preserve">начислении неустойки (штрафа, пени) за несвоевременное освобождение сейфовой ячейки за каждый календарный день просрочки в соответствии с действующими Тарифами Банка. Содержимое сейфовой ячейки выдается Клиенту после уплаты </w:t>
      </w:r>
      <w:r w:rsidRPr="009A0525">
        <w:rPr>
          <w:rFonts w:ascii="Times New Roman" w:hAnsi="Times New Roman"/>
          <w:bCs/>
          <w:color w:val="000000"/>
          <w:sz w:val="24"/>
          <w:szCs w:val="24"/>
          <w:lang w:val="ky-KG"/>
        </w:rPr>
        <w:t>штрафных санкций и иной задолженности Клиента перед Банком</w:t>
      </w:r>
      <w:r w:rsidRPr="009A0525">
        <w:rPr>
          <w:rFonts w:ascii="Times New Roman" w:hAnsi="Times New Roman"/>
          <w:bCs/>
          <w:color w:val="000000"/>
          <w:sz w:val="24"/>
          <w:szCs w:val="24"/>
        </w:rPr>
        <w:t>.</w:t>
      </w:r>
    </w:p>
    <w:p w14:paraId="5BCF94F1" w14:textId="77777777" w:rsidR="00000161" w:rsidRPr="009A0525" w:rsidRDefault="00F72D7E" w:rsidP="00227A7D">
      <w:pPr>
        <w:pStyle w:val="af1"/>
        <w:widowControl w:val="0"/>
        <w:numPr>
          <w:ilvl w:val="2"/>
          <w:numId w:val="21"/>
        </w:numPr>
        <w:tabs>
          <w:tab w:val="left" w:pos="851"/>
        </w:tabs>
        <w:spacing w:after="0" w:line="240" w:lineRule="auto"/>
        <w:ind w:left="709" w:right="-59" w:hanging="709"/>
        <w:jc w:val="both"/>
        <w:rPr>
          <w:rFonts w:ascii="Times New Roman" w:hAnsi="Times New Roman"/>
          <w:bCs/>
          <w:color w:val="000000"/>
          <w:sz w:val="24"/>
          <w:szCs w:val="24"/>
          <w:lang w:val="ky-KG"/>
        </w:rPr>
      </w:pPr>
      <w:bookmarkStart w:id="2230" w:name="_page_34_0"/>
      <w:bookmarkEnd w:id="2229"/>
      <w:r w:rsidRPr="009A0525">
        <w:rPr>
          <w:rFonts w:ascii="Times New Roman" w:hAnsi="Times New Roman"/>
          <w:bCs/>
          <w:color w:val="000000"/>
          <w:sz w:val="24"/>
          <w:szCs w:val="24"/>
          <w:lang w:val="ky-KG"/>
        </w:rPr>
        <w:t>Банк производит одностороннее вскрытие сейфовой ячейки в случае неявки Клиента по истечении 30 (Тридцать) календарных дней с момента окончания срока аренды либо срока, указанного в уведомлении Банка при досрочном прекращении настоящего Договора в одностороннем порядке</w:t>
      </w:r>
      <w:r w:rsidR="007B3135" w:rsidRPr="009A0525">
        <w:rPr>
          <w:rFonts w:ascii="Times New Roman" w:hAnsi="Times New Roman"/>
          <w:bCs/>
          <w:color w:val="000000"/>
          <w:sz w:val="24"/>
          <w:szCs w:val="24"/>
          <w:lang w:val="ky-KG"/>
        </w:rPr>
        <w:t>.</w:t>
      </w:r>
    </w:p>
    <w:p w14:paraId="4591BAB7" w14:textId="77777777" w:rsidR="00000161" w:rsidRPr="009A0525" w:rsidRDefault="007540ED" w:rsidP="00227A7D">
      <w:pPr>
        <w:pStyle w:val="af1"/>
        <w:widowControl w:val="0"/>
        <w:numPr>
          <w:ilvl w:val="2"/>
          <w:numId w:val="21"/>
        </w:numPr>
        <w:tabs>
          <w:tab w:val="left" w:pos="851"/>
        </w:tabs>
        <w:spacing w:after="0" w:line="240" w:lineRule="auto"/>
        <w:ind w:left="567" w:right="-59" w:hanging="567"/>
        <w:jc w:val="both"/>
        <w:rPr>
          <w:rFonts w:ascii="Times New Roman" w:hAnsi="Times New Roman"/>
          <w:bCs/>
          <w:color w:val="000000"/>
          <w:sz w:val="24"/>
          <w:szCs w:val="24"/>
        </w:rPr>
      </w:pPr>
      <w:r w:rsidRPr="009A0525">
        <w:rPr>
          <w:rFonts w:ascii="Times New Roman" w:hAnsi="Times New Roman"/>
          <w:color w:val="000000"/>
          <w:sz w:val="24"/>
          <w:szCs w:val="24"/>
        </w:rPr>
        <w:t>Ответственность Банка не распространяется на содержимое сейфовой ячейки.</w:t>
      </w:r>
      <w:r w:rsidRPr="009A0525">
        <w:rPr>
          <w:rFonts w:ascii="Times New Roman" w:hAnsi="Times New Roman"/>
          <w:bCs/>
          <w:color w:val="000000"/>
          <w:sz w:val="24"/>
          <w:szCs w:val="24"/>
        </w:rPr>
        <w:t xml:space="preserve"> </w:t>
      </w:r>
      <w:r w:rsidR="00F72D7E" w:rsidRPr="009A0525">
        <w:rPr>
          <w:rFonts w:ascii="Times New Roman" w:hAnsi="Times New Roman"/>
          <w:bCs/>
          <w:color w:val="000000"/>
          <w:sz w:val="24"/>
          <w:szCs w:val="24"/>
        </w:rPr>
        <w:t xml:space="preserve">Банк несет ответственность </w:t>
      </w:r>
      <w:r w:rsidR="008F5F04" w:rsidRPr="009A0525">
        <w:rPr>
          <w:rFonts w:ascii="Times New Roman" w:hAnsi="Times New Roman"/>
          <w:bCs/>
          <w:color w:val="000000"/>
          <w:sz w:val="24"/>
          <w:szCs w:val="24"/>
        </w:rPr>
        <w:t xml:space="preserve">исключительно </w:t>
      </w:r>
      <w:r w:rsidR="00F72D7E" w:rsidRPr="009A0525">
        <w:rPr>
          <w:rFonts w:ascii="Times New Roman" w:hAnsi="Times New Roman"/>
          <w:bCs/>
          <w:color w:val="000000"/>
          <w:sz w:val="24"/>
          <w:szCs w:val="24"/>
        </w:rPr>
        <w:t xml:space="preserve">за </w:t>
      </w:r>
      <w:r w:rsidR="00990E55" w:rsidRPr="009A0525">
        <w:rPr>
          <w:rFonts w:ascii="Times New Roman" w:hAnsi="Times New Roman"/>
          <w:bCs/>
          <w:color w:val="000000"/>
          <w:sz w:val="24"/>
          <w:szCs w:val="24"/>
        </w:rPr>
        <w:t xml:space="preserve">наружную </w:t>
      </w:r>
      <w:r w:rsidR="00F72D7E" w:rsidRPr="009A0525">
        <w:rPr>
          <w:rFonts w:ascii="Times New Roman" w:hAnsi="Times New Roman"/>
          <w:bCs/>
          <w:color w:val="000000"/>
          <w:sz w:val="24"/>
          <w:szCs w:val="24"/>
        </w:rPr>
        <w:t xml:space="preserve">сохранность и целостность сейфовой ячейки. </w:t>
      </w:r>
      <w:r w:rsidR="00965C2C" w:rsidRPr="009A0525">
        <w:rPr>
          <w:rFonts w:ascii="Times New Roman" w:hAnsi="Times New Roman"/>
          <w:color w:val="000000"/>
          <w:sz w:val="24"/>
          <w:szCs w:val="24"/>
        </w:rPr>
        <w:t xml:space="preserve">Банк не осуществляет контроль при помещении </w:t>
      </w:r>
      <w:r w:rsidR="00281EEA" w:rsidRPr="009A0525">
        <w:rPr>
          <w:rFonts w:ascii="Times New Roman" w:hAnsi="Times New Roman"/>
          <w:color w:val="000000"/>
          <w:sz w:val="24"/>
          <w:szCs w:val="24"/>
        </w:rPr>
        <w:t xml:space="preserve">ценностей </w:t>
      </w:r>
      <w:r w:rsidR="00965C2C" w:rsidRPr="009A0525">
        <w:rPr>
          <w:rFonts w:ascii="Times New Roman" w:hAnsi="Times New Roman"/>
          <w:color w:val="000000"/>
          <w:sz w:val="24"/>
          <w:szCs w:val="24"/>
        </w:rPr>
        <w:t>в сейфовую ячейку, не принимает описи вложения, не ведет учета сведений о содержимом сейфовой ячейки.</w:t>
      </w:r>
    </w:p>
    <w:p w14:paraId="02B4DE2B" w14:textId="77777777" w:rsidR="004D33A0" w:rsidRPr="009A0525" w:rsidRDefault="004D33A0" w:rsidP="00227A7D">
      <w:pPr>
        <w:pStyle w:val="af1"/>
        <w:widowControl w:val="0"/>
        <w:numPr>
          <w:ilvl w:val="2"/>
          <w:numId w:val="21"/>
        </w:numPr>
        <w:tabs>
          <w:tab w:val="left" w:pos="851"/>
        </w:tabs>
        <w:spacing w:after="0" w:line="240" w:lineRule="auto"/>
        <w:ind w:left="567" w:right="-59" w:hanging="567"/>
        <w:jc w:val="both"/>
        <w:rPr>
          <w:rFonts w:ascii="Times New Roman" w:hAnsi="Times New Roman"/>
          <w:bCs/>
          <w:color w:val="000000"/>
          <w:sz w:val="24"/>
          <w:szCs w:val="24"/>
        </w:rPr>
      </w:pPr>
      <w:r w:rsidRPr="009A0525">
        <w:rPr>
          <w:rFonts w:ascii="Times New Roman" w:hAnsi="Times New Roman"/>
          <w:color w:val="000000"/>
          <w:sz w:val="24"/>
          <w:szCs w:val="24"/>
        </w:rPr>
        <w:t xml:space="preserve">Клиент несет полную имущественную ответственность за убытки, причиненные Банку, вследствие хранения запрещенных предметов, </w:t>
      </w:r>
      <w:r w:rsidR="004C182A" w:rsidRPr="009A0525">
        <w:rPr>
          <w:rFonts w:ascii="Times New Roman" w:hAnsi="Times New Roman"/>
          <w:color w:val="000000"/>
          <w:sz w:val="24"/>
          <w:szCs w:val="24"/>
        </w:rPr>
        <w:t>а также за не</w:t>
      </w:r>
      <w:r w:rsidRPr="009A0525">
        <w:rPr>
          <w:rFonts w:ascii="Times New Roman" w:hAnsi="Times New Roman"/>
          <w:color w:val="000000"/>
          <w:sz w:val="24"/>
          <w:szCs w:val="24"/>
        </w:rPr>
        <w:t>и</w:t>
      </w:r>
      <w:r w:rsidR="004C182A" w:rsidRPr="009A0525">
        <w:rPr>
          <w:rFonts w:ascii="Times New Roman" w:hAnsi="Times New Roman"/>
          <w:color w:val="000000"/>
          <w:sz w:val="24"/>
          <w:szCs w:val="24"/>
        </w:rPr>
        <w:t>с</w:t>
      </w:r>
      <w:r w:rsidRPr="009A0525">
        <w:rPr>
          <w:rFonts w:ascii="Times New Roman" w:hAnsi="Times New Roman"/>
          <w:color w:val="000000"/>
          <w:sz w:val="24"/>
          <w:szCs w:val="24"/>
        </w:rPr>
        <w:t>полнение или ненадлежащее исполнение настоящего Договора.</w:t>
      </w:r>
    </w:p>
    <w:p w14:paraId="6FBBC95F" w14:textId="77777777" w:rsidR="00000161" w:rsidRPr="009A0525" w:rsidRDefault="00F72D7E" w:rsidP="00227A7D">
      <w:pPr>
        <w:pStyle w:val="3"/>
        <w:numPr>
          <w:ilvl w:val="1"/>
          <w:numId w:val="21"/>
        </w:numPr>
        <w:spacing w:before="0" w:after="0"/>
        <w:ind w:left="0" w:firstLine="0"/>
        <w:jc w:val="left"/>
        <w:rPr>
          <w:rFonts w:ascii="Times New Roman" w:hAnsi="Times New Roman" w:cs="Times New Roman"/>
          <w:b/>
          <w:szCs w:val="24"/>
        </w:rPr>
      </w:pPr>
      <w:bookmarkStart w:id="2231" w:name="_Toc125545771"/>
      <w:r w:rsidRPr="009A0525">
        <w:rPr>
          <w:rFonts w:ascii="Times New Roman" w:hAnsi="Times New Roman" w:cs="Times New Roman"/>
          <w:b/>
          <w:szCs w:val="24"/>
          <w:lang w:val="ky-KG"/>
        </w:rPr>
        <w:t xml:space="preserve"> </w:t>
      </w:r>
      <w:bookmarkStart w:id="2232" w:name="_Toc163122908"/>
      <w:r w:rsidRPr="009A0525">
        <w:rPr>
          <w:rFonts w:ascii="Times New Roman" w:hAnsi="Times New Roman" w:cs="Times New Roman"/>
          <w:b/>
          <w:szCs w:val="24"/>
        </w:rPr>
        <w:t>Вскрытие сейфовой ячейки</w:t>
      </w:r>
      <w:bookmarkEnd w:id="2231"/>
      <w:bookmarkEnd w:id="2232"/>
    </w:p>
    <w:p w14:paraId="122932BC" w14:textId="261AE101" w:rsidR="00000161" w:rsidRPr="009A0525" w:rsidRDefault="00F72D7E" w:rsidP="00D934B5">
      <w:pPr>
        <w:widowControl w:val="0"/>
        <w:spacing w:after="0" w:line="240" w:lineRule="auto"/>
        <w:ind w:left="720" w:right="-59" w:hanging="720"/>
        <w:jc w:val="both"/>
        <w:rPr>
          <w:rFonts w:ascii="Times New Roman" w:hAnsi="Times New Roman"/>
          <w:bCs/>
          <w:color w:val="000000"/>
          <w:sz w:val="24"/>
          <w:szCs w:val="24"/>
        </w:rPr>
      </w:pPr>
      <w:r w:rsidRPr="009A0525">
        <w:rPr>
          <w:rFonts w:ascii="Times New Roman" w:hAnsi="Times New Roman"/>
          <w:bCs/>
          <w:color w:val="000000"/>
          <w:sz w:val="24"/>
          <w:szCs w:val="24"/>
        </w:rPr>
        <w:t>12.3.1. Банк имеет право в одностороннем порядке</w:t>
      </w:r>
      <w:r w:rsidR="00826497" w:rsidRPr="009A0525">
        <w:rPr>
          <w:rFonts w:ascii="Times New Roman" w:hAnsi="Times New Roman"/>
          <w:bCs/>
          <w:color w:val="000000"/>
          <w:sz w:val="24"/>
          <w:szCs w:val="24"/>
        </w:rPr>
        <w:t xml:space="preserve"> отказаться от исполнения настоящего Договора</w:t>
      </w:r>
      <w:r w:rsidR="007C0276" w:rsidRPr="009A0525">
        <w:rPr>
          <w:rFonts w:ascii="Times New Roman" w:hAnsi="Times New Roman"/>
          <w:bCs/>
          <w:color w:val="000000"/>
          <w:sz w:val="24"/>
          <w:szCs w:val="24"/>
        </w:rPr>
        <w:t xml:space="preserve"> (полностью </w:t>
      </w:r>
      <w:r w:rsidR="00012A03" w:rsidRPr="009A0525">
        <w:rPr>
          <w:rFonts w:ascii="Times New Roman" w:hAnsi="Times New Roman"/>
          <w:color w:val="000000"/>
          <w:sz w:val="24"/>
          <w:szCs w:val="24"/>
        </w:rPr>
        <w:t xml:space="preserve">в </w:t>
      </w:r>
      <w:r w:rsidR="00012A03" w:rsidRPr="009A0525">
        <w:rPr>
          <w:rFonts w:ascii="Times New Roman" w:hAnsi="Times New Roman"/>
          <w:color w:val="000000"/>
          <w:sz w:val="24"/>
          <w:szCs w:val="24"/>
          <w:lang w:val="ky-KG"/>
        </w:rPr>
        <w:t>отношении отдельных его частей/условий</w:t>
      </w:r>
      <w:r w:rsidR="00012A03" w:rsidRPr="009A0525">
        <w:rPr>
          <w:rFonts w:ascii="Times New Roman" w:hAnsi="Times New Roman"/>
          <w:bCs/>
          <w:color w:val="000000"/>
          <w:sz w:val="24"/>
          <w:szCs w:val="24"/>
        </w:rPr>
        <w:t>), расторгнуть</w:t>
      </w:r>
      <w:r w:rsidR="00012A03" w:rsidRPr="009A0525">
        <w:rPr>
          <w:rFonts w:ascii="Times New Roman" w:hAnsi="Times New Roman"/>
          <w:bCs/>
          <w:color w:val="000000"/>
          <w:sz w:val="24"/>
          <w:szCs w:val="24"/>
          <w:lang w:val="ky-KG"/>
        </w:rPr>
        <w:t>/прекратить</w:t>
      </w:r>
      <w:r w:rsidR="00012A03" w:rsidRPr="009A0525">
        <w:rPr>
          <w:rFonts w:ascii="Times New Roman" w:hAnsi="Times New Roman"/>
          <w:bCs/>
          <w:color w:val="000000"/>
          <w:sz w:val="24"/>
          <w:szCs w:val="24"/>
        </w:rPr>
        <w:t xml:space="preserve"> договор </w:t>
      </w:r>
      <w:r w:rsidR="00012A03" w:rsidRPr="009A0525">
        <w:rPr>
          <w:rFonts w:ascii="Times New Roman" w:hAnsi="Times New Roman"/>
          <w:bCs/>
          <w:color w:val="000000"/>
          <w:sz w:val="24"/>
          <w:szCs w:val="24"/>
          <w:lang w:val="ky-KG"/>
        </w:rPr>
        <w:t>(</w:t>
      </w:r>
      <w:r w:rsidR="00012A03" w:rsidRPr="009A0525">
        <w:rPr>
          <w:rFonts w:ascii="Times New Roman" w:hAnsi="Times New Roman"/>
          <w:bCs/>
          <w:color w:val="000000"/>
          <w:sz w:val="24"/>
          <w:szCs w:val="24"/>
        </w:rPr>
        <w:t xml:space="preserve">полностью или </w:t>
      </w:r>
      <w:r w:rsidR="00012A03" w:rsidRPr="009A0525">
        <w:rPr>
          <w:rFonts w:ascii="Times New Roman" w:hAnsi="Times New Roman"/>
          <w:color w:val="000000"/>
          <w:sz w:val="24"/>
          <w:szCs w:val="24"/>
        </w:rPr>
        <w:t xml:space="preserve">в </w:t>
      </w:r>
      <w:r w:rsidR="00012A03" w:rsidRPr="009A0525">
        <w:rPr>
          <w:rFonts w:ascii="Times New Roman" w:hAnsi="Times New Roman"/>
          <w:color w:val="000000"/>
          <w:sz w:val="24"/>
          <w:szCs w:val="24"/>
          <w:lang w:val="ky-KG"/>
        </w:rPr>
        <w:t>отношении отдельных его частей/условий</w:t>
      </w:r>
      <w:r w:rsidR="00012A03" w:rsidRPr="009A0525">
        <w:rPr>
          <w:rFonts w:ascii="Times New Roman" w:hAnsi="Times New Roman"/>
          <w:bCs/>
          <w:color w:val="000000"/>
          <w:sz w:val="24"/>
          <w:szCs w:val="24"/>
          <w:lang w:val="ky-KG"/>
        </w:rPr>
        <w:t xml:space="preserve">) </w:t>
      </w:r>
      <w:r w:rsidRPr="009A0525">
        <w:rPr>
          <w:rFonts w:ascii="Times New Roman" w:hAnsi="Times New Roman"/>
          <w:bCs/>
          <w:color w:val="000000"/>
          <w:sz w:val="24"/>
          <w:szCs w:val="24"/>
          <w:lang w:val="ky-KG"/>
        </w:rPr>
        <w:t>и/</w:t>
      </w:r>
      <w:r w:rsidRPr="009A0525">
        <w:rPr>
          <w:rFonts w:ascii="Times New Roman" w:hAnsi="Times New Roman"/>
          <w:bCs/>
          <w:color w:val="000000"/>
          <w:sz w:val="24"/>
          <w:szCs w:val="24"/>
        </w:rPr>
        <w:t>и</w:t>
      </w:r>
      <w:r w:rsidRPr="009A0525">
        <w:rPr>
          <w:rFonts w:ascii="Times New Roman" w:hAnsi="Times New Roman"/>
          <w:bCs/>
          <w:color w:val="000000"/>
          <w:sz w:val="24"/>
          <w:szCs w:val="24"/>
          <w:lang w:val="ky-KG"/>
        </w:rPr>
        <w:t>ли</w:t>
      </w:r>
      <w:r w:rsidRPr="009A0525">
        <w:rPr>
          <w:rFonts w:ascii="Times New Roman" w:hAnsi="Times New Roman"/>
          <w:bCs/>
          <w:color w:val="000000"/>
          <w:sz w:val="24"/>
          <w:szCs w:val="24"/>
        </w:rPr>
        <w:t xml:space="preserve"> произвести одностороннее вскрытие сейфовой ячейки в случаях:</w:t>
      </w:r>
    </w:p>
    <w:p w14:paraId="518C0C05" w14:textId="77777777" w:rsidR="00000161" w:rsidRPr="009A0525" w:rsidRDefault="00F72D7E" w:rsidP="00227A7D">
      <w:pPr>
        <w:pStyle w:val="af1"/>
        <w:widowControl w:val="0"/>
        <w:numPr>
          <w:ilvl w:val="0"/>
          <w:numId w:val="7"/>
        </w:numPr>
        <w:spacing w:after="0" w:line="240" w:lineRule="auto"/>
        <w:ind w:right="-59"/>
        <w:jc w:val="both"/>
        <w:rPr>
          <w:rFonts w:ascii="Times New Roman" w:hAnsi="Times New Roman"/>
          <w:bCs/>
          <w:color w:val="000000"/>
          <w:sz w:val="24"/>
          <w:szCs w:val="24"/>
        </w:rPr>
      </w:pPr>
      <w:r w:rsidRPr="009A0525">
        <w:rPr>
          <w:rFonts w:ascii="Times New Roman" w:hAnsi="Times New Roman"/>
          <w:bCs/>
          <w:color w:val="000000"/>
          <w:sz w:val="24"/>
          <w:szCs w:val="24"/>
        </w:rPr>
        <w:t>наличия сведений о признании Клиента безвестно отсутствующим или смерти Клиента;</w:t>
      </w:r>
    </w:p>
    <w:p w14:paraId="04B5FEBA" w14:textId="77777777" w:rsidR="00000161" w:rsidRPr="009A0525" w:rsidRDefault="00F72D7E" w:rsidP="00227A7D">
      <w:pPr>
        <w:pStyle w:val="af1"/>
        <w:widowControl w:val="0"/>
        <w:numPr>
          <w:ilvl w:val="0"/>
          <w:numId w:val="7"/>
        </w:numPr>
        <w:spacing w:after="0" w:line="240" w:lineRule="auto"/>
        <w:ind w:right="-59"/>
        <w:jc w:val="both"/>
        <w:rPr>
          <w:rFonts w:ascii="Times New Roman" w:hAnsi="Times New Roman"/>
          <w:bCs/>
          <w:color w:val="000000"/>
          <w:sz w:val="24"/>
          <w:szCs w:val="24"/>
        </w:rPr>
      </w:pPr>
      <w:r w:rsidRPr="009A0525">
        <w:rPr>
          <w:rFonts w:ascii="Times New Roman" w:hAnsi="Times New Roman"/>
          <w:bCs/>
          <w:color w:val="000000"/>
          <w:sz w:val="24"/>
          <w:szCs w:val="24"/>
        </w:rPr>
        <w:t>перехода права собственности на содержимое сейфовой ячейки другому лицу на основании свидетельства</w:t>
      </w:r>
      <w:r w:rsidRPr="009A0525">
        <w:rPr>
          <w:rFonts w:ascii="Times New Roman" w:hAnsi="Times New Roman"/>
          <w:bCs/>
          <w:color w:val="000000"/>
          <w:sz w:val="24"/>
          <w:szCs w:val="24"/>
        </w:rPr>
        <w:tab/>
        <w:t xml:space="preserve"> о праве на наследство и других правоустанавливающих документов;</w:t>
      </w:r>
    </w:p>
    <w:p w14:paraId="54F9D00E" w14:textId="77777777" w:rsidR="00000161" w:rsidRPr="009A0525" w:rsidRDefault="00F72D7E" w:rsidP="00227A7D">
      <w:pPr>
        <w:pStyle w:val="af1"/>
        <w:widowControl w:val="0"/>
        <w:numPr>
          <w:ilvl w:val="0"/>
          <w:numId w:val="7"/>
        </w:numPr>
        <w:spacing w:after="0" w:line="240" w:lineRule="auto"/>
        <w:ind w:right="-59"/>
        <w:jc w:val="both"/>
        <w:rPr>
          <w:rFonts w:ascii="Times New Roman" w:hAnsi="Times New Roman"/>
          <w:bCs/>
          <w:color w:val="000000"/>
          <w:sz w:val="24"/>
          <w:szCs w:val="24"/>
        </w:rPr>
      </w:pPr>
      <w:r w:rsidRPr="009A0525">
        <w:rPr>
          <w:rFonts w:ascii="Times New Roman" w:hAnsi="Times New Roman"/>
          <w:bCs/>
          <w:color w:val="000000"/>
          <w:sz w:val="24"/>
          <w:szCs w:val="24"/>
        </w:rPr>
        <w:t xml:space="preserve">если Клиентом используется сейф для хранения запрещенных предметов, указанных в п. </w:t>
      </w:r>
      <w:r w:rsidRPr="009A0525">
        <w:rPr>
          <w:rFonts w:ascii="Times New Roman" w:hAnsi="Times New Roman"/>
          <w:bCs/>
          <w:color w:val="000000"/>
          <w:sz w:val="24"/>
          <w:szCs w:val="24"/>
          <w:lang w:val="ky-KG"/>
        </w:rPr>
        <w:t>12</w:t>
      </w:r>
      <w:r w:rsidRPr="009A0525">
        <w:rPr>
          <w:rFonts w:ascii="Times New Roman" w:hAnsi="Times New Roman"/>
          <w:bCs/>
          <w:color w:val="000000"/>
          <w:sz w:val="24"/>
          <w:szCs w:val="24"/>
        </w:rPr>
        <w:t>.1.2 настоящего Договора;</w:t>
      </w:r>
    </w:p>
    <w:p w14:paraId="0EAF828E" w14:textId="77777777" w:rsidR="00000161" w:rsidRPr="009A0525" w:rsidRDefault="00F72D7E" w:rsidP="00227A7D">
      <w:pPr>
        <w:pStyle w:val="af1"/>
        <w:widowControl w:val="0"/>
        <w:numPr>
          <w:ilvl w:val="0"/>
          <w:numId w:val="7"/>
        </w:numPr>
        <w:spacing w:after="0" w:line="240" w:lineRule="auto"/>
        <w:ind w:right="-59"/>
        <w:jc w:val="both"/>
        <w:rPr>
          <w:rFonts w:ascii="Times New Roman" w:hAnsi="Times New Roman"/>
          <w:bCs/>
          <w:color w:val="000000"/>
          <w:sz w:val="24"/>
          <w:szCs w:val="24"/>
        </w:rPr>
      </w:pPr>
      <w:r w:rsidRPr="009A0525">
        <w:rPr>
          <w:rFonts w:ascii="Times New Roman" w:hAnsi="Times New Roman"/>
          <w:bCs/>
          <w:color w:val="000000"/>
          <w:sz w:val="24"/>
          <w:szCs w:val="24"/>
        </w:rPr>
        <w:t xml:space="preserve">в случае потери </w:t>
      </w:r>
      <w:r w:rsidR="000E5CCE" w:rsidRPr="009A0525">
        <w:rPr>
          <w:rFonts w:ascii="Times New Roman" w:hAnsi="Times New Roman"/>
          <w:bCs/>
          <w:color w:val="000000"/>
          <w:sz w:val="24"/>
          <w:szCs w:val="24"/>
          <w:lang w:val="ky-KG"/>
        </w:rPr>
        <w:t>Клиентом</w:t>
      </w:r>
      <w:r w:rsidR="000E5CCE" w:rsidRPr="009A0525">
        <w:rPr>
          <w:rFonts w:ascii="Times New Roman" w:hAnsi="Times New Roman"/>
          <w:bCs/>
          <w:color w:val="000000"/>
          <w:sz w:val="24"/>
          <w:szCs w:val="24"/>
        </w:rPr>
        <w:t xml:space="preserve"> </w:t>
      </w:r>
      <w:r w:rsidRPr="009A0525">
        <w:rPr>
          <w:rFonts w:ascii="Times New Roman" w:hAnsi="Times New Roman"/>
          <w:bCs/>
          <w:color w:val="000000"/>
          <w:sz w:val="24"/>
          <w:szCs w:val="24"/>
        </w:rPr>
        <w:t>ключа от сейфа или если им забыт кодовый ключ</w:t>
      </w:r>
      <w:r w:rsidRPr="009A0525">
        <w:rPr>
          <w:rFonts w:ascii="Times New Roman" w:hAnsi="Times New Roman"/>
          <w:bCs/>
          <w:color w:val="000000"/>
          <w:sz w:val="24"/>
          <w:szCs w:val="24"/>
          <w:lang w:val="ky-KG"/>
        </w:rPr>
        <w:t>;</w:t>
      </w:r>
    </w:p>
    <w:p w14:paraId="7E30306A" w14:textId="77777777" w:rsidR="00625696" w:rsidRPr="009A0525" w:rsidRDefault="00B968A3" w:rsidP="00227A7D">
      <w:pPr>
        <w:pStyle w:val="af1"/>
        <w:widowControl w:val="0"/>
        <w:numPr>
          <w:ilvl w:val="0"/>
          <w:numId w:val="7"/>
        </w:numPr>
        <w:spacing w:after="0" w:line="240" w:lineRule="auto"/>
        <w:ind w:right="-59"/>
        <w:jc w:val="both"/>
        <w:rPr>
          <w:rFonts w:ascii="Times New Roman" w:hAnsi="Times New Roman"/>
          <w:bCs/>
          <w:color w:val="000000"/>
          <w:sz w:val="24"/>
          <w:szCs w:val="24"/>
        </w:rPr>
      </w:pPr>
      <w:r w:rsidRPr="009A0525">
        <w:rPr>
          <w:rFonts w:ascii="Times New Roman" w:hAnsi="Times New Roman"/>
          <w:bCs/>
          <w:color w:val="000000"/>
          <w:sz w:val="24"/>
          <w:szCs w:val="24"/>
          <w:lang w:val="ky-KG"/>
        </w:rPr>
        <w:t>наступления</w:t>
      </w:r>
      <w:r w:rsidR="00625696" w:rsidRPr="009A0525">
        <w:rPr>
          <w:rFonts w:ascii="Times New Roman" w:hAnsi="Times New Roman"/>
          <w:bCs/>
          <w:color w:val="000000"/>
          <w:sz w:val="24"/>
          <w:szCs w:val="24"/>
          <w:lang w:val="ky-KG"/>
        </w:rPr>
        <w:t xml:space="preserve"> форс-мажорных обстоятельств; </w:t>
      </w:r>
    </w:p>
    <w:p w14:paraId="19BE4081" w14:textId="77777777" w:rsidR="00000161" w:rsidRPr="009A0525" w:rsidRDefault="00F72D7E" w:rsidP="00227A7D">
      <w:pPr>
        <w:pStyle w:val="af1"/>
        <w:widowControl w:val="0"/>
        <w:numPr>
          <w:ilvl w:val="0"/>
          <w:numId w:val="7"/>
        </w:numPr>
        <w:spacing w:after="0" w:line="240" w:lineRule="auto"/>
        <w:ind w:right="-59"/>
        <w:jc w:val="both"/>
        <w:rPr>
          <w:rFonts w:ascii="Times New Roman" w:hAnsi="Times New Roman"/>
          <w:bCs/>
          <w:color w:val="000000"/>
          <w:sz w:val="24"/>
          <w:szCs w:val="24"/>
        </w:rPr>
      </w:pPr>
      <w:r w:rsidRPr="009A0525">
        <w:rPr>
          <w:rFonts w:ascii="Times New Roman" w:hAnsi="Times New Roman"/>
          <w:bCs/>
          <w:color w:val="000000"/>
          <w:sz w:val="24"/>
          <w:szCs w:val="24"/>
        </w:rPr>
        <w:t>невыполнения Клиентом обязательств, предусмотренных настоящим Договором, а также в иных случаях, предусмотренных законодательством КР</w:t>
      </w:r>
      <w:r w:rsidRPr="009A0525">
        <w:rPr>
          <w:rFonts w:ascii="Times New Roman" w:hAnsi="Times New Roman"/>
          <w:bCs/>
          <w:color w:val="000000"/>
          <w:sz w:val="24"/>
          <w:szCs w:val="24"/>
          <w:lang w:val="ky-KG"/>
        </w:rPr>
        <w:t>, настоящим Договором</w:t>
      </w:r>
      <w:r w:rsidRPr="009A0525">
        <w:rPr>
          <w:rFonts w:ascii="Times New Roman" w:hAnsi="Times New Roman"/>
          <w:bCs/>
          <w:color w:val="000000"/>
          <w:sz w:val="24"/>
          <w:szCs w:val="24"/>
        </w:rPr>
        <w:t>.</w:t>
      </w:r>
    </w:p>
    <w:p w14:paraId="32BD6137" w14:textId="77777777" w:rsidR="00000161" w:rsidRPr="009A0525" w:rsidRDefault="00F72D7E" w:rsidP="00D934B5">
      <w:pPr>
        <w:widowControl w:val="0"/>
        <w:spacing w:after="0" w:line="240" w:lineRule="auto"/>
        <w:ind w:left="709" w:right="-59" w:hanging="709"/>
        <w:jc w:val="both"/>
        <w:rPr>
          <w:rFonts w:ascii="Times New Roman" w:hAnsi="Times New Roman"/>
          <w:bCs/>
          <w:color w:val="000000"/>
          <w:sz w:val="24"/>
          <w:szCs w:val="24"/>
        </w:rPr>
      </w:pPr>
      <w:r w:rsidRPr="009A0525">
        <w:rPr>
          <w:rFonts w:ascii="Times New Roman" w:hAnsi="Times New Roman"/>
          <w:bCs/>
          <w:color w:val="000000"/>
          <w:sz w:val="24"/>
          <w:szCs w:val="24"/>
        </w:rPr>
        <w:t>12.3.2.</w:t>
      </w:r>
      <w:r w:rsidR="009B6127" w:rsidRPr="009A0525">
        <w:rPr>
          <w:rFonts w:ascii="Times New Roman" w:hAnsi="Times New Roman"/>
          <w:bCs/>
          <w:color w:val="000000"/>
          <w:sz w:val="24"/>
          <w:szCs w:val="24"/>
        </w:rPr>
        <w:t xml:space="preserve"> </w:t>
      </w:r>
      <w:r w:rsidRPr="009A0525">
        <w:rPr>
          <w:rFonts w:ascii="Times New Roman" w:hAnsi="Times New Roman"/>
          <w:bCs/>
          <w:color w:val="000000"/>
          <w:sz w:val="24"/>
          <w:szCs w:val="24"/>
        </w:rPr>
        <w:t xml:space="preserve">Банк письменно уведомляет Клиента о причинах </w:t>
      </w:r>
      <w:r w:rsidRPr="009A0525">
        <w:rPr>
          <w:rFonts w:ascii="Times New Roman" w:hAnsi="Times New Roman"/>
          <w:bCs/>
          <w:color w:val="000000"/>
          <w:sz w:val="24"/>
          <w:szCs w:val="24"/>
          <w:lang w:val="ky-KG"/>
        </w:rPr>
        <w:t xml:space="preserve">и дате </w:t>
      </w:r>
      <w:r w:rsidRPr="009A0525">
        <w:rPr>
          <w:rFonts w:ascii="Times New Roman" w:hAnsi="Times New Roman"/>
          <w:bCs/>
          <w:color w:val="000000"/>
          <w:sz w:val="24"/>
          <w:szCs w:val="24"/>
        </w:rPr>
        <w:t>вскрытия сейфовой ячейки</w:t>
      </w:r>
      <w:r w:rsidRPr="009A0525">
        <w:rPr>
          <w:rFonts w:ascii="Times New Roman" w:hAnsi="Times New Roman"/>
          <w:bCs/>
          <w:color w:val="000000"/>
          <w:sz w:val="24"/>
          <w:szCs w:val="24"/>
          <w:lang w:val="ky-KG"/>
        </w:rPr>
        <w:t xml:space="preserve">. </w:t>
      </w:r>
      <w:r w:rsidRPr="009A0525">
        <w:rPr>
          <w:rFonts w:ascii="Times New Roman" w:hAnsi="Times New Roman"/>
          <w:bCs/>
          <w:color w:val="000000"/>
          <w:sz w:val="24"/>
          <w:szCs w:val="24"/>
        </w:rPr>
        <w:t xml:space="preserve">Отсутствие Клиента по адресу, указанному в уведомлении, а также неявка Клиента в Банк не является основанием для переноса даты </w:t>
      </w:r>
      <w:r w:rsidRPr="009A0525">
        <w:rPr>
          <w:rFonts w:ascii="Times New Roman" w:hAnsi="Times New Roman"/>
          <w:bCs/>
          <w:color w:val="000000"/>
          <w:sz w:val="24"/>
          <w:szCs w:val="24"/>
          <w:lang w:val="ky-KG"/>
        </w:rPr>
        <w:t>вскрытия сейфовой ячейки</w:t>
      </w:r>
      <w:r w:rsidRPr="009A0525">
        <w:rPr>
          <w:rFonts w:ascii="Times New Roman" w:hAnsi="Times New Roman"/>
          <w:bCs/>
          <w:color w:val="000000"/>
          <w:sz w:val="24"/>
          <w:szCs w:val="24"/>
        </w:rPr>
        <w:t>.</w:t>
      </w:r>
    </w:p>
    <w:p w14:paraId="26475858" w14:textId="77777777" w:rsidR="00000161" w:rsidRPr="009A0525" w:rsidRDefault="00F72D7E" w:rsidP="000E5CCE">
      <w:pPr>
        <w:widowControl w:val="0"/>
        <w:spacing w:after="0" w:line="240" w:lineRule="auto"/>
        <w:ind w:left="709" w:right="-59" w:hanging="709"/>
        <w:jc w:val="both"/>
        <w:rPr>
          <w:rFonts w:ascii="Times New Roman" w:hAnsi="Times New Roman"/>
          <w:bCs/>
          <w:color w:val="000000"/>
          <w:sz w:val="24"/>
          <w:szCs w:val="24"/>
        </w:rPr>
      </w:pPr>
      <w:r w:rsidRPr="009A0525">
        <w:rPr>
          <w:rFonts w:ascii="Times New Roman" w:hAnsi="Times New Roman"/>
          <w:bCs/>
          <w:color w:val="000000"/>
          <w:sz w:val="24"/>
          <w:szCs w:val="24"/>
        </w:rPr>
        <w:t>12.3.3.</w:t>
      </w:r>
      <w:r w:rsidR="009B6127" w:rsidRPr="009A0525">
        <w:rPr>
          <w:rFonts w:ascii="Times New Roman" w:hAnsi="Times New Roman"/>
          <w:bCs/>
          <w:color w:val="000000"/>
          <w:sz w:val="24"/>
          <w:szCs w:val="24"/>
        </w:rPr>
        <w:t xml:space="preserve"> </w:t>
      </w:r>
      <w:r w:rsidRPr="009A0525">
        <w:rPr>
          <w:rFonts w:ascii="Times New Roman" w:hAnsi="Times New Roman"/>
          <w:bCs/>
          <w:color w:val="000000"/>
          <w:sz w:val="24"/>
          <w:szCs w:val="24"/>
        </w:rPr>
        <w:t>Вскрытие сейфовой ячейки</w:t>
      </w:r>
      <w:r w:rsidRPr="009A0525">
        <w:rPr>
          <w:rFonts w:ascii="Times New Roman" w:hAnsi="Times New Roman"/>
          <w:bCs/>
          <w:color w:val="000000"/>
          <w:sz w:val="24"/>
          <w:szCs w:val="24"/>
        </w:rPr>
        <w:tab/>
        <w:t xml:space="preserve"> производится сотрудниками Банка, с составлением акта вскрытия комиссионно в соответствии с </w:t>
      </w:r>
      <w:r w:rsidRPr="009A0525">
        <w:rPr>
          <w:rFonts w:ascii="Times New Roman" w:hAnsi="Times New Roman"/>
          <w:bCs/>
          <w:color w:val="000000"/>
          <w:sz w:val="24"/>
          <w:szCs w:val="24"/>
          <w:lang w:val="ky-KG"/>
        </w:rPr>
        <w:t>внутренними актами</w:t>
      </w:r>
      <w:r w:rsidRPr="009A0525">
        <w:rPr>
          <w:rFonts w:ascii="Times New Roman" w:hAnsi="Times New Roman"/>
          <w:bCs/>
          <w:color w:val="000000"/>
          <w:sz w:val="24"/>
          <w:szCs w:val="24"/>
        </w:rPr>
        <w:t xml:space="preserve"> Банка. Банк вправе фиксировать на видео </w:t>
      </w:r>
      <w:r w:rsidRPr="009A0525">
        <w:rPr>
          <w:rFonts w:ascii="Times New Roman" w:hAnsi="Times New Roman"/>
          <w:bCs/>
          <w:color w:val="000000"/>
          <w:sz w:val="24"/>
          <w:szCs w:val="24"/>
          <w:lang w:val="ky-KG"/>
        </w:rPr>
        <w:t>(</w:t>
      </w:r>
      <w:r w:rsidRPr="009A0525">
        <w:rPr>
          <w:rFonts w:ascii="Times New Roman" w:hAnsi="Times New Roman"/>
          <w:bCs/>
          <w:color w:val="000000"/>
          <w:sz w:val="24"/>
          <w:szCs w:val="24"/>
        </w:rPr>
        <w:t>и фотоаппаратуру</w:t>
      </w:r>
      <w:r w:rsidRPr="009A0525">
        <w:rPr>
          <w:rFonts w:ascii="Times New Roman" w:hAnsi="Times New Roman"/>
          <w:bCs/>
          <w:color w:val="000000"/>
          <w:sz w:val="24"/>
          <w:szCs w:val="24"/>
          <w:lang w:val="ky-KG"/>
        </w:rPr>
        <w:t>)</w:t>
      </w:r>
      <w:r w:rsidRPr="009A0525">
        <w:rPr>
          <w:rFonts w:ascii="Times New Roman" w:hAnsi="Times New Roman"/>
          <w:bCs/>
          <w:color w:val="000000"/>
          <w:sz w:val="24"/>
          <w:szCs w:val="24"/>
        </w:rPr>
        <w:t xml:space="preserve"> процесс вскрытия сейфовой ячейки. Содержимое сейфовой ячейки опечатывается, упаковывается и в запечатанном виде </w:t>
      </w:r>
      <w:r w:rsidRPr="009A0525">
        <w:rPr>
          <w:rFonts w:ascii="Times New Roman" w:hAnsi="Times New Roman"/>
          <w:bCs/>
          <w:color w:val="000000"/>
          <w:sz w:val="24"/>
          <w:szCs w:val="24"/>
        </w:rPr>
        <w:lastRenderedPageBreak/>
        <w:t xml:space="preserve">передается на хранение в специально отведенный сейф хранилища Банка до обращения в Банк Клиента, доверенного лица либо наследника (правопреемника), но не более </w:t>
      </w:r>
      <w:r w:rsidR="00D120CC" w:rsidRPr="009A0525">
        <w:rPr>
          <w:rFonts w:ascii="Times New Roman" w:hAnsi="Times New Roman"/>
          <w:bCs/>
          <w:color w:val="000000"/>
          <w:sz w:val="24"/>
          <w:szCs w:val="24"/>
        </w:rPr>
        <w:t>6</w:t>
      </w:r>
      <w:r w:rsidRPr="009A0525">
        <w:rPr>
          <w:rFonts w:ascii="Times New Roman" w:hAnsi="Times New Roman"/>
          <w:bCs/>
          <w:color w:val="000000"/>
          <w:sz w:val="24"/>
          <w:szCs w:val="24"/>
        </w:rPr>
        <w:t xml:space="preserve"> (</w:t>
      </w:r>
      <w:r w:rsidR="00D120CC" w:rsidRPr="009A0525">
        <w:rPr>
          <w:rFonts w:ascii="Times New Roman" w:hAnsi="Times New Roman"/>
          <w:bCs/>
          <w:color w:val="000000"/>
          <w:sz w:val="24"/>
          <w:szCs w:val="24"/>
        </w:rPr>
        <w:t>Шесть</w:t>
      </w:r>
      <w:r w:rsidRPr="009A0525">
        <w:rPr>
          <w:rFonts w:ascii="Times New Roman" w:hAnsi="Times New Roman"/>
          <w:bCs/>
          <w:color w:val="000000"/>
          <w:sz w:val="24"/>
          <w:szCs w:val="24"/>
        </w:rPr>
        <w:t>) лет.</w:t>
      </w:r>
    </w:p>
    <w:p w14:paraId="1A14E7E3" w14:textId="77777777" w:rsidR="00000161" w:rsidRPr="009A0525" w:rsidRDefault="00F72D7E" w:rsidP="00D934B5">
      <w:pPr>
        <w:widowControl w:val="0"/>
        <w:spacing w:after="0" w:line="240" w:lineRule="auto"/>
        <w:ind w:left="709" w:right="-59" w:hanging="709"/>
        <w:jc w:val="both"/>
        <w:rPr>
          <w:rFonts w:ascii="Times New Roman" w:hAnsi="Times New Roman"/>
          <w:bCs/>
          <w:color w:val="000000"/>
          <w:sz w:val="24"/>
          <w:szCs w:val="24"/>
        </w:rPr>
      </w:pPr>
      <w:bookmarkStart w:id="2233" w:name="_page_35_0"/>
      <w:bookmarkEnd w:id="2230"/>
      <w:r w:rsidRPr="009A0525">
        <w:rPr>
          <w:rFonts w:ascii="Times New Roman" w:hAnsi="Times New Roman"/>
          <w:bCs/>
          <w:color w:val="000000"/>
          <w:sz w:val="24"/>
          <w:szCs w:val="24"/>
        </w:rPr>
        <w:t>12.3.</w:t>
      </w:r>
      <w:r w:rsidR="00F84250" w:rsidRPr="009A0525">
        <w:rPr>
          <w:rFonts w:ascii="Times New Roman" w:hAnsi="Times New Roman"/>
          <w:bCs/>
          <w:color w:val="000000"/>
          <w:sz w:val="24"/>
          <w:szCs w:val="24"/>
        </w:rPr>
        <w:t>4</w:t>
      </w:r>
      <w:r w:rsidRPr="009A0525">
        <w:rPr>
          <w:rFonts w:ascii="Times New Roman" w:hAnsi="Times New Roman"/>
          <w:bCs/>
          <w:color w:val="000000"/>
          <w:sz w:val="24"/>
          <w:szCs w:val="24"/>
        </w:rPr>
        <w:t>.В случае неявки Клиента, доверенного лица или наследника (правопреемника) в у</w:t>
      </w:r>
      <w:r w:rsidRPr="009A0525">
        <w:rPr>
          <w:rFonts w:ascii="Times New Roman" w:hAnsi="Times New Roman"/>
          <w:bCs/>
          <w:color w:val="000000"/>
          <w:sz w:val="24"/>
          <w:szCs w:val="24"/>
          <w:lang w:val="ky-KG"/>
        </w:rPr>
        <w:t xml:space="preserve">становленный </w:t>
      </w:r>
      <w:r w:rsidRPr="009A0525">
        <w:rPr>
          <w:rFonts w:ascii="Times New Roman" w:hAnsi="Times New Roman"/>
          <w:bCs/>
          <w:color w:val="000000"/>
          <w:sz w:val="24"/>
          <w:szCs w:val="24"/>
        </w:rPr>
        <w:t xml:space="preserve">срок, Банк вправе инициировать процедуру по </w:t>
      </w:r>
      <w:r w:rsidR="003320CA" w:rsidRPr="009A0525">
        <w:rPr>
          <w:rFonts w:ascii="Times New Roman" w:hAnsi="Times New Roman"/>
          <w:bCs/>
          <w:color w:val="000000"/>
          <w:sz w:val="24"/>
          <w:szCs w:val="24"/>
        </w:rPr>
        <w:t xml:space="preserve">уничтожению, </w:t>
      </w:r>
      <w:r w:rsidR="006A51DE" w:rsidRPr="009A0525">
        <w:rPr>
          <w:rFonts w:ascii="Times New Roman" w:hAnsi="Times New Roman"/>
          <w:bCs/>
          <w:color w:val="000000"/>
          <w:sz w:val="24"/>
          <w:szCs w:val="24"/>
          <w:lang w:val="ky-KG"/>
        </w:rPr>
        <w:t xml:space="preserve">реализации или </w:t>
      </w:r>
      <w:r w:rsidRPr="009A0525">
        <w:rPr>
          <w:rFonts w:ascii="Times New Roman" w:hAnsi="Times New Roman"/>
          <w:bCs/>
          <w:color w:val="000000"/>
          <w:sz w:val="24"/>
          <w:szCs w:val="24"/>
        </w:rPr>
        <w:t>приобретению Банком права собственности на вышеуказанное имущество в соответствии с законодательством КР.</w:t>
      </w:r>
    </w:p>
    <w:p w14:paraId="2F10A09F" w14:textId="77777777" w:rsidR="00000161" w:rsidRPr="009A0525" w:rsidRDefault="00F72D7E" w:rsidP="00D934B5">
      <w:pPr>
        <w:widowControl w:val="0"/>
        <w:spacing w:after="0" w:line="240" w:lineRule="auto"/>
        <w:ind w:left="709" w:right="-59" w:hanging="709"/>
        <w:jc w:val="both"/>
        <w:rPr>
          <w:rFonts w:ascii="Times New Roman" w:hAnsi="Times New Roman"/>
          <w:bCs/>
          <w:color w:val="000000"/>
          <w:sz w:val="24"/>
          <w:szCs w:val="24"/>
        </w:rPr>
      </w:pPr>
      <w:r w:rsidRPr="009A0525">
        <w:rPr>
          <w:rFonts w:ascii="Times New Roman" w:hAnsi="Times New Roman"/>
          <w:bCs/>
          <w:color w:val="000000"/>
          <w:sz w:val="24"/>
          <w:szCs w:val="24"/>
        </w:rPr>
        <w:t>12.3.</w:t>
      </w:r>
      <w:r w:rsidR="00F84250" w:rsidRPr="009A0525">
        <w:rPr>
          <w:rFonts w:ascii="Times New Roman" w:hAnsi="Times New Roman"/>
          <w:bCs/>
          <w:color w:val="000000"/>
          <w:sz w:val="24"/>
          <w:szCs w:val="24"/>
        </w:rPr>
        <w:t>5</w:t>
      </w:r>
      <w:r w:rsidRPr="009A0525">
        <w:rPr>
          <w:rFonts w:ascii="Times New Roman" w:hAnsi="Times New Roman"/>
          <w:bCs/>
          <w:color w:val="000000"/>
          <w:sz w:val="24"/>
          <w:szCs w:val="24"/>
        </w:rPr>
        <w:t>.</w:t>
      </w:r>
      <w:r w:rsidR="009B6127" w:rsidRPr="009A0525">
        <w:rPr>
          <w:rFonts w:ascii="Times New Roman" w:hAnsi="Times New Roman"/>
          <w:bCs/>
          <w:color w:val="000000"/>
          <w:sz w:val="24"/>
          <w:szCs w:val="24"/>
        </w:rPr>
        <w:t xml:space="preserve"> </w:t>
      </w:r>
      <w:r w:rsidRPr="009A0525">
        <w:rPr>
          <w:rFonts w:ascii="Times New Roman" w:hAnsi="Times New Roman"/>
          <w:bCs/>
          <w:color w:val="000000"/>
          <w:sz w:val="24"/>
          <w:szCs w:val="24"/>
        </w:rPr>
        <w:t>Вскрытие сейфовой ячейки при проведении обыска или выемки ценностей, находящихся в сейфовой ячейке, осуществляется в порядке, предусмотренном законодательством КР.</w:t>
      </w:r>
    </w:p>
    <w:p w14:paraId="2BEEAD3C" w14:textId="77777777" w:rsidR="00000161" w:rsidRPr="009A0525" w:rsidRDefault="00F72D7E" w:rsidP="00D934B5">
      <w:pPr>
        <w:pStyle w:val="3"/>
        <w:spacing w:before="0" w:after="0"/>
        <w:ind w:left="480" w:hanging="480"/>
        <w:jc w:val="left"/>
        <w:rPr>
          <w:rFonts w:ascii="Times New Roman" w:hAnsi="Times New Roman" w:cs="Times New Roman"/>
          <w:b/>
          <w:szCs w:val="24"/>
        </w:rPr>
      </w:pPr>
      <w:bookmarkStart w:id="2234" w:name="_Toc125545772"/>
      <w:bookmarkStart w:id="2235" w:name="_Toc163122909"/>
      <w:r w:rsidRPr="009A0525">
        <w:rPr>
          <w:rFonts w:ascii="Times New Roman" w:hAnsi="Times New Roman" w:cs="Times New Roman"/>
          <w:b/>
          <w:szCs w:val="24"/>
        </w:rPr>
        <w:t>12.4. Доступ к сейфовой ячейке</w:t>
      </w:r>
      <w:bookmarkEnd w:id="2234"/>
      <w:bookmarkEnd w:id="2235"/>
    </w:p>
    <w:p w14:paraId="7E78967C" w14:textId="77777777" w:rsidR="00000161" w:rsidRPr="009A0525" w:rsidRDefault="00F72D7E" w:rsidP="00D934B5">
      <w:pPr>
        <w:widowControl w:val="0"/>
        <w:spacing w:after="0" w:line="240" w:lineRule="auto"/>
        <w:ind w:left="709" w:right="-59" w:hanging="709"/>
        <w:jc w:val="both"/>
        <w:rPr>
          <w:rFonts w:ascii="Times New Roman" w:hAnsi="Times New Roman"/>
          <w:bCs/>
          <w:color w:val="000000"/>
          <w:sz w:val="24"/>
          <w:szCs w:val="24"/>
        </w:rPr>
      </w:pPr>
      <w:r w:rsidRPr="009A0525">
        <w:rPr>
          <w:rFonts w:ascii="Times New Roman" w:hAnsi="Times New Roman"/>
          <w:bCs/>
          <w:color w:val="000000"/>
          <w:sz w:val="24"/>
          <w:szCs w:val="24"/>
        </w:rPr>
        <w:t>12.4.1.</w:t>
      </w:r>
      <w:r w:rsidR="009B6127" w:rsidRPr="009A0525">
        <w:rPr>
          <w:rFonts w:ascii="Times New Roman" w:hAnsi="Times New Roman"/>
          <w:bCs/>
          <w:color w:val="000000"/>
          <w:sz w:val="24"/>
          <w:szCs w:val="24"/>
        </w:rPr>
        <w:t xml:space="preserve"> </w:t>
      </w:r>
      <w:r w:rsidRPr="009A0525">
        <w:rPr>
          <w:rFonts w:ascii="Times New Roman" w:hAnsi="Times New Roman"/>
          <w:bCs/>
          <w:color w:val="000000"/>
          <w:sz w:val="24"/>
          <w:szCs w:val="24"/>
        </w:rPr>
        <w:t xml:space="preserve">Доступ Клиента для помещения и изъятия ценностей из сейфовой ячейки осуществляется в течение операционного дня Банка. </w:t>
      </w:r>
      <w:r w:rsidR="00C801BC" w:rsidRPr="009A0525">
        <w:rPr>
          <w:rFonts w:ascii="Times New Roman" w:hAnsi="Times New Roman"/>
          <w:bCs/>
          <w:color w:val="000000"/>
          <w:sz w:val="24"/>
          <w:szCs w:val="24"/>
        </w:rPr>
        <w:t>В</w:t>
      </w:r>
      <w:r w:rsidRPr="009A0525">
        <w:rPr>
          <w:rFonts w:ascii="Times New Roman" w:hAnsi="Times New Roman"/>
          <w:bCs/>
          <w:color w:val="000000"/>
          <w:sz w:val="24"/>
          <w:szCs w:val="24"/>
        </w:rPr>
        <w:t xml:space="preserve"> сейфохранилище ведется видеонаблюдение в целях обеспечения сохранности ценностей в сейф</w:t>
      </w:r>
      <w:r w:rsidR="009D20AC" w:rsidRPr="009A0525">
        <w:rPr>
          <w:rFonts w:ascii="Times New Roman" w:hAnsi="Times New Roman"/>
          <w:bCs/>
          <w:color w:val="000000"/>
          <w:sz w:val="24"/>
          <w:szCs w:val="24"/>
        </w:rPr>
        <w:t>охранилищ</w:t>
      </w:r>
      <w:r w:rsidRPr="009A0525">
        <w:rPr>
          <w:rFonts w:ascii="Times New Roman" w:hAnsi="Times New Roman"/>
          <w:bCs/>
          <w:color w:val="000000"/>
          <w:sz w:val="24"/>
          <w:szCs w:val="24"/>
        </w:rPr>
        <w:t>е</w:t>
      </w:r>
      <w:r w:rsidRPr="009A0525">
        <w:rPr>
          <w:rFonts w:ascii="Times New Roman" w:hAnsi="Times New Roman"/>
          <w:bCs/>
          <w:color w:val="000000"/>
          <w:sz w:val="24"/>
          <w:szCs w:val="24"/>
          <w:lang w:val="ky-KG"/>
        </w:rPr>
        <w:t>, о чем предупреждается Клиент согласно внутренним актам Банка.</w:t>
      </w:r>
    </w:p>
    <w:p w14:paraId="7331FC05" w14:textId="77777777" w:rsidR="00000161" w:rsidRPr="009A0525" w:rsidRDefault="00F72D7E" w:rsidP="00D934B5">
      <w:pPr>
        <w:widowControl w:val="0"/>
        <w:spacing w:after="0" w:line="240" w:lineRule="auto"/>
        <w:ind w:left="709" w:right="-59" w:hanging="709"/>
        <w:jc w:val="both"/>
        <w:rPr>
          <w:rFonts w:ascii="Times New Roman" w:hAnsi="Times New Roman"/>
          <w:bCs/>
          <w:color w:val="000000"/>
          <w:sz w:val="24"/>
          <w:szCs w:val="24"/>
        </w:rPr>
      </w:pPr>
      <w:r w:rsidRPr="009A0525">
        <w:rPr>
          <w:rFonts w:ascii="Times New Roman" w:hAnsi="Times New Roman"/>
          <w:bCs/>
          <w:color w:val="000000"/>
          <w:sz w:val="24"/>
          <w:szCs w:val="24"/>
        </w:rPr>
        <w:t>12.4.2.</w:t>
      </w:r>
      <w:r w:rsidR="009B6127" w:rsidRPr="009A0525">
        <w:rPr>
          <w:rFonts w:ascii="Times New Roman" w:hAnsi="Times New Roman"/>
          <w:bCs/>
          <w:color w:val="000000"/>
          <w:sz w:val="24"/>
          <w:szCs w:val="24"/>
        </w:rPr>
        <w:t xml:space="preserve"> </w:t>
      </w:r>
      <w:r w:rsidRPr="009A0525">
        <w:rPr>
          <w:rFonts w:ascii="Times New Roman" w:hAnsi="Times New Roman"/>
          <w:bCs/>
          <w:color w:val="000000"/>
          <w:sz w:val="24"/>
          <w:szCs w:val="24"/>
        </w:rPr>
        <w:t>Перед входом в хранилище Клиент должен предъявить документ, удостоверяющий личность, а также сделать отметку о посещении в Карточке на право пользования индивидуальным сейфом, утвержденной Банком форме.</w:t>
      </w:r>
    </w:p>
    <w:p w14:paraId="5F9E3816" w14:textId="77777777" w:rsidR="00000161" w:rsidRPr="009A0525" w:rsidRDefault="00F72D7E" w:rsidP="00D934B5">
      <w:pPr>
        <w:pStyle w:val="3"/>
        <w:spacing w:before="0" w:after="0"/>
        <w:ind w:left="480" w:hanging="480"/>
        <w:jc w:val="left"/>
        <w:rPr>
          <w:rFonts w:ascii="Times New Roman" w:hAnsi="Times New Roman" w:cs="Times New Roman"/>
          <w:b/>
          <w:szCs w:val="24"/>
        </w:rPr>
      </w:pPr>
      <w:bookmarkStart w:id="2236" w:name="_Toc163122910"/>
      <w:r w:rsidRPr="009A0525">
        <w:rPr>
          <w:rFonts w:ascii="Times New Roman" w:hAnsi="Times New Roman" w:cs="Times New Roman"/>
          <w:b/>
        </w:rPr>
        <w:t>12.5.</w:t>
      </w:r>
      <w:r w:rsidRPr="009A0525">
        <w:rPr>
          <w:rFonts w:ascii="Times New Roman" w:hAnsi="Times New Roman" w:cs="Times New Roman"/>
        </w:rPr>
        <w:t xml:space="preserve"> </w:t>
      </w:r>
      <w:bookmarkStart w:id="2237" w:name="_Toc125545773"/>
      <w:r w:rsidRPr="009A0525">
        <w:rPr>
          <w:rFonts w:ascii="Times New Roman" w:hAnsi="Times New Roman" w:cs="Times New Roman"/>
          <w:b/>
          <w:szCs w:val="24"/>
        </w:rPr>
        <w:t xml:space="preserve">Залог </w:t>
      </w:r>
      <w:r w:rsidRPr="009A0525">
        <w:rPr>
          <w:rFonts w:ascii="Times New Roman" w:hAnsi="Times New Roman" w:cs="Times New Roman"/>
          <w:b/>
          <w:szCs w:val="24"/>
          <w:lang w:val="ky-KG"/>
        </w:rPr>
        <w:t>(</w:t>
      </w:r>
      <w:r w:rsidR="00D602E1" w:rsidRPr="009A0525">
        <w:rPr>
          <w:rFonts w:ascii="Times New Roman" w:hAnsi="Times New Roman" w:cs="Times New Roman"/>
          <w:b/>
          <w:szCs w:val="24"/>
          <w:lang w:val="ky-KG"/>
        </w:rPr>
        <w:t xml:space="preserve">гарантийный взнос, </w:t>
      </w:r>
      <w:r w:rsidRPr="009A0525">
        <w:rPr>
          <w:rFonts w:ascii="Times New Roman" w:hAnsi="Times New Roman" w:cs="Times New Roman"/>
          <w:b/>
          <w:szCs w:val="24"/>
          <w:lang w:val="ky-KG"/>
        </w:rPr>
        <w:t xml:space="preserve">страховой депозит) </w:t>
      </w:r>
      <w:r w:rsidRPr="009A0525">
        <w:rPr>
          <w:rFonts w:ascii="Times New Roman" w:hAnsi="Times New Roman" w:cs="Times New Roman"/>
          <w:b/>
          <w:szCs w:val="24"/>
        </w:rPr>
        <w:t>при аренде индивидуального сейфа (сейфовой ячейки)</w:t>
      </w:r>
      <w:bookmarkEnd w:id="2237"/>
      <w:bookmarkEnd w:id="2236"/>
    </w:p>
    <w:p w14:paraId="53DA8FF7" w14:textId="77777777" w:rsidR="00000161" w:rsidRPr="009A0525" w:rsidRDefault="00F72D7E" w:rsidP="00D934B5">
      <w:pPr>
        <w:widowControl w:val="0"/>
        <w:spacing w:after="0" w:line="240" w:lineRule="auto"/>
        <w:ind w:left="709" w:right="-59" w:hanging="709"/>
        <w:jc w:val="both"/>
        <w:rPr>
          <w:rFonts w:ascii="Times New Roman" w:hAnsi="Times New Roman"/>
          <w:bCs/>
          <w:color w:val="000000"/>
          <w:sz w:val="24"/>
          <w:szCs w:val="24"/>
        </w:rPr>
      </w:pPr>
      <w:r w:rsidRPr="009A0525">
        <w:rPr>
          <w:rFonts w:ascii="Times New Roman" w:hAnsi="Times New Roman"/>
          <w:bCs/>
          <w:color w:val="000000"/>
          <w:sz w:val="24"/>
          <w:szCs w:val="24"/>
        </w:rPr>
        <w:t>12.5.1.В целях обеспечения надлежащего исполнения Клиентом своих обязательств по настоящему Договору</w:t>
      </w:r>
      <w:r w:rsidRPr="009A0525">
        <w:rPr>
          <w:rFonts w:ascii="Times New Roman" w:hAnsi="Times New Roman"/>
          <w:bCs/>
          <w:color w:val="000000"/>
          <w:sz w:val="24"/>
          <w:szCs w:val="24"/>
          <w:lang w:val="ky-KG"/>
        </w:rPr>
        <w:t>,</w:t>
      </w:r>
      <w:r w:rsidRPr="009A0525">
        <w:rPr>
          <w:rFonts w:ascii="Times New Roman" w:hAnsi="Times New Roman"/>
          <w:bCs/>
          <w:color w:val="000000"/>
          <w:sz w:val="24"/>
          <w:szCs w:val="24"/>
        </w:rPr>
        <w:t xml:space="preserve"> Клиент вносит </w:t>
      </w:r>
      <w:r w:rsidR="000E5CCE" w:rsidRPr="009A0525">
        <w:rPr>
          <w:rFonts w:ascii="Times New Roman" w:hAnsi="Times New Roman"/>
          <w:bCs/>
          <w:color w:val="000000"/>
          <w:sz w:val="24"/>
          <w:szCs w:val="24"/>
          <w:lang w:val="ky-KG"/>
        </w:rPr>
        <w:t xml:space="preserve">залог </w:t>
      </w:r>
      <w:r w:rsidRPr="009A0525">
        <w:rPr>
          <w:rFonts w:ascii="Times New Roman" w:hAnsi="Times New Roman"/>
          <w:bCs/>
          <w:color w:val="000000"/>
          <w:sz w:val="24"/>
          <w:szCs w:val="24"/>
          <w:lang w:val="ky-KG"/>
        </w:rPr>
        <w:t>(</w:t>
      </w:r>
      <w:r w:rsidR="00A94740" w:rsidRPr="009A0525">
        <w:rPr>
          <w:rFonts w:ascii="Times New Roman" w:hAnsi="Times New Roman"/>
          <w:bCs/>
          <w:color w:val="000000"/>
          <w:sz w:val="24"/>
          <w:szCs w:val="24"/>
          <w:lang w:val="ky-KG"/>
        </w:rPr>
        <w:t xml:space="preserve">гарантийный взнос, </w:t>
      </w:r>
      <w:r w:rsidRPr="009A0525">
        <w:rPr>
          <w:rFonts w:ascii="Times New Roman" w:hAnsi="Times New Roman"/>
          <w:bCs/>
          <w:color w:val="000000"/>
          <w:sz w:val="24"/>
          <w:szCs w:val="24"/>
          <w:lang w:val="ky-KG"/>
        </w:rPr>
        <w:t>страховой депозит)</w:t>
      </w:r>
      <w:r w:rsidRPr="009A0525">
        <w:rPr>
          <w:rFonts w:ascii="Times New Roman" w:hAnsi="Times New Roman"/>
          <w:bCs/>
          <w:color w:val="000000"/>
          <w:sz w:val="24"/>
          <w:szCs w:val="24"/>
        </w:rPr>
        <w:t xml:space="preserve"> в Банк в соответствии с Тарифами Банка</w:t>
      </w:r>
      <w:r w:rsidR="00A94740" w:rsidRPr="009A0525">
        <w:rPr>
          <w:rFonts w:ascii="Times New Roman" w:hAnsi="Times New Roman"/>
          <w:bCs/>
          <w:color w:val="000000"/>
          <w:sz w:val="24"/>
          <w:szCs w:val="24"/>
        </w:rPr>
        <w:t>, внутренними актами Банка</w:t>
      </w:r>
      <w:r w:rsidRPr="009A0525">
        <w:rPr>
          <w:rFonts w:ascii="Times New Roman" w:hAnsi="Times New Roman"/>
          <w:bCs/>
          <w:color w:val="000000"/>
          <w:sz w:val="24"/>
          <w:szCs w:val="24"/>
        </w:rPr>
        <w:t>.</w:t>
      </w:r>
    </w:p>
    <w:p w14:paraId="02D1C6C2" w14:textId="77777777" w:rsidR="00000161" w:rsidRPr="009A0525" w:rsidRDefault="00F72D7E" w:rsidP="00D934B5">
      <w:pPr>
        <w:widowControl w:val="0"/>
        <w:spacing w:after="0" w:line="240" w:lineRule="auto"/>
        <w:ind w:left="709" w:right="-59" w:hanging="709"/>
        <w:jc w:val="both"/>
        <w:rPr>
          <w:rFonts w:ascii="Times New Roman" w:hAnsi="Times New Roman"/>
          <w:bCs/>
          <w:color w:val="000000"/>
          <w:sz w:val="24"/>
          <w:szCs w:val="24"/>
        </w:rPr>
      </w:pPr>
      <w:r w:rsidRPr="009A0525">
        <w:rPr>
          <w:rFonts w:ascii="Times New Roman" w:hAnsi="Times New Roman"/>
          <w:bCs/>
          <w:color w:val="000000"/>
          <w:sz w:val="24"/>
          <w:szCs w:val="24"/>
        </w:rPr>
        <w:t>12.5.2.</w:t>
      </w:r>
      <w:r w:rsidR="009B6127" w:rsidRPr="009A0525">
        <w:rPr>
          <w:rFonts w:ascii="Times New Roman" w:hAnsi="Times New Roman"/>
          <w:bCs/>
          <w:color w:val="000000"/>
          <w:sz w:val="24"/>
          <w:szCs w:val="24"/>
        </w:rPr>
        <w:t xml:space="preserve"> </w:t>
      </w:r>
      <w:r w:rsidRPr="009A0525">
        <w:rPr>
          <w:rFonts w:ascii="Times New Roman" w:hAnsi="Times New Roman"/>
          <w:bCs/>
          <w:color w:val="000000"/>
          <w:sz w:val="24"/>
          <w:szCs w:val="24"/>
        </w:rPr>
        <w:t xml:space="preserve">Для учета залога </w:t>
      </w:r>
      <w:r w:rsidRPr="009A0525">
        <w:rPr>
          <w:rFonts w:ascii="Times New Roman" w:hAnsi="Times New Roman"/>
          <w:bCs/>
          <w:color w:val="000000"/>
          <w:sz w:val="24"/>
          <w:szCs w:val="24"/>
          <w:lang w:val="ky-KG"/>
        </w:rPr>
        <w:t>(</w:t>
      </w:r>
      <w:r w:rsidR="00180029" w:rsidRPr="009A0525">
        <w:rPr>
          <w:rFonts w:ascii="Times New Roman" w:hAnsi="Times New Roman"/>
          <w:bCs/>
          <w:color w:val="000000"/>
          <w:sz w:val="24"/>
          <w:szCs w:val="24"/>
          <w:lang w:val="ky-KG"/>
        </w:rPr>
        <w:t xml:space="preserve">гарантийного взноса, </w:t>
      </w:r>
      <w:r w:rsidRPr="009A0525">
        <w:rPr>
          <w:rFonts w:ascii="Times New Roman" w:hAnsi="Times New Roman"/>
          <w:bCs/>
          <w:color w:val="000000"/>
          <w:sz w:val="24"/>
          <w:szCs w:val="24"/>
          <w:lang w:val="ky-KG"/>
        </w:rPr>
        <w:t xml:space="preserve">страхового депозита) </w:t>
      </w:r>
      <w:r w:rsidRPr="009A0525">
        <w:rPr>
          <w:rFonts w:ascii="Times New Roman" w:hAnsi="Times New Roman"/>
          <w:bCs/>
          <w:color w:val="000000"/>
          <w:sz w:val="24"/>
          <w:szCs w:val="24"/>
        </w:rPr>
        <w:t>Банк открывает отдельный счет, которым Клиент не вправе распоряжаться до прекращения обязательств по настоящему Договору.</w:t>
      </w:r>
    </w:p>
    <w:p w14:paraId="44C2B3A7" w14:textId="77777777" w:rsidR="00000161" w:rsidRPr="009A0525" w:rsidRDefault="00F72D7E" w:rsidP="00D934B5">
      <w:pPr>
        <w:widowControl w:val="0"/>
        <w:spacing w:after="0" w:line="240" w:lineRule="auto"/>
        <w:ind w:left="709" w:right="-59" w:hanging="709"/>
        <w:jc w:val="both"/>
        <w:rPr>
          <w:rFonts w:ascii="Times New Roman" w:hAnsi="Times New Roman"/>
          <w:bCs/>
          <w:color w:val="000000"/>
          <w:sz w:val="24"/>
          <w:szCs w:val="24"/>
        </w:rPr>
      </w:pPr>
      <w:r w:rsidRPr="009A0525">
        <w:rPr>
          <w:rFonts w:ascii="Times New Roman" w:hAnsi="Times New Roman"/>
          <w:bCs/>
          <w:color w:val="000000"/>
          <w:sz w:val="24"/>
          <w:szCs w:val="24"/>
          <w:lang w:val="ky-KG"/>
        </w:rPr>
        <w:t>12.5.3.По окончании срока аренды сейфовой ячейки</w:t>
      </w:r>
      <w:r w:rsidRPr="009A0525">
        <w:rPr>
          <w:rFonts w:ascii="Times New Roman" w:hAnsi="Times New Roman"/>
          <w:bCs/>
          <w:color w:val="000000"/>
          <w:sz w:val="24"/>
          <w:szCs w:val="24"/>
        </w:rPr>
        <w:t>, Банк возвращает Клиенту сумму залога</w:t>
      </w:r>
      <w:r w:rsidRPr="009A0525">
        <w:rPr>
          <w:rFonts w:ascii="Times New Roman" w:hAnsi="Times New Roman"/>
          <w:bCs/>
          <w:color w:val="000000"/>
          <w:sz w:val="24"/>
          <w:szCs w:val="24"/>
          <w:lang w:val="ky-KG"/>
        </w:rPr>
        <w:t xml:space="preserve"> (</w:t>
      </w:r>
      <w:r w:rsidR="002C7DA5" w:rsidRPr="009A0525">
        <w:rPr>
          <w:rFonts w:ascii="Times New Roman" w:hAnsi="Times New Roman"/>
          <w:bCs/>
          <w:color w:val="000000"/>
          <w:sz w:val="24"/>
          <w:szCs w:val="24"/>
          <w:lang w:val="ky-KG"/>
        </w:rPr>
        <w:t xml:space="preserve">гарантийного взноса, </w:t>
      </w:r>
      <w:r w:rsidRPr="009A0525">
        <w:rPr>
          <w:rFonts w:ascii="Times New Roman" w:hAnsi="Times New Roman"/>
          <w:bCs/>
          <w:color w:val="000000"/>
          <w:sz w:val="24"/>
          <w:szCs w:val="24"/>
          <w:lang w:val="ky-KG"/>
        </w:rPr>
        <w:t>страхового депозита)</w:t>
      </w:r>
      <w:r w:rsidRPr="009A0525">
        <w:rPr>
          <w:rFonts w:ascii="Times New Roman" w:hAnsi="Times New Roman"/>
          <w:bCs/>
          <w:color w:val="000000"/>
          <w:sz w:val="24"/>
          <w:szCs w:val="24"/>
        </w:rPr>
        <w:t xml:space="preserve"> </w:t>
      </w:r>
      <w:r w:rsidRPr="009A0525">
        <w:rPr>
          <w:rFonts w:ascii="Times New Roman" w:hAnsi="Times New Roman"/>
          <w:bCs/>
          <w:color w:val="000000"/>
          <w:sz w:val="24"/>
          <w:szCs w:val="24"/>
          <w:lang w:val="ky-KG"/>
        </w:rPr>
        <w:t>за вычетом задолженности Клиента по настоящему Договору банковских услуг</w:t>
      </w:r>
      <w:r w:rsidRPr="009A0525">
        <w:rPr>
          <w:rFonts w:ascii="Times New Roman" w:hAnsi="Times New Roman"/>
          <w:bCs/>
          <w:color w:val="000000"/>
          <w:sz w:val="24"/>
          <w:szCs w:val="24"/>
        </w:rPr>
        <w:t>.</w:t>
      </w:r>
    </w:p>
    <w:p w14:paraId="7C72E9D4" w14:textId="77777777" w:rsidR="00000161" w:rsidRPr="009A0525" w:rsidRDefault="00000161">
      <w:pPr>
        <w:pStyle w:val="af1"/>
        <w:widowControl w:val="0"/>
        <w:spacing w:after="0" w:line="240" w:lineRule="auto"/>
        <w:ind w:left="709" w:right="-59"/>
        <w:jc w:val="both"/>
        <w:rPr>
          <w:rFonts w:ascii="Times New Roman" w:hAnsi="Times New Roman"/>
          <w:bCs/>
          <w:color w:val="000000"/>
          <w:sz w:val="24"/>
          <w:szCs w:val="24"/>
        </w:rPr>
      </w:pPr>
    </w:p>
    <w:p w14:paraId="5F816AE4" w14:textId="77777777" w:rsidR="00000161" w:rsidRPr="009A0525" w:rsidRDefault="00F84250" w:rsidP="00F84250">
      <w:pPr>
        <w:pStyle w:val="1"/>
        <w:tabs>
          <w:tab w:val="left" w:pos="1580"/>
          <w:tab w:val="left" w:pos="2268"/>
        </w:tabs>
        <w:spacing w:before="0" w:after="0"/>
        <w:ind w:left="1219"/>
        <w:jc w:val="center"/>
        <w:rPr>
          <w:rFonts w:ascii="Times New Roman" w:hAnsi="Times New Roman" w:cs="Times New Roman"/>
          <w:caps/>
          <w:sz w:val="24"/>
          <w:szCs w:val="24"/>
        </w:rPr>
      </w:pPr>
      <w:bookmarkStart w:id="2238" w:name="_Toc163122911"/>
      <w:r w:rsidRPr="009A0525">
        <w:rPr>
          <w:rFonts w:ascii="Times New Roman" w:hAnsi="Times New Roman" w:cs="Times New Roman"/>
          <w:caps/>
          <w:sz w:val="24"/>
          <w:szCs w:val="24"/>
        </w:rPr>
        <w:t xml:space="preserve">13. </w:t>
      </w:r>
      <w:r w:rsidR="00F72D7E" w:rsidRPr="009A0525">
        <w:rPr>
          <w:rFonts w:ascii="Times New Roman" w:hAnsi="Times New Roman" w:cs="Times New Roman"/>
          <w:caps/>
          <w:sz w:val="24"/>
          <w:szCs w:val="24"/>
        </w:rPr>
        <w:t>ОБЕЗЛИЧЕННЫЕ МЕТАЛЛИЧЕСКИЕ СЧЕТА</w:t>
      </w:r>
      <w:bookmarkEnd w:id="2238"/>
    </w:p>
    <w:p w14:paraId="02EE96DB" w14:textId="77777777" w:rsidR="00000161" w:rsidRPr="009A0525" w:rsidRDefault="00000161">
      <w:pPr>
        <w:pStyle w:val="af1"/>
        <w:widowControl w:val="0"/>
        <w:spacing w:after="0" w:line="240" w:lineRule="auto"/>
        <w:ind w:left="480" w:right="-59"/>
        <w:jc w:val="center"/>
        <w:rPr>
          <w:rFonts w:ascii="Times New Roman" w:hAnsi="Times New Roman"/>
          <w:bCs/>
          <w:color w:val="000000"/>
          <w:sz w:val="24"/>
          <w:szCs w:val="24"/>
        </w:rPr>
      </w:pPr>
    </w:p>
    <w:p w14:paraId="161E03DD" w14:textId="77777777" w:rsidR="00000161" w:rsidRPr="009A0525" w:rsidRDefault="00F72D7E">
      <w:pPr>
        <w:widowControl w:val="0"/>
        <w:spacing w:after="0" w:line="240" w:lineRule="auto"/>
        <w:ind w:right="-59"/>
        <w:rPr>
          <w:rFonts w:ascii="Times New Roman" w:hAnsi="Times New Roman"/>
          <w:b/>
          <w:bCs/>
          <w:color w:val="000000"/>
          <w:sz w:val="24"/>
          <w:szCs w:val="24"/>
        </w:rPr>
      </w:pPr>
      <w:r w:rsidRPr="009A0525">
        <w:rPr>
          <w:rFonts w:ascii="Times New Roman" w:hAnsi="Times New Roman"/>
          <w:b/>
          <w:bCs/>
          <w:color w:val="000000"/>
          <w:sz w:val="24"/>
          <w:szCs w:val="24"/>
        </w:rPr>
        <w:t>13.1. Порядок ведения счета</w:t>
      </w:r>
    </w:p>
    <w:p w14:paraId="1886E086" w14:textId="17436C10" w:rsidR="00000161" w:rsidRPr="009A0525" w:rsidRDefault="00F72D7E" w:rsidP="00D934B5">
      <w:pPr>
        <w:spacing w:after="0" w:line="240" w:lineRule="auto"/>
        <w:ind w:left="480" w:hanging="480"/>
        <w:jc w:val="both"/>
        <w:rPr>
          <w:rFonts w:ascii="Times New Roman" w:hAnsi="Times New Roman"/>
          <w:sz w:val="24"/>
          <w:szCs w:val="24"/>
        </w:rPr>
      </w:pPr>
      <w:r w:rsidRPr="009A0525">
        <w:rPr>
          <w:rFonts w:ascii="Times New Roman" w:hAnsi="Times New Roman"/>
          <w:sz w:val="24"/>
          <w:szCs w:val="24"/>
        </w:rPr>
        <w:t xml:space="preserve">13.1.1. Банк </w:t>
      </w:r>
      <w:r w:rsidRPr="009A0525">
        <w:rPr>
          <w:rFonts w:ascii="Times New Roman" w:hAnsi="Times New Roman"/>
          <w:color w:val="000000"/>
          <w:sz w:val="24"/>
          <w:szCs w:val="24"/>
        </w:rPr>
        <w:t>открывает Обезличенный металлический счет (далее – ОМС) на</w:t>
      </w:r>
      <w:r w:rsidRPr="009A0525">
        <w:rPr>
          <w:rFonts w:ascii="Times New Roman" w:hAnsi="Times New Roman"/>
          <w:sz w:val="24"/>
          <w:szCs w:val="24"/>
        </w:rPr>
        <w:t xml:space="preserve"> основании заявления</w:t>
      </w:r>
      <w:r w:rsidR="00BD77CF" w:rsidRPr="009A0525">
        <w:rPr>
          <w:rFonts w:ascii="Times New Roman" w:hAnsi="Times New Roman"/>
          <w:sz w:val="24"/>
          <w:szCs w:val="24"/>
          <w:lang w:val="ky-KG"/>
        </w:rPr>
        <w:t>-анкеты</w:t>
      </w:r>
      <w:r w:rsidRPr="009A0525">
        <w:rPr>
          <w:rFonts w:ascii="Times New Roman" w:hAnsi="Times New Roman"/>
          <w:sz w:val="24"/>
          <w:szCs w:val="24"/>
        </w:rPr>
        <w:t xml:space="preserve"> Клиента, составленного по форме Банка, </w:t>
      </w:r>
      <w:r w:rsidR="00F866D3" w:rsidRPr="009A0525">
        <w:rPr>
          <w:rFonts w:ascii="Times New Roman" w:hAnsi="Times New Roman"/>
          <w:sz w:val="24"/>
          <w:szCs w:val="24"/>
          <w:lang w:val="ky-KG"/>
        </w:rPr>
        <w:t xml:space="preserve">либо на основании электронного сообщения (поручения/распоряжения) Клиента и/или иных действий, созданного/совершенных </w:t>
      </w:r>
      <w:r w:rsidR="0067150E" w:rsidRPr="009A0525">
        <w:rPr>
          <w:rFonts w:ascii="Times New Roman" w:hAnsi="Times New Roman"/>
          <w:sz w:val="24"/>
          <w:szCs w:val="24"/>
          <w:lang w:val="ky-KG"/>
        </w:rPr>
        <w:t xml:space="preserve">посредством систем ДБО (в случае технической его реализации) </w:t>
      </w:r>
      <w:r w:rsidRPr="009A0525">
        <w:rPr>
          <w:rFonts w:ascii="Times New Roman" w:hAnsi="Times New Roman"/>
          <w:sz w:val="24"/>
          <w:szCs w:val="24"/>
        </w:rPr>
        <w:t>и предоставленных им документов, предусмотренных действующим законодательством Кыргызской Республики.</w:t>
      </w:r>
    </w:p>
    <w:p w14:paraId="096037BF" w14:textId="77777777" w:rsidR="00000161" w:rsidRPr="009A0525" w:rsidRDefault="00F72D7E" w:rsidP="00D934B5">
      <w:pPr>
        <w:spacing w:after="0" w:line="240" w:lineRule="auto"/>
        <w:ind w:left="480" w:hanging="480"/>
        <w:jc w:val="both"/>
        <w:rPr>
          <w:rFonts w:ascii="Times New Roman" w:hAnsi="Times New Roman"/>
          <w:sz w:val="24"/>
          <w:szCs w:val="24"/>
        </w:rPr>
      </w:pPr>
      <w:r w:rsidRPr="009A0525">
        <w:rPr>
          <w:rFonts w:ascii="Times New Roman" w:hAnsi="Times New Roman"/>
          <w:sz w:val="24"/>
          <w:szCs w:val="24"/>
        </w:rPr>
        <w:t xml:space="preserve">13.1.2. Учет количества средств, находящихся на обезличенном металлическом счете ведется в граммах, с точностью до 4 знаков после запятой. </w:t>
      </w:r>
    </w:p>
    <w:p w14:paraId="4B473D4E" w14:textId="77777777" w:rsidR="00000161" w:rsidRPr="009A0525" w:rsidRDefault="00F72D7E" w:rsidP="00D934B5">
      <w:pPr>
        <w:spacing w:after="0" w:line="240" w:lineRule="auto"/>
        <w:ind w:left="480" w:hanging="480"/>
        <w:jc w:val="both"/>
        <w:rPr>
          <w:rFonts w:ascii="Times New Roman" w:hAnsi="Times New Roman"/>
          <w:sz w:val="24"/>
          <w:szCs w:val="24"/>
        </w:rPr>
      </w:pPr>
      <w:r w:rsidRPr="009A0525">
        <w:rPr>
          <w:rFonts w:ascii="Times New Roman" w:hAnsi="Times New Roman"/>
          <w:sz w:val="24"/>
          <w:szCs w:val="24"/>
        </w:rPr>
        <w:t xml:space="preserve">13.1.3. Банк не начисляет процентное вознаграждение на остатки драгоценного металла (далее </w:t>
      </w:r>
      <w:r w:rsidRPr="009A0525">
        <w:rPr>
          <w:rFonts w:ascii="Times New Roman" w:hAnsi="Times New Roman"/>
          <w:sz w:val="24"/>
          <w:szCs w:val="24"/>
          <w:lang w:val="ky-KG"/>
        </w:rPr>
        <w:t xml:space="preserve">- </w:t>
      </w:r>
      <w:r w:rsidRPr="009A0525">
        <w:rPr>
          <w:rFonts w:ascii="Times New Roman" w:hAnsi="Times New Roman"/>
          <w:sz w:val="24"/>
          <w:szCs w:val="24"/>
        </w:rPr>
        <w:t xml:space="preserve">металл), на ОМС. </w:t>
      </w:r>
    </w:p>
    <w:p w14:paraId="0707A58B" w14:textId="77777777" w:rsidR="00000161" w:rsidRPr="009A0525" w:rsidRDefault="00F72D7E" w:rsidP="00D934B5">
      <w:pPr>
        <w:spacing w:after="0" w:line="240" w:lineRule="auto"/>
        <w:ind w:left="480" w:hanging="480"/>
        <w:jc w:val="both"/>
        <w:rPr>
          <w:rFonts w:ascii="Times New Roman" w:hAnsi="Times New Roman"/>
          <w:sz w:val="24"/>
          <w:szCs w:val="24"/>
        </w:rPr>
      </w:pPr>
      <w:r w:rsidRPr="009A0525">
        <w:rPr>
          <w:rFonts w:ascii="Times New Roman" w:hAnsi="Times New Roman"/>
          <w:sz w:val="24"/>
          <w:szCs w:val="24"/>
        </w:rPr>
        <w:t xml:space="preserve">13.1.4. Пополнение металла на </w:t>
      </w:r>
      <w:r w:rsidRPr="009A0525">
        <w:rPr>
          <w:rFonts w:ascii="Times New Roman" w:hAnsi="Times New Roman"/>
          <w:sz w:val="24"/>
          <w:szCs w:val="24"/>
          <w:lang w:val="ky-KG"/>
        </w:rPr>
        <w:t>ОМС</w:t>
      </w:r>
      <w:r w:rsidRPr="009A0525">
        <w:rPr>
          <w:rFonts w:ascii="Times New Roman" w:hAnsi="Times New Roman"/>
          <w:sz w:val="24"/>
          <w:szCs w:val="24"/>
        </w:rPr>
        <w:t xml:space="preserve"> может быть осуществлено путем перевода металла с других ОМС (в одном металле) и путем конвертации (покупки </w:t>
      </w:r>
      <w:r w:rsidR="00D934B5" w:rsidRPr="009A0525">
        <w:rPr>
          <w:rFonts w:ascii="Times New Roman" w:hAnsi="Times New Roman"/>
          <w:sz w:val="24"/>
          <w:szCs w:val="24"/>
        </w:rPr>
        <w:t>металла</w:t>
      </w:r>
      <w:r w:rsidRPr="009A0525">
        <w:rPr>
          <w:rFonts w:ascii="Times New Roman" w:hAnsi="Times New Roman"/>
          <w:sz w:val="24"/>
          <w:szCs w:val="24"/>
        </w:rPr>
        <w:t xml:space="preserve">) по курсу Банка за национальную/иностранную валюты. </w:t>
      </w:r>
    </w:p>
    <w:p w14:paraId="4B666E8E" w14:textId="77777777" w:rsidR="00000161" w:rsidRPr="009A0525" w:rsidRDefault="00F72D7E" w:rsidP="00D934B5">
      <w:pPr>
        <w:spacing w:after="0" w:line="240" w:lineRule="auto"/>
        <w:ind w:left="480" w:hanging="480"/>
        <w:jc w:val="both"/>
        <w:rPr>
          <w:rFonts w:ascii="Times New Roman" w:hAnsi="Times New Roman"/>
          <w:sz w:val="24"/>
          <w:szCs w:val="24"/>
        </w:rPr>
      </w:pPr>
      <w:r w:rsidRPr="009A0525">
        <w:rPr>
          <w:rFonts w:ascii="Times New Roman" w:hAnsi="Times New Roman"/>
          <w:sz w:val="24"/>
          <w:szCs w:val="24"/>
        </w:rPr>
        <w:t xml:space="preserve">13.1.5. Возврат металла с ОМС возможен путем перевода </w:t>
      </w:r>
      <w:r w:rsidR="00D934B5" w:rsidRPr="009A0525">
        <w:rPr>
          <w:rFonts w:ascii="Times New Roman" w:hAnsi="Times New Roman"/>
          <w:sz w:val="24"/>
          <w:szCs w:val="24"/>
          <w:lang w:val="ky-KG"/>
        </w:rPr>
        <w:t>металла</w:t>
      </w:r>
      <w:r w:rsidR="00D934B5" w:rsidRPr="009A0525">
        <w:rPr>
          <w:rFonts w:ascii="Times New Roman" w:hAnsi="Times New Roman"/>
          <w:sz w:val="24"/>
          <w:szCs w:val="24"/>
        </w:rPr>
        <w:t xml:space="preserve"> </w:t>
      </w:r>
      <w:r w:rsidRPr="009A0525">
        <w:rPr>
          <w:rFonts w:ascii="Times New Roman" w:hAnsi="Times New Roman"/>
          <w:sz w:val="24"/>
          <w:szCs w:val="24"/>
        </w:rPr>
        <w:t xml:space="preserve">на другие ОМС (в одном металле), а также путем конвертации (продажи </w:t>
      </w:r>
      <w:r w:rsidR="00D934B5" w:rsidRPr="009A0525">
        <w:rPr>
          <w:rFonts w:ascii="Times New Roman" w:hAnsi="Times New Roman"/>
          <w:sz w:val="24"/>
          <w:szCs w:val="24"/>
          <w:lang w:val="ky-KG"/>
        </w:rPr>
        <w:t>металла</w:t>
      </w:r>
      <w:r w:rsidRPr="009A0525">
        <w:rPr>
          <w:rFonts w:ascii="Times New Roman" w:hAnsi="Times New Roman"/>
          <w:sz w:val="24"/>
          <w:szCs w:val="24"/>
        </w:rPr>
        <w:t>) по курсу Банка за национальную/иностранную валюты.</w:t>
      </w:r>
    </w:p>
    <w:p w14:paraId="33AC2C1B" w14:textId="77777777" w:rsidR="00000161" w:rsidRPr="009A0525" w:rsidRDefault="00F72D7E" w:rsidP="00D934B5">
      <w:pPr>
        <w:spacing w:after="0" w:line="240" w:lineRule="auto"/>
        <w:ind w:left="480" w:hanging="480"/>
        <w:jc w:val="both"/>
        <w:rPr>
          <w:rFonts w:ascii="Times New Roman" w:hAnsi="Times New Roman"/>
          <w:sz w:val="24"/>
          <w:szCs w:val="24"/>
        </w:rPr>
      </w:pPr>
      <w:r w:rsidRPr="009A0525">
        <w:rPr>
          <w:rFonts w:ascii="Times New Roman" w:hAnsi="Times New Roman"/>
          <w:sz w:val="24"/>
          <w:szCs w:val="24"/>
        </w:rPr>
        <w:t xml:space="preserve">13.1.6. Покупка и продажа Клиентом </w:t>
      </w:r>
      <w:r w:rsidR="00D934B5" w:rsidRPr="009A0525">
        <w:rPr>
          <w:rFonts w:ascii="Times New Roman" w:hAnsi="Times New Roman"/>
          <w:sz w:val="24"/>
          <w:szCs w:val="24"/>
          <w:lang w:val="ky-KG"/>
        </w:rPr>
        <w:t>металла</w:t>
      </w:r>
      <w:r w:rsidR="00D934B5" w:rsidRPr="009A0525">
        <w:rPr>
          <w:rFonts w:ascii="Times New Roman" w:hAnsi="Times New Roman"/>
          <w:sz w:val="24"/>
          <w:szCs w:val="24"/>
        </w:rPr>
        <w:t xml:space="preserve"> </w:t>
      </w:r>
      <w:r w:rsidRPr="009A0525">
        <w:rPr>
          <w:rFonts w:ascii="Times New Roman" w:hAnsi="Times New Roman"/>
          <w:sz w:val="24"/>
          <w:szCs w:val="24"/>
        </w:rPr>
        <w:t xml:space="preserve">у Банка с зачислением его на ОМС осуществляется в обезличенной форме. </w:t>
      </w:r>
    </w:p>
    <w:p w14:paraId="6F24DE93" w14:textId="77777777" w:rsidR="00000161" w:rsidRPr="009A0525" w:rsidRDefault="00F72D7E" w:rsidP="00D934B5">
      <w:pPr>
        <w:spacing w:after="0" w:line="240" w:lineRule="auto"/>
        <w:ind w:left="480" w:hanging="480"/>
        <w:jc w:val="both"/>
        <w:rPr>
          <w:rFonts w:ascii="Times New Roman" w:hAnsi="Times New Roman"/>
          <w:sz w:val="24"/>
          <w:szCs w:val="24"/>
        </w:rPr>
      </w:pPr>
      <w:r w:rsidRPr="009A0525">
        <w:rPr>
          <w:rFonts w:ascii="Times New Roman" w:hAnsi="Times New Roman"/>
          <w:sz w:val="24"/>
          <w:szCs w:val="24"/>
        </w:rPr>
        <w:lastRenderedPageBreak/>
        <w:t xml:space="preserve">13.1.7. Банк принимает и зачисляет поступающие на счет(а) Клиента средства, в количестве и единицах измерения, указанных в </w:t>
      </w:r>
      <w:r w:rsidRPr="009A0525">
        <w:rPr>
          <w:rFonts w:ascii="Times New Roman" w:hAnsi="Times New Roman"/>
          <w:sz w:val="24"/>
          <w:szCs w:val="24"/>
          <w:lang w:val="ky-KG"/>
        </w:rPr>
        <w:t>настоящем Договоре.</w:t>
      </w:r>
    </w:p>
    <w:p w14:paraId="747B9447" w14:textId="77777777" w:rsidR="00000161" w:rsidRPr="009A0525" w:rsidRDefault="00F72D7E" w:rsidP="00D934B5">
      <w:pPr>
        <w:spacing w:after="0" w:line="240" w:lineRule="auto"/>
        <w:ind w:left="480" w:hanging="480"/>
        <w:jc w:val="both"/>
        <w:rPr>
          <w:rFonts w:ascii="Times New Roman" w:hAnsi="Times New Roman"/>
          <w:sz w:val="24"/>
          <w:szCs w:val="24"/>
        </w:rPr>
      </w:pPr>
      <w:r w:rsidRPr="009A0525">
        <w:rPr>
          <w:rFonts w:ascii="Times New Roman" w:hAnsi="Times New Roman"/>
          <w:sz w:val="24"/>
          <w:szCs w:val="24"/>
        </w:rPr>
        <w:t xml:space="preserve">13.1.8. Банк переводит средства, находящиеся на ОМС, в количестве и единицах измерения, указанных в </w:t>
      </w:r>
      <w:r w:rsidRPr="009A0525">
        <w:rPr>
          <w:rFonts w:ascii="Times New Roman" w:hAnsi="Times New Roman"/>
          <w:sz w:val="24"/>
          <w:szCs w:val="24"/>
          <w:lang w:val="ky-KG"/>
        </w:rPr>
        <w:t>настоящем Договоре.</w:t>
      </w:r>
    </w:p>
    <w:p w14:paraId="43F450C5" w14:textId="77777777" w:rsidR="00000161" w:rsidRPr="009A0525" w:rsidRDefault="00F72D7E" w:rsidP="00D934B5">
      <w:pPr>
        <w:spacing w:after="0" w:line="240" w:lineRule="auto"/>
        <w:ind w:left="480" w:hanging="480"/>
        <w:jc w:val="both"/>
        <w:rPr>
          <w:rFonts w:ascii="Times New Roman" w:hAnsi="Times New Roman"/>
          <w:sz w:val="24"/>
          <w:szCs w:val="24"/>
        </w:rPr>
      </w:pPr>
      <w:r w:rsidRPr="009A0525">
        <w:rPr>
          <w:rFonts w:ascii="Times New Roman" w:hAnsi="Times New Roman"/>
          <w:sz w:val="24"/>
          <w:szCs w:val="24"/>
        </w:rPr>
        <w:t>13.1.9. Банк осуществляет операцию списания металла с ОМС, только если количество списываемых средств не превышает остаток средств на ОМС. Овердрафт по ОМС не допускается.</w:t>
      </w:r>
    </w:p>
    <w:p w14:paraId="0ECB5B7A" w14:textId="77777777" w:rsidR="00000161" w:rsidRPr="009A0525" w:rsidRDefault="00F72D7E" w:rsidP="00D934B5">
      <w:pPr>
        <w:spacing w:after="0" w:line="240" w:lineRule="auto"/>
        <w:ind w:left="480" w:hanging="480"/>
        <w:jc w:val="both"/>
        <w:rPr>
          <w:rFonts w:ascii="Times New Roman" w:hAnsi="Times New Roman"/>
          <w:b/>
          <w:sz w:val="24"/>
          <w:szCs w:val="24"/>
        </w:rPr>
      </w:pPr>
      <w:r w:rsidRPr="009A0525">
        <w:rPr>
          <w:rFonts w:ascii="Times New Roman" w:hAnsi="Times New Roman"/>
          <w:b/>
          <w:sz w:val="24"/>
          <w:szCs w:val="24"/>
        </w:rPr>
        <w:t>13.2.</w:t>
      </w:r>
      <w:r w:rsidR="00D934B5" w:rsidRPr="009A0525">
        <w:rPr>
          <w:rFonts w:ascii="Times New Roman" w:hAnsi="Times New Roman"/>
          <w:b/>
          <w:sz w:val="24"/>
          <w:szCs w:val="24"/>
        </w:rPr>
        <w:t xml:space="preserve"> </w:t>
      </w:r>
      <w:r w:rsidRPr="009A0525">
        <w:rPr>
          <w:rFonts w:ascii="Times New Roman" w:hAnsi="Times New Roman"/>
          <w:b/>
          <w:sz w:val="24"/>
          <w:szCs w:val="24"/>
        </w:rPr>
        <w:t>Клиент вправе</w:t>
      </w:r>
    </w:p>
    <w:p w14:paraId="2A811CDB" w14:textId="77777777" w:rsidR="00000161" w:rsidRPr="009A0525" w:rsidRDefault="00F72D7E" w:rsidP="00D934B5">
      <w:pPr>
        <w:spacing w:after="0" w:line="240" w:lineRule="auto"/>
        <w:ind w:left="480" w:hanging="480"/>
        <w:jc w:val="both"/>
        <w:rPr>
          <w:rFonts w:ascii="Times New Roman" w:hAnsi="Times New Roman"/>
          <w:sz w:val="24"/>
          <w:szCs w:val="24"/>
        </w:rPr>
      </w:pPr>
      <w:r w:rsidRPr="009A0525">
        <w:rPr>
          <w:rFonts w:ascii="Times New Roman" w:hAnsi="Times New Roman"/>
          <w:sz w:val="24"/>
          <w:szCs w:val="24"/>
        </w:rPr>
        <w:t>13.2.1. Покупать металл за национальную и иностранную валюту</w:t>
      </w:r>
      <w:r w:rsidRPr="009A0525">
        <w:rPr>
          <w:rFonts w:ascii="Times New Roman" w:hAnsi="Times New Roman"/>
          <w:sz w:val="24"/>
          <w:szCs w:val="24"/>
          <w:shd w:val="clear" w:color="auto" w:fill="FFFFFF"/>
        </w:rPr>
        <w:t xml:space="preserve"> по коммерческому курсу Банка</w:t>
      </w:r>
      <w:r w:rsidRPr="009A0525">
        <w:rPr>
          <w:rFonts w:ascii="Times New Roman" w:hAnsi="Times New Roman"/>
          <w:sz w:val="24"/>
          <w:szCs w:val="24"/>
        </w:rPr>
        <w:t>;</w:t>
      </w:r>
    </w:p>
    <w:p w14:paraId="363CC69D" w14:textId="77777777" w:rsidR="00000161" w:rsidRPr="009A0525" w:rsidRDefault="00F72D7E" w:rsidP="00D934B5">
      <w:pPr>
        <w:spacing w:after="0" w:line="240" w:lineRule="auto"/>
        <w:ind w:left="480" w:hanging="480"/>
        <w:jc w:val="both"/>
        <w:rPr>
          <w:rFonts w:ascii="Times New Roman" w:hAnsi="Times New Roman"/>
          <w:sz w:val="24"/>
          <w:szCs w:val="24"/>
        </w:rPr>
      </w:pPr>
      <w:r w:rsidRPr="009A0525">
        <w:rPr>
          <w:rFonts w:ascii="Times New Roman" w:hAnsi="Times New Roman"/>
          <w:sz w:val="24"/>
          <w:szCs w:val="24"/>
        </w:rPr>
        <w:t xml:space="preserve">13.2.2. Продавать металл за национальную и иностранную валюту </w:t>
      </w:r>
      <w:r w:rsidRPr="009A0525">
        <w:rPr>
          <w:rFonts w:ascii="Times New Roman" w:hAnsi="Times New Roman"/>
          <w:sz w:val="24"/>
          <w:szCs w:val="24"/>
          <w:shd w:val="clear" w:color="auto" w:fill="FFFFFF"/>
        </w:rPr>
        <w:t>по коммерческому курсу Банка</w:t>
      </w:r>
      <w:r w:rsidRPr="009A0525">
        <w:rPr>
          <w:rFonts w:ascii="Times New Roman" w:hAnsi="Times New Roman"/>
          <w:sz w:val="24"/>
          <w:szCs w:val="24"/>
        </w:rPr>
        <w:t>.</w:t>
      </w:r>
    </w:p>
    <w:p w14:paraId="549C52B2" w14:textId="77777777" w:rsidR="00000161" w:rsidRPr="009A0525" w:rsidRDefault="00F72D7E" w:rsidP="00D934B5">
      <w:pPr>
        <w:spacing w:after="0" w:line="240" w:lineRule="auto"/>
        <w:ind w:left="480" w:hanging="480"/>
        <w:jc w:val="both"/>
        <w:rPr>
          <w:rFonts w:ascii="Times New Roman" w:hAnsi="Times New Roman"/>
          <w:sz w:val="24"/>
          <w:szCs w:val="24"/>
        </w:rPr>
      </w:pPr>
      <w:r w:rsidRPr="009A0525">
        <w:rPr>
          <w:rFonts w:ascii="Times New Roman" w:hAnsi="Times New Roman"/>
          <w:sz w:val="24"/>
          <w:szCs w:val="24"/>
        </w:rPr>
        <w:t xml:space="preserve">13.2.3. Осуществлять переводы на металлический счет, открытый в </w:t>
      </w:r>
      <w:r w:rsidRPr="009A0525">
        <w:rPr>
          <w:rFonts w:ascii="Times New Roman" w:hAnsi="Times New Roman"/>
          <w:sz w:val="24"/>
          <w:szCs w:val="24"/>
          <w:lang w:val="ky-KG"/>
        </w:rPr>
        <w:t>Банке</w:t>
      </w:r>
      <w:r w:rsidRPr="009A0525">
        <w:rPr>
          <w:rFonts w:ascii="Times New Roman" w:hAnsi="Times New Roman"/>
          <w:sz w:val="24"/>
          <w:szCs w:val="24"/>
        </w:rPr>
        <w:t>, либо на счет открытый в другом банке, согласно заявлению на перевод.</w:t>
      </w:r>
    </w:p>
    <w:p w14:paraId="0C1D5274" w14:textId="07A414E7" w:rsidR="004C4748" w:rsidRPr="009A0525" w:rsidRDefault="004C4748" w:rsidP="00D934B5">
      <w:pPr>
        <w:spacing w:after="0" w:line="240" w:lineRule="auto"/>
        <w:ind w:left="480" w:hanging="480"/>
        <w:jc w:val="both"/>
        <w:rPr>
          <w:rFonts w:ascii="Times New Roman" w:hAnsi="Times New Roman"/>
          <w:sz w:val="24"/>
          <w:szCs w:val="24"/>
          <w:lang w:val="ky-KG"/>
        </w:rPr>
      </w:pPr>
      <w:r w:rsidRPr="009A0525">
        <w:rPr>
          <w:rFonts w:ascii="Times New Roman" w:hAnsi="Times New Roman"/>
          <w:b/>
          <w:sz w:val="24"/>
          <w:szCs w:val="24"/>
          <w:lang w:val="ky-KG"/>
        </w:rPr>
        <w:t>13.3.</w:t>
      </w:r>
      <w:r w:rsidRPr="009A0525">
        <w:rPr>
          <w:rFonts w:ascii="Times New Roman" w:hAnsi="Times New Roman"/>
          <w:sz w:val="24"/>
          <w:szCs w:val="24"/>
          <w:lang w:val="ky-KG"/>
        </w:rPr>
        <w:t xml:space="preserve"> Клиент обязуется </w:t>
      </w:r>
      <w:r w:rsidR="001534CC" w:rsidRPr="009A0525">
        <w:rPr>
          <w:rFonts w:ascii="Times New Roman" w:hAnsi="Times New Roman"/>
          <w:sz w:val="24"/>
          <w:szCs w:val="24"/>
          <w:lang w:val="ky-KG"/>
        </w:rPr>
        <w:t>исполнять условия, требования и обязанности, предусмотренные настоящим договором по открытию</w:t>
      </w:r>
      <w:r w:rsidR="008C7302" w:rsidRPr="009A0525">
        <w:rPr>
          <w:rFonts w:ascii="Times New Roman" w:hAnsi="Times New Roman"/>
          <w:sz w:val="24"/>
          <w:szCs w:val="24"/>
          <w:lang w:val="ky-KG"/>
        </w:rPr>
        <w:t>,</w:t>
      </w:r>
      <w:r w:rsidR="001534CC" w:rsidRPr="009A0525">
        <w:rPr>
          <w:rFonts w:ascii="Times New Roman" w:hAnsi="Times New Roman"/>
          <w:sz w:val="24"/>
          <w:szCs w:val="24"/>
          <w:lang w:val="ky-KG"/>
        </w:rPr>
        <w:t xml:space="preserve"> обслуживанию банковского счета</w:t>
      </w:r>
      <w:r w:rsidR="00CB1556" w:rsidRPr="009A0525">
        <w:rPr>
          <w:rFonts w:ascii="Times New Roman" w:hAnsi="Times New Roman"/>
          <w:sz w:val="24"/>
          <w:szCs w:val="24"/>
          <w:lang w:val="ky-KG"/>
        </w:rPr>
        <w:t>, внутренними актами Банка, размещенных на официальном интернет-сайте Банка, в системах ДБО или в офисах Банка</w:t>
      </w:r>
      <w:r w:rsidR="001534CC" w:rsidRPr="009A0525">
        <w:rPr>
          <w:rFonts w:ascii="Times New Roman" w:hAnsi="Times New Roman"/>
          <w:sz w:val="24"/>
          <w:szCs w:val="24"/>
          <w:lang w:val="ky-KG"/>
        </w:rPr>
        <w:t xml:space="preserve">. </w:t>
      </w:r>
    </w:p>
    <w:p w14:paraId="3CC28C1A" w14:textId="05CD8818" w:rsidR="004841E0" w:rsidRPr="009A0525" w:rsidRDefault="004841E0" w:rsidP="00D934B5">
      <w:pPr>
        <w:spacing w:after="0" w:line="240" w:lineRule="auto"/>
        <w:ind w:left="480" w:hanging="480"/>
        <w:jc w:val="both"/>
        <w:rPr>
          <w:rFonts w:ascii="Times New Roman" w:hAnsi="Times New Roman"/>
          <w:sz w:val="24"/>
          <w:szCs w:val="24"/>
          <w:lang w:val="ky-KG"/>
        </w:rPr>
      </w:pPr>
    </w:p>
    <w:p w14:paraId="62905067" w14:textId="77777777" w:rsidR="004841E0" w:rsidRPr="009A0525" w:rsidRDefault="004841E0" w:rsidP="004841E0">
      <w:pPr>
        <w:spacing w:after="0" w:line="240" w:lineRule="auto"/>
        <w:ind w:left="480" w:hanging="480"/>
        <w:jc w:val="both"/>
        <w:rPr>
          <w:rFonts w:ascii="Times New Roman" w:hAnsi="Times New Roman"/>
          <w:sz w:val="24"/>
          <w:szCs w:val="24"/>
          <w:lang w:val="ky-KG"/>
        </w:rPr>
      </w:pPr>
    </w:p>
    <w:p w14:paraId="1843D78E" w14:textId="7036A90B" w:rsidR="00B229B9" w:rsidRPr="009A0525" w:rsidRDefault="00F72D7E">
      <w:pPr>
        <w:pStyle w:val="1"/>
        <w:tabs>
          <w:tab w:val="left" w:pos="1580"/>
          <w:tab w:val="left" w:pos="2268"/>
        </w:tabs>
        <w:spacing w:before="0" w:after="0"/>
        <w:ind w:left="1219"/>
        <w:jc w:val="center"/>
        <w:rPr>
          <w:rFonts w:ascii="Times New Roman" w:hAnsi="Times New Roman" w:cs="Times New Roman"/>
          <w:caps/>
          <w:sz w:val="24"/>
          <w:szCs w:val="24"/>
          <w:lang w:val="ky-KG"/>
        </w:rPr>
      </w:pPr>
      <w:bookmarkStart w:id="2239" w:name="_Toc163122912"/>
      <w:r w:rsidRPr="009A0525">
        <w:rPr>
          <w:rFonts w:ascii="Times New Roman" w:hAnsi="Times New Roman" w:cs="Times New Roman"/>
          <w:caps/>
          <w:sz w:val="24"/>
          <w:szCs w:val="24"/>
        </w:rPr>
        <w:t xml:space="preserve">14. </w:t>
      </w:r>
      <w:r w:rsidR="00293843" w:rsidRPr="009A0525">
        <w:rPr>
          <w:rFonts w:ascii="Times New Roman" w:hAnsi="Times New Roman" w:cs="Times New Roman"/>
          <w:caps/>
          <w:sz w:val="24"/>
          <w:szCs w:val="24"/>
          <w:lang w:val="ky-KG"/>
        </w:rPr>
        <w:t>Дистанционное банковское обслуживание (ДБО)</w:t>
      </w:r>
      <w:r w:rsidR="00B229B9" w:rsidRPr="009A0525">
        <w:rPr>
          <w:rFonts w:ascii="Times New Roman" w:hAnsi="Times New Roman" w:cs="Times New Roman"/>
          <w:caps/>
          <w:sz w:val="24"/>
          <w:szCs w:val="24"/>
          <w:lang w:val="ky-KG"/>
        </w:rPr>
        <w:t>/</w:t>
      </w:r>
      <w:r w:rsidRPr="009A0525">
        <w:rPr>
          <w:rFonts w:ascii="Times New Roman" w:hAnsi="Times New Roman" w:cs="Times New Roman"/>
          <w:caps/>
          <w:sz w:val="24"/>
          <w:szCs w:val="24"/>
        </w:rPr>
        <w:t>МОБИЛЬН</w:t>
      </w:r>
      <w:r w:rsidR="00B229B9" w:rsidRPr="009A0525">
        <w:rPr>
          <w:rFonts w:ascii="Times New Roman" w:hAnsi="Times New Roman" w:cs="Times New Roman"/>
          <w:caps/>
          <w:sz w:val="24"/>
          <w:szCs w:val="24"/>
          <w:lang w:val="ky-KG"/>
        </w:rPr>
        <w:t>ое</w:t>
      </w:r>
      <w:r w:rsidRPr="009A0525">
        <w:rPr>
          <w:rFonts w:ascii="Times New Roman" w:hAnsi="Times New Roman" w:cs="Times New Roman"/>
          <w:caps/>
          <w:sz w:val="24"/>
          <w:szCs w:val="24"/>
        </w:rPr>
        <w:t xml:space="preserve"> </w:t>
      </w:r>
      <w:r w:rsidR="007203C2" w:rsidRPr="009A0525">
        <w:rPr>
          <w:rFonts w:ascii="Times New Roman" w:hAnsi="Times New Roman" w:cs="Times New Roman"/>
          <w:caps/>
          <w:sz w:val="24"/>
          <w:szCs w:val="24"/>
          <w:lang w:val="ky-KG"/>
        </w:rPr>
        <w:t>приложение</w:t>
      </w:r>
      <w:bookmarkEnd w:id="2239"/>
    </w:p>
    <w:p w14:paraId="5BF0F32C" w14:textId="7C000859" w:rsidR="00000161" w:rsidRPr="009A0525" w:rsidRDefault="007203C2">
      <w:pPr>
        <w:pStyle w:val="1"/>
        <w:tabs>
          <w:tab w:val="left" w:pos="1580"/>
          <w:tab w:val="left" w:pos="2268"/>
        </w:tabs>
        <w:spacing w:before="0" w:after="0"/>
        <w:ind w:left="1219"/>
        <w:jc w:val="center"/>
        <w:rPr>
          <w:rFonts w:ascii="Times New Roman" w:hAnsi="Times New Roman" w:cs="Times New Roman"/>
          <w:caps/>
          <w:sz w:val="24"/>
          <w:szCs w:val="24"/>
          <w:lang w:val="ky-KG"/>
        </w:rPr>
      </w:pPr>
      <w:r w:rsidRPr="009A0525">
        <w:rPr>
          <w:rFonts w:ascii="Times New Roman" w:hAnsi="Times New Roman" w:cs="Times New Roman"/>
          <w:caps/>
          <w:sz w:val="24"/>
          <w:szCs w:val="24"/>
          <w:lang w:val="ky-KG"/>
        </w:rPr>
        <w:t xml:space="preserve"> </w:t>
      </w:r>
    </w:p>
    <w:p w14:paraId="45ADC051" w14:textId="5E3B7BBF" w:rsidR="00000161" w:rsidRPr="009A0525" w:rsidRDefault="00F72D7E" w:rsidP="001F4640">
      <w:pPr>
        <w:pStyle w:val="3"/>
        <w:spacing w:before="0" w:after="0"/>
        <w:ind w:left="480" w:hanging="480"/>
        <w:jc w:val="left"/>
        <w:rPr>
          <w:rFonts w:ascii="Times New Roman" w:hAnsi="Times New Roman" w:cs="Times New Roman"/>
          <w:szCs w:val="24"/>
          <w:lang w:val="ky-KG"/>
        </w:rPr>
      </w:pPr>
      <w:bookmarkStart w:id="2240" w:name="_Toc163122913"/>
      <w:r w:rsidRPr="009A0525">
        <w:rPr>
          <w:rFonts w:ascii="Times New Roman" w:hAnsi="Times New Roman" w:cs="Times New Roman"/>
          <w:b/>
          <w:szCs w:val="24"/>
        </w:rPr>
        <w:t xml:space="preserve">14.1. Условия и порядок использования </w:t>
      </w:r>
      <w:r w:rsidR="004E4E7E" w:rsidRPr="009A0525">
        <w:rPr>
          <w:rFonts w:ascii="Times New Roman" w:hAnsi="Times New Roman" w:cs="Times New Roman"/>
          <w:b/>
          <w:szCs w:val="24"/>
          <w:lang w:val="ky-KG"/>
        </w:rPr>
        <w:t>систем ДБО</w:t>
      </w:r>
      <w:r w:rsidR="007C05F9" w:rsidRPr="009A0525">
        <w:rPr>
          <w:rFonts w:ascii="Times New Roman" w:hAnsi="Times New Roman"/>
          <w:color w:val="000000"/>
          <w:szCs w:val="24"/>
        </w:rPr>
        <w:t>.</w:t>
      </w:r>
      <w:bookmarkEnd w:id="2240"/>
    </w:p>
    <w:p w14:paraId="35B7BB64" w14:textId="5B4B6699" w:rsidR="00000161" w:rsidRPr="009A0525" w:rsidRDefault="00F72D7E" w:rsidP="0041682F">
      <w:pPr>
        <w:pStyle w:val="af1"/>
        <w:widowControl w:val="0"/>
        <w:numPr>
          <w:ilvl w:val="0"/>
          <w:numId w:val="37"/>
        </w:numPr>
        <w:spacing w:after="0" w:line="240" w:lineRule="auto"/>
        <w:ind w:right="-59"/>
        <w:jc w:val="both"/>
        <w:rPr>
          <w:rFonts w:ascii="Times New Roman" w:hAnsi="Times New Roman"/>
          <w:bCs/>
          <w:sz w:val="24"/>
          <w:szCs w:val="24"/>
          <w:lang w:val="ky-KG"/>
        </w:rPr>
      </w:pPr>
      <w:r w:rsidRPr="009A0525">
        <w:rPr>
          <w:rFonts w:ascii="Times New Roman" w:hAnsi="Times New Roman"/>
          <w:bCs/>
          <w:sz w:val="24"/>
          <w:szCs w:val="24"/>
        </w:rPr>
        <w:t>В рамках предоставляемой системы ДБО</w:t>
      </w:r>
      <w:r w:rsidR="00DA14CB" w:rsidRPr="009A0525">
        <w:rPr>
          <w:rFonts w:ascii="Times New Roman" w:hAnsi="Times New Roman"/>
          <w:bCs/>
          <w:sz w:val="24"/>
          <w:szCs w:val="24"/>
          <w:lang w:val="ky-KG"/>
        </w:rPr>
        <w:t xml:space="preserve">, </w:t>
      </w:r>
      <w:r w:rsidR="007C05F9" w:rsidRPr="009A0525">
        <w:rPr>
          <w:rFonts w:ascii="Times New Roman" w:hAnsi="Times New Roman"/>
          <w:bCs/>
          <w:sz w:val="24"/>
          <w:szCs w:val="24"/>
          <w:lang w:val="ky-KG"/>
        </w:rPr>
        <w:t>в том числе мобильного приложения, системы «Интернет-Банкинг»</w:t>
      </w:r>
      <w:r w:rsidR="00557EAB" w:rsidRPr="009A0525">
        <w:rPr>
          <w:rFonts w:ascii="Times New Roman" w:hAnsi="Times New Roman"/>
          <w:bCs/>
          <w:sz w:val="24"/>
          <w:szCs w:val="24"/>
          <w:lang w:val="ky-KG"/>
        </w:rPr>
        <w:t xml:space="preserve"> (в случае технической</w:t>
      </w:r>
      <w:r w:rsidR="00DA19C0" w:rsidRPr="009A0525">
        <w:rPr>
          <w:rFonts w:ascii="Times New Roman" w:hAnsi="Times New Roman"/>
          <w:bCs/>
          <w:sz w:val="24"/>
          <w:szCs w:val="24"/>
          <w:lang w:val="ky-KG"/>
        </w:rPr>
        <w:t>/функциональной</w:t>
      </w:r>
      <w:r w:rsidR="00557EAB" w:rsidRPr="009A0525">
        <w:rPr>
          <w:rFonts w:ascii="Times New Roman" w:hAnsi="Times New Roman"/>
          <w:bCs/>
          <w:sz w:val="24"/>
          <w:szCs w:val="24"/>
          <w:lang w:val="ky-KG"/>
        </w:rPr>
        <w:t xml:space="preserve"> реализации)</w:t>
      </w:r>
      <w:r w:rsidR="00DA14CB" w:rsidRPr="009A0525">
        <w:rPr>
          <w:rFonts w:ascii="Times New Roman" w:hAnsi="Times New Roman"/>
          <w:bCs/>
          <w:sz w:val="24"/>
          <w:szCs w:val="24"/>
          <w:lang w:val="ky-KG"/>
        </w:rPr>
        <w:t>,</w:t>
      </w:r>
      <w:r w:rsidRPr="009A0525">
        <w:rPr>
          <w:rFonts w:ascii="Times New Roman" w:hAnsi="Times New Roman"/>
          <w:bCs/>
          <w:sz w:val="24"/>
          <w:szCs w:val="24"/>
          <w:lang w:val="ky-KG"/>
        </w:rPr>
        <w:t xml:space="preserve"> Банк предлагает Клиенту следующие услуги: </w:t>
      </w:r>
    </w:p>
    <w:p w14:paraId="649CCE9B" w14:textId="77777777" w:rsidR="00000161" w:rsidRPr="009A0525" w:rsidRDefault="00F72D7E" w:rsidP="007D6196">
      <w:pPr>
        <w:pStyle w:val="af1"/>
        <w:widowControl w:val="0"/>
        <w:numPr>
          <w:ilvl w:val="0"/>
          <w:numId w:val="7"/>
        </w:numPr>
        <w:spacing w:after="0" w:line="240" w:lineRule="auto"/>
        <w:ind w:right="-59"/>
        <w:jc w:val="both"/>
        <w:rPr>
          <w:rFonts w:ascii="Times New Roman" w:hAnsi="Times New Roman"/>
          <w:bCs/>
          <w:sz w:val="24"/>
          <w:szCs w:val="24"/>
        </w:rPr>
      </w:pPr>
      <w:r w:rsidRPr="009A0525">
        <w:rPr>
          <w:rFonts w:ascii="Times New Roman" w:hAnsi="Times New Roman"/>
          <w:bCs/>
          <w:sz w:val="24"/>
          <w:szCs w:val="24"/>
        </w:rPr>
        <w:t xml:space="preserve">просмотр состояния счета в режиме реального времени на определенную дату или за период; </w:t>
      </w:r>
    </w:p>
    <w:p w14:paraId="6EAF03FF" w14:textId="5403A55F" w:rsidR="00000161" w:rsidRPr="009A0525" w:rsidRDefault="00F72D7E" w:rsidP="007D6196">
      <w:pPr>
        <w:pStyle w:val="af1"/>
        <w:widowControl w:val="0"/>
        <w:numPr>
          <w:ilvl w:val="0"/>
          <w:numId w:val="7"/>
        </w:numPr>
        <w:spacing w:after="0" w:line="240" w:lineRule="auto"/>
        <w:ind w:right="-59"/>
        <w:jc w:val="both"/>
        <w:rPr>
          <w:rFonts w:ascii="Times New Roman" w:hAnsi="Times New Roman"/>
          <w:bCs/>
          <w:sz w:val="24"/>
          <w:szCs w:val="24"/>
        </w:rPr>
      </w:pPr>
      <w:r w:rsidRPr="009A0525">
        <w:rPr>
          <w:rFonts w:ascii="Times New Roman" w:hAnsi="Times New Roman"/>
          <w:bCs/>
          <w:sz w:val="24"/>
          <w:szCs w:val="24"/>
        </w:rPr>
        <w:t xml:space="preserve">получение информации о движении средств по счету; </w:t>
      </w:r>
    </w:p>
    <w:p w14:paraId="0AD1190C" w14:textId="5912F7F9" w:rsidR="00894931" w:rsidRPr="009A0525" w:rsidRDefault="0063668D" w:rsidP="00227A7D">
      <w:pPr>
        <w:pStyle w:val="af1"/>
        <w:widowControl w:val="0"/>
        <w:numPr>
          <w:ilvl w:val="0"/>
          <w:numId w:val="7"/>
        </w:numPr>
        <w:spacing w:after="0" w:line="240" w:lineRule="auto"/>
        <w:ind w:right="-59"/>
        <w:jc w:val="both"/>
        <w:rPr>
          <w:rFonts w:ascii="Times New Roman" w:hAnsi="Times New Roman"/>
          <w:sz w:val="24"/>
        </w:rPr>
      </w:pPr>
      <w:r w:rsidRPr="009A0525">
        <w:rPr>
          <w:rFonts w:ascii="Times New Roman" w:hAnsi="Times New Roman"/>
          <w:sz w:val="24"/>
          <w:lang w:val="ky-KG"/>
        </w:rPr>
        <w:t>п</w:t>
      </w:r>
      <w:r w:rsidR="00894931" w:rsidRPr="009A0525">
        <w:rPr>
          <w:rFonts w:ascii="Times New Roman" w:hAnsi="Times New Roman"/>
          <w:sz w:val="24"/>
        </w:rPr>
        <w:t>рием</w:t>
      </w:r>
      <w:r w:rsidR="00D76C7E" w:rsidRPr="009A0525">
        <w:rPr>
          <w:rFonts w:ascii="Times New Roman" w:hAnsi="Times New Roman"/>
          <w:sz w:val="24"/>
          <w:lang w:val="ky-KG"/>
        </w:rPr>
        <w:t>/оплата</w:t>
      </w:r>
      <w:r w:rsidR="00894931" w:rsidRPr="009A0525">
        <w:rPr>
          <w:rFonts w:ascii="Times New Roman" w:hAnsi="Times New Roman"/>
          <w:sz w:val="24"/>
        </w:rPr>
        <w:t xml:space="preserve"> платежей за предоставленные товары (работ</w:t>
      </w:r>
      <w:r w:rsidR="00FC536B" w:rsidRPr="009A0525">
        <w:rPr>
          <w:rFonts w:ascii="Times New Roman" w:hAnsi="Times New Roman"/>
          <w:sz w:val="24"/>
          <w:lang w:val="ky-KG"/>
        </w:rPr>
        <w:t>ы</w:t>
      </w:r>
      <w:r w:rsidR="00894931" w:rsidRPr="009A0525">
        <w:rPr>
          <w:rFonts w:ascii="Times New Roman" w:hAnsi="Times New Roman"/>
          <w:sz w:val="24"/>
        </w:rPr>
        <w:t>,</w:t>
      </w:r>
      <w:r w:rsidRPr="009A0525">
        <w:rPr>
          <w:rFonts w:ascii="Times New Roman" w:hAnsi="Times New Roman"/>
          <w:sz w:val="24"/>
          <w:lang w:val="ky-KG"/>
        </w:rPr>
        <w:t xml:space="preserve"> </w:t>
      </w:r>
      <w:r w:rsidR="00894931" w:rsidRPr="009A0525">
        <w:rPr>
          <w:rFonts w:ascii="Times New Roman" w:hAnsi="Times New Roman"/>
          <w:sz w:val="24"/>
        </w:rPr>
        <w:t>услуг</w:t>
      </w:r>
      <w:r w:rsidR="00FC536B" w:rsidRPr="009A0525">
        <w:rPr>
          <w:rFonts w:ascii="Times New Roman" w:hAnsi="Times New Roman"/>
          <w:sz w:val="24"/>
          <w:lang w:val="ky-KG"/>
        </w:rPr>
        <w:t>и</w:t>
      </w:r>
      <w:r w:rsidR="00894931" w:rsidRPr="009A0525">
        <w:rPr>
          <w:rFonts w:ascii="Times New Roman" w:hAnsi="Times New Roman"/>
          <w:sz w:val="24"/>
        </w:rPr>
        <w:t>) посредством сгенерированного QR‒кода</w:t>
      </w:r>
      <w:r w:rsidR="00687FED" w:rsidRPr="009A0525">
        <w:rPr>
          <w:rFonts w:ascii="Times New Roman" w:hAnsi="Times New Roman"/>
          <w:sz w:val="24"/>
          <w:lang w:val="ky-KG"/>
        </w:rPr>
        <w:t xml:space="preserve"> и иных инструментов дистанционного обслуживания</w:t>
      </w:r>
      <w:r w:rsidR="00894931" w:rsidRPr="009A0525">
        <w:rPr>
          <w:rFonts w:ascii="Times New Roman" w:hAnsi="Times New Roman"/>
          <w:sz w:val="24"/>
        </w:rPr>
        <w:t>;</w:t>
      </w:r>
    </w:p>
    <w:p w14:paraId="2AEC1BCF" w14:textId="159AB928" w:rsidR="00894931" w:rsidRPr="009A0525" w:rsidRDefault="0098606C" w:rsidP="00227A7D">
      <w:pPr>
        <w:pStyle w:val="af1"/>
        <w:widowControl w:val="0"/>
        <w:numPr>
          <w:ilvl w:val="0"/>
          <w:numId w:val="7"/>
        </w:numPr>
        <w:spacing w:after="0" w:line="240" w:lineRule="auto"/>
        <w:ind w:right="-59"/>
        <w:jc w:val="both"/>
        <w:rPr>
          <w:rFonts w:ascii="Times New Roman" w:hAnsi="Times New Roman"/>
          <w:bCs/>
          <w:color w:val="000000"/>
          <w:sz w:val="28"/>
          <w:szCs w:val="24"/>
        </w:rPr>
      </w:pPr>
      <w:r w:rsidRPr="009A0525">
        <w:rPr>
          <w:rFonts w:ascii="Times New Roman" w:hAnsi="Times New Roman"/>
          <w:sz w:val="24"/>
          <w:lang w:val="ky-KG"/>
        </w:rPr>
        <w:t>п</w:t>
      </w:r>
      <w:r w:rsidR="00894931" w:rsidRPr="009A0525">
        <w:rPr>
          <w:rFonts w:ascii="Times New Roman" w:hAnsi="Times New Roman"/>
          <w:sz w:val="24"/>
        </w:rPr>
        <w:t xml:space="preserve">рием платежей за предоставление услуг по реализации товаров (работ, услуг) с использованием банковских карт </w:t>
      </w:r>
      <w:r w:rsidR="00894931" w:rsidRPr="009A0525">
        <w:rPr>
          <w:rFonts w:ascii="Times New Roman" w:hAnsi="Times New Roman"/>
          <w:sz w:val="24"/>
          <w:lang w:val="en-US"/>
        </w:rPr>
        <w:t>MasterCard</w:t>
      </w:r>
      <w:r w:rsidR="00894931" w:rsidRPr="009A0525">
        <w:rPr>
          <w:rFonts w:ascii="Times New Roman" w:hAnsi="Times New Roman"/>
          <w:sz w:val="24"/>
        </w:rPr>
        <w:t>/VISA/ Элкарт</w:t>
      </w:r>
      <w:r w:rsidR="00BE6E88" w:rsidRPr="009A0525">
        <w:rPr>
          <w:rFonts w:ascii="Times New Roman" w:hAnsi="Times New Roman"/>
          <w:sz w:val="24"/>
          <w:lang w:val="ky-KG"/>
        </w:rPr>
        <w:t xml:space="preserve"> и иных карт</w:t>
      </w:r>
      <w:r w:rsidR="00AC17C2" w:rsidRPr="009A0525">
        <w:rPr>
          <w:rFonts w:ascii="Times New Roman" w:hAnsi="Times New Roman"/>
          <w:sz w:val="24"/>
        </w:rPr>
        <w:t>;</w:t>
      </w:r>
    </w:p>
    <w:p w14:paraId="5B681990" w14:textId="7FC4D0F1" w:rsidR="00894931" w:rsidRPr="009A0525" w:rsidRDefault="007B5E6C" w:rsidP="00AC17C2">
      <w:pPr>
        <w:pStyle w:val="af1"/>
        <w:widowControl w:val="0"/>
        <w:numPr>
          <w:ilvl w:val="0"/>
          <w:numId w:val="7"/>
        </w:numPr>
        <w:spacing w:after="0" w:line="240" w:lineRule="auto"/>
        <w:ind w:right="-59"/>
        <w:jc w:val="both"/>
        <w:rPr>
          <w:rFonts w:ascii="Times New Roman" w:hAnsi="Times New Roman"/>
          <w:bCs/>
          <w:color w:val="000000"/>
          <w:sz w:val="28"/>
          <w:szCs w:val="24"/>
        </w:rPr>
      </w:pPr>
      <w:r w:rsidRPr="009A0525">
        <w:rPr>
          <w:rFonts w:ascii="Times New Roman" w:hAnsi="Times New Roman"/>
          <w:sz w:val="24"/>
          <w:lang w:val="ky-KG"/>
        </w:rPr>
        <w:t>с</w:t>
      </w:r>
      <w:r w:rsidR="00894931" w:rsidRPr="009A0525">
        <w:rPr>
          <w:rFonts w:ascii="Times New Roman" w:hAnsi="Times New Roman"/>
          <w:sz w:val="24"/>
        </w:rPr>
        <w:t>мена PIN-кода, Пароля</w:t>
      </w:r>
      <w:r w:rsidR="00FF6C0E" w:rsidRPr="009A0525">
        <w:rPr>
          <w:rFonts w:ascii="Times New Roman" w:hAnsi="Times New Roman"/>
          <w:sz w:val="24"/>
          <w:lang w:val="ky-KG"/>
        </w:rPr>
        <w:t>,</w:t>
      </w:r>
      <w:r w:rsidR="00894931" w:rsidRPr="009A0525">
        <w:rPr>
          <w:rFonts w:ascii="Times New Roman" w:hAnsi="Times New Roman"/>
          <w:sz w:val="24"/>
        </w:rPr>
        <w:t xml:space="preserve"> Логина</w:t>
      </w:r>
      <w:r w:rsidR="00FF6C0E" w:rsidRPr="009A0525">
        <w:rPr>
          <w:rFonts w:ascii="Times New Roman" w:hAnsi="Times New Roman"/>
          <w:sz w:val="24"/>
          <w:lang w:val="ky-KG"/>
        </w:rPr>
        <w:t xml:space="preserve"> и иных средств аутентификации/</w:t>
      </w:r>
      <w:r w:rsidR="00956919" w:rsidRPr="009A0525">
        <w:rPr>
          <w:rFonts w:ascii="Times New Roman" w:hAnsi="Times New Roman"/>
          <w:sz w:val="24"/>
          <w:lang w:val="ky-KG"/>
        </w:rPr>
        <w:t>идентификации</w:t>
      </w:r>
      <w:r w:rsidR="00AC17C2" w:rsidRPr="009A0525">
        <w:rPr>
          <w:rFonts w:ascii="Times New Roman" w:hAnsi="Times New Roman"/>
          <w:sz w:val="24"/>
          <w:lang w:val="ky-KG"/>
        </w:rPr>
        <w:t>;</w:t>
      </w:r>
    </w:p>
    <w:p w14:paraId="5E1053EC" w14:textId="3E0D721D" w:rsidR="000C6943" w:rsidRPr="009A0525" w:rsidRDefault="00565D87" w:rsidP="00227A7D">
      <w:pPr>
        <w:pStyle w:val="af1"/>
        <w:widowControl w:val="0"/>
        <w:numPr>
          <w:ilvl w:val="0"/>
          <w:numId w:val="7"/>
        </w:numPr>
        <w:spacing w:after="0" w:line="240" w:lineRule="auto"/>
        <w:ind w:right="-59"/>
        <w:jc w:val="both"/>
        <w:rPr>
          <w:rFonts w:ascii="Times New Roman" w:hAnsi="Times New Roman"/>
          <w:bCs/>
          <w:color w:val="000000"/>
          <w:sz w:val="32"/>
          <w:szCs w:val="24"/>
        </w:rPr>
      </w:pPr>
      <w:r w:rsidRPr="009A0525">
        <w:rPr>
          <w:rFonts w:ascii="Times New Roman" w:hAnsi="Times New Roman"/>
          <w:sz w:val="24"/>
        </w:rPr>
        <w:t>использование</w:t>
      </w:r>
      <w:r w:rsidR="000C6943" w:rsidRPr="009A0525">
        <w:rPr>
          <w:rFonts w:ascii="Times New Roman" w:hAnsi="Times New Roman"/>
          <w:sz w:val="24"/>
        </w:rPr>
        <w:t xml:space="preserve"> ЕСИ в качестве единой учетной записи для авторизации в различных </w:t>
      </w:r>
      <w:r w:rsidR="000C6943" w:rsidRPr="009A0525">
        <w:rPr>
          <w:rFonts w:ascii="Times New Roman" w:hAnsi="Times New Roman"/>
          <w:sz w:val="24"/>
          <w:szCs w:val="24"/>
          <w:lang w:val="ky-KG"/>
        </w:rPr>
        <w:t>государственных информационных системах, интегрированных с ЕСИ;</w:t>
      </w:r>
    </w:p>
    <w:p w14:paraId="12920EA9" w14:textId="77860809" w:rsidR="00FC536B" w:rsidRPr="009A0525" w:rsidRDefault="00F17009" w:rsidP="00227A7D">
      <w:pPr>
        <w:pStyle w:val="af1"/>
        <w:widowControl w:val="0"/>
        <w:numPr>
          <w:ilvl w:val="0"/>
          <w:numId w:val="7"/>
        </w:numPr>
        <w:spacing w:after="0" w:line="240" w:lineRule="auto"/>
        <w:ind w:right="-59"/>
        <w:jc w:val="both"/>
        <w:rPr>
          <w:rFonts w:ascii="Times New Roman" w:hAnsi="Times New Roman"/>
          <w:bCs/>
          <w:color w:val="000000"/>
          <w:sz w:val="32"/>
          <w:szCs w:val="24"/>
        </w:rPr>
      </w:pPr>
      <w:r w:rsidRPr="009A0525">
        <w:rPr>
          <w:rFonts w:ascii="Times New Roman" w:hAnsi="Times New Roman"/>
          <w:sz w:val="24"/>
          <w:szCs w:val="24"/>
          <w:lang w:val="ky-KG"/>
        </w:rPr>
        <w:t>р</w:t>
      </w:r>
      <w:r w:rsidR="000C6943" w:rsidRPr="009A0525">
        <w:rPr>
          <w:rFonts w:ascii="Times New Roman" w:hAnsi="Times New Roman"/>
          <w:sz w:val="24"/>
          <w:szCs w:val="24"/>
          <w:lang w:val="ky-KG"/>
        </w:rPr>
        <w:t>егистрация в качестве индивидуального предпринимателя в системе ЕСИ с использованием ОЭП;</w:t>
      </w:r>
    </w:p>
    <w:p w14:paraId="3CED1CF4" w14:textId="6BEF34F5" w:rsidR="000C6943" w:rsidRPr="009A0525" w:rsidRDefault="00F17009" w:rsidP="00227A7D">
      <w:pPr>
        <w:pStyle w:val="af1"/>
        <w:widowControl w:val="0"/>
        <w:numPr>
          <w:ilvl w:val="0"/>
          <w:numId w:val="7"/>
        </w:numPr>
        <w:spacing w:after="0" w:line="240" w:lineRule="auto"/>
        <w:ind w:right="-59"/>
        <w:jc w:val="both"/>
        <w:rPr>
          <w:rFonts w:ascii="Times New Roman" w:hAnsi="Times New Roman"/>
          <w:bCs/>
          <w:color w:val="000000"/>
          <w:sz w:val="32"/>
          <w:szCs w:val="24"/>
        </w:rPr>
      </w:pPr>
      <w:r w:rsidRPr="009A0525">
        <w:rPr>
          <w:rFonts w:ascii="Times New Roman" w:hAnsi="Times New Roman"/>
          <w:sz w:val="24"/>
          <w:szCs w:val="24"/>
          <w:lang w:val="ky-KG"/>
        </w:rPr>
        <w:t>о</w:t>
      </w:r>
      <w:r w:rsidR="000C6943" w:rsidRPr="009A0525">
        <w:rPr>
          <w:rFonts w:ascii="Times New Roman" w:hAnsi="Times New Roman"/>
          <w:sz w:val="24"/>
          <w:szCs w:val="24"/>
          <w:lang w:val="ky-KG"/>
        </w:rPr>
        <w:t>формление и оплата электронного патента;</w:t>
      </w:r>
    </w:p>
    <w:p w14:paraId="2A34DCDA" w14:textId="77777777" w:rsidR="00000161" w:rsidRPr="009A0525" w:rsidRDefault="00F72D7E" w:rsidP="007D6196">
      <w:pPr>
        <w:pStyle w:val="af1"/>
        <w:widowControl w:val="0"/>
        <w:numPr>
          <w:ilvl w:val="0"/>
          <w:numId w:val="7"/>
        </w:numPr>
        <w:spacing w:after="0" w:line="240" w:lineRule="auto"/>
        <w:ind w:right="-59"/>
        <w:jc w:val="both"/>
        <w:rPr>
          <w:rFonts w:ascii="Times New Roman" w:hAnsi="Times New Roman"/>
          <w:bCs/>
          <w:sz w:val="24"/>
          <w:szCs w:val="24"/>
        </w:rPr>
      </w:pPr>
      <w:r w:rsidRPr="009A0525">
        <w:rPr>
          <w:rFonts w:ascii="Times New Roman" w:hAnsi="Times New Roman"/>
          <w:bCs/>
          <w:sz w:val="24"/>
          <w:szCs w:val="24"/>
        </w:rPr>
        <w:t xml:space="preserve">получение отчета об операциях по пластиковым картам и другим счетам Клиента; </w:t>
      </w:r>
    </w:p>
    <w:p w14:paraId="08AA0A4F" w14:textId="789B738B" w:rsidR="00F468D0" w:rsidRPr="009A0525" w:rsidRDefault="00F468D0" w:rsidP="007D6196">
      <w:pPr>
        <w:pStyle w:val="af1"/>
        <w:widowControl w:val="0"/>
        <w:numPr>
          <w:ilvl w:val="0"/>
          <w:numId w:val="7"/>
        </w:numPr>
        <w:spacing w:after="0" w:line="240" w:lineRule="auto"/>
        <w:ind w:right="-59"/>
        <w:jc w:val="both"/>
        <w:rPr>
          <w:rFonts w:ascii="Times New Roman" w:hAnsi="Times New Roman"/>
          <w:bCs/>
          <w:sz w:val="24"/>
          <w:szCs w:val="24"/>
        </w:rPr>
      </w:pPr>
      <w:r w:rsidRPr="009A0525">
        <w:rPr>
          <w:rFonts w:ascii="Times New Roman" w:hAnsi="Times New Roman"/>
          <w:bCs/>
          <w:sz w:val="24"/>
          <w:szCs w:val="24"/>
          <w:lang w:val="ky-KG"/>
        </w:rPr>
        <w:t xml:space="preserve">оплата за государственные </w:t>
      </w:r>
      <w:r w:rsidR="00B23DF9" w:rsidRPr="009A0525">
        <w:rPr>
          <w:rFonts w:ascii="Times New Roman" w:hAnsi="Times New Roman"/>
          <w:bCs/>
          <w:sz w:val="24"/>
          <w:szCs w:val="24"/>
          <w:lang w:val="ky-KG"/>
        </w:rPr>
        <w:t xml:space="preserve">и муниципальные </w:t>
      </w:r>
      <w:r w:rsidRPr="009A0525">
        <w:rPr>
          <w:rFonts w:ascii="Times New Roman" w:hAnsi="Times New Roman"/>
          <w:bCs/>
          <w:sz w:val="24"/>
          <w:szCs w:val="24"/>
          <w:lang w:val="ky-KG"/>
        </w:rPr>
        <w:t>услуги, в том числе налоговые платежи, штрафы, услуг айыл окмоту, муниципальных организаций;</w:t>
      </w:r>
    </w:p>
    <w:p w14:paraId="37FDAE1E" w14:textId="010265C0" w:rsidR="00663505" w:rsidRPr="009A0525" w:rsidRDefault="00663505" w:rsidP="007D6196">
      <w:pPr>
        <w:pStyle w:val="af1"/>
        <w:widowControl w:val="0"/>
        <w:numPr>
          <w:ilvl w:val="0"/>
          <w:numId w:val="7"/>
        </w:numPr>
        <w:spacing w:after="0" w:line="240" w:lineRule="auto"/>
        <w:ind w:right="-59"/>
        <w:jc w:val="both"/>
        <w:rPr>
          <w:rFonts w:ascii="Times New Roman" w:hAnsi="Times New Roman"/>
          <w:bCs/>
          <w:sz w:val="24"/>
          <w:szCs w:val="24"/>
        </w:rPr>
      </w:pPr>
      <w:r w:rsidRPr="009A0525">
        <w:rPr>
          <w:rFonts w:ascii="Times New Roman" w:hAnsi="Times New Roman"/>
          <w:bCs/>
          <w:sz w:val="24"/>
          <w:szCs w:val="24"/>
          <w:lang w:val="ky-KG"/>
        </w:rPr>
        <w:t>оплата за коммунальные услуги, мобильную связь, услуг интернет-провайдеров, такси, и т.п.</w:t>
      </w:r>
    </w:p>
    <w:p w14:paraId="02B9E43E" w14:textId="67FDCFE5" w:rsidR="00E55359" w:rsidRPr="009A0525" w:rsidRDefault="00A404A9" w:rsidP="007D6196">
      <w:pPr>
        <w:pStyle w:val="af1"/>
        <w:widowControl w:val="0"/>
        <w:numPr>
          <w:ilvl w:val="0"/>
          <w:numId w:val="7"/>
        </w:numPr>
        <w:spacing w:after="0" w:line="240" w:lineRule="auto"/>
        <w:ind w:right="-59"/>
        <w:jc w:val="both"/>
        <w:rPr>
          <w:rFonts w:ascii="Times New Roman" w:hAnsi="Times New Roman"/>
          <w:bCs/>
          <w:sz w:val="24"/>
          <w:szCs w:val="24"/>
        </w:rPr>
      </w:pPr>
      <w:r w:rsidRPr="009A0525">
        <w:rPr>
          <w:rFonts w:ascii="Times New Roman" w:hAnsi="Times New Roman"/>
          <w:bCs/>
          <w:sz w:val="24"/>
          <w:szCs w:val="24"/>
          <w:lang w:val="ky-KG"/>
        </w:rPr>
        <w:t xml:space="preserve">внутрибанковские переводы, в том числе </w:t>
      </w:r>
      <w:r w:rsidR="00B23DF9" w:rsidRPr="009A0525">
        <w:rPr>
          <w:rFonts w:ascii="Times New Roman" w:hAnsi="Times New Roman"/>
          <w:bCs/>
          <w:sz w:val="24"/>
          <w:szCs w:val="24"/>
          <w:lang w:val="ky-KG"/>
        </w:rPr>
        <w:t xml:space="preserve">между своими счетами, </w:t>
      </w:r>
      <w:r w:rsidR="00850284" w:rsidRPr="009A0525">
        <w:rPr>
          <w:rFonts w:ascii="Times New Roman" w:hAnsi="Times New Roman"/>
          <w:bCs/>
          <w:sz w:val="24"/>
          <w:szCs w:val="24"/>
          <w:lang w:val="ky-KG"/>
        </w:rPr>
        <w:t xml:space="preserve">межбанковские переводы через системы клиринг и гросс, переводы в валюте через систему </w:t>
      </w:r>
      <w:r w:rsidR="00850284" w:rsidRPr="009A0525">
        <w:rPr>
          <w:rFonts w:ascii="Times New Roman" w:hAnsi="Times New Roman"/>
          <w:bCs/>
          <w:sz w:val="24"/>
          <w:szCs w:val="24"/>
          <w:lang w:val="en-US"/>
        </w:rPr>
        <w:t>SWIFT</w:t>
      </w:r>
      <w:r w:rsidR="00850284" w:rsidRPr="009A0525">
        <w:rPr>
          <w:rFonts w:ascii="Times New Roman" w:hAnsi="Times New Roman"/>
          <w:bCs/>
          <w:sz w:val="24"/>
          <w:szCs w:val="24"/>
          <w:lang w:val="ky-KG"/>
        </w:rPr>
        <w:t>;</w:t>
      </w:r>
    </w:p>
    <w:p w14:paraId="39195F4C" w14:textId="77777777" w:rsidR="00AC17C2" w:rsidRPr="009A0525" w:rsidRDefault="00840205" w:rsidP="007D6196">
      <w:pPr>
        <w:pStyle w:val="af1"/>
        <w:widowControl w:val="0"/>
        <w:numPr>
          <w:ilvl w:val="0"/>
          <w:numId w:val="7"/>
        </w:numPr>
        <w:spacing w:after="0" w:line="240" w:lineRule="auto"/>
        <w:ind w:right="-59"/>
        <w:jc w:val="both"/>
        <w:rPr>
          <w:rFonts w:ascii="Times New Roman" w:hAnsi="Times New Roman"/>
          <w:bCs/>
          <w:sz w:val="24"/>
          <w:szCs w:val="24"/>
        </w:rPr>
      </w:pPr>
      <w:r w:rsidRPr="009A0525">
        <w:rPr>
          <w:rFonts w:ascii="Times New Roman" w:hAnsi="Times New Roman"/>
          <w:sz w:val="24"/>
          <w:szCs w:val="24"/>
          <w:lang w:val="ky-KG"/>
        </w:rPr>
        <w:t xml:space="preserve">предоставление доступа к сервису </w:t>
      </w:r>
      <w:r w:rsidRPr="009A0525">
        <w:rPr>
          <w:rFonts w:ascii="Times New Roman" w:hAnsi="Times New Roman"/>
          <w:sz w:val="24"/>
          <w:szCs w:val="24"/>
        </w:rPr>
        <w:t>облачн</w:t>
      </w:r>
      <w:r w:rsidRPr="009A0525">
        <w:rPr>
          <w:rFonts w:ascii="Times New Roman" w:hAnsi="Times New Roman"/>
          <w:sz w:val="24"/>
          <w:szCs w:val="24"/>
          <w:lang w:val="ky-KG"/>
        </w:rPr>
        <w:t>ой</w:t>
      </w:r>
      <w:r w:rsidRPr="009A0525">
        <w:rPr>
          <w:rFonts w:ascii="Times New Roman" w:hAnsi="Times New Roman"/>
          <w:sz w:val="24"/>
          <w:szCs w:val="24"/>
        </w:rPr>
        <w:t xml:space="preserve"> систем</w:t>
      </w:r>
      <w:r w:rsidRPr="009A0525">
        <w:rPr>
          <w:rFonts w:ascii="Times New Roman" w:hAnsi="Times New Roman"/>
          <w:sz w:val="24"/>
          <w:szCs w:val="24"/>
          <w:lang w:val="ky-KG"/>
        </w:rPr>
        <w:t>ы</w:t>
      </w:r>
      <w:r w:rsidRPr="009A0525">
        <w:rPr>
          <w:rFonts w:ascii="Times New Roman" w:hAnsi="Times New Roman"/>
          <w:sz w:val="24"/>
          <w:szCs w:val="24"/>
        </w:rPr>
        <w:t xml:space="preserve"> </w:t>
      </w:r>
      <w:r w:rsidRPr="009A0525">
        <w:rPr>
          <w:rFonts w:ascii="Times New Roman" w:hAnsi="Times New Roman"/>
          <w:sz w:val="24"/>
          <w:szCs w:val="24"/>
          <w:lang w:val="ky-KG"/>
        </w:rPr>
        <w:t>контрольно-касссовой машины (</w:t>
      </w:r>
      <w:r w:rsidRPr="009A0525">
        <w:rPr>
          <w:rFonts w:ascii="Times New Roman" w:hAnsi="Times New Roman"/>
          <w:sz w:val="24"/>
          <w:szCs w:val="24"/>
        </w:rPr>
        <w:t>ККМ</w:t>
      </w:r>
      <w:r w:rsidRPr="009A0525">
        <w:rPr>
          <w:rFonts w:ascii="Times New Roman" w:hAnsi="Times New Roman"/>
          <w:sz w:val="24"/>
          <w:szCs w:val="24"/>
          <w:lang w:val="ky-KG"/>
        </w:rPr>
        <w:t>)</w:t>
      </w:r>
      <w:r w:rsidRPr="009A0525">
        <w:rPr>
          <w:rFonts w:ascii="Times New Roman" w:hAnsi="Times New Roman"/>
          <w:sz w:val="24"/>
          <w:szCs w:val="24"/>
        </w:rPr>
        <w:t xml:space="preserve"> "eKassa"</w:t>
      </w:r>
      <w:r w:rsidRPr="009A0525">
        <w:rPr>
          <w:rFonts w:ascii="Times New Roman" w:hAnsi="Times New Roman"/>
          <w:sz w:val="24"/>
          <w:szCs w:val="24"/>
          <w:lang w:val="ky-KG"/>
        </w:rPr>
        <w:t xml:space="preserve"> (в случае технической/функциональной реализации в системах ДБО/мобильном приложении)</w:t>
      </w:r>
    </w:p>
    <w:p w14:paraId="5BC0F223" w14:textId="2DC8BCD5" w:rsidR="00AC17C2" w:rsidRPr="009A0525" w:rsidRDefault="00E55359" w:rsidP="007D6196">
      <w:pPr>
        <w:pStyle w:val="af1"/>
        <w:widowControl w:val="0"/>
        <w:numPr>
          <w:ilvl w:val="0"/>
          <w:numId w:val="7"/>
        </w:numPr>
        <w:spacing w:after="0" w:line="240" w:lineRule="auto"/>
        <w:ind w:right="-59"/>
        <w:jc w:val="both"/>
        <w:rPr>
          <w:rFonts w:ascii="Times New Roman" w:hAnsi="Times New Roman"/>
          <w:bCs/>
          <w:sz w:val="24"/>
          <w:szCs w:val="24"/>
        </w:rPr>
      </w:pPr>
      <w:r w:rsidRPr="009A0525">
        <w:rPr>
          <w:rFonts w:ascii="Times New Roman" w:hAnsi="Times New Roman"/>
          <w:bCs/>
          <w:sz w:val="24"/>
          <w:szCs w:val="24"/>
          <w:lang w:val="ky-KG"/>
        </w:rPr>
        <w:t>и</w:t>
      </w:r>
      <w:r w:rsidR="0086511A" w:rsidRPr="009A0525">
        <w:rPr>
          <w:rFonts w:ascii="Times New Roman" w:hAnsi="Times New Roman"/>
          <w:bCs/>
          <w:sz w:val="24"/>
          <w:szCs w:val="24"/>
        </w:rPr>
        <w:t>ные банковские</w:t>
      </w:r>
      <w:r w:rsidR="00494F81" w:rsidRPr="009A0525">
        <w:rPr>
          <w:rFonts w:ascii="Times New Roman" w:hAnsi="Times New Roman"/>
          <w:bCs/>
          <w:sz w:val="24"/>
          <w:szCs w:val="24"/>
          <w:lang w:val="ky-KG"/>
        </w:rPr>
        <w:t>, платежные, электронные (цифровые)</w:t>
      </w:r>
      <w:r w:rsidR="0086511A" w:rsidRPr="009A0525">
        <w:rPr>
          <w:rFonts w:ascii="Times New Roman" w:hAnsi="Times New Roman"/>
          <w:bCs/>
          <w:sz w:val="24"/>
          <w:szCs w:val="24"/>
        </w:rPr>
        <w:t xml:space="preserve"> </w:t>
      </w:r>
      <w:r w:rsidR="00E114BD" w:rsidRPr="009A0525">
        <w:rPr>
          <w:rFonts w:ascii="Times New Roman" w:hAnsi="Times New Roman"/>
          <w:bCs/>
          <w:sz w:val="24"/>
          <w:szCs w:val="24"/>
          <w:lang w:val="ky-KG"/>
        </w:rPr>
        <w:t xml:space="preserve">и иные </w:t>
      </w:r>
      <w:r w:rsidR="0086511A" w:rsidRPr="009A0525">
        <w:rPr>
          <w:rFonts w:ascii="Times New Roman" w:hAnsi="Times New Roman"/>
          <w:bCs/>
          <w:sz w:val="24"/>
          <w:szCs w:val="24"/>
        </w:rPr>
        <w:t xml:space="preserve">услуги/продукты, </w:t>
      </w:r>
      <w:r w:rsidR="0086511A" w:rsidRPr="009A0525">
        <w:rPr>
          <w:rFonts w:ascii="Times New Roman" w:hAnsi="Times New Roman"/>
          <w:bCs/>
          <w:sz w:val="24"/>
          <w:szCs w:val="24"/>
        </w:rPr>
        <w:lastRenderedPageBreak/>
        <w:t xml:space="preserve">операции/транзакции, </w:t>
      </w:r>
      <w:r w:rsidR="00E114BD" w:rsidRPr="009A0525">
        <w:rPr>
          <w:rFonts w:ascii="Times New Roman" w:hAnsi="Times New Roman"/>
          <w:bCs/>
          <w:sz w:val="24"/>
          <w:szCs w:val="24"/>
          <w:lang w:val="ky-KG"/>
        </w:rPr>
        <w:t xml:space="preserve">сервисы, </w:t>
      </w:r>
      <w:r w:rsidR="0086511A" w:rsidRPr="009A0525">
        <w:rPr>
          <w:rFonts w:ascii="Times New Roman" w:hAnsi="Times New Roman"/>
          <w:bCs/>
          <w:sz w:val="24"/>
          <w:szCs w:val="24"/>
        </w:rPr>
        <w:t>предоставляемые Банком в рамках ДБО в соответствии с законодательством Кыргызской Республики, настоящим Договором, внутренними актами</w:t>
      </w:r>
      <w:r w:rsidR="00DA19C0" w:rsidRPr="009A0525">
        <w:rPr>
          <w:rFonts w:ascii="Times New Roman" w:hAnsi="Times New Roman"/>
          <w:bCs/>
          <w:sz w:val="24"/>
          <w:szCs w:val="24"/>
        </w:rPr>
        <w:t>/документами</w:t>
      </w:r>
      <w:r w:rsidR="0086511A" w:rsidRPr="009A0525">
        <w:rPr>
          <w:rFonts w:ascii="Times New Roman" w:hAnsi="Times New Roman"/>
          <w:bCs/>
          <w:sz w:val="24"/>
          <w:szCs w:val="24"/>
        </w:rPr>
        <w:t xml:space="preserve"> Банка</w:t>
      </w:r>
      <w:r w:rsidR="001C4776" w:rsidRPr="009A0525">
        <w:rPr>
          <w:rFonts w:ascii="Times New Roman" w:hAnsi="Times New Roman"/>
          <w:bCs/>
          <w:sz w:val="24"/>
          <w:szCs w:val="24"/>
          <w:lang w:val="ky-KG"/>
        </w:rPr>
        <w:t>, соглашениями с партнерами</w:t>
      </w:r>
      <w:r w:rsidR="0086511A" w:rsidRPr="009A0525">
        <w:rPr>
          <w:rFonts w:ascii="Times New Roman" w:hAnsi="Times New Roman"/>
          <w:bCs/>
          <w:sz w:val="24"/>
          <w:szCs w:val="24"/>
        </w:rPr>
        <w:t xml:space="preserve"> и согласно Тарифов, размещенных на официальном интернет-сайте: </w:t>
      </w:r>
      <w:hyperlink r:id="rId14" w:tooltip="https://www.ab.kg" w:history="1">
        <w:r w:rsidR="0086511A" w:rsidRPr="009A0525">
          <w:rPr>
            <w:rFonts w:ascii="Times New Roman" w:hAnsi="Times New Roman"/>
            <w:bCs/>
            <w:sz w:val="24"/>
            <w:szCs w:val="24"/>
          </w:rPr>
          <w:t>https://www.ab.kg</w:t>
        </w:r>
      </w:hyperlink>
      <w:r w:rsidR="0086511A" w:rsidRPr="009A0525">
        <w:rPr>
          <w:rFonts w:ascii="Times New Roman" w:hAnsi="Times New Roman"/>
          <w:bCs/>
          <w:sz w:val="24"/>
          <w:szCs w:val="24"/>
        </w:rPr>
        <w:t>.</w:t>
      </w:r>
    </w:p>
    <w:p w14:paraId="4135AA88" w14:textId="37F36DA5" w:rsidR="00000161" w:rsidRPr="009A0525" w:rsidRDefault="00F72D7E" w:rsidP="0041682F">
      <w:pPr>
        <w:pStyle w:val="af1"/>
        <w:widowControl w:val="0"/>
        <w:numPr>
          <w:ilvl w:val="0"/>
          <w:numId w:val="37"/>
        </w:numPr>
        <w:spacing w:after="0" w:line="240" w:lineRule="auto"/>
        <w:ind w:right="-59"/>
        <w:jc w:val="both"/>
        <w:rPr>
          <w:rFonts w:ascii="Times New Roman" w:hAnsi="Times New Roman"/>
          <w:bCs/>
          <w:sz w:val="24"/>
          <w:szCs w:val="24"/>
        </w:rPr>
      </w:pPr>
      <w:r w:rsidRPr="009A0525">
        <w:rPr>
          <w:rFonts w:ascii="Times New Roman" w:hAnsi="Times New Roman"/>
          <w:bCs/>
          <w:color w:val="000000"/>
          <w:sz w:val="24"/>
          <w:szCs w:val="24"/>
        </w:rPr>
        <w:t xml:space="preserve">Доступ к </w:t>
      </w:r>
      <w:r w:rsidR="000C6943" w:rsidRPr="009A0525">
        <w:rPr>
          <w:rFonts w:ascii="Times New Roman" w:hAnsi="Times New Roman"/>
          <w:bCs/>
          <w:color w:val="000000"/>
          <w:sz w:val="24"/>
          <w:szCs w:val="24"/>
        </w:rPr>
        <w:t>м</w:t>
      </w:r>
      <w:r w:rsidRPr="009A0525">
        <w:rPr>
          <w:rFonts w:ascii="Times New Roman" w:hAnsi="Times New Roman"/>
          <w:bCs/>
          <w:color w:val="000000"/>
          <w:sz w:val="24"/>
          <w:szCs w:val="24"/>
        </w:rPr>
        <w:t>обильном</w:t>
      </w:r>
      <w:r w:rsidR="007203C2" w:rsidRPr="009A0525">
        <w:rPr>
          <w:rFonts w:ascii="Times New Roman" w:hAnsi="Times New Roman"/>
          <w:bCs/>
          <w:color w:val="000000"/>
          <w:sz w:val="24"/>
          <w:szCs w:val="24"/>
          <w:lang w:val="ky-KG"/>
        </w:rPr>
        <w:t>у</w:t>
      </w:r>
      <w:r w:rsidRPr="009A0525">
        <w:rPr>
          <w:rFonts w:ascii="Times New Roman" w:hAnsi="Times New Roman"/>
          <w:bCs/>
          <w:color w:val="000000"/>
          <w:sz w:val="24"/>
          <w:szCs w:val="24"/>
        </w:rPr>
        <w:t xml:space="preserve"> приложени</w:t>
      </w:r>
      <w:r w:rsidR="007203C2" w:rsidRPr="009A0525">
        <w:rPr>
          <w:rFonts w:ascii="Times New Roman" w:hAnsi="Times New Roman"/>
          <w:bCs/>
          <w:color w:val="000000"/>
          <w:sz w:val="24"/>
          <w:szCs w:val="24"/>
          <w:lang w:val="ky-KG"/>
        </w:rPr>
        <w:t xml:space="preserve">ю </w:t>
      </w:r>
      <w:r w:rsidRPr="009A0525">
        <w:rPr>
          <w:rFonts w:ascii="Times New Roman" w:hAnsi="Times New Roman"/>
          <w:bCs/>
          <w:color w:val="000000"/>
          <w:sz w:val="24"/>
          <w:szCs w:val="24"/>
        </w:rPr>
        <w:t xml:space="preserve">осуществляется </w:t>
      </w:r>
      <w:r w:rsidR="001060F0" w:rsidRPr="009A0525">
        <w:rPr>
          <w:rFonts w:ascii="Times New Roman" w:hAnsi="Times New Roman"/>
          <w:bCs/>
          <w:color w:val="000000"/>
          <w:sz w:val="24"/>
          <w:szCs w:val="24"/>
          <w:lang w:val="ky-KG"/>
        </w:rPr>
        <w:t xml:space="preserve">Клиентом самостоятельно </w:t>
      </w:r>
      <w:r w:rsidRPr="009A0525">
        <w:rPr>
          <w:rFonts w:ascii="Times New Roman" w:hAnsi="Times New Roman"/>
          <w:bCs/>
          <w:color w:val="000000"/>
          <w:sz w:val="24"/>
          <w:szCs w:val="24"/>
        </w:rPr>
        <w:t>путем загрузки и установки на мобильное устройство Клиента соо</w:t>
      </w:r>
      <w:r w:rsidR="00432313" w:rsidRPr="009A0525">
        <w:rPr>
          <w:rFonts w:ascii="Times New Roman" w:hAnsi="Times New Roman"/>
          <w:bCs/>
          <w:color w:val="000000"/>
          <w:sz w:val="24"/>
          <w:szCs w:val="24"/>
        </w:rPr>
        <w:t>тветствующего его операционной системе м</w:t>
      </w:r>
      <w:r w:rsidRPr="009A0525">
        <w:rPr>
          <w:rFonts w:ascii="Times New Roman" w:hAnsi="Times New Roman"/>
          <w:bCs/>
          <w:color w:val="000000"/>
          <w:sz w:val="24"/>
          <w:szCs w:val="24"/>
        </w:rPr>
        <w:t>обильного приложения (Android и iOS). Мобильное приложение доступно в магазинах приложений Apple Store и Play Market и на официальном (корпоративном) сайте Банка</w:t>
      </w:r>
      <w:r w:rsidRPr="009A0525">
        <w:rPr>
          <w:rFonts w:ascii="Times New Roman" w:hAnsi="Times New Roman"/>
          <w:bCs/>
          <w:color w:val="000000"/>
          <w:sz w:val="24"/>
          <w:szCs w:val="24"/>
          <w:lang w:val="ky-KG"/>
        </w:rPr>
        <w:t>:</w:t>
      </w:r>
      <w:r w:rsidRPr="009A0525">
        <w:rPr>
          <w:rFonts w:ascii="Times New Roman" w:hAnsi="Times New Roman"/>
          <w:bCs/>
          <w:color w:val="000000"/>
          <w:sz w:val="24"/>
          <w:szCs w:val="24"/>
        </w:rPr>
        <w:t xml:space="preserve"> </w:t>
      </w:r>
      <w:hyperlink r:id="rId15" w:tooltip="https://www.ab.kg" w:history="1">
        <w:r w:rsidRPr="009A0525">
          <w:rPr>
            <w:rFonts w:ascii="Times New Roman" w:hAnsi="Times New Roman"/>
            <w:color w:val="000000"/>
            <w:sz w:val="24"/>
            <w:szCs w:val="24"/>
          </w:rPr>
          <w:t>https://www.ab.kg</w:t>
        </w:r>
      </w:hyperlink>
      <w:r w:rsidRPr="009A0525">
        <w:rPr>
          <w:rFonts w:ascii="Times New Roman" w:hAnsi="Times New Roman"/>
          <w:bCs/>
          <w:color w:val="000000"/>
          <w:sz w:val="24"/>
          <w:szCs w:val="24"/>
        </w:rPr>
        <w:t>.</w:t>
      </w:r>
    </w:p>
    <w:p w14:paraId="6BA60371" w14:textId="47A8D7C3" w:rsidR="00000161" w:rsidRPr="009A0525" w:rsidRDefault="00F72D7E" w:rsidP="0041682F">
      <w:pPr>
        <w:pStyle w:val="af1"/>
        <w:widowControl w:val="0"/>
        <w:numPr>
          <w:ilvl w:val="0"/>
          <w:numId w:val="37"/>
        </w:numPr>
        <w:spacing w:after="0" w:line="240" w:lineRule="auto"/>
        <w:ind w:right="-59"/>
        <w:jc w:val="both"/>
        <w:rPr>
          <w:rFonts w:ascii="Times New Roman" w:hAnsi="Times New Roman"/>
          <w:bCs/>
          <w:color w:val="000000"/>
          <w:sz w:val="24"/>
          <w:szCs w:val="24"/>
        </w:rPr>
      </w:pPr>
      <w:r w:rsidRPr="009A0525">
        <w:rPr>
          <w:rFonts w:ascii="Times New Roman" w:hAnsi="Times New Roman"/>
          <w:bCs/>
          <w:color w:val="000000"/>
          <w:sz w:val="24"/>
          <w:szCs w:val="24"/>
        </w:rPr>
        <w:t>Клиент самостоятельно и за свой счет обеспечивает технические, программные и коммуникационные ресурсы, необходимые для доступа к сети интернет и подключения к системам ДБО</w:t>
      </w:r>
      <w:r w:rsidR="00CF2ECA" w:rsidRPr="009A0525">
        <w:rPr>
          <w:rFonts w:ascii="Times New Roman" w:hAnsi="Times New Roman"/>
          <w:bCs/>
          <w:color w:val="000000"/>
          <w:sz w:val="24"/>
          <w:szCs w:val="24"/>
        </w:rPr>
        <w:t>. При этом Клиент принимает на себя все риски и ответственность</w:t>
      </w:r>
      <w:r w:rsidR="0010736C" w:rsidRPr="009A0525">
        <w:rPr>
          <w:rFonts w:ascii="Times New Roman" w:hAnsi="Times New Roman"/>
          <w:bCs/>
          <w:color w:val="000000"/>
          <w:sz w:val="24"/>
          <w:szCs w:val="24"/>
        </w:rPr>
        <w:t>,</w:t>
      </w:r>
      <w:r w:rsidR="00CF2ECA" w:rsidRPr="009A0525">
        <w:rPr>
          <w:rFonts w:ascii="Times New Roman" w:hAnsi="Times New Roman"/>
          <w:bCs/>
          <w:color w:val="000000"/>
          <w:sz w:val="24"/>
          <w:szCs w:val="24"/>
        </w:rPr>
        <w:t xml:space="preserve"> е</w:t>
      </w:r>
      <w:r w:rsidR="00860404" w:rsidRPr="009A0525">
        <w:rPr>
          <w:rFonts w:ascii="Times New Roman" w:hAnsi="Times New Roman"/>
          <w:bCs/>
          <w:color w:val="000000"/>
          <w:sz w:val="24"/>
          <w:szCs w:val="24"/>
        </w:rPr>
        <w:t>сли при использовании Клиентом с</w:t>
      </w:r>
      <w:r w:rsidR="00CF2ECA" w:rsidRPr="009A0525">
        <w:rPr>
          <w:rFonts w:ascii="Times New Roman" w:hAnsi="Times New Roman"/>
          <w:bCs/>
          <w:color w:val="000000"/>
          <w:sz w:val="24"/>
          <w:szCs w:val="24"/>
        </w:rPr>
        <w:t>истемы</w:t>
      </w:r>
      <w:r w:rsidR="00860404" w:rsidRPr="009A0525">
        <w:rPr>
          <w:rFonts w:ascii="Times New Roman" w:hAnsi="Times New Roman"/>
          <w:bCs/>
          <w:color w:val="000000"/>
          <w:sz w:val="24"/>
          <w:szCs w:val="24"/>
        </w:rPr>
        <w:t xml:space="preserve"> ДБО</w:t>
      </w:r>
      <w:r w:rsidR="00CF2ECA" w:rsidRPr="009A0525">
        <w:rPr>
          <w:rFonts w:ascii="Times New Roman" w:hAnsi="Times New Roman"/>
          <w:bCs/>
          <w:color w:val="000000"/>
          <w:sz w:val="24"/>
          <w:szCs w:val="24"/>
        </w:rPr>
        <w:t xml:space="preserve">, передаваемая между Клиентом и Банком информация станет известной третьим лицам в результате прослушивания, перехвата, взлома программно - технических средств, а также в результате нарушения Клиентом правил </w:t>
      </w:r>
      <w:r w:rsidR="0010736C" w:rsidRPr="009A0525">
        <w:rPr>
          <w:rFonts w:ascii="Times New Roman" w:hAnsi="Times New Roman"/>
          <w:bCs/>
          <w:color w:val="000000"/>
          <w:sz w:val="24"/>
          <w:szCs w:val="24"/>
        </w:rPr>
        <w:t xml:space="preserve">хранения и </w:t>
      </w:r>
      <w:r w:rsidR="00CF2ECA" w:rsidRPr="009A0525">
        <w:rPr>
          <w:rFonts w:ascii="Times New Roman" w:hAnsi="Times New Roman"/>
          <w:bCs/>
          <w:color w:val="000000"/>
          <w:sz w:val="24"/>
          <w:szCs w:val="24"/>
        </w:rPr>
        <w:t xml:space="preserve">использования средств </w:t>
      </w:r>
      <w:r w:rsidR="00860404" w:rsidRPr="009A0525">
        <w:rPr>
          <w:rFonts w:ascii="Times New Roman" w:hAnsi="Times New Roman"/>
          <w:bCs/>
          <w:color w:val="000000"/>
          <w:sz w:val="24"/>
          <w:szCs w:val="24"/>
        </w:rPr>
        <w:t>доступа, средств аутентификации/идентификации</w:t>
      </w:r>
      <w:r w:rsidR="00E42973" w:rsidRPr="009A0525">
        <w:rPr>
          <w:rFonts w:ascii="Times New Roman" w:hAnsi="Times New Roman"/>
          <w:bCs/>
          <w:color w:val="000000"/>
          <w:sz w:val="24"/>
          <w:szCs w:val="24"/>
          <w:lang w:val="ky-KG"/>
        </w:rPr>
        <w:t>, обеспечения безопасности от вирусов, кибератак и т.п</w:t>
      </w:r>
      <w:r w:rsidRPr="009A0525">
        <w:rPr>
          <w:rFonts w:ascii="Times New Roman" w:hAnsi="Times New Roman"/>
          <w:bCs/>
          <w:color w:val="000000"/>
          <w:sz w:val="24"/>
          <w:szCs w:val="24"/>
        </w:rPr>
        <w:t>.</w:t>
      </w:r>
    </w:p>
    <w:p w14:paraId="5ADF08A6" w14:textId="15E76C8D" w:rsidR="00000161" w:rsidRPr="009A0525" w:rsidRDefault="00F72D7E" w:rsidP="0041682F">
      <w:pPr>
        <w:pStyle w:val="af1"/>
        <w:widowControl w:val="0"/>
        <w:numPr>
          <w:ilvl w:val="0"/>
          <w:numId w:val="37"/>
        </w:numPr>
        <w:spacing w:after="0" w:line="240" w:lineRule="auto"/>
        <w:ind w:right="-59"/>
        <w:jc w:val="both"/>
        <w:rPr>
          <w:rFonts w:ascii="Times New Roman" w:hAnsi="Times New Roman"/>
          <w:bCs/>
          <w:color w:val="000000"/>
          <w:sz w:val="24"/>
          <w:szCs w:val="24"/>
        </w:rPr>
      </w:pPr>
      <w:r w:rsidRPr="009A0525">
        <w:rPr>
          <w:rFonts w:ascii="Times New Roman" w:hAnsi="Times New Roman"/>
          <w:bCs/>
          <w:color w:val="000000"/>
          <w:sz w:val="24"/>
          <w:szCs w:val="24"/>
        </w:rPr>
        <w:t>Стороны признают, что используемые ими в рамках настоящего Договора системы обработки, защиты и передачи информации являются достаточными для обеспечения надежной, эффективной и безопасной работы и защиты от несанкционированного доступа, а также для подтверждения подлинности электронного документа.</w:t>
      </w:r>
    </w:p>
    <w:p w14:paraId="395BB939" w14:textId="37AE9A63" w:rsidR="00000161" w:rsidRPr="009A0525" w:rsidRDefault="00F72D7E" w:rsidP="0041682F">
      <w:pPr>
        <w:pStyle w:val="af1"/>
        <w:widowControl w:val="0"/>
        <w:numPr>
          <w:ilvl w:val="0"/>
          <w:numId w:val="37"/>
        </w:numPr>
        <w:spacing w:after="0" w:line="240" w:lineRule="auto"/>
        <w:ind w:right="-59"/>
        <w:jc w:val="both"/>
        <w:rPr>
          <w:rFonts w:ascii="Times New Roman" w:hAnsi="Times New Roman"/>
          <w:bCs/>
          <w:color w:val="000000"/>
          <w:sz w:val="24"/>
          <w:szCs w:val="24"/>
        </w:rPr>
      </w:pPr>
      <w:r w:rsidRPr="009A0525">
        <w:rPr>
          <w:rFonts w:ascii="Times New Roman" w:hAnsi="Times New Roman"/>
          <w:bCs/>
          <w:color w:val="000000"/>
          <w:sz w:val="24"/>
          <w:szCs w:val="24"/>
        </w:rPr>
        <w:t xml:space="preserve">Настоящим Клиент уведомлен, что использование </w:t>
      </w:r>
      <w:r w:rsidR="007B3135" w:rsidRPr="009A0525">
        <w:rPr>
          <w:rFonts w:ascii="Times New Roman" w:hAnsi="Times New Roman"/>
          <w:bCs/>
          <w:color w:val="000000"/>
          <w:sz w:val="24"/>
          <w:szCs w:val="24"/>
          <w:lang w:val="ky-KG"/>
        </w:rPr>
        <w:t>системы</w:t>
      </w:r>
      <w:r w:rsidR="007B3135" w:rsidRPr="009A0525">
        <w:rPr>
          <w:rFonts w:ascii="Times New Roman" w:hAnsi="Times New Roman"/>
          <w:bCs/>
          <w:color w:val="000000"/>
          <w:sz w:val="24"/>
          <w:szCs w:val="24"/>
        </w:rPr>
        <w:t xml:space="preserve"> </w:t>
      </w:r>
      <w:r w:rsidRPr="009A0525">
        <w:rPr>
          <w:rFonts w:ascii="Times New Roman" w:hAnsi="Times New Roman"/>
          <w:bCs/>
          <w:color w:val="000000"/>
          <w:sz w:val="24"/>
          <w:szCs w:val="24"/>
          <w:lang w:val="ky-KG"/>
        </w:rPr>
        <w:t xml:space="preserve">ДБО </w:t>
      </w:r>
      <w:r w:rsidRPr="009A0525">
        <w:rPr>
          <w:rFonts w:ascii="Times New Roman" w:hAnsi="Times New Roman"/>
          <w:bCs/>
          <w:color w:val="000000"/>
          <w:sz w:val="24"/>
          <w:szCs w:val="24"/>
        </w:rPr>
        <w:t>может быть связано с риском несанкционированного доступа к Счетам, в случае несоблюдения им условий, указанных в настоящем Договоре</w:t>
      </w:r>
      <w:r w:rsidR="00782A79" w:rsidRPr="009A0525">
        <w:rPr>
          <w:rFonts w:ascii="Times New Roman" w:hAnsi="Times New Roman"/>
          <w:bCs/>
          <w:color w:val="000000"/>
          <w:sz w:val="24"/>
          <w:szCs w:val="24"/>
        </w:rPr>
        <w:t>, а также информацией для пользователя</w:t>
      </w:r>
      <w:r w:rsidR="00001C0C" w:rsidRPr="009A0525">
        <w:rPr>
          <w:rFonts w:ascii="Times New Roman" w:hAnsi="Times New Roman"/>
          <w:bCs/>
          <w:color w:val="000000"/>
          <w:sz w:val="24"/>
          <w:szCs w:val="24"/>
          <w:lang w:val="ky-KG"/>
        </w:rPr>
        <w:t xml:space="preserve"> ДБО</w:t>
      </w:r>
      <w:r w:rsidR="00782A79" w:rsidRPr="009A0525">
        <w:rPr>
          <w:rFonts w:ascii="Times New Roman" w:hAnsi="Times New Roman"/>
          <w:bCs/>
          <w:color w:val="000000"/>
          <w:sz w:val="24"/>
          <w:szCs w:val="24"/>
        </w:rPr>
        <w:t xml:space="preserve"> (</w:t>
      </w:r>
      <w:r w:rsidR="00782A79" w:rsidRPr="009A0525">
        <w:rPr>
          <w:rFonts w:ascii="Times New Roman" w:hAnsi="Times New Roman"/>
          <w:bCs/>
          <w:color w:val="2E74B5" w:themeColor="accent1" w:themeShade="BF"/>
          <w:sz w:val="24"/>
          <w:szCs w:val="24"/>
        </w:rPr>
        <w:t>ссылка</w:t>
      </w:r>
      <w:r w:rsidR="00782A79" w:rsidRPr="009A0525">
        <w:rPr>
          <w:rFonts w:ascii="Times New Roman" w:hAnsi="Times New Roman"/>
          <w:bCs/>
          <w:color w:val="000000"/>
          <w:sz w:val="24"/>
          <w:szCs w:val="24"/>
        </w:rPr>
        <w:t>)</w:t>
      </w:r>
      <w:r w:rsidRPr="009A0525">
        <w:rPr>
          <w:rFonts w:ascii="Times New Roman" w:hAnsi="Times New Roman"/>
          <w:bCs/>
          <w:color w:val="000000"/>
          <w:sz w:val="24"/>
          <w:szCs w:val="24"/>
        </w:rPr>
        <w:t>.</w:t>
      </w:r>
    </w:p>
    <w:p w14:paraId="0EDD8F49" w14:textId="77777777" w:rsidR="00000161" w:rsidRPr="009A0525" w:rsidRDefault="00F72D7E" w:rsidP="00BE6220">
      <w:pPr>
        <w:pStyle w:val="3"/>
        <w:spacing w:before="0" w:after="0"/>
        <w:ind w:left="480" w:hanging="480"/>
        <w:jc w:val="left"/>
        <w:rPr>
          <w:rFonts w:ascii="Times New Roman" w:hAnsi="Times New Roman" w:cs="Times New Roman"/>
          <w:b/>
          <w:szCs w:val="24"/>
        </w:rPr>
      </w:pPr>
      <w:bookmarkStart w:id="2241" w:name="_Toc125545775"/>
      <w:bookmarkStart w:id="2242" w:name="_Toc163122914"/>
      <w:r w:rsidRPr="009A0525">
        <w:rPr>
          <w:rFonts w:ascii="Times New Roman" w:hAnsi="Times New Roman" w:cs="Times New Roman"/>
          <w:b/>
        </w:rPr>
        <w:t>14.2.</w:t>
      </w:r>
      <w:r w:rsidR="00BE6220" w:rsidRPr="009A0525">
        <w:rPr>
          <w:rFonts w:ascii="Times New Roman" w:hAnsi="Times New Roman" w:cs="Times New Roman"/>
          <w:b/>
        </w:rPr>
        <w:t xml:space="preserve"> </w:t>
      </w:r>
      <w:r w:rsidRPr="009A0525">
        <w:rPr>
          <w:rFonts w:ascii="Times New Roman" w:hAnsi="Times New Roman" w:cs="Times New Roman"/>
          <w:b/>
          <w:szCs w:val="24"/>
        </w:rPr>
        <w:t xml:space="preserve">Условия предоставления </w:t>
      </w:r>
      <w:bookmarkEnd w:id="2241"/>
      <w:r w:rsidRPr="009A0525">
        <w:rPr>
          <w:rFonts w:ascii="Times New Roman" w:hAnsi="Times New Roman" w:cs="Times New Roman"/>
          <w:b/>
          <w:szCs w:val="24"/>
          <w:lang w:val="ky-KG"/>
        </w:rPr>
        <w:t>ДБО</w:t>
      </w:r>
      <w:bookmarkEnd w:id="2242"/>
    </w:p>
    <w:p w14:paraId="64CE933F" w14:textId="77777777" w:rsidR="00000161" w:rsidRPr="009A0525" w:rsidRDefault="00F72D7E" w:rsidP="00BE6220">
      <w:pPr>
        <w:widowControl w:val="0"/>
        <w:spacing w:after="0" w:line="240" w:lineRule="auto"/>
        <w:ind w:left="709" w:right="-59" w:hanging="709"/>
        <w:jc w:val="both"/>
        <w:rPr>
          <w:rFonts w:ascii="Times New Roman" w:hAnsi="Times New Roman"/>
          <w:bCs/>
          <w:color w:val="000000"/>
          <w:sz w:val="24"/>
          <w:szCs w:val="24"/>
        </w:rPr>
      </w:pPr>
      <w:r w:rsidRPr="009A0525">
        <w:rPr>
          <w:rFonts w:ascii="Times New Roman" w:hAnsi="Times New Roman"/>
          <w:bCs/>
          <w:color w:val="000000"/>
          <w:sz w:val="24"/>
          <w:szCs w:val="24"/>
        </w:rPr>
        <w:t xml:space="preserve">14.2.1. Банк оказывает Клиенту банковские услуги </w:t>
      </w:r>
      <w:r w:rsidRPr="009A0525">
        <w:rPr>
          <w:rFonts w:ascii="Times New Roman" w:hAnsi="Times New Roman"/>
          <w:bCs/>
          <w:color w:val="000000"/>
          <w:sz w:val="24"/>
          <w:szCs w:val="24"/>
          <w:lang w:val="ky-KG"/>
        </w:rPr>
        <w:t xml:space="preserve">в удаленном дистанционном способе </w:t>
      </w:r>
      <w:r w:rsidRPr="009A0525">
        <w:rPr>
          <w:rFonts w:ascii="Times New Roman" w:hAnsi="Times New Roman"/>
          <w:bCs/>
          <w:color w:val="000000"/>
          <w:sz w:val="24"/>
          <w:szCs w:val="24"/>
        </w:rPr>
        <w:t xml:space="preserve">в соответствии с условиями настоящего Договора, </w:t>
      </w:r>
      <w:r w:rsidR="00E85498" w:rsidRPr="009A0525">
        <w:rPr>
          <w:rFonts w:ascii="Times New Roman" w:hAnsi="Times New Roman"/>
          <w:bCs/>
          <w:color w:val="000000"/>
          <w:sz w:val="24"/>
          <w:szCs w:val="24"/>
          <w:lang w:val="ky-KG"/>
        </w:rPr>
        <w:t xml:space="preserve">внутренними актами/документами Банка, </w:t>
      </w:r>
      <w:r w:rsidRPr="009A0525">
        <w:rPr>
          <w:rFonts w:ascii="Times New Roman" w:hAnsi="Times New Roman"/>
          <w:bCs/>
          <w:color w:val="000000"/>
          <w:sz w:val="24"/>
          <w:szCs w:val="24"/>
        </w:rPr>
        <w:t>требованиями действующего законодательства Кыргызской Республики, и при выполнении следующих условий:</w:t>
      </w:r>
    </w:p>
    <w:p w14:paraId="63F3CCC6" w14:textId="5AAE76C8" w:rsidR="00000161" w:rsidRPr="009A0525" w:rsidRDefault="00F72D7E" w:rsidP="00227A7D">
      <w:pPr>
        <w:pStyle w:val="af1"/>
        <w:widowControl w:val="0"/>
        <w:numPr>
          <w:ilvl w:val="0"/>
          <w:numId w:val="7"/>
        </w:numPr>
        <w:spacing w:after="0" w:line="240" w:lineRule="auto"/>
        <w:ind w:right="-59"/>
        <w:jc w:val="both"/>
        <w:rPr>
          <w:rFonts w:ascii="Times New Roman" w:hAnsi="Times New Roman"/>
          <w:bCs/>
          <w:color w:val="000000"/>
          <w:sz w:val="24"/>
          <w:szCs w:val="24"/>
        </w:rPr>
      </w:pPr>
      <w:r w:rsidRPr="009A0525">
        <w:rPr>
          <w:rFonts w:ascii="Times New Roman" w:hAnsi="Times New Roman"/>
          <w:bCs/>
          <w:color w:val="000000"/>
          <w:sz w:val="24"/>
          <w:szCs w:val="24"/>
        </w:rPr>
        <w:t>успешной регистрации Клиента в системах ДБО</w:t>
      </w:r>
      <w:r w:rsidR="003A51DB" w:rsidRPr="009A0525">
        <w:rPr>
          <w:rFonts w:ascii="Times New Roman" w:hAnsi="Times New Roman"/>
          <w:bCs/>
          <w:color w:val="000000"/>
          <w:sz w:val="24"/>
          <w:szCs w:val="24"/>
          <w:lang w:val="ky-KG"/>
        </w:rPr>
        <w:t>/мобильном приложении</w:t>
      </w:r>
      <w:r w:rsidRPr="009A0525">
        <w:rPr>
          <w:rFonts w:ascii="Times New Roman" w:hAnsi="Times New Roman"/>
          <w:bCs/>
          <w:color w:val="000000"/>
          <w:sz w:val="24"/>
          <w:szCs w:val="24"/>
        </w:rPr>
        <w:t>;</w:t>
      </w:r>
    </w:p>
    <w:p w14:paraId="1B03AF8F" w14:textId="77777777" w:rsidR="00000161" w:rsidRPr="009A0525" w:rsidRDefault="00F72D7E" w:rsidP="00227A7D">
      <w:pPr>
        <w:pStyle w:val="af1"/>
        <w:widowControl w:val="0"/>
        <w:numPr>
          <w:ilvl w:val="0"/>
          <w:numId w:val="7"/>
        </w:numPr>
        <w:spacing w:after="0" w:line="240" w:lineRule="auto"/>
        <w:ind w:right="-59"/>
        <w:jc w:val="both"/>
        <w:rPr>
          <w:rFonts w:ascii="Times New Roman" w:hAnsi="Times New Roman"/>
          <w:bCs/>
          <w:color w:val="000000"/>
          <w:sz w:val="24"/>
          <w:szCs w:val="24"/>
        </w:rPr>
      </w:pPr>
      <w:r w:rsidRPr="009A0525">
        <w:rPr>
          <w:rFonts w:ascii="Times New Roman" w:hAnsi="Times New Roman"/>
          <w:bCs/>
          <w:color w:val="000000"/>
          <w:sz w:val="24"/>
          <w:szCs w:val="24"/>
        </w:rPr>
        <w:t>для новых клиентов проведения удаленной идентификации и верификации Клиента;</w:t>
      </w:r>
    </w:p>
    <w:p w14:paraId="7772BC70" w14:textId="77777777" w:rsidR="00000161" w:rsidRPr="009A0525" w:rsidRDefault="00F72D7E" w:rsidP="00227A7D">
      <w:pPr>
        <w:pStyle w:val="af1"/>
        <w:widowControl w:val="0"/>
        <w:numPr>
          <w:ilvl w:val="0"/>
          <w:numId w:val="7"/>
        </w:numPr>
        <w:spacing w:after="0" w:line="240" w:lineRule="auto"/>
        <w:ind w:right="-59"/>
        <w:jc w:val="both"/>
        <w:rPr>
          <w:rFonts w:ascii="Times New Roman" w:hAnsi="Times New Roman"/>
          <w:bCs/>
          <w:color w:val="000000"/>
          <w:sz w:val="24"/>
          <w:szCs w:val="24"/>
        </w:rPr>
      </w:pPr>
      <w:r w:rsidRPr="009A0525">
        <w:rPr>
          <w:rFonts w:ascii="Times New Roman" w:hAnsi="Times New Roman"/>
          <w:bCs/>
          <w:color w:val="000000"/>
          <w:sz w:val="24"/>
          <w:szCs w:val="24"/>
        </w:rPr>
        <w:t>успешного проведения процедуры авторизации</w:t>
      </w:r>
      <w:r w:rsidR="002C61C1" w:rsidRPr="009A0525">
        <w:rPr>
          <w:rFonts w:ascii="Times New Roman" w:hAnsi="Times New Roman"/>
          <w:bCs/>
          <w:color w:val="000000"/>
          <w:sz w:val="24"/>
          <w:szCs w:val="24"/>
          <w:lang w:val="ky-KG"/>
        </w:rPr>
        <w:t>/аутентификации</w:t>
      </w:r>
      <w:r w:rsidRPr="009A0525">
        <w:rPr>
          <w:rFonts w:ascii="Times New Roman" w:hAnsi="Times New Roman"/>
          <w:bCs/>
          <w:color w:val="000000"/>
          <w:sz w:val="24"/>
          <w:szCs w:val="24"/>
        </w:rPr>
        <w:t xml:space="preserve"> Клиента при вводе идентификационных параметров</w:t>
      </w:r>
      <w:r w:rsidR="00111115" w:rsidRPr="009A0525">
        <w:rPr>
          <w:rFonts w:ascii="Times New Roman" w:hAnsi="Times New Roman"/>
          <w:bCs/>
          <w:color w:val="000000"/>
          <w:sz w:val="24"/>
          <w:szCs w:val="24"/>
        </w:rPr>
        <w:t>, средств аутентификации</w:t>
      </w:r>
      <w:r w:rsidRPr="009A0525">
        <w:rPr>
          <w:rFonts w:ascii="Times New Roman" w:hAnsi="Times New Roman"/>
          <w:bCs/>
          <w:color w:val="000000"/>
          <w:sz w:val="24"/>
          <w:szCs w:val="24"/>
        </w:rPr>
        <w:t>;</w:t>
      </w:r>
    </w:p>
    <w:p w14:paraId="07B41D6F" w14:textId="77777777" w:rsidR="00000161" w:rsidRPr="009A0525" w:rsidRDefault="00F72D7E" w:rsidP="00227A7D">
      <w:pPr>
        <w:pStyle w:val="af1"/>
        <w:widowControl w:val="0"/>
        <w:numPr>
          <w:ilvl w:val="0"/>
          <w:numId w:val="7"/>
        </w:numPr>
        <w:spacing w:after="0" w:line="240" w:lineRule="auto"/>
        <w:ind w:right="-59"/>
        <w:jc w:val="both"/>
        <w:rPr>
          <w:rFonts w:ascii="Times New Roman" w:hAnsi="Times New Roman"/>
          <w:bCs/>
          <w:color w:val="000000"/>
          <w:sz w:val="24"/>
          <w:szCs w:val="24"/>
        </w:rPr>
      </w:pPr>
      <w:r w:rsidRPr="009A0525">
        <w:rPr>
          <w:rFonts w:ascii="Times New Roman" w:hAnsi="Times New Roman"/>
          <w:bCs/>
          <w:color w:val="000000"/>
          <w:sz w:val="24"/>
          <w:szCs w:val="24"/>
        </w:rPr>
        <w:t>акцепта настоящей Публичной оферты</w:t>
      </w:r>
      <w:r w:rsidRPr="009A0525">
        <w:rPr>
          <w:rFonts w:ascii="Times New Roman" w:hAnsi="Times New Roman"/>
          <w:bCs/>
          <w:color w:val="000000"/>
          <w:sz w:val="24"/>
          <w:szCs w:val="24"/>
          <w:lang w:val="ky-KG"/>
        </w:rPr>
        <w:t>, Договора банковских услуг</w:t>
      </w:r>
      <w:r w:rsidRPr="009A0525">
        <w:rPr>
          <w:rFonts w:ascii="Times New Roman" w:hAnsi="Times New Roman"/>
          <w:bCs/>
          <w:color w:val="000000"/>
          <w:sz w:val="24"/>
          <w:szCs w:val="24"/>
        </w:rPr>
        <w:t>;</w:t>
      </w:r>
    </w:p>
    <w:p w14:paraId="23D9F1D5" w14:textId="77777777" w:rsidR="00000161" w:rsidRPr="009A0525" w:rsidRDefault="00F72D7E" w:rsidP="00227A7D">
      <w:pPr>
        <w:pStyle w:val="af1"/>
        <w:widowControl w:val="0"/>
        <w:numPr>
          <w:ilvl w:val="0"/>
          <w:numId w:val="7"/>
        </w:numPr>
        <w:spacing w:after="0" w:line="240" w:lineRule="auto"/>
        <w:ind w:right="-59"/>
        <w:jc w:val="both"/>
        <w:rPr>
          <w:rFonts w:ascii="Times New Roman" w:hAnsi="Times New Roman"/>
          <w:bCs/>
          <w:color w:val="000000"/>
          <w:sz w:val="24"/>
          <w:szCs w:val="24"/>
        </w:rPr>
      </w:pPr>
      <w:r w:rsidRPr="009A0525">
        <w:rPr>
          <w:rFonts w:ascii="Times New Roman" w:hAnsi="Times New Roman"/>
          <w:bCs/>
          <w:color w:val="000000"/>
          <w:sz w:val="24"/>
          <w:szCs w:val="24"/>
        </w:rPr>
        <w:t>достаточности для проведения запрашиваемой операции денежных средств на счетах</w:t>
      </w:r>
      <w:r w:rsidRPr="009A0525">
        <w:rPr>
          <w:rFonts w:ascii="Times New Roman" w:hAnsi="Times New Roman"/>
          <w:bCs/>
          <w:color w:val="000000"/>
          <w:sz w:val="24"/>
          <w:szCs w:val="24"/>
          <w:lang w:val="ky-KG"/>
        </w:rPr>
        <w:t xml:space="preserve"> Клиента</w:t>
      </w:r>
      <w:r w:rsidRPr="009A0525">
        <w:rPr>
          <w:rFonts w:ascii="Times New Roman" w:hAnsi="Times New Roman"/>
          <w:bCs/>
          <w:color w:val="000000"/>
          <w:sz w:val="24"/>
          <w:szCs w:val="24"/>
        </w:rPr>
        <w:t>;</w:t>
      </w:r>
    </w:p>
    <w:p w14:paraId="7B1F4F4B" w14:textId="77777777" w:rsidR="00000161" w:rsidRPr="009A0525" w:rsidRDefault="00F72D7E" w:rsidP="00227A7D">
      <w:pPr>
        <w:pStyle w:val="af1"/>
        <w:widowControl w:val="0"/>
        <w:numPr>
          <w:ilvl w:val="0"/>
          <w:numId w:val="7"/>
        </w:numPr>
        <w:spacing w:after="0" w:line="240" w:lineRule="auto"/>
        <w:ind w:right="-59"/>
        <w:jc w:val="both"/>
        <w:rPr>
          <w:rFonts w:ascii="Times New Roman" w:hAnsi="Times New Roman"/>
          <w:bCs/>
          <w:color w:val="000000"/>
          <w:sz w:val="24"/>
          <w:szCs w:val="24"/>
        </w:rPr>
      </w:pPr>
      <w:r w:rsidRPr="009A0525">
        <w:rPr>
          <w:rFonts w:ascii="Times New Roman" w:hAnsi="Times New Roman"/>
          <w:bCs/>
          <w:color w:val="000000"/>
          <w:sz w:val="24"/>
          <w:szCs w:val="24"/>
        </w:rPr>
        <w:t xml:space="preserve">соблюдения Клиентом лимитов </w:t>
      </w:r>
      <w:r w:rsidRPr="009A0525">
        <w:rPr>
          <w:rFonts w:ascii="Times New Roman" w:hAnsi="Times New Roman"/>
          <w:bCs/>
          <w:color w:val="000000"/>
          <w:sz w:val="24"/>
          <w:szCs w:val="24"/>
          <w:lang w:val="ky-KG"/>
        </w:rPr>
        <w:t xml:space="preserve">Банка </w:t>
      </w:r>
      <w:r w:rsidRPr="009A0525">
        <w:rPr>
          <w:rFonts w:ascii="Times New Roman" w:hAnsi="Times New Roman"/>
          <w:bCs/>
          <w:color w:val="000000"/>
          <w:sz w:val="24"/>
          <w:szCs w:val="24"/>
        </w:rPr>
        <w:t>при проведении определенных операций</w:t>
      </w:r>
      <w:r w:rsidRPr="009A0525">
        <w:rPr>
          <w:rFonts w:ascii="Times New Roman" w:hAnsi="Times New Roman"/>
          <w:bCs/>
          <w:color w:val="000000"/>
          <w:sz w:val="24"/>
          <w:szCs w:val="24"/>
          <w:lang w:val="ky-KG"/>
        </w:rPr>
        <w:t>/транзакций</w:t>
      </w:r>
      <w:r w:rsidRPr="009A0525">
        <w:rPr>
          <w:rFonts w:ascii="Times New Roman" w:hAnsi="Times New Roman"/>
          <w:bCs/>
          <w:color w:val="000000"/>
          <w:sz w:val="24"/>
          <w:szCs w:val="24"/>
        </w:rPr>
        <w:t>;</w:t>
      </w:r>
    </w:p>
    <w:p w14:paraId="7B31E50E" w14:textId="77777777" w:rsidR="00000161" w:rsidRPr="009A0525" w:rsidRDefault="00F72D7E" w:rsidP="00227A7D">
      <w:pPr>
        <w:pStyle w:val="af1"/>
        <w:widowControl w:val="0"/>
        <w:numPr>
          <w:ilvl w:val="0"/>
          <w:numId w:val="7"/>
        </w:numPr>
        <w:spacing w:after="0" w:line="240" w:lineRule="auto"/>
        <w:ind w:right="-59"/>
        <w:jc w:val="both"/>
        <w:rPr>
          <w:rFonts w:ascii="Times New Roman" w:hAnsi="Times New Roman"/>
          <w:bCs/>
          <w:color w:val="000000"/>
          <w:sz w:val="24"/>
          <w:szCs w:val="24"/>
        </w:rPr>
      </w:pPr>
      <w:r w:rsidRPr="009A0525">
        <w:rPr>
          <w:rFonts w:ascii="Times New Roman" w:hAnsi="Times New Roman"/>
          <w:bCs/>
          <w:color w:val="000000"/>
          <w:sz w:val="24"/>
          <w:szCs w:val="24"/>
        </w:rPr>
        <w:t>оплаты Клиентом комиссионного вознаграждения (если имеется) за оказываемые услуги в соответствии с Тарифами Банка;</w:t>
      </w:r>
    </w:p>
    <w:p w14:paraId="442D512F" w14:textId="77777777" w:rsidR="00000161" w:rsidRPr="009A0525" w:rsidRDefault="00F72D7E" w:rsidP="00227A7D">
      <w:pPr>
        <w:pStyle w:val="af1"/>
        <w:widowControl w:val="0"/>
        <w:numPr>
          <w:ilvl w:val="0"/>
          <w:numId w:val="7"/>
        </w:numPr>
        <w:spacing w:after="0" w:line="240" w:lineRule="auto"/>
        <w:ind w:right="-59"/>
        <w:jc w:val="both"/>
        <w:rPr>
          <w:rFonts w:ascii="Times New Roman" w:hAnsi="Times New Roman"/>
          <w:bCs/>
          <w:color w:val="000000"/>
          <w:sz w:val="24"/>
          <w:szCs w:val="24"/>
        </w:rPr>
      </w:pPr>
      <w:r w:rsidRPr="009A0525">
        <w:rPr>
          <w:rFonts w:ascii="Times New Roman" w:hAnsi="Times New Roman"/>
          <w:bCs/>
          <w:color w:val="000000"/>
          <w:sz w:val="24"/>
          <w:szCs w:val="24"/>
        </w:rPr>
        <w:t xml:space="preserve">отсутствия ограничений на проведение операций по </w:t>
      </w:r>
      <w:r w:rsidRPr="009A0525">
        <w:rPr>
          <w:rFonts w:ascii="Times New Roman" w:hAnsi="Times New Roman"/>
          <w:bCs/>
          <w:color w:val="000000"/>
          <w:sz w:val="24"/>
          <w:szCs w:val="24"/>
          <w:lang w:val="ky-KG"/>
        </w:rPr>
        <w:t>с</w:t>
      </w:r>
      <w:r w:rsidRPr="009A0525">
        <w:rPr>
          <w:rFonts w:ascii="Times New Roman" w:hAnsi="Times New Roman"/>
          <w:bCs/>
          <w:color w:val="000000"/>
          <w:sz w:val="24"/>
          <w:szCs w:val="24"/>
        </w:rPr>
        <w:t>четам в установленном законодательством порядке;</w:t>
      </w:r>
    </w:p>
    <w:p w14:paraId="19903EBC" w14:textId="77777777" w:rsidR="00000161" w:rsidRPr="009A0525" w:rsidRDefault="00F72D7E" w:rsidP="00227A7D">
      <w:pPr>
        <w:pStyle w:val="af1"/>
        <w:widowControl w:val="0"/>
        <w:numPr>
          <w:ilvl w:val="0"/>
          <w:numId w:val="7"/>
        </w:numPr>
        <w:spacing w:after="0" w:line="240" w:lineRule="auto"/>
        <w:ind w:right="-59"/>
        <w:jc w:val="both"/>
        <w:rPr>
          <w:rFonts w:ascii="Times New Roman" w:hAnsi="Times New Roman"/>
          <w:bCs/>
          <w:color w:val="000000"/>
          <w:sz w:val="24"/>
          <w:szCs w:val="24"/>
        </w:rPr>
      </w:pPr>
      <w:r w:rsidRPr="009A0525">
        <w:rPr>
          <w:rFonts w:ascii="Times New Roman" w:hAnsi="Times New Roman"/>
          <w:bCs/>
          <w:color w:val="000000"/>
          <w:sz w:val="24"/>
          <w:szCs w:val="24"/>
        </w:rPr>
        <w:t xml:space="preserve">наличия у Банка технической возможности для оказания </w:t>
      </w:r>
      <w:r w:rsidRPr="009A0525">
        <w:rPr>
          <w:rFonts w:ascii="Times New Roman" w:hAnsi="Times New Roman"/>
          <w:bCs/>
          <w:color w:val="000000"/>
          <w:sz w:val="24"/>
          <w:szCs w:val="24"/>
          <w:lang w:val="ky-KG"/>
        </w:rPr>
        <w:t xml:space="preserve">банковских </w:t>
      </w:r>
      <w:r w:rsidRPr="009A0525">
        <w:rPr>
          <w:rFonts w:ascii="Times New Roman" w:hAnsi="Times New Roman"/>
          <w:bCs/>
          <w:color w:val="000000"/>
          <w:sz w:val="24"/>
          <w:szCs w:val="24"/>
        </w:rPr>
        <w:t>услуг;</w:t>
      </w:r>
    </w:p>
    <w:p w14:paraId="4DC370C9" w14:textId="77777777" w:rsidR="00000161" w:rsidRPr="009A0525" w:rsidRDefault="00F72D7E" w:rsidP="00227A7D">
      <w:pPr>
        <w:pStyle w:val="af1"/>
        <w:widowControl w:val="0"/>
        <w:numPr>
          <w:ilvl w:val="0"/>
          <w:numId w:val="7"/>
        </w:numPr>
        <w:spacing w:after="0" w:line="240" w:lineRule="auto"/>
        <w:ind w:right="-59"/>
        <w:jc w:val="both"/>
        <w:rPr>
          <w:rFonts w:ascii="Times New Roman" w:hAnsi="Times New Roman"/>
          <w:bCs/>
          <w:color w:val="000000"/>
          <w:sz w:val="24"/>
          <w:szCs w:val="24"/>
        </w:rPr>
      </w:pPr>
      <w:r w:rsidRPr="009A0525">
        <w:rPr>
          <w:rFonts w:ascii="Times New Roman" w:hAnsi="Times New Roman"/>
          <w:bCs/>
          <w:color w:val="000000"/>
          <w:sz w:val="24"/>
          <w:szCs w:val="24"/>
        </w:rPr>
        <w:t xml:space="preserve">других условиях, устанавливаемых </w:t>
      </w:r>
      <w:r w:rsidRPr="009A0525">
        <w:rPr>
          <w:rFonts w:ascii="Times New Roman" w:hAnsi="Times New Roman"/>
          <w:bCs/>
          <w:color w:val="000000"/>
          <w:sz w:val="24"/>
          <w:szCs w:val="24"/>
          <w:lang w:val="ky-KG"/>
        </w:rPr>
        <w:t xml:space="preserve">Банком </w:t>
      </w:r>
      <w:r w:rsidRPr="009A0525">
        <w:rPr>
          <w:rFonts w:ascii="Times New Roman" w:hAnsi="Times New Roman"/>
          <w:bCs/>
          <w:color w:val="000000"/>
          <w:sz w:val="24"/>
          <w:szCs w:val="24"/>
        </w:rPr>
        <w:t>для проведения определенных операций</w:t>
      </w:r>
      <w:r w:rsidRPr="009A0525">
        <w:rPr>
          <w:rFonts w:ascii="Times New Roman" w:hAnsi="Times New Roman"/>
          <w:bCs/>
          <w:color w:val="000000"/>
          <w:sz w:val="24"/>
          <w:szCs w:val="24"/>
          <w:lang w:val="ky-KG"/>
        </w:rPr>
        <w:t>/транзакций, предоставления банковских услуг в системах ДБО</w:t>
      </w:r>
      <w:r w:rsidRPr="009A0525">
        <w:rPr>
          <w:rFonts w:ascii="Times New Roman" w:hAnsi="Times New Roman"/>
          <w:bCs/>
          <w:color w:val="000000"/>
          <w:sz w:val="24"/>
          <w:szCs w:val="24"/>
        </w:rPr>
        <w:t>.</w:t>
      </w:r>
    </w:p>
    <w:p w14:paraId="39364C87" w14:textId="77777777" w:rsidR="00D73215" w:rsidRPr="009A0525" w:rsidRDefault="00F72D7E" w:rsidP="00906994">
      <w:pPr>
        <w:widowControl w:val="0"/>
        <w:spacing w:after="0" w:line="240" w:lineRule="auto"/>
        <w:ind w:right="-59"/>
        <w:jc w:val="both"/>
        <w:rPr>
          <w:rFonts w:ascii="Times New Roman" w:hAnsi="Times New Roman"/>
          <w:bCs/>
          <w:color w:val="000000"/>
          <w:sz w:val="24"/>
          <w:szCs w:val="24"/>
        </w:rPr>
      </w:pPr>
      <w:r w:rsidRPr="009A0525">
        <w:rPr>
          <w:rFonts w:ascii="Times New Roman" w:hAnsi="Times New Roman"/>
          <w:bCs/>
          <w:color w:val="000000"/>
          <w:sz w:val="24"/>
          <w:szCs w:val="24"/>
        </w:rPr>
        <w:t xml:space="preserve">14.2.2. Банк вправе </w:t>
      </w:r>
      <w:r w:rsidR="00CE3660" w:rsidRPr="009A0525">
        <w:rPr>
          <w:rFonts w:ascii="Times New Roman" w:hAnsi="Times New Roman"/>
          <w:bCs/>
          <w:color w:val="000000"/>
          <w:sz w:val="24"/>
          <w:szCs w:val="24"/>
        </w:rPr>
        <w:t xml:space="preserve">самостоятельно и по своему усмотрению </w:t>
      </w:r>
      <w:r w:rsidR="003315C9" w:rsidRPr="009A0525">
        <w:rPr>
          <w:rFonts w:ascii="Times New Roman" w:hAnsi="Times New Roman"/>
          <w:bCs/>
          <w:color w:val="000000"/>
          <w:sz w:val="24"/>
          <w:szCs w:val="24"/>
          <w:lang w:val="ky-KG"/>
        </w:rPr>
        <w:t xml:space="preserve">в одностороннем порядке </w:t>
      </w:r>
      <w:r w:rsidRPr="009A0525">
        <w:rPr>
          <w:rFonts w:ascii="Times New Roman" w:hAnsi="Times New Roman"/>
          <w:bCs/>
          <w:color w:val="000000"/>
          <w:sz w:val="24"/>
          <w:szCs w:val="24"/>
        </w:rPr>
        <w:t>устанавливать</w:t>
      </w:r>
      <w:r w:rsidR="00BE2599" w:rsidRPr="009A0525">
        <w:rPr>
          <w:rFonts w:ascii="Times New Roman" w:hAnsi="Times New Roman"/>
          <w:bCs/>
          <w:color w:val="000000"/>
          <w:sz w:val="24"/>
          <w:szCs w:val="24"/>
          <w:lang w:val="ky-KG"/>
        </w:rPr>
        <w:t>/изменять</w:t>
      </w:r>
      <w:r w:rsidRPr="009A0525">
        <w:rPr>
          <w:rFonts w:ascii="Times New Roman" w:hAnsi="Times New Roman"/>
          <w:bCs/>
          <w:color w:val="000000"/>
          <w:sz w:val="24"/>
          <w:szCs w:val="24"/>
        </w:rPr>
        <w:t xml:space="preserve"> </w:t>
      </w:r>
      <w:r w:rsidR="00CE3660" w:rsidRPr="009A0525">
        <w:rPr>
          <w:rFonts w:ascii="Times New Roman" w:hAnsi="Times New Roman"/>
          <w:bCs/>
          <w:color w:val="000000"/>
          <w:sz w:val="24"/>
          <w:szCs w:val="24"/>
        </w:rPr>
        <w:t>ограничения</w:t>
      </w:r>
      <w:r w:rsidR="005F7464" w:rsidRPr="009A0525">
        <w:rPr>
          <w:rFonts w:ascii="Times New Roman" w:hAnsi="Times New Roman"/>
          <w:bCs/>
          <w:color w:val="000000"/>
          <w:sz w:val="24"/>
          <w:szCs w:val="24"/>
        </w:rPr>
        <w:t>, параметры</w:t>
      </w:r>
      <w:r w:rsidR="00CE3660" w:rsidRPr="009A0525">
        <w:rPr>
          <w:rFonts w:ascii="Times New Roman" w:hAnsi="Times New Roman"/>
          <w:bCs/>
          <w:color w:val="000000"/>
          <w:sz w:val="24"/>
          <w:szCs w:val="24"/>
        </w:rPr>
        <w:t xml:space="preserve"> и </w:t>
      </w:r>
      <w:r w:rsidRPr="009A0525">
        <w:rPr>
          <w:rFonts w:ascii="Times New Roman" w:hAnsi="Times New Roman"/>
          <w:bCs/>
          <w:color w:val="000000"/>
          <w:sz w:val="24"/>
          <w:szCs w:val="24"/>
        </w:rPr>
        <w:t>лимит</w:t>
      </w:r>
      <w:r w:rsidR="00E25944" w:rsidRPr="009A0525">
        <w:rPr>
          <w:rFonts w:ascii="Times New Roman" w:hAnsi="Times New Roman"/>
          <w:bCs/>
          <w:color w:val="000000"/>
          <w:sz w:val="24"/>
          <w:szCs w:val="24"/>
          <w:lang w:val="ky-KG"/>
        </w:rPr>
        <w:t>ы</w:t>
      </w:r>
      <w:r w:rsidRPr="009A0525">
        <w:rPr>
          <w:rFonts w:ascii="Times New Roman" w:hAnsi="Times New Roman"/>
          <w:bCs/>
          <w:color w:val="000000"/>
          <w:sz w:val="24"/>
          <w:szCs w:val="24"/>
        </w:rPr>
        <w:t xml:space="preserve"> по максимальной сумме перевода денежных средств</w:t>
      </w:r>
      <w:r w:rsidR="003315C9" w:rsidRPr="009A0525">
        <w:rPr>
          <w:rFonts w:ascii="Times New Roman" w:hAnsi="Times New Roman"/>
          <w:bCs/>
          <w:color w:val="000000"/>
          <w:sz w:val="24"/>
          <w:szCs w:val="24"/>
          <w:lang w:val="ky-KG"/>
        </w:rPr>
        <w:t xml:space="preserve"> и иным критериям</w:t>
      </w:r>
      <w:r w:rsidR="00086965" w:rsidRPr="009A0525">
        <w:rPr>
          <w:rFonts w:ascii="Times New Roman" w:hAnsi="Times New Roman"/>
          <w:bCs/>
          <w:color w:val="000000"/>
          <w:sz w:val="24"/>
          <w:szCs w:val="24"/>
          <w:lang w:val="ky-KG"/>
        </w:rPr>
        <w:t xml:space="preserve"> по операциям/сделкам</w:t>
      </w:r>
      <w:r w:rsidRPr="009A0525">
        <w:rPr>
          <w:rFonts w:ascii="Times New Roman" w:hAnsi="Times New Roman"/>
          <w:bCs/>
          <w:color w:val="000000"/>
          <w:sz w:val="24"/>
          <w:szCs w:val="24"/>
        </w:rPr>
        <w:t>, производимой Клиентом посредством систем</w:t>
      </w:r>
      <w:r w:rsidRPr="009A0525">
        <w:rPr>
          <w:rFonts w:ascii="Times New Roman" w:hAnsi="Times New Roman"/>
          <w:bCs/>
          <w:color w:val="000000"/>
          <w:sz w:val="24"/>
          <w:szCs w:val="24"/>
          <w:lang w:val="ky-KG"/>
        </w:rPr>
        <w:t xml:space="preserve"> ДБО</w:t>
      </w:r>
      <w:r w:rsidRPr="009A0525">
        <w:rPr>
          <w:rFonts w:ascii="Times New Roman" w:hAnsi="Times New Roman"/>
          <w:bCs/>
          <w:color w:val="000000"/>
          <w:sz w:val="24"/>
          <w:szCs w:val="24"/>
        </w:rPr>
        <w:t xml:space="preserve">. С информацией </w:t>
      </w:r>
      <w:r w:rsidR="00CE3660" w:rsidRPr="009A0525">
        <w:rPr>
          <w:rFonts w:ascii="Times New Roman" w:hAnsi="Times New Roman"/>
          <w:bCs/>
          <w:color w:val="000000"/>
          <w:sz w:val="24"/>
          <w:szCs w:val="24"/>
        </w:rPr>
        <w:t xml:space="preserve">об ограничениях, </w:t>
      </w:r>
      <w:r w:rsidRPr="009A0525">
        <w:rPr>
          <w:rFonts w:ascii="Times New Roman" w:hAnsi="Times New Roman"/>
          <w:bCs/>
          <w:color w:val="000000"/>
          <w:sz w:val="24"/>
          <w:szCs w:val="24"/>
        </w:rPr>
        <w:t>о размере лимита Клиент может ознакомиться в процессе перевода средств через систему</w:t>
      </w:r>
      <w:r w:rsidRPr="009A0525">
        <w:rPr>
          <w:rFonts w:ascii="Times New Roman" w:hAnsi="Times New Roman"/>
          <w:bCs/>
          <w:color w:val="000000"/>
          <w:sz w:val="24"/>
          <w:szCs w:val="24"/>
          <w:lang w:val="ky-KG"/>
        </w:rPr>
        <w:t xml:space="preserve"> ДБО</w:t>
      </w:r>
      <w:r w:rsidRPr="009A0525">
        <w:rPr>
          <w:rFonts w:ascii="Times New Roman" w:hAnsi="Times New Roman"/>
          <w:bCs/>
          <w:color w:val="000000"/>
          <w:sz w:val="24"/>
          <w:szCs w:val="24"/>
        </w:rPr>
        <w:t>. При этом Клиент гарантирует, что между ним и получателем денежных средств имеются договорные отношения, и он берет на себя ответственность за законность совершаемых по его счету операций.</w:t>
      </w:r>
    </w:p>
    <w:p w14:paraId="458B7143" w14:textId="405FE08D" w:rsidR="00000161" w:rsidRPr="009A0525" w:rsidRDefault="00F72D7E" w:rsidP="00906994">
      <w:pPr>
        <w:widowControl w:val="0"/>
        <w:spacing w:after="0" w:line="240" w:lineRule="auto"/>
        <w:ind w:right="-59"/>
        <w:jc w:val="both"/>
        <w:rPr>
          <w:rFonts w:ascii="Times New Roman" w:hAnsi="Times New Roman"/>
          <w:bCs/>
          <w:color w:val="000000"/>
          <w:sz w:val="24"/>
          <w:szCs w:val="24"/>
        </w:rPr>
      </w:pPr>
      <w:r w:rsidRPr="009A0525">
        <w:rPr>
          <w:rFonts w:ascii="Times New Roman" w:hAnsi="Times New Roman"/>
          <w:bCs/>
          <w:color w:val="000000"/>
          <w:sz w:val="24"/>
          <w:szCs w:val="24"/>
        </w:rPr>
        <w:lastRenderedPageBreak/>
        <w:t>14.2.3. Клиент вправе отказаться от получения услуг в любой момент до подтверждения параметров "оплаты" услуг.</w:t>
      </w:r>
    </w:p>
    <w:p w14:paraId="1184F647" w14:textId="77777777" w:rsidR="00000161" w:rsidRPr="009A0525" w:rsidRDefault="00F72D7E" w:rsidP="00026122">
      <w:pPr>
        <w:widowControl w:val="0"/>
        <w:spacing w:after="0" w:line="240" w:lineRule="auto"/>
        <w:ind w:right="-59"/>
        <w:jc w:val="both"/>
        <w:rPr>
          <w:rFonts w:ascii="Times New Roman" w:hAnsi="Times New Roman"/>
          <w:bCs/>
          <w:color w:val="000000"/>
          <w:sz w:val="24"/>
          <w:szCs w:val="24"/>
        </w:rPr>
      </w:pPr>
      <w:r w:rsidRPr="009A0525">
        <w:rPr>
          <w:rFonts w:ascii="Times New Roman" w:hAnsi="Times New Roman"/>
          <w:bCs/>
          <w:color w:val="000000"/>
          <w:sz w:val="24"/>
          <w:szCs w:val="24"/>
        </w:rPr>
        <w:t>14.2.4. Настоящим Клиент подтверждает, что согласен с правом Банка в любое время в одностороннем порядке вносить любые изменения/дополнения, дорабатывать сервисы</w:t>
      </w:r>
      <w:r w:rsidR="003315C9" w:rsidRPr="009A0525">
        <w:rPr>
          <w:rFonts w:ascii="Times New Roman" w:hAnsi="Times New Roman"/>
          <w:bCs/>
          <w:color w:val="000000"/>
          <w:sz w:val="24"/>
          <w:szCs w:val="24"/>
          <w:lang w:val="ky-KG"/>
        </w:rPr>
        <w:t>/опции</w:t>
      </w:r>
      <w:r w:rsidRPr="009A0525">
        <w:rPr>
          <w:rFonts w:ascii="Times New Roman" w:hAnsi="Times New Roman"/>
          <w:bCs/>
          <w:color w:val="000000"/>
          <w:sz w:val="24"/>
          <w:szCs w:val="24"/>
        </w:rPr>
        <w:t xml:space="preserve"> систем ДБО, и внедрять новые сервисы</w:t>
      </w:r>
      <w:r w:rsidR="003315C9" w:rsidRPr="009A0525">
        <w:rPr>
          <w:rFonts w:ascii="Times New Roman" w:hAnsi="Times New Roman"/>
          <w:bCs/>
          <w:color w:val="000000"/>
          <w:sz w:val="24"/>
          <w:szCs w:val="24"/>
          <w:lang w:val="ky-KG"/>
        </w:rPr>
        <w:t>/опции</w:t>
      </w:r>
      <w:r w:rsidRPr="009A0525">
        <w:rPr>
          <w:rFonts w:ascii="Times New Roman" w:hAnsi="Times New Roman"/>
          <w:bCs/>
          <w:color w:val="000000"/>
          <w:sz w:val="24"/>
          <w:szCs w:val="24"/>
        </w:rPr>
        <w:t xml:space="preserve"> ДБО по своему усмотрению.</w:t>
      </w:r>
    </w:p>
    <w:p w14:paraId="34E8BA97" w14:textId="77777777" w:rsidR="00000161" w:rsidRPr="009A0525" w:rsidRDefault="00F72D7E" w:rsidP="00BE6220">
      <w:pPr>
        <w:widowControl w:val="0"/>
        <w:spacing w:after="0" w:line="240" w:lineRule="auto"/>
        <w:ind w:left="709" w:right="-59" w:hanging="709"/>
        <w:jc w:val="both"/>
        <w:rPr>
          <w:rFonts w:ascii="Times New Roman" w:hAnsi="Times New Roman"/>
          <w:bCs/>
          <w:color w:val="000000"/>
          <w:sz w:val="24"/>
          <w:szCs w:val="24"/>
        </w:rPr>
      </w:pPr>
      <w:r w:rsidRPr="009A0525">
        <w:rPr>
          <w:rFonts w:ascii="Times New Roman" w:hAnsi="Times New Roman"/>
          <w:bCs/>
          <w:color w:val="000000"/>
          <w:sz w:val="24"/>
          <w:szCs w:val="24"/>
        </w:rPr>
        <w:t>14.2.5. Клиент обязуется</w:t>
      </w:r>
      <w:r w:rsidRPr="009A0525">
        <w:rPr>
          <w:rFonts w:ascii="Times New Roman" w:hAnsi="Times New Roman"/>
          <w:bCs/>
          <w:color w:val="000000"/>
          <w:sz w:val="24"/>
          <w:szCs w:val="24"/>
          <w:lang w:val="ky-KG"/>
        </w:rPr>
        <w:t>:</w:t>
      </w:r>
    </w:p>
    <w:p w14:paraId="5F4B008E" w14:textId="77777777" w:rsidR="00000161" w:rsidRPr="009A0525" w:rsidRDefault="00F72D7E" w:rsidP="00227A7D">
      <w:pPr>
        <w:pStyle w:val="af1"/>
        <w:widowControl w:val="0"/>
        <w:numPr>
          <w:ilvl w:val="0"/>
          <w:numId w:val="8"/>
        </w:numPr>
        <w:spacing w:after="0" w:line="240" w:lineRule="auto"/>
        <w:ind w:right="-59"/>
        <w:jc w:val="both"/>
        <w:rPr>
          <w:rFonts w:ascii="Times New Roman" w:hAnsi="Times New Roman"/>
          <w:bCs/>
          <w:color w:val="000000"/>
          <w:sz w:val="24"/>
          <w:szCs w:val="24"/>
        </w:rPr>
      </w:pPr>
      <w:r w:rsidRPr="009A0525">
        <w:rPr>
          <w:rFonts w:ascii="Times New Roman" w:hAnsi="Times New Roman"/>
          <w:bCs/>
          <w:color w:val="000000"/>
          <w:sz w:val="24"/>
          <w:szCs w:val="24"/>
        </w:rPr>
        <w:t xml:space="preserve">принимать на себя </w:t>
      </w:r>
      <w:r w:rsidR="0077550F" w:rsidRPr="009A0525">
        <w:rPr>
          <w:rFonts w:ascii="Times New Roman" w:hAnsi="Times New Roman"/>
          <w:bCs/>
          <w:color w:val="000000"/>
          <w:sz w:val="24"/>
          <w:szCs w:val="24"/>
          <w:lang w:val="ky-KG"/>
        </w:rPr>
        <w:t xml:space="preserve">все </w:t>
      </w:r>
      <w:r w:rsidRPr="009A0525">
        <w:rPr>
          <w:rFonts w:ascii="Times New Roman" w:hAnsi="Times New Roman"/>
          <w:bCs/>
          <w:color w:val="000000"/>
          <w:sz w:val="24"/>
          <w:szCs w:val="24"/>
        </w:rPr>
        <w:t>риски, связанные с возможностью Компрометации данных, переданных через сеть интернет или средства связи;</w:t>
      </w:r>
    </w:p>
    <w:p w14:paraId="5B612F49" w14:textId="77777777" w:rsidR="00000161" w:rsidRPr="009A0525" w:rsidRDefault="00F72D7E" w:rsidP="00227A7D">
      <w:pPr>
        <w:pStyle w:val="af1"/>
        <w:widowControl w:val="0"/>
        <w:numPr>
          <w:ilvl w:val="0"/>
          <w:numId w:val="8"/>
        </w:numPr>
        <w:spacing w:after="0" w:line="240" w:lineRule="auto"/>
        <w:ind w:right="-59"/>
        <w:jc w:val="both"/>
        <w:rPr>
          <w:rFonts w:ascii="Times New Roman" w:hAnsi="Times New Roman"/>
          <w:bCs/>
          <w:color w:val="000000"/>
          <w:sz w:val="24"/>
          <w:szCs w:val="24"/>
        </w:rPr>
      </w:pPr>
      <w:r w:rsidRPr="009A0525">
        <w:rPr>
          <w:rFonts w:ascii="Times New Roman" w:hAnsi="Times New Roman"/>
          <w:bCs/>
          <w:color w:val="000000"/>
          <w:sz w:val="24"/>
          <w:szCs w:val="24"/>
        </w:rPr>
        <w:t>обеспечить безопасное, исключающее несанкционированное использование, хранение мобильного устройства</w:t>
      </w:r>
      <w:r w:rsidR="00817288" w:rsidRPr="009A0525">
        <w:rPr>
          <w:rFonts w:ascii="Times New Roman" w:hAnsi="Times New Roman"/>
          <w:bCs/>
          <w:color w:val="000000"/>
          <w:sz w:val="24"/>
          <w:szCs w:val="24"/>
          <w:lang w:val="ky-KG"/>
        </w:rPr>
        <w:t>, номера мобильной связи</w:t>
      </w:r>
      <w:r w:rsidR="00003219" w:rsidRPr="009A0525">
        <w:rPr>
          <w:rFonts w:ascii="Times New Roman" w:hAnsi="Times New Roman"/>
          <w:bCs/>
          <w:color w:val="000000"/>
          <w:sz w:val="24"/>
          <w:szCs w:val="24"/>
        </w:rPr>
        <w:t>, средств аутентификации/идентификации</w:t>
      </w:r>
      <w:r w:rsidRPr="009A0525">
        <w:rPr>
          <w:rFonts w:ascii="Times New Roman" w:hAnsi="Times New Roman"/>
          <w:bCs/>
          <w:color w:val="000000"/>
          <w:sz w:val="24"/>
          <w:szCs w:val="24"/>
        </w:rPr>
        <w:t xml:space="preserve"> и данных, используемых для доступа к </w:t>
      </w:r>
      <w:r w:rsidRPr="009A0525">
        <w:rPr>
          <w:rFonts w:ascii="Times New Roman" w:hAnsi="Times New Roman"/>
          <w:bCs/>
          <w:color w:val="000000"/>
          <w:sz w:val="24"/>
          <w:szCs w:val="24"/>
          <w:lang w:val="ky-KG"/>
        </w:rPr>
        <w:t>системе ДБО</w:t>
      </w:r>
      <w:r w:rsidRPr="009A0525">
        <w:rPr>
          <w:rFonts w:ascii="Times New Roman" w:hAnsi="Times New Roman"/>
          <w:bCs/>
          <w:color w:val="000000"/>
          <w:sz w:val="24"/>
          <w:szCs w:val="24"/>
        </w:rPr>
        <w:t xml:space="preserve">, в том числе не </w:t>
      </w:r>
      <w:r w:rsidRPr="009A0525">
        <w:rPr>
          <w:rFonts w:ascii="Times New Roman" w:hAnsi="Times New Roman"/>
          <w:bCs/>
          <w:color w:val="000000"/>
          <w:sz w:val="24"/>
          <w:szCs w:val="24"/>
          <w:lang w:val="ky-KG"/>
        </w:rPr>
        <w:t xml:space="preserve">неразглашать, не </w:t>
      </w:r>
      <w:r w:rsidRPr="009A0525">
        <w:rPr>
          <w:rFonts w:ascii="Times New Roman" w:hAnsi="Times New Roman"/>
          <w:bCs/>
          <w:color w:val="000000"/>
          <w:sz w:val="24"/>
          <w:szCs w:val="24"/>
        </w:rPr>
        <w:t xml:space="preserve">передавать логин, постоянный пароль, одноразовый пароль, код и иные средства </w:t>
      </w:r>
      <w:r w:rsidR="007B3135" w:rsidRPr="009A0525">
        <w:rPr>
          <w:rFonts w:ascii="Times New Roman" w:hAnsi="Times New Roman"/>
          <w:bCs/>
          <w:color w:val="000000"/>
          <w:sz w:val="24"/>
          <w:szCs w:val="24"/>
        </w:rPr>
        <w:t>аутентификации</w:t>
      </w:r>
      <w:r w:rsidRPr="009A0525">
        <w:rPr>
          <w:rFonts w:ascii="Times New Roman" w:hAnsi="Times New Roman"/>
          <w:bCs/>
          <w:color w:val="000000"/>
          <w:sz w:val="24"/>
          <w:szCs w:val="24"/>
          <w:lang w:val="ky-KG"/>
        </w:rPr>
        <w:t>/индентификации</w:t>
      </w:r>
      <w:r w:rsidRPr="009A0525">
        <w:rPr>
          <w:rFonts w:ascii="Times New Roman" w:hAnsi="Times New Roman"/>
          <w:bCs/>
          <w:color w:val="000000"/>
          <w:sz w:val="24"/>
          <w:szCs w:val="24"/>
        </w:rPr>
        <w:t xml:space="preserve"> третьим лицам;</w:t>
      </w:r>
    </w:p>
    <w:p w14:paraId="3A5FEC58" w14:textId="77777777" w:rsidR="00000161" w:rsidRPr="009A0525" w:rsidRDefault="00F72D7E" w:rsidP="00227A7D">
      <w:pPr>
        <w:pStyle w:val="af1"/>
        <w:widowControl w:val="0"/>
        <w:numPr>
          <w:ilvl w:val="0"/>
          <w:numId w:val="8"/>
        </w:numPr>
        <w:tabs>
          <w:tab w:val="left" w:pos="0"/>
          <w:tab w:val="left" w:pos="851"/>
        </w:tabs>
        <w:spacing w:after="0" w:line="240" w:lineRule="auto"/>
        <w:ind w:right="-59"/>
        <w:jc w:val="both"/>
        <w:rPr>
          <w:rFonts w:ascii="Times New Roman" w:hAnsi="Times New Roman"/>
          <w:color w:val="000000"/>
          <w:sz w:val="24"/>
          <w:szCs w:val="24"/>
        </w:rPr>
      </w:pPr>
      <w:r w:rsidRPr="009A0525">
        <w:rPr>
          <w:rFonts w:ascii="Times New Roman" w:hAnsi="Times New Roman"/>
          <w:color w:val="000000"/>
          <w:sz w:val="24"/>
          <w:szCs w:val="24"/>
        </w:rPr>
        <w:t>не разглашать третьим лицам PIN-код карты, пароль доступа в систему ДБО, пароль, код подтверждения операций и 3D Secure (разовый пароль при интернет платежах);</w:t>
      </w:r>
    </w:p>
    <w:p w14:paraId="0CFACA3B" w14:textId="77777777" w:rsidR="00000161" w:rsidRPr="009A0525" w:rsidRDefault="00F72D7E" w:rsidP="00227A7D">
      <w:pPr>
        <w:pStyle w:val="af1"/>
        <w:widowControl w:val="0"/>
        <w:numPr>
          <w:ilvl w:val="0"/>
          <w:numId w:val="8"/>
        </w:numPr>
        <w:tabs>
          <w:tab w:val="left" w:pos="0"/>
          <w:tab w:val="left" w:pos="851"/>
        </w:tabs>
        <w:spacing w:after="0" w:line="240" w:lineRule="auto"/>
        <w:ind w:right="-59"/>
        <w:jc w:val="both"/>
        <w:rPr>
          <w:rFonts w:ascii="Times New Roman" w:hAnsi="Times New Roman"/>
          <w:color w:val="000000"/>
          <w:sz w:val="24"/>
          <w:szCs w:val="24"/>
        </w:rPr>
      </w:pPr>
      <w:r w:rsidRPr="009A0525">
        <w:rPr>
          <w:rFonts w:ascii="Times New Roman" w:hAnsi="Times New Roman"/>
          <w:color w:val="000000"/>
          <w:sz w:val="24"/>
          <w:szCs w:val="24"/>
        </w:rPr>
        <w:t>обеспечивать сохранность и безопасное хранение мобильного телефона, на котором установлены банковские приложения для удаленного банковского обслуживания;</w:t>
      </w:r>
    </w:p>
    <w:p w14:paraId="0C2D003F" w14:textId="071CD13C" w:rsidR="00000161" w:rsidRPr="009A0525" w:rsidRDefault="00F72D7E" w:rsidP="00227A7D">
      <w:pPr>
        <w:pStyle w:val="af1"/>
        <w:widowControl w:val="0"/>
        <w:numPr>
          <w:ilvl w:val="0"/>
          <w:numId w:val="8"/>
        </w:numPr>
        <w:tabs>
          <w:tab w:val="left" w:pos="0"/>
          <w:tab w:val="left" w:pos="851"/>
        </w:tabs>
        <w:spacing w:after="0" w:line="240" w:lineRule="auto"/>
        <w:ind w:right="-59"/>
        <w:jc w:val="both"/>
        <w:rPr>
          <w:rFonts w:ascii="Times New Roman" w:hAnsi="Times New Roman"/>
          <w:color w:val="000000"/>
          <w:sz w:val="24"/>
          <w:szCs w:val="24"/>
        </w:rPr>
      </w:pPr>
      <w:r w:rsidRPr="009A0525">
        <w:rPr>
          <w:rFonts w:ascii="Times New Roman" w:hAnsi="Times New Roman"/>
          <w:color w:val="000000"/>
          <w:sz w:val="24"/>
          <w:szCs w:val="24"/>
        </w:rPr>
        <w:t>в случае возникновения риска незаконного использования средств доступа,</w:t>
      </w:r>
      <w:r w:rsidR="00817288" w:rsidRPr="009A0525">
        <w:rPr>
          <w:rFonts w:ascii="Times New Roman" w:hAnsi="Times New Roman"/>
          <w:color w:val="000000"/>
          <w:sz w:val="24"/>
          <w:szCs w:val="24"/>
          <w:lang w:val="ky-KG"/>
        </w:rPr>
        <w:t xml:space="preserve"> </w:t>
      </w:r>
      <w:r w:rsidRPr="009A0525">
        <w:rPr>
          <w:rFonts w:ascii="Times New Roman" w:hAnsi="Times New Roman"/>
          <w:color w:val="000000"/>
          <w:sz w:val="24"/>
          <w:szCs w:val="24"/>
        </w:rPr>
        <w:t xml:space="preserve">аутентификации или карты третьими лицами, </w:t>
      </w:r>
      <w:r w:rsidR="005C50FB" w:rsidRPr="009A0525">
        <w:rPr>
          <w:rFonts w:ascii="Times New Roman" w:hAnsi="Times New Roman"/>
          <w:color w:val="000000"/>
          <w:sz w:val="24"/>
          <w:szCs w:val="24"/>
        </w:rPr>
        <w:t>несанкционированного доступа к счетам и списании денежных средств</w:t>
      </w:r>
      <w:r w:rsidR="005C50FB" w:rsidRPr="009A0525">
        <w:rPr>
          <w:rFonts w:ascii="Times New Roman" w:hAnsi="Times New Roman"/>
          <w:color w:val="000000"/>
          <w:sz w:val="24"/>
          <w:szCs w:val="24"/>
          <w:lang w:val="ky-KG"/>
        </w:rPr>
        <w:t>,</w:t>
      </w:r>
      <w:r w:rsidR="005C50FB" w:rsidRPr="009A0525">
        <w:rPr>
          <w:rFonts w:ascii="Times New Roman" w:hAnsi="Times New Roman"/>
          <w:color w:val="000000"/>
          <w:sz w:val="24"/>
          <w:szCs w:val="24"/>
        </w:rPr>
        <w:t xml:space="preserve"> </w:t>
      </w:r>
      <w:r w:rsidR="005C50FB" w:rsidRPr="009A0525">
        <w:rPr>
          <w:rFonts w:ascii="Times New Roman" w:hAnsi="Times New Roman"/>
          <w:color w:val="000000"/>
          <w:sz w:val="24"/>
          <w:szCs w:val="24"/>
          <w:lang w:val="ky-KG"/>
        </w:rPr>
        <w:t xml:space="preserve">незаконного (несанционированного) использования/ </w:t>
      </w:r>
      <w:r w:rsidR="005C50FB" w:rsidRPr="009A0525">
        <w:rPr>
          <w:rFonts w:ascii="Times New Roman" w:hAnsi="Times New Roman"/>
          <w:color w:val="000000"/>
          <w:sz w:val="24"/>
          <w:szCs w:val="24"/>
        </w:rPr>
        <w:t xml:space="preserve">утраты мобильного устройства, номера мобильного телефона, </w:t>
      </w:r>
      <w:r w:rsidRPr="009A0525">
        <w:rPr>
          <w:rFonts w:ascii="Times New Roman" w:hAnsi="Times New Roman"/>
          <w:color w:val="000000"/>
          <w:sz w:val="24"/>
          <w:szCs w:val="24"/>
        </w:rPr>
        <w:t>немедленно уведомить об этом Банк через доступные каналы связи (</w:t>
      </w:r>
      <w:r w:rsidR="005C50FB" w:rsidRPr="009A0525">
        <w:rPr>
          <w:rFonts w:ascii="Times New Roman" w:hAnsi="Times New Roman"/>
          <w:color w:val="000000"/>
          <w:sz w:val="24"/>
          <w:szCs w:val="24"/>
          <w:lang w:val="ky-KG"/>
        </w:rPr>
        <w:t xml:space="preserve">в том числе путем обращения в </w:t>
      </w:r>
      <w:r w:rsidRPr="009A0525">
        <w:rPr>
          <w:rFonts w:ascii="Times New Roman" w:hAnsi="Times New Roman"/>
          <w:color w:val="000000"/>
          <w:sz w:val="24"/>
          <w:szCs w:val="24"/>
        </w:rPr>
        <w:t>подразделение Банка, Контакт-центр Банка). В случае, если Клиент своевременно не уведомил Банк, Банк не несет ответственности за убытки, связанные с незаконным использованием средств доступа, аутентификации или карты третьими лицами</w:t>
      </w:r>
      <w:r w:rsidR="00850246" w:rsidRPr="009A0525">
        <w:rPr>
          <w:rFonts w:ascii="Times New Roman" w:hAnsi="Times New Roman"/>
          <w:color w:val="000000"/>
          <w:sz w:val="24"/>
          <w:szCs w:val="24"/>
          <w:lang w:val="ky-KG"/>
        </w:rPr>
        <w:t>, несанкционированным списанием денежных средств со счетов Клиента</w:t>
      </w:r>
      <w:r w:rsidRPr="009A0525">
        <w:rPr>
          <w:rFonts w:ascii="Times New Roman" w:hAnsi="Times New Roman"/>
          <w:color w:val="000000"/>
          <w:sz w:val="24"/>
          <w:szCs w:val="24"/>
        </w:rPr>
        <w:t>;</w:t>
      </w:r>
    </w:p>
    <w:p w14:paraId="356F16F4" w14:textId="6F1BBB7E" w:rsidR="00000161" w:rsidRPr="009A0525" w:rsidRDefault="00F72D7E" w:rsidP="00227A7D">
      <w:pPr>
        <w:pStyle w:val="af1"/>
        <w:widowControl w:val="0"/>
        <w:numPr>
          <w:ilvl w:val="0"/>
          <w:numId w:val="8"/>
        </w:numPr>
        <w:tabs>
          <w:tab w:val="left" w:pos="0"/>
          <w:tab w:val="left" w:pos="851"/>
        </w:tabs>
        <w:spacing w:after="0" w:line="240" w:lineRule="auto"/>
        <w:ind w:right="-59"/>
        <w:jc w:val="both"/>
        <w:rPr>
          <w:rFonts w:ascii="Times New Roman" w:hAnsi="Times New Roman"/>
          <w:color w:val="000000"/>
          <w:sz w:val="24"/>
          <w:szCs w:val="24"/>
        </w:rPr>
      </w:pPr>
      <w:r w:rsidRPr="009A0525">
        <w:rPr>
          <w:rFonts w:ascii="Times New Roman" w:hAnsi="Times New Roman"/>
          <w:color w:val="000000"/>
          <w:sz w:val="24"/>
          <w:szCs w:val="24"/>
        </w:rPr>
        <w:t xml:space="preserve">в течение </w:t>
      </w:r>
      <w:r w:rsidRPr="009A0525">
        <w:rPr>
          <w:rFonts w:ascii="Times New Roman" w:hAnsi="Times New Roman"/>
          <w:sz w:val="24"/>
          <w:szCs w:val="24"/>
        </w:rPr>
        <w:t xml:space="preserve">540 (Пятьсот сорок) дней </w:t>
      </w:r>
      <w:r w:rsidRPr="009A0525">
        <w:rPr>
          <w:rFonts w:ascii="Times New Roman" w:hAnsi="Times New Roman"/>
          <w:color w:val="000000"/>
          <w:sz w:val="24"/>
          <w:szCs w:val="24"/>
        </w:rPr>
        <w:t>с даты расторжения</w:t>
      </w:r>
      <w:r w:rsidR="000A7B62" w:rsidRPr="009A0525">
        <w:rPr>
          <w:rFonts w:ascii="Times New Roman" w:hAnsi="Times New Roman"/>
          <w:color w:val="000000"/>
          <w:sz w:val="24"/>
          <w:szCs w:val="24"/>
          <w:lang w:val="ky-KG"/>
        </w:rPr>
        <w:t>/прекращения</w:t>
      </w:r>
      <w:r w:rsidRPr="009A0525">
        <w:rPr>
          <w:rFonts w:ascii="Times New Roman" w:hAnsi="Times New Roman"/>
          <w:color w:val="000000"/>
          <w:sz w:val="24"/>
          <w:szCs w:val="24"/>
        </w:rPr>
        <w:t xml:space="preserve"> настоящего Договора</w:t>
      </w:r>
      <w:r w:rsidR="000A7B62" w:rsidRPr="009A0525">
        <w:rPr>
          <w:rFonts w:ascii="Times New Roman" w:hAnsi="Times New Roman"/>
          <w:color w:val="000000"/>
          <w:sz w:val="24"/>
          <w:szCs w:val="24"/>
          <w:lang w:val="ky-KG"/>
        </w:rPr>
        <w:t xml:space="preserve"> </w:t>
      </w:r>
      <w:r w:rsidR="000A7B62" w:rsidRPr="009A0525">
        <w:rPr>
          <w:rFonts w:ascii="Times New Roman" w:hAnsi="Times New Roman"/>
          <w:bCs/>
          <w:color w:val="000000"/>
          <w:sz w:val="24"/>
          <w:szCs w:val="24"/>
        </w:rPr>
        <w:t xml:space="preserve">(полностью или </w:t>
      </w:r>
      <w:r w:rsidR="000A7B62" w:rsidRPr="009A0525">
        <w:rPr>
          <w:rFonts w:ascii="Times New Roman" w:hAnsi="Times New Roman"/>
          <w:color w:val="000000"/>
          <w:sz w:val="24"/>
          <w:szCs w:val="24"/>
        </w:rPr>
        <w:t xml:space="preserve">в </w:t>
      </w:r>
      <w:r w:rsidR="000A7B62" w:rsidRPr="009A0525">
        <w:rPr>
          <w:rFonts w:ascii="Times New Roman" w:hAnsi="Times New Roman"/>
          <w:color w:val="000000"/>
          <w:sz w:val="24"/>
          <w:szCs w:val="24"/>
          <w:lang w:val="ky-KG"/>
        </w:rPr>
        <w:t>отношении отдельных его частей/условий</w:t>
      </w:r>
      <w:r w:rsidR="000A7B62" w:rsidRPr="009A0525">
        <w:rPr>
          <w:rFonts w:ascii="Times New Roman" w:hAnsi="Times New Roman"/>
          <w:bCs/>
          <w:color w:val="000000"/>
          <w:sz w:val="24"/>
          <w:szCs w:val="24"/>
        </w:rPr>
        <w:t>)</w:t>
      </w:r>
      <w:r w:rsidR="00C42A6F" w:rsidRPr="009A0525">
        <w:rPr>
          <w:rFonts w:ascii="Times New Roman" w:hAnsi="Times New Roman"/>
          <w:color w:val="000000"/>
          <w:sz w:val="24"/>
          <w:szCs w:val="24"/>
          <w:lang w:val="ky-KG"/>
        </w:rPr>
        <w:t xml:space="preserve"> и/или с даты совершения операции</w:t>
      </w:r>
      <w:r w:rsidRPr="009A0525">
        <w:rPr>
          <w:rFonts w:ascii="Times New Roman" w:hAnsi="Times New Roman"/>
          <w:color w:val="000000"/>
          <w:sz w:val="24"/>
          <w:szCs w:val="24"/>
        </w:rPr>
        <w:t>, Клиент в бесспорном порядке обязан выплачивать Банку все суммы, которые будут списаны с Банка по вине Клиента по обоснованным претензиям эмитента или третьих лиц, выставленных Банк</w:t>
      </w:r>
      <w:r w:rsidR="00831FD2" w:rsidRPr="009A0525">
        <w:rPr>
          <w:rFonts w:ascii="Times New Roman" w:hAnsi="Times New Roman"/>
          <w:color w:val="000000"/>
          <w:sz w:val="24"/>
          <w:szCs w:val="24"/>
        </w:rPr>
        <w:t>у по п</w:t>
      </w:r>
      <w:r w:rsidRPr="009A0525">
        <w:rPr>
          <w:rFonts w:ascii="Times New Roman" w:hAnsi="Times New Roman"/>
          <w:color w:val="000000"/>
          <w:sz w:val="24"/>
          <w:szCs w:val="24"/>
        </w:rPr>
        <w:t>ереводам</w:t>
      </w:r>
      <w:r w:rsidR="00831FD2" w:rsidRPr="009A0525">
        <w:rPr>
          <w:rFonts w:ascii="Times New Roman" w:hAnsi="Times New Roman"/>
          <w:color w:val="000000"/>
          <w:sz w:val="24"/>
          <w:szCs w:val="24"/>
        </w:rPr>
        <w:t>/платежам</w:t>
      </w:r>
      <w:r w:rsidRPr="009A0525">
        <w:rPr>
          <w:rFonts w:ascii="Times New Roman" w:hAnsi="Times New Roman"/>
          <w:color w:val="000000"/>
          <w:sz w:val="24"/>
          <w:szCs w:val="24"/>
        </w:rPr>
        <w:t>, совершенным по настоящему Договору, не позднее 10 (</w:t>
      </w:r>
      <w:r w:rsidR="00137673" w:rsidRPr="009A0525">
        <w:rPr>
          <w:rFonts w:ascii="Times New Roman" w:hAnsi="Times New Roman"/>
          <w:color w:val="000000"/>
          <w:sz w:val="24"/>
          <w:szCs w:val="24"/>
        </w:rPr>
        <w:t>Десять)</w:t>
      </w:r>
      <w:r w:rsidRPr="009A0525">
        <w:rPr>
          <w:rFonts w:ascii="Times New Roman" w:hAnsi="Times New Roman"/>
          <w:color w:val="000000"/>
          <w:sz w:val="24"/>
          <w:szCs w:val="24"/>
        </w:rPr>
        <w:t xml:space="preserve"> дней с дат</w:t>
      </w:r>
      <w:r w:rsidR="00831FD2" w:rsidRPr="009A0525">
        <w:rPr>
          <w:rFonts w:ascii="Times New Roman" w:hAnsi="Times New Roman"/>
          <w:color w:val="000000"/>
          <w:sz w:val="24"/>
          <w:szCs w:val="24"/>
        </w:rPr>
        <w:t>ы направления Банком требования;</w:t>
      </w:r>
    </w:p>
    <w:p w14:paraId="01D04C9C" w14:textId="73CF54D0" w:rsidR="00000161" w:rsidRPr="009A0525" w:rsidRDefault="00F72D7E" w:rsidP="00227A7D">
      <w:pPr>
        <w:pStyle w:val="af1"/>
        <w:widowControl w:val="0"/>
        <w:numPr>
          <w:ilvl w:val="0"/>
          <w:numId w:val="8"/>
        </w:numPr>
        <w:tabs>
          <w:tab w:val="left" w:pos="0"/>
          <w:tab w:val="left" w:pos="851"/>
        </w:tabs>
        <w:spacing w:after="0" w:line="240" w:lineRule="auto"/>
        <w:ind w:right="-59"/>
        <w:jc w:val="both"/>
        <w:rPr>
          <w:rFonts w:ascii="Times New Roman" w:hAnsi="Times New Roman"/>
          <w:color w:val="000000"/>
          <w:sz w:val="24"/>
          <w:szCs w:val="24"/>
        </w:rPr>
      </w:pPr>
      <w:r w:rsidRPr="009A0525">
        <w:rPr>
          <w:rFonts w:ascii="Times New Roman" w:hAnsi="Times New Roman"/>
          <w:color w:val="000000"/>
          <w:sz w:val="24"/>
          <w:szCs w:val="24"/>
        </w:rPr>
        <w:t>незамедлительно информировать Банк посредством контактного номера +996 (312) 68 00 00,</w:t>
      </w:r>
      <w:r w:rsidR="00E03E9E" w:rsidRPr="009A0525">
        <w:rPr>
          <w:rFonts w:ascii="Times New Roman" w:hAnsi="Times New Roman"/>
          <w:color w:val="000000"/>
          <w:sz w:val="24"/>
          <w:szCs w:val="24"/>
          <w:lang w:val="ky-KG"/>
        </w:rPr>
        <w:t xml:space="preserve"> </w:t>
      </w:r>
      <w:r w:rsidR="00D9456B" w:rsidRPr="009A0525">
        <w:rPr>
          <w:rFonts w:ascii="Times New Roman" w:hAnsi="Times New Roman"/>
          <w:color w:val="000000"/>
          <w:sz w:val="24"/>
          <w:szCs w:val="24"/>
          <w:lang w:val="ky-KG"/>
        </w:rPr>
        <w:t xml:space="preserve">Телефона доверия </w:t>
      </w:r>
      <w:r w:rsidR="00D9456B" w:rsidRPr="009A0525">
        <w:rPr>
          <w:rFonts w:ascii="Times New Roman" w:hAnsi="Times New Roman"/>
          <w:sz w:val="24"/>
          <w:szCs w:val="24"/>
          <w:lang w:val="ky-KG"/>
        </w:rPr>
        <w:t>+996 (770) 55 11 00,</w:t>
      </w:r>
      <w:r w:rsidR="00D9456B" w:rsidRPr="009A0525">
        <w:rPr>
          <w:rFonts w:ascii="Times New Roman" w:hAnsi="Times New Roman"/>
          <w:b/>
          <w:sz w:val="24"/>
          <w:szCs w:val="24"/>
          <w:lang w:val="ky-KG"/>
        </w:rPr>
        <w:t xml:space="preserve"> </w:t>
      </w:r>
      <w:r w:rsidR="00D9456B" w:rsidRPr="009A0525">
        <w:rPr>
          <w:rFonts w:ascii="Times New Roman" w:hAnsi="Times New Roman"/>
          <w:sz w:val="24"/>
          <w:szCs w:val="24"/>
          <w:lang w:val="ky-KG"/>
        </w:rPr>
        <w:t>короткого номера</w:t>
      </w:r>
      <w:r w:rsidR="00D9456B" w:rsidRPr="009A0525">
        <w:rPr>
          <w:rFonts w:ascii="Times New Roman" w:hAnsi="Times New Roman"/>
          <w:b/>
          <w:sz w:val="24"/>
          <w:szCs w:val="24"/>
          <w:lang w:val="ky-KG"/>
        </w:rPr>
        <w:t xml:space="preserve"> </w:t>
      </w:r>
      <w:r w:rsidR="00E03E9E" w:rsidRPr="009A0525">
        <w:rPr>
          <w:rFonts w:ascii="Times New Roman" w:hAnsi="Times New Roman"/>
          <w:color w:val="000000"/>
          <w:sz w:val="24"/>
          <w:szCs w:val="24"/>
          <w:lang w:val="ky-KG"/>
        </w:rPr>
        <w:t>5511,</w:t>
      </w:r>
      <w:r w:rsidRPr="009A0525">
        <w:rPr>
          <w:rFonts w:ascii="Times New Roman" w:hAnsi="Times New Roman"/>
          <w:color w:val="000000"/>
          <w:sz w:val="24"/>
          <w:szCs w:val="24"/>
        </w:rPr>
        <w:t xml:space="preserve"> факсу </w:t>
      </w:r>
      <w:r w:rsidR="00D9456B" w:rsidRPr="009A0525">
        <w:rPr>
          <w:rFonts w:ascii="Times New Roman" w:hAnsi="Times New Roman"/>
          <w:color w:val="000000"/>
          <w:sz w:val="24"/>
          <w:szCs w:val="24"/>
        </w:rPr>
        <w:t xml:space="preserve">+996 (312) 66 54 03 </w:t>
      </w:r>
      <w:r w:rsidRPr="009A0525">
        <w:rPr>
          <w:rFonts w:ascii="Times New Roman" w:hAnsi="Times New Roman"/>
          <w:color w:val="000000"/>
          <w:sz w:val="24"/>
          <w:szCs w:val="24"/>
        </w:rPr>
        <w:t xml:space="preserve">или по электронной почте </w:t>
      </w:r>
      <w:hyperlink r:id="rId16" w:tooltip="mailto:ab24@ab.kg" w:history="1">
        <w:r w:rsidRPr="009A0525">
          <w:rPr>
            <w:rFonts w:ascii="Times New Roman" w:hAnsi="Times New Roman"/>
            <w:color w:val="000000"/>
            <w:sz w:val="24"/>
            <w:szCs w:val="24"/>
          </w:rPr>
          <w:t>ab24@ab.kg</w:t>
        </w:r>
      </w:hyperlink>
      <w:r w:rsidRPr="009A0525">
        <w:rPr>
          <w:rFonts w:ascii="Times New Roman" w:hAnsi="Times New Roman"/>
          <w:color w:val="000000"/>
          <w:sz w:val="24"/>
          <w:szCs w:val="24"/>
        </w:rPr>
        <w:t xml:space="preserve"> о случаях несанкционированного доступа к счетам и списании денежных средств; в случае </w:t>
      </w:r>
      <w:r w:rsidR="004F2518" w:rsidRPr="009A0525">
        <w:rPr>
          <w:rFonts w:ascii="Times New Roman" w:hAnsi="Times New Roman"/>
          <w:color w:val="000000"/>
          <w:sz w:val="24"/>
          <w:szCs w:val="24"/>
          <w:lang w:val="ky-KG"/>
        </w:rPr>
        <w:t xml:space="preserve">незаконного (несанционированного) использования, </w:t>
      </w:r>
      <w:r w:rsidRPr="009A0525">
        <w:rPr>
          <w:rFonts w:ascii="Times New Roman" w:hAnsi="Times New Roman"/>
          <w:color w:val="000000"/>
          <w:sz w:val="24"/>
          <w:szCs w:val="24"/>
        </w:rPr>
        <w:t>утраты мобильного устройства, номера мобильного телефона</w:t>
      </w:r>
      <w:r w:rsidR="008C76CA" w:rsidRPr="009A0525">
        <w:rPr>
          <w:rFonts w:ascii="Times New Roman" w:hAnsi="Times New Roman"/>
          <w:color w:val="000000"/>
          <w:sz w:val="24"/>
          <w:szCs w:val="24"/>
          <w:lang w:val="ky-KG"/>
        </w:rPr>
        <w:t xml:space="preserve"> (</w:t>
      </w:r>
      <w:r w:rsidR="005E0067" w:rsidRPr="009A0525">
        <w:rPr>
          <w:rFonts w:ascii="Times New Roman" w:hAnsi="Times New Roman"/>
          <w:color w:val="000000"/>
          <w:sz w:val="24"/>
          <w:szCs w:val="24"/>
          <w:lang w:val="ky-KG"/>
        </w:rPr>
        <w:t xml:space="preserve">в том числе </w:t>
      </w:r>
      <w:r w:rsidR="008157DF" w:rsidRPr="009A0525">
        <w:rPr>
          <w:rFonts w:ascii="Times New Roman" w:hAnsi="Times New Roman"/>
          <w:color w:val="000000"/>
          <w:sz w:val="24"/>
          <w:szCs w:val="24"/>
          <w:lang w:val="ky-KG"/>
        </w:rPr>
        <w:t xml:space="preserve">замены </w:t>
      </w:r>
      <w:r w:rsidR="008C76CA" w:rsidRPr="009A0525">
        <w:rPr>
          <w:rFonts w:ascii="Times New Roman" w:hAnsi="Times New Roman"/>
          <w:color w:val="000000"/>
          <w:sz w:val="24"/>
          <w:szCs w:val="24"/>
          <w:lang w:val="ky-KG"/>
        </w:rPr>
        <w:t>сим-карты</w:t>
      </w:r>
      <w:r w:rsidR="005E0067" w:rsidRPr="009A0525">
        <w:rPr>
          <w:rFonts w:ascii="Times New Roman" w:hAnsi="Times New Roman"/>
          <w:color w:val="000000"/>
          <w:sz w:val="24"/>
          <w:szCs w:val="24"/>
          <w:lang w:val="ky-KG"/>
        </w:rPr>
        <w:t>, смены номера</w:t>
      </w:r>
      <w:r w:rsidR="008C76CA" w:rsidRPr="009A0525">
        <w:rPr>
          <w:rFonts w:ascii="Times New Roman" w:hAnsi="Times New Roman"/>
          <w:color w:val="000000"/>
          <w:sz w:val="24"/>
          <w:szCs w:val="24"/>
          <w:lang w:val="ky-KG"/>
        </w:rPr>
        <w:t>)</w:t>
      </w:r>
      <w:r w:rsidRPr="009A0525">
        <w:rPr>
          <w:rFonts w:ascii="Times New Roman" w:hAnsi="Times New Roman"/>
          <w:color w:val="000000"/>
          <w:sz w:val="24"/>
          <w:szCs w:val="24"/>
        </w:rPr>
        <w:t>; Компрометации или при подозрении на Компрометацию данных Клиента, зарегистрированных в системах ДБО. При этом Банк не несет ответственности за убытки Клиента, понесенные в результате возникновения вышеуказанных событий;</w:t>
      </w:r>
    </w:p>
    <w:p w14:paraId="2F17B877" w14:textId="54A3B42C" w:rsidR="00403723" w:rsidRPr="009A0525" w:rsidRDefault="000F7BA7" w:rsidP="00227A7D">
      <w:pPr>
        <w:pStyle w:val="af1"/>
        <w:widowControl w:val="0"/>
        <w:numPr>
          <w:ilvl w:val="0"/>
          <w:numId w:val="8"/>
        </w:numPr>
        <w:tabs>
          <w:tab w:val="left" w:pos="0"/>
          <w:tab w:val="left" w:pos="851"/>
        </w:tabs>
        <w:spacing w:after="0" w:line="240" w:lineRule="auto"/>
        <w:ind w:right="-59"/>
        <w:jc w:val="both"/>
        <w:rPr>
          <w:rFonts w:ascii="Times New Roman" w:hAnsi="Times New Roman"/>
          <w:color w:val="000000"/>
          <w:sz w:val="24"/>
          <w:szCs w:val="24"/>
        </w:rPr>
      </w:pPr>
      <w:r w:rsidRPr="009A0525">
        <w:rPr>
          <w:rFonts w:ascii="Times New Roman" w:hAnsi="Times New Roman"/>
          <w:color w:val="000000"/>
          <w:sz w:val="24"/>
          <w:szCs w:val="24"/>
          <w:lang w:val="ky-KG"/>
        </w:rPr>
        <w:t xml:space="preserve">самостоятельно </w:t>
      </w:r>
      <w:r w:rsidR="00403723" w:rsidRPr="009A0525">
        <w:rPr>
          <w:rFonts w:ascii="Times New Roman" w:hAnsi="Times New Roman"/>
          <w:color w:val="000000"/>
          <w:sz w:val="24"/>
          <w:szCs w:val="24"/>
        </w:rPr>
        <w:t>изменить/заменить номер мобильного телефона</w:t>
      </w:r>
      <w:r w:rsidR="008235BC" w:rsidRPr="009A0525">
        <w:rPr>
          <w:rFonts w:ascii="Times New Roman" w:hAnsi="Times New Roman"/>
          <w:color w:val="000000"/>
          <w:sz w:val="24"/>
          <w:szCs w:val="24"/>
          <w:lang w:val="ky-KG"/>
        </w:rPr>
        <w:t>, адрес электронной почты</w:t>
      </w:r>
      <w:r w:rsidR="008235BC" w:rsidRPr="009A0525">
        <w:rPr>
          <w:rFonts w:ascii="Times New Roman" w:hAnsi="Times New Roman"/>
          <w:color w:val="000000"/>
          <w:sz w:val="24"/>
          <w:szCs w:val="24"/>
        </w:rPr>
        <w:t>, зарегистрированных</w:t>
      </w:r>
      <w:r w:rsidR="00403723" w:rsidRPr="009A0525">
        <w:rPr>
          <w:rFonts w:ascii="Times New Roman" w:hAnsi="Times New Roman"/>
          <w:color w:val="000000"/>
          <w:sz w:val="24"/>
          <w:szCs w:val="24"/>
        </w:rPr>
        <w:t xml:space="preserve"> в системе ДБО, на новый номер мобильного телефона</w:t>
      </w:r>
      <w:r w:rsidRPr="009A0525">
        <w:rPr>
          <w:rFonts w:ascii="Times New Roman" w:hAnsi="Times New Roman"/>
          <w:color w:val="000000"/>
          <w:sz w:val="24"/>
          <w:szCs w:val="24"/>
          <w:lang w:val="ky-KG"/>
        </w:rPr>
        <w:t>, новый адрес электронной почты</w:t>
      </w:r>
      <w:r w:rsidR="00403723" w:rsidRPr="009A0525">
        <w:rPr>
          <w:rFonts w:ascii="Times New Roman" w:hAnsi="Times New Roman"/>
          <w:color w:val="000000"/>
          <w:sz w:val="24"/>
          <w:szCs w:val="24"/>
        </w:rPr>
        <w:t xml:space="preserve"> </w:t>
      </w:r>
      <w:r w:rsidRPr="009A0525">
        <w:rPr>
          <w:rFonts w:ascii="Times New Roman" w:hAnsi="Times New Roman"/>
          <w:color w:val="000000"/>
          <w:sz w:val="24"/>
          <w:szCs w:val="24"/>
          <w:lang w:val="ky-KG"/>
        </w:rPr>
        <w:t xml:space="preserve">(в случае их технической реализации в ДБО) </w:t>
      </w:r>
      <w:r w:rsidR="008235BC" w:rsidRPr="009A0525">
        <w:rPr>
          <w:rFonts w:ascii="Times New Roman" w:hAnsi="Times New Roman"/>
          <w:color w:val="000000"/>
          <w:sz w:val="24"/>
          <w:szCs w:val="24"/>
          <w:lang w:val="ky-KG"/>
        </w:rPr>
        <w:t>для получения уведомлени</w:t>
      </w:r>
      <w:r w:rsidRPr="009A0525">
        <w:rPr>
          <w:rFonts w:ascii="Times New Roman" w:hAnsi="Times New Roman"/>
          <w:color w:val="000000"/>
          <w:sz w:val="24"/>
          <w:szCs w:val="24"/>
          <w:lang w:val="ky-KG"/>
        </w:rPr>
        <w:t>й</w:t>
      </w:r>
      <w:r w:rsidR="008235BC" w:rsidRPr="009A0525">
        <w:rPr>
          <w:rFonts w:ascii="Times New Roman" w:hAnsi="Times New Roman"/>
          <w:color w:val="000000"/>
          <w:sz w:val="24"/>
          <w:szCs w:val="24"/>
          <w:lang w:val="ky-KG"/>
        </w:rPr>
        <w:t xml:space="preserve">/сообщений, </w:t>
      </w:r>
      <w:r w:rsidR="008235BC" w:rsidRPr="009A0525">
        <w:rPr>
          <w:rFonts w:ascii="Times New Roman" w:hAnsi="Times New Roman"/>
          <w:bCs/>
          <w:color w:val="000000"/>
          <w:sz w:val="24"/>
          <w:szCs w:val="24"/>
        </w:rPr>
        <w:t>SMS-сообщений с кодами 3D-Secure, паролями, кодом подтверждения и/или иными идентификаторами, средствами аутентификации</w:t>
      </w:r>
      <w:r w:rsidR="008235BC" w:rsidRPr="009A0525">
        <w:rPr>
          <w:rFonts w:ascii="Times New Roman" w:hAnsi="Times New Roman"/>
          <w:bCs/>
          <w:color w:val="000000"/>
          <w:sz w:val="24"/>
          <w:szCs w:val="24"/>
          <w:lang w:val="ky-KG"/>
        </w:rPr>
        <w:t>/идентификации</w:t>
      </w:r>
      <w:r w:rsidR="00093003" w:rsidRPr="009A0525">
        <w:rPr>
          <w:rFonts w:ascii="Times New Roman" w:hAnsi="Times New Roman"/>
          <w:bCs/>
          <w:color w:val="000000"/>
          <w:sz w:val="24"/>
          <w:szCs w:val="24"/>
          <w:lang w:val="ky-KG"/>
        </w:rPr>
        <w:t xml:space="preserve"> Клиента</w:t>
      </w:r>
      <w:r w:rsidRPr="009A0525">
        <w:rPr>
          <w:rFonts w:ascii="Times New Roman" w:hAnsi="Times New Roman"/>
          <w:bCs/>
          <w:color w:val="000000"/>
          <w:sz w:val="24"/>
          <w:szCs w:val="24"/>
          <w:lang w:val="ky-KG"/>
        </w:rPr>
        <w:t>. П</w:t>
      </w:r>
      <w:r w:rsidR="00C2651D" w:rsidRPr="009A0525">
        <w:rPr>
          <w:rFonts w:ascii="Times New Roman" w:hAnsi="Times New Roman"/>
          <w:bCs/>
          <w:color w:val="000000"/>
          <w:sz w:val="24"/>
          <w:szCs w:val="24"/>
          <w:lang w:val="ky-KG"/>
        </w:rPr>
        <w:t xml:space="preserve">ри этом Клиент принимает на себя все риски и </w:t>
      </w:r>
      <w:r w:rsidR="00723C17" w:rsidRPr="009A0525">
        <w:rPr>
          <w:rFonts w:ascii="Times New Roman" w:hAnsi="Times New Roman"/>
          <w:bCs/>
          <w:color w:val="000000"/>
          <w:sz w:val="24"/>
          <w:szCs w:val="24"/>
          <w:lang w:val="ky-KG"/>
        </w:rPr>
        <w:t>нес</w:t>
      </w:r>
      <w:r w:rsidR="00723C17" w:rsidRPr="009A0525">
        <w:rPr>
          <w:rFonts w:ascii="Times New Roman" w:hAnsi="Times New Roman"/>
          <w:bCs/>
          <w:color w:val="000000"/>
          <w:sz w:val="24"/>
          <w:szCs w:val="24"/>
        </w:rPr>
        <w:t xml:space="preserve">ёт </w:t>
      </w:r>
      <w:r w:rsidR="00723C17" w:rsidRPr="009A0525">
        <w:rPr>
          <w:rFonts w:ascii="Times New Roman" w:hAnsi="Times New Roman"/>
          <w:bCs/>
          <w:color w:val="000000"/>
          <w:sz w:val="24"/>
          <w:szCs w:val="24"/>
          <w:lang w:val="ky-KG"/>
        </w:rPr>
        <w:t xml:space="preserve">самостоятельно за свой счет </w:t>
      </w:r>
      <w:r w:rsidR="00C2651D" w:rsidRPr="009A0525">
        <w:rPr>
          <w:rFonts w:ascii="Times New Roman" w:hAnsi="Times New Roman"/>
          <w:bCs/>
          <w:color w:val="000000"/>
          <w:sz w:val="24"/>
          <w:szCs w:val="24"/>
          <w:lang w:val="ky-KG"/>
        </w:rPr>
        <w:t>ответственность за любые неблагоприятные последствия в связи с их изменением/заменой</w:t>
      </w:r>
      <w:r w:rsidR="008235BC" w:rsidRPr="009A0525">
        <w:rPr>
          <w:rFonts w:ascii="Times New Roman" w:hAnsi="Times New Roman"/>
          <w:bCs/>
          <w:color w:val="000000"/>
          <w:sz w:val="24"/>
          <w:szCs w:val="24"/>
          <w:lang w:val="ky-KG"/>
        </w:rPr>
        <w:t>;</w:t>
      </w:r>
    </w:p>
    <w:p w14:paraId="3C0C8520" w14:textId="77777777" w:rsidR="00E02F0C" w:rsidRPr="009A0525" w:rsidRDefault="00E02F0C" w:rsidP="00227A7D">
      <w:pPr>
        <w:pStyle w:val="af1"/>
        <w:widowControl w:val="0"/>
        <w:numPr>
          <w:ilvl w:val="0"/>
          <w:numId w:val="8"/>
        </w:numPr>
        <w:tabs>
          <w:tab w:val="left" w:pos="0"/>
          <w:tab w:val="left" w:pos="851"/>
        </w:tabs>
        <w:spacing w:after="0" w:line="240" w:lineRule="auto"/>
        <w:ind w:right="-59"/>
        <w:jc w:val="both"/>
        <w:rPr>
          <w:rFonts w:ascii="Times New Roman" w:hAnsi="Times New Roman"/>
          <w:color w:val="000000"/>
          <w:sz w:val="24"/>
          <w:szCs w:val="24"/>
        </w:rPr>
      </w:pPr>
      <w:r w:rsidRPr="009A0525">
        <w:rPr>
          <w:rFonts w:ascii="Times New Roman" w:hAnsi="Times New Roman"/>
          <w:color w:val="000000"/>
          <w:sz w:val="24"/>
          <w:szCs w:val="24"/>
          <w:lang w:val="ky-KG"/>
        </w:rPr>
        <w:t xml:space="preserve">выполнять </w:t>
      </w:r>
      <w:r w:rsidR="00C67769" w:rsidRPr="009A0525">
        <w:rPr>
          <w:rFonts w:ascii="Times New Roman" w:hAnsi="Times New Roman"/>
          <w:color w:val="000000"/>
          <w:sz w:val="24"/>
          <w:szCs w:val="24"/>
          <w:lang w:val="ky-KG"/>
        </w:rPr>
        <w:t xml:space="preserve">иные </w:t>
      </w:r>
      <w:r w:rsidRPr="009A0525">
        <w:rPr>
          <w:rFonts w:ascii="Times New Roman" w:hAnsi="Times New Roman"/>
          <w:color w:val="000000"/>
          <w:sz w:val="24"/>
          <w:szCs w:val="24"/>
          <w:lang w:val="ky-KG"/>
        </w:rPr>
        <w:t>условия, требования и обязанности, пред</w:t>
      </w:r>
      <w:r w:rsidR="00E106AB" w:rsidRPr="009A0525">
        <w:rPr>
          <w:rFonts w:ascii="Times New Roman" w:hAnsi="Times New Roman"/>
          <w:color w:val="000000"/>
          <w:sz w:val="24"/>
          <w:szCs w:val="24"/>
          <w:lang w:val="ky-KG"/>
        </w:rPr>
        <w:t xml:space="preserve">усмотренные настоящим договором, </w:t>
      </w:r>
      <w:r w:rsidR="00E106AB" w:rsidRPr="009A0525">
        <w:rPr>
          <w:rFonts w:ascii="Times New Roman" w:hAnsi="Times New Roman"/>
          <w:sz w:val="24"/>
          <w:szCs w:val="24"/>
          <w:lang w:val="ky-KG"/>
        </w:rPr>
        <w:t xml:space="preserve">внутренними актами Банка, размещенных на официальном интернет-сайте </w:t>
      </w:r>
      <w:r w:rsidR="00E106AB" w:rsidRPr="009A0525">
        <w:rPr>
          <w:rFonts w:ascii="Times New Roman" w:hAnsi="Times New Roman"/>
          <w:sz w:val="24"/>
          <w:szCs w:val="24"/>
          <w:lang w:val="ky-KG"/>
        </w:rPr>
        <w:lastRenderedPageBreak/>
        <w:t>Банка, в системах ДБО или в офисах Банка.</w:t>
      </w:r>
    </w:p>
    <w:p w14:paraId="475BE994" w14:textId="7DAC640B" w:rsidR="00000161" w:rsidRPr="009A0525" w:rsidRDefault="00F72D7E" w:rsidP="00BE6220">
      <w:pPr>
        <w:widowControl w:val="0"/>
        <w:spacing w:after="0" w:line="240" w:lineRule="auto"/>
        <w:ind w:left="709" w:right="-59" w:hanging="709"/>
        <w:jc w:val="both"/>
        <w:rPr>
          <w:rFonts w:ascii="Times New Roman" w:hAnsi="Times New Roman"/>
          <w:bCs/>
          <w:color w:val="000000"/>
          <w:sz w:val="24"/>
          <w:szCs w:val="24"/>
        </w:rPr>
      </w:pPr>
      <w:r w:rsidRPr="009A0525">
        <w:rPr>
          <w:rFonts w:ascii="Times New Roman" w:hAnsi="Times New Roman"/>
          <w:bCs/>
          <w:color w:val="000000"/>
          <w:sz w:val="24"/>
          <w:szCs w:val="24"/>
        </w:rPr>
        <w:t>14.2.6. В случае принятия Банком решения об отмене/изменений настоящей Публичной оферты</w:t>
      </w:r>
      <w:r w:rsidR="00F858F6" w:rsidRPr="009A0525">
        <w:rPr>
          <w:rFonts w:ascii="Times New Roman" w:hAnsi="Times New Roman"/>
          <w:bCs/>
          <w:color w:val="000000"/>
          <w:sz w:val="24"/>
          <w:szCs w:val="24"/>
        </w:rPr>
        <w:t>, Договора банковских услуг,</w:t>
      </w:r>
      <w:r w:rsidRPr="009A0525">
        <w:rPr>
          <w:rFonts w:ascii="Times New Roman" w:hAnsi="Times New Roman"/>
          <w:bCs/>
          <w:color w:val="000000"/>
          <w:sz w:val="24"/>
          <w:szCs w:val="24"/>
        </w:rPr>
        <w:t xml:space="preserve"> Банк вправе в одностороннем порядке прекратить</w:t>
      </w:r>
      <w:r w:rsidR="00FE6CDD" w:rsidRPr="009A0525">
        <w:rPr>
          <w:rFonts w:ascii="Times New Roman" w:hAnsi="Times New Roman"/>
          <w:bCs/>
          <w:color w:val="000000"/>
          <w:sz w:val="24"/>
          <w:szCs w:val="24"/>
        </w:rPr>
        <w:t>/приостановить</w:t>
      </w:r>
      <w:r w:rsidRPr="009A0525">
        <w:rPr>
          <w:rFonts w:ascii="Times New Roman" w:hAnsi="Times New Roman"/>
          <w:bCs/>
          <w:color w:val="000000"/>
          <w:sz w:val="24"/>
          <w:szCs w:val="24"/>
        </w:rPr>
        <w:t xml:space="preserve"> оказание услуг по настоящему договору, а также временно, без уведомления Клиента приостановить дистанционное обслуживание Клиента при наличии оснований считать, что состоялась или возможна попытка несанкционированного доступа к счетам Клиента и по иным обстоятельствам</w:t>
      </w:r>
      <w:r w:rsidR="00B869BB" w:rsidRPr="009A0525">
        <w:rPr>
          <w:rFonts w:ascii="Times New Roman" w:hAnsi="Times New Roman"/>
          <w:bCs/>
          <w:color w:val="000000"/>
          <w:sz w:val="24"/>
          <w:szCs w:val="24"/>
        </w:rPr>
        <w:t>/событиям</w:t>
      </w:r>
      <w:r w:rsidRPr="009A0525">
        <w:rPr>
          <w:rFonts w:ascii="Times New Roman" w:hAnsi="Times New Roman"/>
          <w:bCs/>
          <w:color w:val="000000"/>
          <w:sz w:val="24"/>
          <w:szCs w:val="24"/>
        </w:rPr>
        <w:t>.</w:t>
      </w:r>
    </w:p>
    <w:p w14:paraId="2C1C9B26" w14:textId="44CC9592" w:rsidR="00000161" w:rsidRPr="009A0525" w:rsidRDefault="00F72D7E" w:rsidP="00BE6220">
      <w:pPr>
        <w:widowControl w:val="0"/>
        <w:spacing w:after="0" w:line="240" w:lineRule="auto"/>
        <w:ind w:left="709" w:right="-59" w:hanging="709"/>
        <w:jc w:val="both"/>
        <w:rPr>
          <w:rFonts w:ascii="Times New Roman" w:hAnsi="Times New Roman"/>
          <w:bCs/>
          <w:color w:val="000000"/>
          <w:sz w:val="24"/>
          <w:szCs w:val="24"/>
        </w:rPr>
      </w:pPr>
      <w:r w:rsidRPr="009A0525">
        <w:rPr>
          <w:rFonts w:ascii="Times New Roman" w:hAnsi="Times New Roman"/>
          <w:bCs/>
          <w:color w:val="000000"/>
          <w:sz w:val="24"/>
          <w:szCs w:val="24"/>
        </w:rPr>
        <w:t xml:space="preserve">14.2.7. Клиент соглашается, что Банк вправе </w:t>
      </w:r>
      <w:r w:rsidR="0018147D" w:rsidRPr="009A0525">
        <w:rPr>
          <w:rFonts w:ascii="Times New Roman" w:hAnsi="Times New Roman"/>
          <w:bCs/>
          <w:color w:val="000000"/>
          <w:sz w:val="24"/>
          <w:szCs w:val="24"/>
        </w:rPr>
        <w:t xml:space="preserve">по своему усмотрению </w:t>
      </w:r>
      <w:r w:rsidR="00CA6BF0" w:rsidRPr="009A0525">
        <w:rPr>
          <w:rFonts w:ascii="Times New Roman" w:hAnsi="Times New Roman"/>
          <w:bCs/>
          <w:color w:val="000000"/>
          <w:sz w:val="24"/>
          <w:szCs w:val="24"/>
        </w:rPr>
        <w:t xml:space="preserve">и выбору </w:t>
      </w:r>
      <w:r w:rsidRPr="009A0525">
        <w:rPr>
          <w:rFonts w:ascii="Times New Roman" w:hAnsi="Times New Roman"/>
          <w:bCs/>
          <w:color w:val="000000"/>
          <w:sz w:val="24"/>
          <w:szCs w:val="24"/>
        </w:rPr>
        <w:t>информировать Клиента посредством SMS-сообщения или PUSH-уведомления на мобильный телефон Клиента, или почтовым письмом, сообщением по электронной почте, в системе ДБО</w:t>
      </w:r>
      <w:r w:rsidR="00F858F6" w:rsidRPr="009A0525">
        <w:rPr>
          <w:rFonts w:ascii="Times New Roman" w:hAnsi="Times New Roman"/>
          <w:bCs/>
          <w:color w:val="000000"/>
          <w:sz w:val="24"/>
          <w:szCs w:val="24"/>
        </w:rPr>
        <w:t xml:space="preserve"> и иным способом</w:t>
      </w:r>
      <w:r w:rsidRPr="009A0525">
        <w:rPr>
          <w:rFonts w:ascii="Times New Roman" w:hAnsi="Times New Roman"/>
          <w:bCs/>
          <w:color w:val="000000"/>
          <w:sz w:val="24"/>
          <w:szCs w:val="24"/>
        </w:rPr>
        <w:t xml:space="preserve">, о любых событиях и обстоятельствах, в том числе о наступлении сроков исполнения обязательств Клиента перед Банком по погашению задолженности, о возникновении просроченной </w:t>
      </w:r>
      <w:r w:rsidR="00B26DE1" w:rsidRPr="009A0525">
        <w:rPr>
          <w:rFonts w:ascii="Times New Roman" w:hAnsi="Times New Roman"/>
          <w:bCs/>
          <w:color w:val="000000"/>
          <w:sz w:val="24"/>
          <w:szCs w:val="24"/>
          <w:lang w:val="ky-KG"/>
        </w:rPr>
        <w:t xml:space="preserve">и иной </w:t>
      </w:r>
      <w:r w:rsidRPr="009A0525">
        <w:rPr>
          <w:rFonts w:ascii="Times New Roman" w:hAnsi="Times New Roman"/>
          <w:bCs/>
          <w:color w:val="000000"/>
          <w:sz w:val="24"/>
          <w:szCs w:val="24"/>
        </w:rPr>
        <w:t>задолженности по имеющимся перед Банком обязательствам, об образовании технического овердрафта</w:t>
      </w:r>
      <w:r w:rsidR="00EF0E98" w:rsidRPr="009A0525">
        <w:rPr>
          <w:rFonts w:ascii="Times New Roman" w:hAnsi="Times New Roman"/>
          <w:bCs/>
          <w:color w:val="000000"/>
          <w:sz w:val="24"/>
          <w:szCs w:val="24"/>
        </w:rPr>
        <w:t xml:space="preserve"> и иной информации любого характера</w:t>
      </w:r>
      <w:r w:rsidRPr="009A0525">
        <w:rPr>
          <w:rFonts w:ascii="Times New Roman" w:hAnsi="Times New Roman"/>
          <w:bCs/>
          <w:color w:val="000000"/>
          <w:sz w:val="24"/>
          <w:szCs w:val="24"/>
        </w:rPr>
        <w:t xml:space="preserve">, а также соглашается на получение </w:t>
      </w:r>
      <w:r w:rsidR="006D1B64" w:rsidRPr="009A0525">
        <w:rPr>
          <w:rFonts w:ascii="Times New Roman" w:hAnsi="Times New Roman"/>
          <w:bCs/>
          <w:color w:val="000000"/>
          <w:sz w:val="24"/>
          <w:szCs w:val="24"/>
          <w:lang w:val="ky-KG"/>
        </w:rPr>
        <w:t xml:space="preserve">по вышеуказанным каналам связи </w:t>
      </w:r>
      <w:r w:rsidRPr="009A0525">
        <w:rPr>
          <w:rFonts w:ascii="Times New Roman" w:hAnsi="Times New Roman"/>
          <w:bCs/>
          <w:color w:val="000000"/>
          <w:sz w:val="24"/>
          <w:szCs w:val="24"/>
        </w:rPr>
        <w:t xml:space="preserve">одноразового пароля, кода для подтверждения операций в системах ДБО, пароля 3D Secure, </w:t>
      </w:r>
      <w:r w:rsidR="00E524C3" w:rsidRPr="009A0525">
        <w:rPr>
          <w:rFonts w:ascii="Times New Roman" w:hAnsi="Times New Roman"/>
          <w:bCs/>
          <w:color w:val="000000"/>
          <w:sz w:val="24"/>
          <w:szCs w:val="24"/>
        </w:rPr>
        <w:t xml:space="preserve">информации </w:t>
      </w:r>
      <w:r w:rsidRPr="009A0525">
        <w:rPr>
          <w:rFonts w:ascii="Times New Roman" w:hAnsi="Times New Roman"/>
          <w:bCs/>
          <w:color w:val="000000"/>
          <w:sz w:val="24"/>
          <w:szCs w:val="24"/>
        </w:rPr>
        <w:t>о проведенных операциях по счетам, платежной карте и иные сообщения/уведомления.</w:t>
      </w:r>
    </w:p>
    <w:p w14:paraId="6078C61D" w14:textId="77777777" w:rsidR="00EC1F74" w:rsidRPr="009A0525" w:rsidRDefault="00713386" w:rsidP="00EC1F74">
      <w:pPr>
        <w:widowControl w:val="0"/>
        <w:spacing w:after="0" w:line="240" w:lineRule="auto"/>
        <w:ind w:left="709" w:right="-59" w:hanging="709"/>
        <w:jc w:val="both"/>
        <w:rPr>
          <w:rFonts w:ascii="Times New Roman" w:hAnsi="Times New Roman"/>
          <w:bCs/>
          <w:sz w:val="24"/>
          <w:szCs w:val="24"/>
        </w:rPr>
      </w:pPr>
      <w:r w:rsidRPr="009A0525">
        <w:rPr>
          <w:rFonts w:ascii="Times New Roman" w:hAnsi="Times New Roman"/>
          <w:bCs/>
          <w:sz w:val="24"/>
          <w:szCs w:val="24"/>
          <w:lang w:val="ky-KG"/>
        </w:rPr>
        <w:t>14.2.8.</w:t>
      </w:r>
      <w:r w:rsidR="00D72746" w:rsidRPr="009A0525">
        <w:rPr>
          <w:rFonts w:ascii="Times New Roman" w:hAnsi="Times New Roman"/>
          <w:bCs/>
          <w:sz w:val="24"/>
          <w:szCs w:val="24"/>
        </w:rPr>
        <w:t>Для идентифи</w:t>
      </w:r>
      <w:r w:rsidR="00165B41" w:rsidRPr="009A0525">
        <w:rPr>
          <w:rFonts w:ascii="Times New Roman" w:hAnsi="Times New Roman"/>
          <w:bCs/>
          <w:sz w:val="24"/>
          <w:szCs w:val="24"/>
        </w:rPr>
        <w:t>кации в удаленном режиме через м</w:t>
      </w:r>
      <w:r w:rsidR="00D72746" w:rsidRPr="009A0525">
        <w:rPr>
          <w:rFonts w:ascii="Times New Roman" w:hAnsi="Times New Roman"/>
          <w:bCs/>
          <w:sz w:val="24"/>
          <w:szCs w:val="24"/>
        </w:rPr>
        <w:t>обильное приложение Клиенту необходимо, следуя инструкциям, ввести паспортные и иные данные, сфотографировать лицевую и оборотную сторону паспорта, сфотографировать себя с паспортом, ответить на вопросы голосом, инициировать видеозвонок (совершение одного или нескольких из указанных действий может не потребоваться), совершить иные действия</w:t>
      </w:r>
      <w:r w:rsidR="0060023C" w:rsidRPr="009A0525">
        <w:rPr>
          <w:rFonts w:ascii="Times New Roman" w:hAnsi="Times New Roman"/>
          <w:bCs/>
          <w:sz w:val="24"/>
          <w:szCs w:val="24"/>
        </w:rPr>
        <w:t xml:space="preserve"> согласно инструкций Банка</w:t>
      </w:r>
      <w:r w:rsidR="00D72746" w:rsidRPr="009A0525">
        <w:rPr>
          <w:rFonts w:ascii="Times New Roman" w:hAnsi="Times New Roman"/>
          <w:bCs/>
          <w:sz w:val="24"/>
          <w:szCs w:val="24"/>
        </w:rPr>
        <w:t>. В случаях, предусмотренных законодательством Кыргызской Республики, либо по требованию</w:t>
      </w:r>
      <w:r w:rsidR="00D72746" w:rsidRPr="009A0525">
        <w:rPr>
          <w:rFonts w:ascii="Times New Roman" w:hAnsi="Times New Roman"/>
          <w:bCs/>
          <w:sz w:val="24"/>
          <w:szCs w:val="24"/>
          <w:lang w:val="ky-KG"/>
        </w:rPr>
        <w:t xml:space="preserve"> </w:t>
      </w:r>
      <w:r w:rsidR="00D72746" w:rsidRPr="009A0525">
        <w:rPr>
          <w:rFonts w:ascii="Times New Roman" w:hAnsi="Times New Roman"/>
          <w:bCs/>
          <w:sz w:val="24"/>
          <w:szCs w:val="24"/>
        </w:rPr>
        <w:t>Банка</w:t>
      </w:r>
      <w:r w:rsidR="00D72746" w:rsidRPr="009A0525">
        <w:rPr>
          <w:rFonts w:ascii="Times New Roman" w:hAnsi="Times New Roman"/>
          <w:bCs/>
          <w:sz w:val="24"/>
          <w:szCs w:val="24"/>
          <w:lang w:val="ky-KG"/>
        </w:rPr>
        <w:t>,</w:t>
      </w:r>
      <w:r w:rsidR="00D72746" w:rsidRPr="009A0525">
        <w:rPr>
          <w:rFonts w:ascii="Times New Roman" w:hAnsi="Times New Roman"/>
          <w:bCs/>
          <w:sz w:val="24"/>
          <w:szCs w:val="24"/>
        </w:rPr>
        <w:t xml:space="preserve"> Клиент должен пройти процедуру идентификации в </w:t>
      </w:r>
      <w:r w:rsidR="00D72746" w:rsidRPr="009A0525">
        <w:rPr>
          <w:rFonts w:ascii="Times New Roman" w:hAnsi="Times New Roman"/>
          <w:bCs/>
          <w:sz w:val="24"/>
          <w:szCs w:val="24"/>
          <w:lang w:val="ky-KG"/>
        </w:rPr>
        <w:t xml:space="preserve">подразделениях </w:t>
      </w:r>
      <w:r w:rsidR="00D72746" w:rsidRPr="009A0525">
        <w:rPr>
          <w:rFonts w:ascii="Times New Roman" w:hAnsi="Times New Roman"/>
          <w:bCs/>
          <w:sz w:val="24"/>
          <w:szCs w:val="24"/>
        </w:rPr>
        <w:t>Банка (или в случае возможности – в отделениях агентов Банка).</w:t>
      </w:r>
    </w:p>
    <w:p w14:paraId="1455210D" w14:textId="77777777" w:rsidR="00713386" w:rsidRPr="009A0525" w:rsidRDefault="00EC1F74" w:rsidP="00EC1F74">
      <w:pPr>
        <w:widowControl w:val="0"/>
        <w:spacing w:after="0" w:line="240" w:lineRule="auto"/>
        <w:ind w:left="709" w:right="-59" w:hanging="709"/>
        <w:jc w:val="both"/>
        <w:rPr>
          <w:rFonts w:ascii="Times New Roman" w:hAnsi="Times New Roman"/>
          <w:bCs/>
          <w:sz w:val="24"/>
          <w:szCs w:val="24"/>
          <w:lang w:val="ky-KG"/>
        </w:rPr>
      </w:pPr>
      <w:r w:rsidRPr="009A0525">
        <w:rPr>
          <w:rFonts w:ascii="Times New Roman" w:hAnsi="Times New Roman"/>
          <w:bCs/>
          <w:sz w:val="24"/>
          <w:szCs w:val="24"/>
          <w:lang w:val="ky-KG"/>
        </w:rPr>
        <w:t xml:space="preserve">14.2.9. </w:t>
      </w:r>
      <w:r w:rsidR="00713386" w:rsidRPr="009A0525">
        <w:rPr>
          <w:rFonts w:ascii="Times New Roman" w:hAnsi="Times New Roman"/>
          <w:bCs/>
          <w:sz w:val="24"/>
          <w:szCs w:val="24"/>
          <w:lang w:val="ky-KG"/>
        </w:rPr>
        <w:t>В случае, если Клиенту необходимо снять ограничения, увеличить лимиты по операциям, транзакциям по настоящему Договору, установленные при иде</w:t>
      </w:r>
      <w:r w:rsidR="00AE06FE" w:rsidRPr="009A0525">
        <w:rPr>
          <w:rFonts w:ascii="Times New Roman" w:hAnsi="Times New Roman"/>
          <w:bCs/>
          <w:sz w:val="24"/>
          <w:szCs w:val="24"/>
          <w:lang w:val="ky-KG"/>
        </w:rPr>
        <w:t>н</w:t>
      </w:r>
      <w:r w:rsidR="00713386" w:rsidRPr="009A0525">
        <w:rPr>
          <w:rFonts w:ascii="Times New Roman" w:hAnsi="Times New Roman"/>
          <w:bCs/>
          <w:sz w:val="24"/>
          <w:szCs w:val="24"/>
          <w:lang w:val="ky-KG"/>
        </w:rPr>
        <w:t>тификации Клиента в удаленном режиме</w:t>
      </w:r>
      <w:r w:rsidR="00165B41" w:rsidRPr="009A0525">
        <w:rPr>
          <w:rFonts w:ascii="Times New Roman" w:hAnsi="Times New Roman"/>
          <w:bCs/>
          <w:sz w:val="24"/>
          <w:szCs w:val="24"/>
          <w:lang w:val="ky-KG"/>
        </w:rPr>
        <w:t>, а также для совершения иных банковских операций/сделок</w:t>
      </w:r>
      <w:r w:rsidR="00713386" w:rsidRPr="009A0525">
        <w:rPr>
          <w:rFonts w:ascii="Times New Roman" w:hAnsi="Times New Roman"/>
          <w:bCs/>
          <w:sz w:val="24"/>
          <w:szCs w:val="24"/>
          <w:lang w:val="ky-KG"/>
        </w:rPr>
        <w:t xml:space="preserve">, Клиенту необходимо лично обратиться в любое ближайшее </w:t>
      </w:r>
      <w:r w:rsidRPr="009A0525">
        <w:rPr>
          <w:rFonts w:ascii="Times New Roman" w:hAnsi="Times New Roman"/>
          <w:bCs/>
          <w:sz w:val="24"/>
          <w:szCs w:val="24"/>
          <w:lang w:val="ky-KG"/>
        </w:rPr>
        <w:t xml:space="preserve">подразделение </w:t>
      </w:r>
      <w:r w:rsidR="00713386" w:rsidRPr="009A0525">
        <w:rPr>
          <w:rFonts w:ascii="Times New Roman" w:hAnsi="Times New Roman"/>
          <w:bCs/>
          <w:sz w:val="24"/>
          <w:szCs w:val="24"/>
          <w:lang w:val="ky-KG"/>
        </w:rPr>
        <w:t>Банка для прохождения личной идентификации и верификации сотрудниками Банка</w:t>
      </w:r>
      <w:r w:rsidR="008F601B" w:rsidRPr="009A0525">
        <w:rPr>
          <w:rFonts w:ascii="Times New Roman" w:hAnsi="Times New Roman"/>
          <w:bCs/>
          <w:sz w:val="24"/>
          <w:szCs w:val="24"/>
        </w:rPr>
        <w:t xml:space="preserve"> </w:t>
      </w:r>
      <w:r w:rsidR="008F601B" w:rsidRPr="009A0525">
        <w:rPr>
          <w:rFonts w:ascii="Times New Roman" w:hAnsi="Times New Roman"/>
          <w:bCs/>
          <w:sz w:val="24"/>
          <w:szCs w:val="24"/>
          <w:lang w:val="ky-KG"/>
        </w:rPr>
        <w:t>с необходимыми идентифицирующими документами.</w:t>
      </w:r>
    </w:p>
    <w:p w14:paraId="20E1B363" w14:textId="77777777" w:rsidR="004812EB" w:rsidRPr="009A0525" w:rsidRDefault="004812EB" w:rsidP="000F2C7E">
      <w:pPr>
        <w:widowControl w:val="0"/>
        <w:spacing w:after="0" w:line="240" w:lineRule="auto"/>
        <w:ind w:left="709" w:right="-59" w:hanging="709"/>
        <w:jc w:val="both"/>
        <w:rPr>
          <w:rFonts w:ascii="Times New Roman" w:hAnsi="Times New Roman"/>
          <w:bCs/>
          <w:sz w:val="24"/>
          <w:szCs w:val="24"/>
          <w:lang w:val="ky-KG"/>
        </w:rPr>
      </w:pPr>
      <w:r w:rsidRPr="009A0525">
        <w:rPr>
          <w:rFonts w:ascii="Times New Roman" w:hAnsi="Times New Roman"/>
          <w:bCs/>
          <w:sz w:val="24"/>
          <w:szCs w:val="24"/>
          <w:lang w:val="ky-KG"/>
        </w:rPr>
        <w:t>14.2.10. Банк оставляет за собой право отказать в исполнении любого из распоряжений, поступивших в Банк посредством систем ДБО, если у Банка возникнут сомнения в достоверности поступивших электронных документов и/или подписи Клиента и/или по любой другой причине, вызвавших сомнение по своему усмотрению.</w:t>
      </w:r>
    </w:p>
    <w:p w14:paraId="0DAB9145" w14:textId="744A8B50" w:rsidR="00EE12AA" w:rsidRPr="009A0525" w:rsidRDefault="00EE12AA" w:rsidP="000F2C7E">
      <w:pPr>
        <w:widowControl w:val="0"/>
        <w:spacing w:after="0" w:line="240" w:lineRule="auto"/>
        <w:ind w:left="709" w:right="-59" w:hanging="709"/>
        <w:jc w:val="both"/>
        <w:rPr>
          <w:rFonts w:ascii="Times New Roman" w:hAnsi="Times New Roman"/>
          <w:bCs/>
          <w:sz w:val="24"/>
          <w:szCs w:val="24"/>
          <w:lang w:val="ky-KG"/>
        </w:rPr>
      </w:pPr>
      <w:r w:rsidRPr="009A0525">
        <w:rPr>
          <w:rFonts w:ascii="Times New Roman" w:hAnsi="Times New Roman"/>
          <w:bCs/>
          <w:sz w:val="24"/>
          <w:szCs w:val="24"/>
          <w:lang w:val="ky-KG"/>
        </w:rPr>
        <w:t xml:space="preserve">14.2.11. </w:t>
      </w:r>
      <w:r w:rsidR="007A7A3C" w:rsidRPr="009A0525">
        <w:rPr>
          <w:rFonts w:ascii="Times New Roman" w:hAnsi="Times New Roman"/>
          <w:bCs/>
          <w:sz w:val="24"/>
          <w:szCs w:val="24"/>
          <w:lang w:val="ky-KG"/>
        </w:rPr>
        <w:t xml:space="preserve">Клиент </w:t>
      </w:r>
      <w:r w:rsidR="00FD2897" w:rsidRPr="009A0525">
        <w:rPr>
          <w:rFonts w:ascii="Times New Roman" w:hAnsi="Times New Roman"/>
          <w:bCs/>
          <w:sz w:val="24"/>
          <w:szCs w:val="24"/>
          <w:lang w:val="ky-KG"/>
        </w:rPr>
        <w:t xml:space="preserve">согласен, </w:t>
      </w:r>
      <w:r w:rsidR="007A7A3C" w:rsidRPr="009A0525">
        <w:rPr>
          <w:rFonts w:ascii="Times New Roman" w:hAnsi="Times New Roman"/>
          <w:bCs/>
          <w:sz w:val="24"/>
          <w:szCs w:val="24"/>
          <w:lang w:val="ky-KG"/>
        </w:rPr>
        <w:t>подтверждает и признает, что в</w:t>
      </w:r>
      <w:r w:rsidR="00E5359E" w:rsidRPr="009A0525">
        <w:rPr>
          <w:rFonts w:ascii="Times New Roman" w:hAnsi="Times New Roman"/>
          <w:bCs/>
          <w:sz w:val="24"/>
          <w:szCs w:val="24"/>
          <w:lang w:val="ky-KG"/>
        </w:rPr>
        <w:t xml:space="preserve">ход в </w:t>
      </w:r>
      <w:r w:rsidR="005E2AD6" w:rsidRPr="009A0525">
        <w:rPr>
          <w:rFonts w:ascii="Times New Roman" w:hAnsi="Times New Roman"/>
          <w:bCs/>
          <w:sz w:val="24"/>
          <w:szCs w:val="24"/>
          <w:lang w:val="ky-KG"/>
        </w:rPr>
        <w:t>м</w:t>
      </w:r>
      <w:r w:rsidR="00E5359E" w:rsidRPr="009A0525">
        <w:rPr>
          <w:rFonts w:ascii="Times New Roman" w:hAnsi="Times New Roman"/>
          <w:bCs/>
          <w:sz w:val="24"/>
          <w:szCs w:val="24"/>
          <w:lang w:val="ky-KG"/>
        </w:rPr>
        <w:t>обильн</w:t>
      </w:r>
      <w:r w:rsidR="006363B7" w:rsidRPr="009A0525">
        <w:rPr>
          <w:rFonts w:ascii="Times New Roman" w:hAnsi="Times New Roman"/>
          <w:bCs/>
          <w:sz w:val="24"/>
          <w:szCs w:val="24"/>
          <w:lang w:val="ky-KG"/>
        </w:rPr>
        <w:t>ое</w:t>
      </w:r>
      <w:r w:rsidR="00E5359E" w:rsidRPr="009A0525">
        <w:rPr>
          <w:rFonts w:ascii="Times New Roman" w:hAnsi="Times New Roman"/>
          <w:bCs/>
          <w:sz w:val="24"/>
          <w:szCs w:val="24"/>
          <w:lang w:val="ky-KG"/>
        </w:rPr>
        <w:t xml:space="preserve"> приложени</w:t>
      </w:r>
      <w:r w:rsidR="006363B7" w:rsidRPr="009A0525">
        <w:rPr>
          <w:rFonts w:ascii="Times New Roman" w:hAnsi="Times New Roman"/>
          <w:bCs/>
          <w:sz w:val="24"/>
          <w:szCs w:val="24"/>
          <w:lang w:val="ky-KG"/>
        </w:rPr>
        <w:t>е</w:t>
      </w:r>
      <w:r w:rsidR="00E5359E" w:rsidRPr="009A0525">
        <w:rPr>
          <w:rFonts w:ascii="Times New Roman" w:hAnsi="Times New Roman"/>
          <w:bCs/>
          <w:sz w:val="24"/>
          <w:szCs w:val="24"/>
          <w:lang w:val="ky-KG"/>
        </w:rPr>
        <w:t>, в систему ДБО, либо и</w:t>
      </w:r>
      <w:r w:rsidRPr="009A0525">
        <w:rPr>
          <w:rFonts w:ascii="Times New Roman" w:hAnsi="Times New Roman"/>
          <w:bCs/>
          <w:sz w:val="24"/>
          <w:szCs w:val="24"/>
          <w:lang w:val="ky-KG"/>
        </w:rPr>
        <w:t>нициирование Клиентом любой операции/транзакции и сделок с помощью мобильн</w:t>
      </w:r>
      <w:r w:rsidR="006363B7" w:rsidRPr="009A0525">
        <w:rPr>
          <w:rFonts w:ascii="Times New Roman" w:hAnsi="Times New Roman"/>
          <w:bCs/>
          <w:sz w:val="24"/>
          <w:szCs w:val="24"/>
          <w:lang w:val="ky-KG"/>
        </w:rPr>
        <w:t>ого</w:t>
      </w:r>
      <w:r w:rsidRPr="009A0525">
        <w:rPr>
          <w:rFonts w:ascii="Times New Roman" w:hAnsi="Times New Roman"/>
          <w:bCs/>
          <w:sz w:val="24"/>
          <w:szCs w:val="24"/>
          <w:lang w:val="ky-KG"/>
        </w:rPr>
        <w:t xml:space="preserve"> приложени</w:t>
      </w:r>
      <w:r w:rsidR="006363B7" w:rsidRPr="009A0525">
        <w:rPr>
          <w:rFonts w:ascii="Times New Roman" w:hAnsi="Times New Roman"/>
          <w:bCs/>
          <w:sz w:val="24"/>
          <w:szCs w:val="24"/>
          <w:lang w:val="ky-KG"/>
        </w:rPr>
        <w:t>я</w:t>
      </w:r>
      <w:r w:rsidR="00FD2897" w:rsidRPr="009A0525">
        <w:rPr>
          <w:rFonts w:ascii="Times New Roman" w:hAnsi="Times New Roman"/>
          <w:bCs/>
          <w:sz w:val="24"/>
          <w:szCs w:val="24"/>
          <w:lang w:val="ky-KG"/>
        </w:rPr>
        <w:t>,</w:t>
      </w:r>
      <w:r w:rsidR="00774411" w:rsidRPr="009A0525">
        <w:rPr>
          <w:rFonts w:ascii="Times New Roman" w:hAnsi="Times New Roman"/>
          <w:bCs/>
          <w:sz w:val="24"/>
          <w:szCs w:val="24"/>
          <w:lang w:val="ky-KG"/>
        </w:rPr>
        <w:t xml:space="preserve"> </w:t>
      </w:r>
      <w:r w:rsidRPr="009A0525">
        <w:rPr>
          <w:rFonts w:ascii="Times New Roman" w:hAnsi="Times New Roman"/>
          <w:bCs/>
          <w:sz w:val="24"/>
          <w:szCs w:val="24"/>
          <w:lang w:val="ky-KG"/>
        </w:rPr>
        <w:t>систем ДБО является достаточным подтверждением того, что Клиент ознакомился с действующей на соответствующий момент редакцией настоящего Договора</w:t>
      </w:r>
      <w:r w:rsidR="00F1715F" w:rsidRPr="009A0525">
        <w:rPr>
          <w:rFonts w:ascii="Times New Roman" w:hAnsi="Times New Roman"/>
          <w:bCs/>
          <w:sz w:val="24"/>
          <w:szCs w:val="24"/>
          <w:lang w:val="ky-KG"/>
        </w:rPr>
        <w:t>, Тарифов Банка, Согласия субъекта персональных данных на сбор, обработку и передачу его персональных данных,</w:t>
      </w:r>
      <w:r w:rsidR="00D27B7B" w:rsidRPr="009A0525">
        <w:rPr>
          <w:rFonts w:ascii="Times New Roman" w:hAnsi="Times New Roman"/>
          <w:bCs/>
          <w:sz w:val="24"/>
          <w:szCs w:val="24"/>
          <w:lang w:val="ky-KG"/>
        </w:rPr>
        <w:t xml:space="preserve"> иных публично размещенных документов/материалов</w:t>
      </w:r>
      <w:r w:rsidR="00F1715F" w:rsidRPr="009A0525">
        <w:rPr>
          <w:rFonts w:ascii="Times New Roman" w:hAnsi="Times New Roman"/>
          <w:bCs/>
          <w:sz w:val="24"/>
          <w:szCs w:val="24"/>
          <w:lang w:val="ky-KG"/>
        </w:rPr>
        <w:t xml:space="preserve"> Банка</w:t>
      </w:r>
      <w:r w:rsidRPr="009A0525">
        <w:rPr>
          <w:rFonts w:ascii="Times New Roman" w:hAnsi="Times New Roman"/>
          <w:bCs/>
          <w:sz w:val="24"/>
          <w:szCs w:val="24"/>
          <w:lang w:val="ky-KG"/>
        </w:rPr>
        <w:t xml:space="preserve"> (в случае если ранее он</w:t>
      </w:r>
      <w:r w:rsidR="00F1715F" w:rsidRPr="009A0525">
        <w:rPr>
          <w:rFonts w:ascii="Times New Roman" w:hAnsi="Times New Roman"/>
          <w:bCs/>
          <w:sz w:val="24"/>
          <w:szCs w:val="24"/>
          <w:lang w:val="ky-KG"/>
        </w:rPr>
        <w:t>и</w:t>
      </w:r>
      <w:r w:rsidRPr="009A0525">
        <w:rPr>
          <w:rFonts w:ascii="Times New Roman" w:hAnsi="Times New Roman"/>
          <w:bCs/>
          <w:sz w:val="24"/>
          <w:szCs w:val="24"/>
          <w:lang w:val="ky-KG"/>
        </w:rPr>
        <w:t xml:space="preserve"> был</w:t>
      </w:r>
      <w:r w:rsidR="00F1715F" w:rsidRPr="009A0525">
        <w:rPr>
          <w:rFonts w:ascii="Times New Roman" w:hAnsi="Times New Roman"/>
          <w:bCs/>
          <w:sz w:val="24"/>
          <w:szCs w:val="24"/>
          <w:lang w:val="ky-KG"/>
        </w:rPr>
        <w:t>и</w:t>
      </w:r>
      <w:r w:rsidRPr="009A0525">
        <w:rPr>
          <w:rFonts w:ascii="Times New Roman" w:hAnsi="Times New Roman"/>
          <w:bCs/>
          <w:sz w:val="24"/>
          <w:szCs w:val="24"/>
          <w:lang w:val="ky-KG"/>
        </w:rPr>
        <w:t xml:space="preserve"> изменен</w:t>
      </w:r>
      <w:r w:rsidR="00F1715F" w:rsidRPr="009A0525">
        <w:rPr>
          <w:rFonts w:ascii="Times New Roman" w:hAnsi="Times New Roman"/>
          <w:bCs/>
          <w:sz w:val="24"/>
          <w:szCs w:val="24"/>
          <w:lang w:val="ky-KG"/>
        </w:rPr>
        <w:t>ы</w:t>
      </w:r>
      <w:r w:rsidRPr="009A0525">
        <w:rPr>
          <w:rFonts w:ascii="Times New Roman" w:hAnsi="Times New Roman"/>
          <w:bCs/>
          <w:sz w:val="24"/>
          <w:szCs w:val="24"/>
          <w:lang w:val="ky-KG"/>
        </w:rPr>
        <w:t xml:space="preserve"> Банком в одностороннем порядке), они ему понятны и Клиент соглашается с ними/принимает </w:t>
      </w:r>
      <w:r w:rsidR="0061617E" w:rsidRPr="009A0525">
        <w:rPr>
          <w:rFonts w:ascii="Times New Roman" w:hAnsi="Times New Roman"/>
          <w:bCs/>
          <w:sz w:val="24"/>
          <w:szCs w:val="24"/>
          <w:lang w:val="ky-KG"/>
        </w:rPr>
        <w:t xml:space="preserve">все </w:t>
      </w:r>
      <w:r w:rsidRPr="009A0525">
        <w:rPr>
          <w:rFonts w:ascii="Times New Roman" w:hAnsi="Times New Roman"/>
          <w:bCs/>
          <w:sz w:val="24"/>
          <w:szCs w:val="24"/>
          <w:lang w:val="ky-KG"/>
        </w:rPr>
        <w:t>обязательства</w:t>
      </w:r>
      <w:r w:rsidR="00ED3ACA" w:rsidRPr="009A0525">
        <w:rPr>
          <w:rFonts w:ascii="Times New Roman" w:hAnsi="Times New Roman"/>
          <w:bCs/>
          <w:sz w:val="24"/>
          <w:szCs w:val="24"/>
          <w:lang w:val="ky-KG"/>
        </w:rPr>
        <w:t xml:space="preserve"> по ним</w:t>
      </w:r>
      <w:r w:rsidR="0061617E" w:rsidRPr="009A0525">
        <w:rPr>
          <w:rFonts w:ascii="Times New Roman" w:hAnsi="Times New Roman"/>
          <w:bCs/>
          <w:sz w:val="24"/>
          <w:szCs w:val="24"/>
          <w:lang w:val="ky-KG"/>
        </w:rPr>
        <w:t xml:space="preserve">, а также считается вступлением Клиента с Банком в договорные отношения (заключением соответствующего </w:t>
      </w:r>
      <w:r w:rsidR="00337DD3" w:rsidRPr="009A0525">
        <w:rPr>
          <w:rFonts w:ascii="Times New Roman" w:hAnsi="Times New Roman"/>
          <w:bCs/>
          <w:sz w:val="24"/>
          <w:szCs w:val="24"/>
          <w:lang w:val="ky-KG"/>
        </w:rPr>
        <w:t>д</w:t>
      </w:r>
      <w:r w:rsidR="0061617E" w:rsidRPr="009A0525">
        <w:rPr>
          <w:rFonts w:ascii="Times New Roman" w:hAnsi="Times New Roman"/>
          <w:bCs/>
          <w:sz w:val="24"/>
          <w:szCs w:val="24"/>
          <w:lang w:val="ky-KG"/>
        </w:rPr>
        <w:t>оговора</w:t>
      </w:r>
      <w:r w:rsidR="00A57B3F" w:rsidRPr="009A0525">
        <w:rPr>
          <w:rFonts w:ascii="Times New Roman" w:hAnsi="Times New Roman"/>
          <w:bCs/>
          <w:sz w:val="24"/>
          <w:szCs w:val="24"/>
          <w:lang w:val="ky-KG"/>
        </w:rPr>
        <w:t>, присоединение к условиям</w:t>
      </w:r>
      <w:r w:rsidR="0061617E" w:rsidRPr="009A0525">
        <w:rPr>
          <w:rFonts w:ascii="Times New Roman" w:hAnsi="Times New Roman"/>
          <w:bCs/>
          <w:sz w:val="24"/>
          <w:szCs w:val="24"/>
          <w:lang w:val="ky-KG"/>
        </w:rPr>
        <w:t>) по такой операции/сделке и акцептом всех условий</w:t>
      </w:r>
      <w:r w:rsidR="00BE6E35" w:rsidRPr="009A0525">
        <w:rPr>
          <w:rFonts w:ascii="Times New Roman" w:hAnsi="Times New Roman"/>
          <w:bCs/>
          <w:sz w:val="24"/>
          <w:szCs w:val="24"/>
          <w:lang w:val="ky-KG"/>
        </w:rPr>
        <w:t xml:space="preserve"> ДБО</w:t>
      </w:r>
      <w:r w:rsidR="0061617E" w:rsidRPr="009A0525">
        <w:rPr>
          <w:rFonts w:ascii="Times New Roman" w:hAnsi="Times New Roman"/>
          <w:bCs/>
          <w:sz w:val="24"/>
          <w:szCs w:val="24"/>
          <w:lang w:val="ky-KG"/>
        </w:rPr>
        <w:t>.</w:t>
      </w:r>
    </w:p>
    <w:p w14:paraId="09F0AF4E" w14:textId="77777777" w:rsidR="00EF68D3" w:rsidRPr="009A0525" w:rsidRDefault="00EF68D3" w:rsidP="000F2C7E">
      <w:pPr>
        <w:widowControl w:val="0"/>
        <w:spacing w:after="0" w:line="240" w:lineRule="auto"/>
        <w:ind w:left="709" w:right="-59" w:hanging="709"/>
        <w:jc w:val="both"/>
        <w:rPr>
          <w:rFonts w:ascii="Times New Roman" w:hAnsi="Times New Roman"/>
          <w:bCs/>
          <w:sz w:val="24"/>
          <w:szCs w:val="24"/>
          <w:lang w:val="ky-KG"/>
        </w:rPr>
      </w:pPr>
      <w:r w:rsidRPr="009A0525">
        <w:rPr>
          <w:rFonts w:ascii="Times New Roman" w:hAnsi="Times New Roman"/>
          <w:bCs/>
          <w:sz w:val="24"/>
          <w:szCs w:val="24"/>
          <w:lang w:val="ky-KG"/>
        </w:rPr>
        <w:t>14</w:t>
      </w:r>
      <w:r w:rsidR="00D9456B" w:rsidRPr="009A0525">
        <w:rPr>
          <w:rFonts w:ascii="Times New Roman" w:hAnsi="Times New Roman"/>
          <w:bCs/>
          <w:sz w:val="24"/>
          <w:szCs w:val="24"/>
          <w:lang w:val="ky-KG"/>
        </w:rPr>
        <w:t>.</w:t>
      </w:r>
      <w:r w:rsidRPr="009A0525">
        <w:rPr>
          <w:rFonts w:ascii="Times New Roman" w:hAnsi="Times New Roman"/>
          <w:bCs/>
          <w:sz w:val="24"/>
          <w:szCs w:val="24"/>
          <w:lang w:val="ky-KG"/>
        </w:rPr>
        <w:t>2.12.</w:t>
      </w:r>
      <w:r w:rsidRPr="009A0525">
        <w:rPr>
          <w:rFonts w:ascii="Arial" w:eastAsia="Times New Roman" w:hAnsi="Arial" w:cs="Arial"/>
          <w:sz w:val="20"/>
          <w:szCs w:val="20"/>
        </w:rPr>
        <w:t xml:space="preserve"> </w:t>
      </w:r>
      <w:r w:rsidRPr="009A0525">
        <w:rPr>
          <w:rFonts w:ascii="Times New Roman" w:hAnsi="Times New Roman"/>
          <w:bCs/>
          <w:sz w:val="24"/>
          <w:szCs w:val="24"/>
          <w:lang w:val="ky-KG"/>
        </w:rPr>
        <w:t>В случае утраты Клиентом пароля</w:t>
      </w:r>
      <w:r w:rsidR="00542D83" w:rsidRPr="009A0525">
        <w:rPr>
          <w:rFonts w:ascii="Times New Roman" w:hAnsi="Times New Roman"/>
          <w:bCs/>
          <w:sz w:val="24"/>
          <w:szCs w:val="24"/>
          <w:lang w:val="ky-KG"/>
        </w:rPr>
        <w:t>, пин-кода и иных средств ауте</w:t>
      </w:r>
      <w:r w:rsidR="00044F55" w:rsidRPr="009A0525">
        <w:rPr>
          <w:rFonts w:ascii="Times New Roman" w:hAnsi="Times New Roman"/>
          <w:bCs/>
          <w:sz w:val="24"/>
          <w:szCs w:val="24"/>
          <w:lang w:val="ky-KG"/>
        </w:rPr>
        <w:t>н</w:t>
      </w:r>
      <w:r w:rsidR="00542D83" w:rsidRPr="009A0525">
        <w:rPr>
          <w:rFonts w:ascii="Times New Roman" w:hAnsi="Times New Roman"/>
          <w:bCs/>
          <w:sz w:val="24"/>
          <w:szCs w:val="24"/>
          <w:lang w:val="ky-KG"/>
        </w:rPr>
        <w:t>тификации/идентификации</w:t>
      </w:r>
      <w:r w:rsidR="00B60119" w:rsidRPr="009A0525">
        <w:rPr>
          <w:rFonts w:ascii="Times New Roman" w:hAnsi="Times New Roman"/>
          <w:bCs/>
          <w:sz w:val="24"/>
          <w:szCs w:val="24"/>
          <w:lang w:val="ky-KG"/>
        </w:rPr>
        <w:t>, либо в случае, если Клиент предполагает</w:t>
      </w:r>
      <w:r w:rsidRPr="009A0525">
        <w:rPr>
          <w:rFonts w:ascii="Times New Roman" w:hAnsi="Times New Roman"/>
          <w:bCs/>
          <w:sz w:val="24"/>
          <w:szCs w:val="24"/>
          <w:lang w:val="ky-KG"/>
        </w:rPr>
        <w:t>,</w:t>
      </w:r>
      <w:r w:rsidR="00B60119" w:rsidRPr="009A0525">
        <w:rPr>
          <w:rFonts w:ascii="Times New Roman" w:hAnsi="Times New Roman"/>
          <w:bCs/>
          <w:sz w:val="24"/>
          <w:szCs w:val="24"/>
          <w:lang w:val="ky-KG"/>
        </w:rPr>
        <w:t xml:space="preserve"> что указанные средства доступа в систему ДБО</w:t>
      </w:r>
      <w:r w:rsidRPr="009A0525">
        <w:rPr>
          <w:rFonts w:ascii="Times New Roman" w:hAnsi="Times New Roman"/>
          <w:bCs/>
          <w:sz w:val="24"/>
          <w:szCs w:val="24"/>
          <w:lang w:val="ky-KG"/>
        </w:rPr>
        <w:t xml:space="preserve"> </w:t>
      </w:r>
      <w:r w:rsidR="00B60119" w:rsidRPr="009A0525">
        <w:rPr>
          <w:rFonts w:ascii="Times New Roman" w:hAnsi="Times New Roman"/>
          <w:bCs/>
          <w:sz w:val="24"/>
          <w:szCs w:val="24"/>
          <w:lang w:val="ky-KG"/>
        </w:rPr>
        <w:t xml:space="preserve">стали известны третьми лицам, </w:t>
      </w:r>
      <w:r w:rsidRPr="009A0525">
        <w:rPr>
          <w:rFonts w:ascii="Times New Roman" w:hAnsi="Times New Roman"/>
          <w:bCs/>
          <w:sz w:val="24"/>
          <w:szCs w:val="24"/>
          <w:lang w:val="ky-KG"/>
        </w:rPr>
        <w:t xml:space="preserve">Клиент </w:t>
      </w:r>
      <w:r w:rsidRPr="009A0525">
        <w:rPr>
          <w:rFonts w:ascii="Times New Roman" w:hAnsi="Times New Roman"/>
          <w:bCs/>
          <w:sz w:val="24"/>
          <w:szCs w:val="24"/>
          <w:lang w:val="ky-KG"/>
        </w:rPr>
        <w:lastRenderedPageBreak/>
        <w:t xml:space="preserve">имеет возможность самостоятельно </w:t>
      </w:r>
      <w:r w:rsidR="00542D83" w:rsidRPr="009A0525">
        <w:rPr>
          <w:rFonts w:ascii="Times New Roman" w:hAnsi="Times New Roman"/>
          <w:bCs/>
          <w:sz w:val="24"/>
          <w:szCs w:val="24"/>
          <w:lang w:val="ky-KG"/>
        </w:rPr>
        <w:t>их восстановить/изменить</w:t>
      </w:r>
      <w:r w:rsidRPr="009A0525">
        <w:rPr>
          <w:rFonts w:ascii="Times New Roman" w:hAnsi="Times New Roman"/>
          <w:bCs/>
          <w:sz w:val="24"/>
          <w:szCs w:val="24"/>
          <w:lang w:val="ky-KG"/>
        </w:rPr>
        <w:t xml:space="preserve">, воспользовавшись соответствующей опцией </w:t>
      </w:r>
      <w:r w:rsidR="00542D83" w:rsidRPr="009A0525">
        <w:rPr>
          <w:rFonts w:ascii="Times New Roman" w:hAnsi="Times New Roman"/>
          <w:bCs/>
          <w:sz w:val="24"/>
          <w:szCs w:val="24"/>
          <w:lang w:val="ky-KG"/>
        </w:rPr>
        <w:t>с</w:t>
      </w:r>
      <w:r w:rsidRPr="009A0525">
        <w:rPr>
          <w:rFonts w:ascii="Times New Roman" w:hAnsi="Times New Roman"/>
          <w:bCs/>
          <w:sz w:val="24"/>
          <w:szCs w:val="24"/>
          <w:lang w:val="ky-KG"/>
        </w:rPr>
        <w:t>истемы</w:t>
      </w:r>
      <w:r w:rsidR="00542D83" w:rsidRPr="009A0525">
        <w:rPr>
          <w:rFonts w:ascii="Times New Roman" w:hAnsi="Times New Roman"/>
          <w:bCs/>
          <w:sz w:val="24"/>
          <w:szCs w:val="24"/>
          <w:lang w:val="ky-KG"/>
        </w:rPr>
        <w:t xml:space="preserve"> ДБО (в случае технической реализации)</w:t>
      </w:r>
      <w:r w:rsidR="00204FF6" w:rsidRPr="009A0525">
        <w:rPr>
          <w:rFonts w:ascii="Times New Roman" w:hAnsi="Times New Roman"/>
          <w:bCs/>
          <w:sz w:val="24"/>
          <w:szCs w:val="24"/>
          <w:lang w:val="ky-KG"/>
        </w:rPr>
        <w:t xml:space="preserve"> либо обратиться в структурное подразделение Банка</w:t>
      </w:r>
      <w:r w:rsidRPr="009A0525">
        <w:rPr>
          <w:rFonts w:ascii="Times New Roman" w:hAnsi="Times New Roman"/>
          <w:bCs/>
          <w:sz w:val="24"/>
          <w:szCs w:val="24"/>
          <w:lang w:val="ky-KG"/>
        </w:rPr>
        <w:t>. При этом Клиент должен пройти идентификацию по правилам, установленным Банком. Риски и негативные последствия ошибочной идентификации несет Клиент</w:t>
      </w:r>
      <w:r w:rsidR="00542D83" w:rsidRPr="009A0525">
        <w:rPr>
          <w:rFonts w:ascii="Times New Roman" w:hAnsi="Times New Roman"/>
          <w:bCs/>
          <w:sz w:val="24"/>
          <w:szCs w:val="24"/>
          <w:lang w:val="ky-KG"/>
        </w:rPr>
        <w:t>.</w:t>
      </w:r>
    </w:p>
    <w:p w14:paraId="23036BD6" w14:textId="77777777" w:rsidR="002D0AEB" w:rsidRPr="009A0525" w:rsidRDefault="006E487B" w:rsidP="002F6929">
      <w:pPr>
        <w:widowControl w:val="0"/>
        <w:tabs>
          <w:tab w:val="left" w:pos="1418"/>
        </w:tabs>
        <w:spacing w:after="0" w:line="240" w:lineRule="auto"/>
        <w:ind w:left="709" w:right="-59" w:hanging="709"/>
        <w:jc w:val="both"/>
        <w:rPr>
          <w:rFonts w:ascii="Times New Roman" w:hAnsi="Times New Roman"/>
          <w:bCs/>
          <w:sz w:val="24"/>
          <w:szCs w:val="24"/>
          <w:lang w:val="ky-KG"/>
        </w:rPr>
      </w:pPr>
      <w:r w:rsidRPr="009A0525">
        <w:rPr>
          <w:rFonts w:ascii="Times New Roman" w:hAnsi="Times New Roman"/>
          <w:bCs/>
          <w:sz w:val="24"/>
          <w:szCs w:val="24"/>
          <w:lang w:val="ky-KG"/>
        </w:rPr>
        <w:t xml:space="preserve">14.2.13. Клиент полностью принимает на себя </w:t>
      </w:r>
      <w:r w:rsidR="00F922A6" w:rsidRPr="009A0525">
        <w:rPr>
          <w:rFonts w:ascii="Times New Roman" w:hAnsi="Times New Roman"/>
          <w:bCs/>
          <w:sz w:val="24"/>
          <w:szCs w:val="24"/>
          <w:lang w:val="ky-KG"/>
        </w:rPr>
        <w:t xml:space="preserve">все </w:t>
      </w:r>
      <w:r w:rsidRPr="009A0525">
        <w:rPr>
          <w:rFonts w:ascii="Times New Roman" w:hAnsi="Times New Roman"/>
          <w:bCs/>
          <w:sz w:val="24"/>
          <w:szCs w:val="24"/>
          <w:lang w:val="ky-KG"/>
        </w:rPr>
        <w:t xml:space="preserve">риски и </w:t>
      </w:r>
      <w:r w:rsidR="00F922A6" w:rsidRPr="009A0525">
        <w:rPr>
          <w:rFonts w:ascii="Times New Roman" w:hAnsi="Times New Roman"/>
          <w:bCs/>
          <w:sz w:val="24"/>
          <w:szCs w:val="24"/>
          <w:lang w:val="ky-KG"/>
        </w:rPr>
        <w:t xml:space="preserve">персональную </w:t>
      </w:r>
      <w:r w:rsidRPr="009A0525">
        <w:rPr>
          <w:rFonts w:ascii="Times New Roman" w:hAnsi="Times New Roman"/>
          <w:bCs/>
          <w:sz w:val="24"/>
          <w:szCs w:val="24"/>
          <w:lang w:val="ky-KG"/>
        </w:rPr>
        <w:t>ответственность за изменение</w:t>
      </w:r>
      <w:r w:rsidR="00674251" w:rsidRPr="009A0525">
        <w:rPr>
          <w:rFonts w:ascii="Times New Roman" w:hAnsi="Times New Roman"/>
          <w:bCs/>
          <w:sz w:val="24"/>
          <w:szCs w:val="24"/>
          <w:lang w:val="ky-KG"/>
        </w:rPr>
        <w:t>/</w:t>
      </w:r>
      <w:r w:rsidR="00674251" w:rsidRPr="009A0525">
        <w:rPr>
          <w:rFonts w:ascii="Times New Roman" w:hAnsi="Times New Roman"/>
          <w:bCs/>
          <w:sz w:val="24"/>
          <w:szCs w:val="24"/>
        </w:rPr>
        <w:t xml:space="preserve">смену </w:t>
      </w:r>
      <w:r w:rsidRPr="009A0525">
        <w:rPr>
          <w:rFonts w:ascii="Times New Roman" w:hAnsi="Times New Roman"/>
          <w:bCs/>
          <w:sz w:val="24"/>
          <w:szCs w:val="24"/>
          <w:lang w:val="ky-KG"/>
        </w:rPr>
        <w:t>вручную в настройках мобильн</w:t>
      </w:r>
      <w:r w:rsidR="006363B7" w:rsidRPr="009A0525">
        <w:rPr>
          <w:rFonts w:ascii="Times New Roman" w:hAnsi="Times New Roman"/>
          <w:bCs/>
          <w:sz w:val="24"/>
          <w:szCs w:val="24"/>
          <w:lang w:val="ky-KG"/>
        </w:rPr>
        <w:t>ого</w:t>
      </w:r>
      <w:r w:rsidRPr="009A0525">
        <w:rPr>
          <w:rFonts w:ascii="Times New Roman" w:hAnsi="Times New Roman"/>
          <w:bCs/>
          <w:sz w:val="24"/>
          <w:szCs w:val="24"/>
          <w:lang w:val="ky-KG"/>
        </w:rPr>
        <w:t xml:space="preserve"> приложени</w:t>
      </w:r>
      <w:r w:rsidR="006363B7" w:rsidRPr="009A0525">
        <w:rPr>
          <w:rFonts w:ascii="Times New Roman" w:hAnsi="Times New Roman"/>
          <w:bCs/>
          <w:sz w:val="24"/>
          <w:szCs w:val="24"/>
          <w:lang w:val="ky-KG"/>
        </w:rPr>
        <w:t>я</w:t>
      </w:r>
      <w:r w:rsidR="00774411" w:rsidRPr="009A0525">
        <w:rPr>
          <w:rFonts w:ascii="Times New Roman" w:hAnsi="Times New Roman"/>
          <w:bCs/>
          <w:sz w:val="24"/>
          <w:szCs w:val="24"/>
          <w:lang w:val="ky-KG"/>
        </w:rPr>
        <w:t xml:space="preserve"> </w:t>
      </w:r>
      <w:r w:rsidR="00420C2A" w:rsidRPr="009A0525">
        <w:rPr>
          <w:rFonts w:ascii="Times New Roman" w:hAnsi="Times New Roman"/>
          <w:bCs/>
          <w:sz w:val="24"/>
          <w:szCs w:val="24"/>
        </w:rPr>
        <w:t xml:space="preserve">, в системах ДБО </w:t>
      </w:r>
      <w:r w:rsidR="00674251" w:rsidRPr="009A0525">
        <w:rPr>
          <w:rFonts w:ascii="Times New Roman" w:hAnsi="Times New Roman"/>
          <w:bCs/>
          <w:sz w:val="24"/>
          <w:szCs w:val="24"/>
        </w:rPr>
        <w:t>номера мобильного телефона</w:t>
      </w:r>
      <w:r w:rsidR="00E96662" w:rsidRPr="009A0525">
        <w:rPr>
          <w:rFonts w:ascii="Times New Roman" w:hAnsi="Times New Roman"/>
          <w:bCs/>
          <w:sz w:val="24"/>
          <w:szCs w:val="24"/>
        </w:rPr>
        <w:t>, адреса электронной почты</w:t>
      </w:r>
      <w:r w:rsidR="00674251" w:rsidRPr="009A0525">
        <w:rPr>
          <w:rFonts w:ascii="Times New Roman" w:hAnsi="Times New Roman"/>
          <w:bCs/>
          <w:sz w:val="24"/>
          <w:szCs w:val="24"/>
        </w:rPr>
        <w:t xml:space="preserve">, а также </w:t>
      </w:r>
      <w:r w:rsidR="00E96662" w:rsidRPr="009A0525">
        <w:rPr>
          <w:rFonts w:ascii="Times New Roman" w:hAnsi="Times New Roman"/>
          <w:bCs/>
          <w:sz w:val="24"/>
          <w:szCs w:val="24"/>
        </w:rPr>
        <w:t xml:space="preserve">за изменение </w:t>
      </w:r>
      <w:r w:rsidRPr="009A0525">
        <w:rPr>
          <w:rFonts w:ascii="Times New Roman" w:hAnsi="Times New Roman"/>
          <w:bCs/>
          <w:sz w:val="24"/>
          <w:szCs w:val="24"/>
          <w:lang w:val="ky-KG"/>
        </w:rPr>
        <w:t>способ</w:t>
      </w:r>
      <w:r w:rsidR="00674251" w:rsidRPr="009A0525">
        <w:rPr>
          <w:rFonts w:ascii="Times New Roman" w:hAnsi="Times New Roman"/>
          <w:bCs/>
          <w:sz w:val="24"/>
          <w:szCs w:val="24"/>
          <w:lang w:val="ky-KG"/>
        </w:rPr>
        <w:t>а</w:t>
      </w:r>
      <w:r w:rsidRPr="009A0525">
        <w:rPr>
          <w:rFonts w:ascii="Times New Roman" w:hAnsi="Times New Roman"/>
          <w:bCs/>
          <w:sz w:val="24"/>
          <w:szCs w:val="24"/>
          <w:lang w:val="ky-KG"/>
        </w:rPr>
        <w:t xml:space="preserve"> подтверждения операций</w:t>
      </w:r>
      <w:r w:rsidR="00420C2A" w:rsidRPr="009A0525">
        <w:rPr>
          <w:rFonts w:ascii="Times New Roman" w:hAnsi="Times New Roman"/>
          <w:bCs/>
          <w:sz w:val="24"/>
          <w:szCs w:val="24"/>
          <w:lang w:val="ky-KG"/>
        </w:rPr>
        <w:t>/транза</w:t>
      </w:r>
      <w:r w:rsidR="00F922A6" w:rsidRPr="009A0525">
        <w:rPr>
          <w:rFonts w:ascii="Times New Roman" w:hAnsi="Times New Roman"/>
          <w:bCs/>
          <w:sz w:val="24"/>
          <w:szCs w:val="24"/>
          <w:lang w:val="ky-KG"/>
        </w:rPr>
        <w:t>к</w:t>
      </w:r>
      <w:r w:rsidR="00420C2A" w:rsidRPr="009A0525">
        <w:rPr>
          <w:rFonts w:ascii="Times New Roman" w:hAnsi="Times New Roman"/>
          <w:bCs/>
          <w:sz w:val="24"/>
          <w:szCs w:val="24"/>
          <w:lang w:val="ky-KG"/>
        </w:rPr>
        <w:t>ций</w:t>
      </w:r>
      <w:r w:rsidR="00F922A6" w:rsidRPr="009A0525">
        <w:rPr>
          <w:rFonts w:ascii="Times New Roman" w:hAnsi="Times New Roman"/>
          <w:bCs/>
          <w:sz w:val="24"/>
          <w:szCs w:val="24"/>
          <w:lang w:val="ky-KG"/>
        </w:rPr>
        <w:t>, сделок</w:t>
      </w:r>
      <w:r w:rsidR="00EE7209" w:rsidRPr="009A0525">
        <w:rPr>
          <w:rFonts w:ascii="Times New Roman" w:hAnsi="Times New Roman"/>
          <w:bCs/>
          <w:sz w:val="24"/>
          <w:szCs w:val="24"/>
          <w:lang w:val="ky-KG"/>
        </w:rPr>
        <w:t xml:space="preserve"> и иных электронных документов</w:t>
      </w:r>
      <w:r w:rsidR="007A30A2" w:rsidRPr="009A0525">
        <w:rPr>
          <w:rFonts w:ascii="Times New Roman" w:hAnsi="Times New Roman"/>
          <w:bCs/>
          <w:sz w:val="24"/>
          <w:szCs w:val="24"/>
          <w:lang w:val="ky-KG"/>
        </w:rPr>
        <w:t xml:space="preserve"> (по сумма</w:t>
      </w:r>
      <w:r w:rsidR="00F922A6" w:rsidRPr="009A0525">
        <w:rPr>
          <w:rFonts w:ascii="Times New Roman" w:hAnsi="Times New Roman"/>
          <w:bCs/>
          <w:sz w:val="24"/>
          <w:szCs w:val="24"/>
          <w:lang w:val="ky-KG"/>
        </w:rPr>
        <w:t>м</w:t>
      </w:r>
      <w:r w:rsidR="007A30A2" w:rsidRPr="009A0525">
        <w:rPr>
          <w:rFonts w:ascii="Times New Roman" w:hAnsi="Times New Roman"/>
          <w:bCs/>
          <w:sz w:val="24"/>
          <w:szCs w:val="24"/>
          <w:lang w:val="ky-KG"/>
        </w:rPr>
        <w:t>, лимитам</w:t>
      </w:r>
      <w:r w:rsidR="00F922A6" w:rsidRPr="009A0525">
        <w:rPr>
          <w:rFonts w:ascii="Times New Roman" w:hAnsi="Times New Roman"/>
          <w:bCs/>
          <w:sz w:val="24"/>
          <w:szCs w:val="24"/>
          <w:lang w:val="ky-KG"/>
        </w:rPr>
        <w:t xml:space="preserve"> и иным параметрам</w:t>
      </w:r>
      <w:r w:rsidR="007A30A2" w:rsidRPr="009A0525">
        <w:rPr>
          <w:rFonts w:ascii="Times New Roman" w:hAnsi="Times New Roman"/>
          <w:bCs/>
          <w:sz w:val="24"/>
          <w:szCs w:val="24"/>
          <w:lang w:val="ky-KG"/>
        </w:rPr>
        <w:t>)</w:t>
      </w:r>
      <w:r w:rsidR="004C3259" w:rsidRPr="009A0525">
        <w:rPr>
          <w:rFonts w:ascii="Times New Roman" w:hAnsi="Times New Roman"/>
          <w:bCs/>
          <w:sz w:val="24"/>
          <w:szCs w:val="24"/>
          <w:lang w:val="ky-KG"/>
        </w:rPr>
        <w:t>,</w:t>
      </w:r>
      <w:r w:rsidRPr="009A0525">
        <w:rPr>
          <w:rFonts w:ascii="Times New Roman" w:hAnsi="Times New Roman"/>
          <w:bCs/>
          <w:sz w:val="24"/>
          <w:szCs w:val="24"/>
          <w:lang w:val="ky-KG"/>
        </w:rPr>
        <w:t xml:space="preserve"> путем выбора подтверждения в виде SMS – сообщения,  одноразовым паролем по электронной почте, отпечатком пальца </w:t>
      </w:r>
      <w:r w:rsidR="00420C2A" w:rsidRPr="009A0525">
        <w:rPr>
          <w:rFonts w:ascii="Times New Roman" w:hAnsi="Times New Roman"/>
          <w:bCs/>
          <w:sz w:val="24"/>
          <w:szCs w:val="24"/>
          <w:lang w:val="ky-KG"/>
        </w:rPr>
        <w:t>и</w:t>
      </w:r>
      <w:r w:rsidR="00F922A6" w:rsidRPr="009A0525">
        <w:rPr>
          <w:rFonts w:ascii="Times New Roman" w:hAnsi="Times New Roman"/>
          <w:bCs/>
          <w:sz w:val="24"/>
          <w:szCs w:val="24"/>
          <w:lang w:val="ky-KG"/>
        </w:rPr>
        <w:t>ли</w:t>
      </w:r>
      <w:r w:rsidR="00420C2A" w:rsidRPr="009A0525">
        <w:rPr>
          <w:rFonts w:ascii="Times New Roman" w:hAnsi="Times New Roman"/>
          <w:bCs/>
          <w:sz w:val="24"/>
          <w:szCs w:val="24"/>
          <w:lang w:val="ky-KG"/>
        </w:rPr>
        <w:t xml:space="preserve"> иным способом (в случае технической реализации в системе ДБО) </w:t>
      </w:r>
      <w:r w:rsidRPr="009A0525">
        <w:rPr>
          <w:rFonts w:ascii="Times New Roman" w:hAnsi="Times New Roman"/>
          <w:bCs/>
          <w:sz w:val="24"/>
          <w:szCs w:val="24"/>
          <w:lang w:val="ky-KG"/>
        </w:rPr>
        <w:t>или не подтверждать операции вовсе.</w:t>
      </w:r>
    </w:p>
    <w:p w14:paraId="4EF00775" w14:textId="31B0E33B" w:rsidR="00A84BFC" w:rsidRPr="009A0525" w:rsidRDefault="00A84BFC" w:rsidP="002F6929">
      <w:pPr>
        <w:widowControl w:val="0"/>
        <w:tabs>
          <w:tab w:val="left" w:pos="1418"/>
        </w:tabs>
        <w:spacing w:after="0" w:line="240" w:lineRule="auto"/>
        <w:ind w:left="709" w:right="-59" w:hanging="709"/>
        <w:jc w:val="both"/>
        <w:rPr>
          <w:rFonts w:ascii="Times New Roman" w:hAnsi="Times New Roman"/>
          <w:bCs/>
          <w:color w:val="000000"/>
          <w:sz w:val="24"/>
          <w:szCs w:val="24"/>
          <w:lang w:val="ky-KG"/>
        </w:rPr>
      </w:pPr>
      <w:r w:rsidRPr="009A0525">
        <w:rPr>
          <w:rFonts w:ascii="Times New Roman" w:hAnsi="Times New Roman"/>
          <w:bCs/>
          <w:color w:val="000000"/>
          <w:sz w:val="24"/>
          <w:szCs w:val="24"/>
          <w:lang w:val="ky-KG"/>
        </w:rPr>
        <w:t xml:space="preserve">14.2.14. </w:t>
      </w:r>
      <w:r w:rsidR="008B1147" w:rsidRPr="009A0525">
        <w:rPr>
          <w:rFonts w:ascii="Times New Roman" w:hAnsi="Times New Roman"/>
          <w:bCs/>
          <w:color w:val="000000"/>
          <w:sz w:val="24"/>
          <w:szCs w:val="24"/>
          <w:lang w:val="ky-KG"/>
        </w:rPr>
        <w:t>Соответствующий банковский</w:t>
      </w:r>
      <w:r w:rsidR="00CD5365" w:rsidRPr="009A0525">
        <w:rPr>
          <w:rFonts w:ascii="Times New Roman" w:hAnsi="Times New Roman"/>
          <w:bCs/>
          <w:color w:val="000000"/>
          <w:sz w:val="24"/>
          <w:szCs w:val="24"/>
          <w:lang w:val="ky-KG"/>
        </w:rPr>
        <w:t xml:space="preserve"> </w:t>
      </w:r>
      <w:r w:rsidR="00F113A4" w:rsidRPr="009A0525">
        <w:rPr>
          <w:rFonts w:ascii="Times New Roman" w:hAnsi="Times New Roman"/>
          <w:bCs/>
          <w:color w:val="000000"/>
          <w:sz w:val="24"/>
          <w:szCs w:val="24"/>
          <w:lang w:val="ky-KG"/>
        </w:rPr>
        <w:t>(</w:t>
      </w:r>
      <w:r w:rsidR="00CD5365" w:rsidRPr="009A0525">
        <w:rPr>
          <w:rFonts w:ascii="Times New Roman" w:hAnsi="Times New Roman"/>
          <w:bCs/>
          <w:color w:val="000000"/>
          <w:sz w:val="24"/>
          <w:szCs w:val="24"/>
          <w:lang w:val="ky-KG"/>
        </w:rPr>
        <w:t>ограниченный</w:t>
      </w:r>
      <w:r w:rsidR="00F113A4" w:rsidRPr="009A0525">
        <w:rPr>
          <w:rFonts w:ascii="Times New Roman" w:hAnsi="Times New Roman"/>
          <w:bCs/>
          <w:color w:val="000000"/>
          <w:sz w:val="24"/>
          <w:szCs w:val="24"/>
          <w:lang w:val="ky-KG"/>
        </w:rPr>
        <w:t>)</w:t>
      </w:r>
      <w:r w:rsidR="008B1147" w:rsidRPr="009A0525">
        <w:rPr>
          <w:rFonts w:ascii="Times New Roman" w:hAnsi="Times New Roman"/>
          <w:bCs/>
          <w:color w:val="000000"/>
          <w:sz w:val="24"/>
          <w:szCs w:val="24"/>
          <w:lang w:val="ky-KG"/>
        </w:rPr>
        <w:t xml:space="preserve"> счет считается/призна</w:t>
      </w:r>
      <w:r w:rsidR="008B1147" w:rsidRPr="009A0525">
        <w:rPr>
          <w:rFonts w:ascii="Times New Roman" w:hAnsi="Times New Roman"/>
          <w:bCs/>
          <w:color w:val="000000"/>
          <w:sz w:val="24"/>
          <w:szCs w:val="24"/>
        </w:rPr>
        <w:t>ё</w:t>
      </w:r>
      <w:r w:rsidR="008B1147" w:rsidRPr="009A0525">
        <w:rPr>
          <w:rFonts w:ascii="Times New Roman" w:hAnsi="Times New Roman"/>
          <w:bCs/>
          <w:color w:val="000000"/>
          <w:sz w:val="24"/>
          <w:szCs w:val="24"/>
          <w:lang w:val="ky-KG"/>
        </w:rPr>
        <w:t>тся открытым/измененным/закрытым, и/или операция/транзакция</w:t>
      </w:r>
      <w:r w:rsidR="0093042F" w:rsidRPr="009A0525">
        <w:rPr>
          <w:rFonts w:ascii="Times New Roman" w:hAnsi="Times New Roman"/>
          <w:bCs/>
          <w:color w:val="000000"/>
          <w:sz w:val="24"/>
          <w:szCs w:val="24"/>
          <w:lang w:val="ky-KG"/>
        </w:rPr>
        <w:t>, перевод/пополнение/списание</w:t>
      </w:r>
      <w:r w:rsidR="008B1147" w:rsidRPr="009A0525">
        <w:rPr>
          <w:rFonts w:ascii="Times New Roman" w:hAnsi="Times New Roman"/>
          <w:bCs/>
          <w:color w:val="000000"/>
          <w:sz w:val="24"/>
          <w:szCs w:val="24"/>
          <w:lang w:val="ky-KG"/>
        </w:rPr>
        <w:t xml:space="preserve"> </w:t>
      </w:r>
      <w:r w:rsidR="00BD4C1B" w:rsidRPr="009A0525">
        <w:rPr>
          <w:rFonts w:ascii="Times New Roman" w:hAnsi="Times New Roman"/>
          <w:bCs/>
          <w:color w:val="000000"/>
          <w:sz w:val="24"/>
          <w:szCs w:val="24"/>
          <w:lang w:val="ky-KG"/>
        </w:rPr>
        <w:t xml:space="preserve">средств </w:t>
      </w:r>
      <w:r w:rsidR="008B1147" w:rsidRPr="009A0525">
        <w:rPr>
          <w:rFonts w:ascii="Times New Roman" w:hAnsi="Times New Roman"/>
          <w:bCs/>
          <w:color w:val="000000"/>
          <w:sz w:val="24"/>
          <w:szCs w:val="24"/>
          <w:lang w:val="ky-KG"/>
        </w:rPr>
        <w:t>и/или банковская, платежная, электронная (цифровая) и иная услуга/сделка</w:t>
      </w:r>
      <w:r w:rsidR="00BD4C1B" w:rsidRPr="009A0525">
        <w:rPr>
          <w:rFonts w:ascii="Times New Roman" w:hAnsi="Times New Roman"/>
          <w:bCs/>
          <w:color w:val="000000"/>
          <w:sz w:val="24"/>
          <w:szCs w:val="24"/>
          <w:lang w:val="ky-KG"/>
        </w:rPr>
        <w:t>, электронный документ -</w:t>
      </w:r>
      <w:r w:rsidR="008B1147" w:rsidRPr="009A0525">
        <w:rPr>
          <w:rFonts w:ascii="Times New Roman" w:hAnsi="Times New Roman"/>
          <w:bCs/>
          <w:color w:val="000000"/>
          <w:sz w:val="24"/>
          <w:szCs w:val="24"/>
          <w:lang w:val="ky-KG"/>
        </w:rPr>
        <w:t xml:space="preserve"> считается/призна</w:t>
      </w:r>
      <w:r w:rsidR="008B1147" w:rsidRPr="009A0525">
        <w:rPr>
          <w:rFonts w:ascii="Times New Roman" w:hAnsi="Times New Roman"/>
          <w:bCs/>
          <w:color w:val="000000"/>
          <w:sz w:val="24"/>
          <w:szCs w:val="24"/>
        </w:rPr>
        <w:t>ё</w:t>
      </w:r>
      <w:r w:rsidR="000625F2" w:rsidRPr="009A0525">
        <w:rPr>
          <w:rFonts w:ascii="Times New Roman" w:hAnsi="Times New Roman"/>
          <w:bCs/>
          <w:color w:val="000000"/>
          <w:sz w:val="24"/>
          <w:szCs w:val="24"/>
          <w:lang w:val="ky-KG"/>
        </w:rPr>
        <w:t xml:space="preserve">тся совершенной, </w:t>
      </w:r>
      <w:r w:rsidR="008B1147" w:rsidRPr="009A0525">
        <w:rPr>
          <w:rFonts w:ascii="Times New Roman" w:hAnsi="Times New Roman"/>
          <w:bCs/>
          <w:color w:val="000000"/>
          <w:sz w:val="24"/>
          <w:szCs w:val="24"/>
          <w:lang w:val="ky-KG"/>
        </w:rPr>
        <w:t>подписанной/подтвержденной Клиентом в системе ДБО/мобильном приложении</w:t>
      </w:r>
      <w:r w:rsidR="000B31AB" w:rsidRPr="009A0525">
        <w:rPr>
          <w:rFonts w:ascii="Times New Roman" w:hAnsi="Times New Roman"/>
          <w:bCs/>
          <w:color w:val="000000"/>
          <w:sz w:val="24"/>
          <w:szCs w:val="24"/>
          <w:lang w:val="ky-KG"/>
        </w:rPr>
        <w:t xml:space="preserve"> </w:t>
      </w:r>
      <w:r w:rsidR="00797AFD" w:rsidRPr="009A0525">
        <w:rPr>
          <w:rFonts w:ascii="Times New Roman" w:hAnsi="Times New Roman"/>
          <w:bCs/>
          <w:color w:val="000000"/>
          <w:sz w:val="24"/>
          <w:szCs w:val="24"/>
          <w:lang w:val="ky-KG"/>
        </w:rPr>
        <w:t>(в том числе подтверждение</w:t>
      </w:r>
      <w:r w:rsidR="000B31AB" w:rsidRPr="009A0525">
        <w:rPr>
          <w:rFonts w:ascii="Times New Roman" w:hAnsi="Times New Roman"/>
          <w:bCs/>
          <w:color w:val="000000"/>
          <w:sz w:val="24"/>
          <w:szCs w:val="24"/>
          <w:lang w:val="ky-KG"/>
        </w:rPr>
        <w:t>/</w:t>
      </w:r>
      <w:r w:rsidR="00797AFD" w:rsidRPr="009A0525">
        <w:rPr>
          <w:rFonts w:ascii="Times New Roman" w:hAnsi="Times New Roman"/>
          <w:bCs/>
          <w:color w:val="000000"/>
          <w:sz w:val="24"/>
          <w:szCs w:val="24"/>
          <w:lang w:val="ky-KG"/>
        </w:rPr>
        <w:t>согласи</w:t>
      </w:r>
      <w:r w:rsidR="000B31AB" w:rsidRPr="009A0525">
        <w:rPr>
          <w:rFonts w:ascii="Times New Roman" w:hAnsi="Times New Roman"/>
          <w:bCs/>
          <w:color w:val="000000"/>
          <w:sz w:val="24"/>
          <w:szCs w:val="24"/>
          <w:lang w:val="ky-KG"/>
        </w:rPr>
        <w:t>е</w:t>
      </w:r>
      <w:r w:rsidR="00797AFD" w:rsidRPr="009A0525">
        <w:rPr>
          <w:rFonts w:ascii="Times New Roman" w:hAnsi="Times New Roman"/>
          <w:bCs/>
          <w:color w:val="000000"/>
          <w:sz w:val="24"/>
          <w:szCs w:val="24"/>
          <w:lang w:val="ky-KG"/>
        </w:rPr>
        <w:t xml:space="preserve"> Клиента полученным Банком)</w:t>
      </w:r>
      <w:r w:rsidR="008B1147" w:rsidRPr="009A0525">
        <w:rPr>
          <w:rFonts w:ascii="Times New Roman" w:hAnsi="Times New Roman"/>
          <w:bCs/>
          <w:color w:val="000000"/>
          <w:sz w:val="24"/>
          <w:szCs w:val="24"/>
          <w:lang w:val="ky-KG"/>
        </w:rPr>
        <w:t>, путем проведения Клиентом необходимых фактических действий в системе ДБО/мобильном приложении (проставление галочки/отметки, нажатие на соответствующее подтверждение, кнопку/ссылку/опцию, вход</w:t>
      </w:r>
      <w:r w:rsidR="000B31AB" w:rsidRPr="009A0525">
        <w:rPr>
          <w:rFonts w:ascii="Times New Roman" w:hAnsi="Times New Roman"/>
          <w:bCs/>
          <w:color w:val="000000"/>
          <w:sz w:val="24"/>
          <w:szCs w:val="24"/>
          <w:lang w:val="ky-KG"/>
        </w:rPr>
        <w:t xml:space="preserve"> (регистрация)</w:t>
      </w:r>
      <w:r w:rsidR="008B1147" w:rsidRPr="009A0525">
        <w:rPr>
          <w:rFonts w:ascii="Times New Roman" w:hAnsi="Times New Roman"/>
          <w:bCs/>
          <w:color w:val="000000"/>
          <w:sz w:val="24"/>
          <w:szCs w:val="24"/>
          <w:lang w:val="ky-KG"/>
        </w:rPr>
        <w:t xml:space="preserve"> в </w:t>
      </w:r>
      <w:r w:rsidR="000B31AB" w:rsidRPr="009A0525">
        <w:rPr>
          <w:rFonts w:ascii="Times New Roman" w:hAnsi="Times New Roman"/>
          <w:bCs/>
          <w:color w:val="000000"/>
          <w:sz w:val="24"/>
          <w:szCs w:val="24"/>
          <w:lang w:val="ky-KG"/>
        </w:rPr>
        <w:t xml:space="preserve">мобильное приложение, </w:t>
      </w:r>
      <w:r w:rsidR="008B1147" w:rsidRPr="009A0525">
        <w:rPr>
          <w:rFonts w:ascii="Times New Roman" w:hAnsi="Times New Roman"/>
          <w:bCs/>
          <w:color w:val="000000"/>
          <w:sz w:val="24"/>
          <w:szCs w:val="24"/>
          <w:lang w:val="ky-KG"/>
        </w:rPr>
        <w:t xml:space="preserve">сервис/функционал, заполнение реквизитов/данных и т.п.), с вводом/с использованием (либо без ввода/без использования) электронной подписи, средств аутентификации/идентификации, авторизации </w:t>
      </w:r>
      <w:r w:rsidR="00A31863" w:rsidRPr="009A0525">
        <w:rPr>
          <w:rFonts w:ascii="Times New Roman" w:hAnsi="Times New Roman"/>
          <w:bCs/>
          <w:color w:val="000000"/>
          <w:sz w:val="24"/>
          <w:szCs w:val="24"/>
          <w:lang w:val="ky-KG"/>
        </w:rPr>
        <w:t xml:space="preserve">биометрической идентификации (отпечаток пальца, </w:t>
      </w:r>
      <w:r w:rsidR="00A31863" w:rsidRPr="009A0525">
        <w:rPr>
          <w:rFonts w:ascii="Times New Roman" w:hAnsi="Times New Roman"/>
          <w:bCs/>
          <w:color w:val="000000"/>
          <w:sz w:val="24"/>
          <w:szCs w:val="24"/>
          <w:lang w:val="en-US"/>
        </w:rPr>
        <w:t>Face</w:t>
      </w:r>
      <w:r w:rsidR="00A31863" w:rsidRPr="009A0525">
        <w:rPr>
          <w:rFonts w:ascii="Times New Roman" w:hAnsi="Times New Roman"/>
          <w:bCs/>
          <w:color w:val="000000"/>
          <w:sz w:val="24"/>
          <w:szCs w:val="24"/>
        </w:rPr>
        <w:t xml:space="preserve"> </w:t>
      </w:r>
      <w:r w:rsidR="00A31863" w:rsidRPr="009A0525">
        <w:rPr>
          <w:rFonts w:ascii="Times New Roman" w:hAnsi="Times New Roman"/>
          <w:bCs/>
          <w:color w:val="000000"/>
          <w:sz w:val="24"/>
          <w:szCs w:val="24"/>
          <w:lang w:val="en-US"/>
        </w:rPr>
        <w:t>ID</w:t>
      </w:r>
      <w:r w:rsidR="00A31863" w:rsidRPr="009A0525">
        <w:rPr>
          <w:rFonts w:ascii="Times New Roman" w:hAnsi="Times New Roman"/>
          <w:bCs/>
          <w:color w:val="000000"/>
          <w:sz w:val="24"/>
          <w:szCs w:val="24"/>
        </w:rPr>
        <w:t xml:space="preserve"> </w:t>
      </w:r>
      <w:r w:rsidR="00A31863" w:rsidRPr="009A0525">
        <w:rPr>
          <w:rFonts w:ascii="Times New Roman" w:hAnsi="Times New Roman"/>
          <w:bCs/>
          <w:color w:val="000000"/>
          <w:sz w:val="24"/>
          <w:szCs w:val="24"/>
          <w:lang w:val="ky-KG"/>
        </w:rPr>
        <w:t xml:space="preserve">и т.п.) </w:t>
      </w:r>
      <w:r w:rsidR="008B1147" w:rsidRPr="009A0525">
        <w:rPr>
          <w:rFonts w:ascii="Times New Roman" w:hAnsi="Times New Roman"/>
          <w:bCs/>
          <w:color w:val="000000"/>
          <w:sz w:val="24"/>
          <w:szCs w:val="24"/>
          <w:lang w:val="ky-KG"/>
        </w:rPr>
        <w:t>согласно установленным (Банком или самим Клиентом) настройкам параметров (условий) в системе ДБО/мобильного приложения</w:t>
      </w:r>
      <w:r w:rsidRPr="009A0525">
        <w:rPr>
          <w:rFonts w:ascii="Times New Roman" w:hAnsi="Times New Roman"/>
          <w:bCs/>
          <w:color w:val="000000"/>
          <w:sz w:val="24"/>
          <w:szCs w:val="24"/>
          <w:lang w:val="ky-KG"/>
        </w:rPr>
        <w:t>.</w:t>
      </w:r>
    </w:p>
    <w:p w14:paraId="5BD1510B" w14:textId="15CD77EF" w:rsidR="006F582A" w:rsidRPr="009A0525" w:rsidRDefault="006F582A" w:rsidP="002F6929">
      <w:pPr>
        <w:widowControl w:val="0"/>
        <w:tabs>
          <w:tab w:val="left" w:pos="1418"/>
        </w:tabs>
        <w:spacing w:after="0" w:line="240" w:lineRule="auto"/>
        <w:ind w:left="709" w:right="-59" w:hanging="709"/>
        <w:jc w:val="both"/>
        <w:rPr>
          <w:rFonts w:ascii="Times New Roman" w:hAnsi="Times New Roman"/>
          <w:bCs/>
          <w:sz w:val="24"/>
          <w:szCs w:val="24"/>
        </w:rPr>
      </w:pPr>
      <w:r w:rsidRPr="009A0525">
        <w:rPr>
          <w:rFonts w:ascii="Times New Roman" w:hAnsi="Times New Roman"/>
          <w:bCs/>
          <w:color w:val="000000"/>
          <w:sz w:val="24"/>
          <w:szCs w:val="24"/>
          <w:lang w:val="ky-KG"/>
        </w:rPr>
        <w:t xml:space="preserve">14.2.15. </w:t>
      </w:r>
      <w:r w:rsidRPr="009A0525">
        <w:rPr>
          <w:rFonts w:ascii="Times New Roman" w:hAnsi="Times New Roman"/>
          <w:bCs/>
          <w:sz w:val="24"/>
          <w:szCs w:val="24"/>
        </w:rPr>
        <w:t>На мобильный номер (доверенный номер)/адрес электронной почты Клиента, указанные при регистрации в ДБО/мобильном приложении, при необходимости могут направляться sms-сообщения/уведомления с  паролями, кодами, ПИН-кодами и/или иными данными для входа в систему ДБО/мобильное приложение, для подключения к услуге 3D Secure/подтверждения оплаты Интернет-платежей, для подключения к услуге sms оповещения, получения электронных выписок по счетам Клиента, а также могут быть направлены пароль, код подтверждение и/или иные средства аутентификации/идентификации, авторизации, признаваемые в качестве электронной подписи Клиента для подписания/акцепта электронных документов (информации в электронной форме), в том числе для подтверждения факта об ознакомлении, согласия Клиента с их условиями, и в иных целях.</w:t>
      </w:r>
    </w:p>
    <w:p w14:paraId="6962BC08" w14:textId="6EDFF7F0" w:rsidR="003A7A82" w:rsidRPr="009A0525" w:rsidRDefault="008532F9" w:rsidP="003A7A82">
      <w:pPr>
        <w:spacing w:after="0" w:line="240" w:lineRule="auto"/>
        <w:ind w:left="709" w:hanging="709"/>
        <w:jc w:val="both"/>
        <w:rPr>
          <w:rFonts w:ascii="Times New Roman" w:hAnsi="Times New Roman"/>
          <w:bCs/>
          <w:sz w:val="24"/>
          <w:szCs w:val="24"/>
        </w:rPr>
      </w:pPr>
      <w:r w:rsidRPr="009A0525">
        <w:rPr>
          <w:rFonts w:ascii="Times New Roman" w:hAnsi="Times New Roman"/>
          <w:bCs/>
          <w:sz w:val="24"/>
          <w:szCs w:val="24"/>
        </w:rPr>
        <w:t>14.2.16. Акцептовав</w:t>
      </w:r>
      <w:r w:rsidR="002C1EA2" w:rsidRPr="009A0525">
        <w:rPr>
          <w:rFonts w:ascii="Times New Roman" w:hAnsi="Times New Roman"/>
          <w:bCs/>
          <w:sz w:val="24"/>
          <w:szCs w:val="24"/>
        </w:rPr>
        <w:t>/заключив</w:t>
      </w:r>
      <w:r w:rsidRPr="009A0525">
        <w:rPr>
          <w:rFonts w:ascii="Times New Roman" w:hAnsi="Times New Roman"/>
          <w:bCs/>
          <w:sz w:val="24"/>
          <w:szCs w:val="24"/>
        </w:rPr>
        <w:t xml:space="preserve"> настоящий Договор</w:t>
      </w:r>
      <w:r w:rsidR="002C1EA2" w:rsidRPr="009A0525">
        <w:rPr>
          <w:rFonts w:ascii="Times New Roman" w:hAnsi="Times New Roman"/>
          <w:bCs/>
          <w:sz w:val="24"/>
          <w:szCs w:val="24"/>
        </w:rPr>
        <w:t xml:space="preserve"> банковских услуг</w:t>
      </w:r>
      <w:r w:rsidRPr="009A0525">
        <w:rPr>
          <w:rFonts w:ascii="Times New Roman" w:hAnsi="Times New Roman"/>
          <w:bCs/>
          <w:sz w:val="24"/>
          <w:szCs w:val="24"/>
        </w:rPr>
        <w:t xml:space="preserve">, настоящим Клиент подтверждает, что </w:t>
      </w:r>
      <w:r w:rsidR="00563EEA" w:rsidRPr="009A0525">
        <w:rPr>
          <w:rFonts w:ascii="Times New Roman" w:hAnsi="Times New Roman"/>
          <w:bCs/>
          <w:sz w:val="24"/>
          <w:szCs w:val="24"/>
          <w:lang w:val="ky-KG"/>
        </w:rPr>
        <w:t xml:space="preserve">проинформирован, согласен, признает, осознает/понимает и </w:t>
      </w:r>
      <w:r w:rsidRPr="009A0525">
        <w:rPr>
          <w:rFonts w:ascii="Times New Roman" w:hAnsi="Times New Roman"/>
          <w:bCs/>
          <w:sz w:val="24"/>
          <w:szCs w:val="24"/>
        </w:rPr>
        <w:t>ознакомлен с рекомендациями/информацией по соблюдению мер безопасности при совершении операций в сети Интернет, в системах ДБО/мобильном приложении, о мерах предосторожности, возможных рисках, об операциях с высоким уровнем риска, о недопущении передачи паролей, кодов и иных данных третьим сторонам, а также Клиент</w:t>
      </w:r>
      <w:r w:rsidR="00F113A4" w:rsidRPr="009A0525">
        <w:rPr>
          <w:rFonts w:ascii="Times New Roman" w:hAnsi="Times New Roman"/>
          <w:bCs/>
          <w:sz w:val="24"/>
          <w:szCs w:val="24"/>
          <w:lang w:val="ky-KG"/>
        </w:rPr>
        <w:t xml:space="preserve"> проинформирован</w:t>
      </w:r>
      <w:r w:rsidR="004103E2" w:rsidRPr="009A0525">
        <w:rPr>
          <w:rFonts w:ascii="Times New Roman" w:hAnsi="Times New Roman"/>
          <w:bCs/>
          <w:sz w:val="24"/>
          <w:szCs w:val="24"/>
          <w:lang w:val="ky-KG"/>
        </w:rPr>
        <w:t>/ознакомлен</w:t>
      </w:r>
      <w:r w:rsidR="00F113A4" w:rsidRPr="009A0525">
        <w:rPr>
          <w:rFonts w:ascii="Times New Roman" w:hAnsi="Times New Roman"/>
          <w:bCs/>
          <w:sz w:val="24"/>
          <w:szCs w:val="24"/>
          <w:lang w:val="ky-KG"/>
        </w:rPr>
        <w:t>,</w:t>
      </w:r>
      <w:r w:rsidRPr="009A0525">
        <w:rPr>
          <w:rFonts w:ascii="Times New Roman" w:hAnsi="Times New Roman"/>
          <w:bCs/>
          <w:sz w:val="24"/>
          <w:szCs w:val="24"/>
        </w:rPr>
        <w:t xml:space="preserve"> согласен, признает и подтверждает, что:</w:t>
      </w:r>
      <w:r w:rsidRPr="009A0525">
        <w:rPr>
          <w:rFonts w:ascii="Times New Roman" w:hAnsi="Times New Roman"/>
          <w:bCs/>
          <w:sz w:val="24"/>
          <w:szCs w:val="24"/>
        </w:rPr>
        <w:br/>
        <w:t xml:space="preserve">- все совершенные операции/транзакции в сети Интернет с использованием реквизитов/данных банковской платежной карты/виртуальной карты Клиента и иных инструментов дистанционного обслуживания являются/признаются совершенными лично от имени Клиента, за счет Клиента и что Клиент самостоятельно несёт всю ответственность за указанные операции/транзакции; </w:t>
      </w:r>
      <w:r w:rsidRPr="009A0525">
        <w:rPr>
          <w:rFonts w:ascii="Times New Roman" w:hAnsi="Times New Roman"/>
          <w:bCs/>
          <w:sz w:val="24"/>
          <w:szCs w:val="24"/>
        </w:rPr>
        <w:br/>
        <w:t>- оперативный контроль состояния текущего счета способствует снижению риска при совершении операций в сети Интернет;</w:t>
      </w:r>
      <w:r w:rsidRPr="009A0525">
        <w:rPr>
          <w:rFonts w:ascii="Times New Roman" w:hAnsi="Times New Roman"/>
          <w:bCs/>
          <w:sz w:val="24"/>
          <w:szCs w:val="24"/>
        </w:rPr>
        <w:br/>
      </w:r>
      <w:r w:rsidRPr="009A0525">
        <w:rPr>
          <w:rFonts w:ascii="Times New Roman" w:hAnsi="Times New Roman"/>
          <w:bCs/>
          <w:sz w:val="24"/>
          <w:szCs w:val="24"/>
        </w:rPr>
        <w:lastRenderedPageBreak/>
        <w:t>- в случае утери/хищении мобильного номера, устройства доступа (мобильный телефон, смартфон, планшет и т.п.), при возникновении подозрений на несанкционированный доступ//несанкционированное использование банковского счета, реквизитов банковской платежной карты/виртуальной карты Клиента в сети Интернет, Клиент обязан незамедлительно уведомить Банк по тел. +996 (312) 68-00-00 либо звонить по короткому номеру 5511 для блокирования дальнейшего доступа к карте, счету, мобильному приложению;</w:t>
      </w:r>
      <w:r w:rsidRPr="009A0525">
        <w:rPr>
          <w:rFonts w:ascii="Times New Roman" w:hAnsi="Times New Roman"/>
          <w:bCs/>
          <w:sz w:val="24"/>
          <w:szCs w:val="24"/>
        </w:rPr>
        <w:br/>
        <w:t>- с условиями публичной оферты Банка, с настоящим Договором банковских услуг, правилами по безопасному использованию карты, с тарифами на оказываемые услуги, об общих условиях предоставления банковских услуг, в том числе об удаленном дистанционном банковском обслуживании (ДБО) посредством банкомата, терминалов, интернет-банкинга, мобильного банкинга, мобильного приложения и иных систем ДБО, со способами получения информации о каждой совершенной транзакции, блокировке карт, счета в целях предотвращения несанкционированного доступа к счету клиента, со схемой конвертации из одной валюты в другую, об обменном курсе при проведении операций по конвертации, с контактной информацией для связи Клиента/держателя карты с Банком в нерабочее время и выходные (праздничные дни), со сроками зачисления денежных средств на карты Банка, с порядком выдачи денежных средств из кассы Банка в случае утери карты/устройств доступа, и другой информации;</w:t>
      </w:r>
      <w:r w:rsidRPr="009A0525">
        <w:rPr>
          <w:rFonts w:ascii="Times New Roman" w:hAnsi="Times New Roman"/>
          <w:bCs/>
          <w:sz w:val="24"/>
          <w:szCs w:val="24"/>
        </w:rPr>
        <w:br/>
        <w:t xml:space="preserve">- </w:t>
      </w:r>
      <w:r w:rsidR="003A7A82" w:rsidRPr="009A0525">
        <w:rPr>
          <w:rFonts w:ascii="Times New Roman" w:hAnsi="Times New Roman"/>
          <w:bCs/>
          <w:sz w:val="24"/>
          <w:szCs w:val="24"/>
        </w:rPr>
        <w:t>согласен с односторонним закрытием Банком банковского счета/карт-счета при отсутствии движений денежных средств в течение более 6-12 месяцев, отсутствии минимального (неснижаемого) остатка, с правом Банка в одностороннем порядке приостановить операции/транзакции по банковскому счету, блокировать доступ к сервисам/функционалу систем ДБО/мобильного приложения и/или по иным основаниям, путем уведомления по sms-сообщению, либо сообщением/уведомлением в системах ДБО/мобильном приложении, либо иным способом, в случаях, предусмотренных законодательством Кыргызской Республики, настоящим Договором;</w:t>
      </w:r>
    </w:p>
    <w:p w14:paraId="0BD47D04" w14:textId="77777777" w:rsidR="003A7A82" w:rsidRPr="009A0525" w:rsidRDefault="003A7A82" w:rsidP="003A7A82">
      <w:pPr>
        <w:spacing w:after="0" w:line="240" w:lineRule="auto"/>
        <w:ind w:left="709"/>
        <w:jc w:val="both"/>
        <w:rPr>
          <w:rFonts w:ascii="Times New Roman" w:hAnsi="Times New Roman"/>
          <w:bCs/>
          <w:sz w:val="24"/>
          <w:szCs w:val="24"/>
        </w:rPr>
      </w:pPr>
      <w:r w:rsidRPr="009A0525">
        <w:rPr>
          <w:rFonts w:ascii="Times New Roman" w:hAnsi="Times New Roman"/>
          <w:bCs/>
          <w:sz w:val="24"/>
          <w:szCs w:val="24"/>
        </w:rPr>
        <w:t>- Клиент самостоятельно по своему собственному усмотрению выбрал язык ознакомления, подписания/использования настоящего Договора банковских услуг;</w:t>
      </w:r>
    </w:p>
    <w:p w14:paraId="71CCAA76" w14:textId="61FB421C" w:rsidR="003A7A82" w:rsidRPr="009A0525" w:rsidRDefault="003A7A82" w:rsidP="003A7A82">
      <w:pPr>
        <w:spacing w:after="0" w:line="240" w:lineRule="auto"/>
        <w:ind w:left="709"/>
        <w:jc w:val="both"/>
        <w:rPr>
          <w:rFonts w:ascii="Times New Roman" w:hAnsi="Times New Roman"/>
          <w:bCs/>
          <w:sz w:val="24"/>
          <w:szCs w:val="24"/>
        </w:rPr>
      </w:pPr>
      <w:r w:rsidRPr="009A0525">
        <w:rPr>
          <w:rFonts w:ascii="Times New Roman" w:hAnsi="Times New Roman"/>
          <w:bCs/>
          <w:sz w:val="24"/>
          <w:szCs w:val="24"/>
        </w:rPr>
        <w:t xml:space="preserve">- настоящий Договор банковских услуг считается/признается соглашением участников электронного взаимодействия/информационного обмена (между Клиентом и Банком) о том, что заключение (подписание) Клиентом настоящего Договора банковских услуг путем подписания Заявления-анкеты собственноручной подписью Клиента, либо </w:t>
      </w:r>
      <w:r w:rsidR="00593DBE" w:rsidRPr="009A0525">
        <w:rPr>
          <w:rFonts w:ascii="Times New Roman" w:hAnsi="Times New Roman"/>
          <w:bCs/>
          <w:sz w:val="24"/>
          <w:szCs w:val="24"/>
        </w:rPr>
        <w:t xml:space="preserve">с использованием </w:t>
      </w:r>
      <w:r w:rsidRPr="009A0525">
        <w:rPr>
          <w:rFonts w:ascii="Times New Roman" w:hAnsi="Times New Roman"/>
          <w:bCs/>
          <w:sz w:val="24"/>
          <w:szCs w:val="24"/>
        </w:rPr>
        <w:t>аналог</w:t>
      </w:r>
      <w:r w:rsidR="00593DBE" w:rsidRPr="009A0525">
        <w:rPr>
          <w:rFonts w:ascii="Times New Roman" w:hAnsi="Times New Roman"/>
          <w:bCs/>
          <w:sz w:val="24"/>
          <w:szCs w:val="24"/>
        </w:rPr>
        <w:t>ов</w:t>
      </w:r>
      <w:r w:rsidRPr="009A0525">
        <w:rPr>
          <w:rFonts w:ascii="Times New Roman" w:hAnsi="Times New Roman"/>
          <w:bCs/>
          <w:sz w:val="24"/>
          <w:szCs w:val="24"/>
        </w:rPr>
        <w:t xml:space="preserve"> собственнору</w:t>
      </w:r>
      <w:r w:rsidR="00593DBE" w:rsidRPr="009A0525">
        <w:rPr>
          <w:rFonts w:ascii="Times New Roman" w:hAnsi="Times New Roman"/>
          <w:bCs/>
          <w:sz w:val="24"/>
          <w:szCs w:val="24"/>
        </w:rPr>
        <w:t>чной подписи/графической подписи</w:t>
      </w:r>
      <w:r w:rsidRPr="009A0525">
        <w:rPr>
          <w:rFonts w:ascii="Times New Roman" w:hAnsi="Times New Roman"/>
          <w:bCs/>
          <w:sz w:val="24"/>
          <w:szCs w:val="24"/>
        </w:rPr>
        <w:t xml:space="preserve"> на планшете стил</w:t>
      </w:r>
      <w:r w:rsidR="00593DBE" w:rsidRPr="009A0525">
        <w:rPr>
          <w:rFonts w:ascii="Times New Roman" w:hAnsi="Times New Roman"/>
          <w:bCs/>
          <w:sz w:val="24"/>
          <w:szCs w:val="24"/>
        </w:rPr>
        <w:t>усом, и/или электронной подписи</w:t>
      </w:r>
      <w:r w:rsidRPr="009A0525">
        <w:rPr>
          <w:rFonts w:ascii="Times New Roman" w:hAnsi="Times New Roman"/>
          <w:bCs/>
          <w:sz w:val="24"/>
          <w:szCs w:val="24"/>
        </w:rPr>
        <w:t xml:space="preserve"> (в том числе посредством входа/подтвержден</w:t>
      </w:r>
      <w:r w:rsidR="00AC17C2" w:rsidRPr="009A0525">
        <w:rPr>
          <w:rFonts w:ascii="Times New Roman" w:hAnsi="Times New Roman"/>
          <w:bCs/>
          <w:sz w:val="24"/>
          <w:szCs w:val="24"/>
        </w:rPr>
        <w:t>ия в мобильное приложение</w:t>
      </w:r>
      <w:r w:rsidRPr="009A0525">
        <w:rPr>
          <w:rFonts w:ascii="Times New Roman" w:hAnsi="Times New Roman"/>
          <w:bCs/>
          <w:sz w:val="24"/>
          <w:szCs w:val="24"/>
        </w:rPr>
        <w:t xml:space="preserve"> (и/или в иной системе/устройстве/с</w:t>
      </w:r>
      <w:r w:rsidR="00593DBE" w:rsidRPr="009A0525">
        <w:rPr>
          <w:rFonts w:ascii="Times New Roman" w:hAnsi="Times New Roman"/>
          <w:bCs/>
          <w:sz w:val="24"/>
          <w:szCs w:val="24"/>
        </w:rPr>
        <w:t xml:space="preserve">ервисе) с вводом/использованием </w:t>
      </w:r>
      <w:r w:rsidRPr="009A0525">
        <w:rPr>
          <w:rFonts w:ascii="Times New Roman" w:hAnsi="Times New Roman"/>
          <w:bCs/>
          <w:sz w:val="24"/>
          <w:szCs w:val="24"/>
        </w:rPr>
        <w:t>кода, пароля, и/или иных идентификаторов/средств аутентификации Клиента, являющихся простой электронной подписью</w:t>
      </w:r>
      <w:r w:rsidR="006704B4" w:rsidRPr="009A0525">
        <w:rPr>
          <w:rFonts w:ascii="Times New Roman" w:hAnsi="Times New Roman"/>
          <w:bCs/>
          <w:sz w:val="24"/>
          <w:szCs w:val="24"/>
        </w:rPr>
        <w:t>)</w:t>
      </w:r>
      <w:r w:rsidRPr="009A0525">
        <w:rPr>
          <w:rFonts w:ascii="Times New Roman" w:hAnsi="Times New Roman"/>
          <w:bCs/>
          <w:sz w:val="24"/>
          <w:szCs w:val="24"/>
        </w:rPr>
        <w:t xml:space="preserve"> признается/считается подписанием/акцептом мною Публичной оферты на заключение Договора банковских услуг; признается/считается подписанием/заключением (в том числе путем присоединения, акцепта) Клиентом Договора банковских услуг с ОАО «Айыл Банк»</w:t>
      </w:r>
      <w:r w:rsidR="002C1EA2" w:rsidRPr="009A0525">
        <w:rPr>
          <w:rFonts w:ascii="Times New Roman" w:hAnsi="Times New Roman"/>
          <w:bCs/>
          <w:sz w:val="24"/>
          <w:szCs w:val="24"/>
        </w:rPr>
        <w:t>;</w:t>
      </w:r>
    </w:p>
    <w:p w14:paraId="41AD877D" w14:textId="1FF0C002" w:rsidR="002C1EA2" w:rsidRPr="009A0525" w:rsidRDefault="002C1EA2" w:rsidP="003A7A82">
      <w:pPr>
        <w:spacing w:after="0" w:line="240" w:lineRule="auto"/>
        <w:ind w:left="709"/>
        <w:jc w:val="both"/>
        <w:rPr>
          <w:rFonts w:ascii="Times New Roman" w:hAnsi="Times New Roman"/>
          <w:bCs/>
          <w:sz w:val="24"/>
          <w:szCs w:val="24"/>
        </w:rPr>
      </w:pPr>
      <w:r w:rsidRPr="009A0525">
        <w:rPr>
          <w:rFonts w:ascii="Times New Roman" w:hAnsi="Times New Roman"/>
          <w:sz w:val="24"/>
          <w:szCs w:val="24"/>
        </w:rPr>
        <w:t xml:space="preserve">- в случае несогласия с условиями/пунктами Публичной оферты, настоящего Договора банковских услуг в целом, как и в случае несогласия с каким-либо отдельным их пунктом/условием, Клиент вправе воздержаться/отказаться от заключения (подписания) настоящего Договора банковских </w:t>
      </w:r>
      <w:r w:rsidR="00371EE0" w:rsidRPr="009A0525">
        <w:rPr>
          <w:rFonts w:ascii="Times New Roman" w:hAnsi="Times New Roman"/>
          <w:sz w:val="24"/>
          <w:szCs w:val="24"/>
          <w:lang w:val="ky-KG"/>
        </w:rPr>
        <w:t>у</w:t>
      </w:r>
      <w:r w:rsidRPr="009A0525">
        <w:rPr>
          <w:rFonts w:ascii="Times New Roman" w:hAnsi="Times New Roman"/>
          <w:sz w:val="24"/>
          <w:szCs w:val="24"/>
        </w:rPr>
        <w:t>слуг, Заявления-Анкеты, от использования мобильного приложения, систем ДБО и/или прекратить пользоваться услугами/продуктами/сервисами Банка по настоящему Договору. При этом в случае продолжения пользования банковскими, платежными</w:t>
      </w:r>
      <w:r w:rsidR="000C4C90" w:rsidRPr="009A0525">
        <w:rPr>
          <w:rFonts w:ascii="Times New Roman" w:hAnsi="Times New Roman"/>
          <w:sz w:val="24"/>
          <w:szCs w:val="24"/>
          <w:lang w:val="ky-KG"/>
        </w:rPr>
        <w:t>, дистанционными</w:t>
      </w:r>
      <w:r w:rsidRPr="009A0525">
        <w:rPr>
          <w:rFonts w:ascii="Times New Roman" w:hAnsi="Times New Roman"/>
          <w:sz w:val="24"/>
          <w:szCs w:val="24"/>
        </w:rPr>
        <w:t xml:space="preserve"> и иными услугами/продуктами/сервисами после подписания/заключения Клиентом настоящего Договора</w:t>
      </w:r>
      <w:r w:rsidR="000C4C90" w:rsidRPr="009A0525">
        <w:rPr>
          <w:rFonts w:ascii="Times New Roman" w:hAnsi="Times New Roman"/>
          <w:sz w:val="24"/>
          <w:szCs w:val="24"/>
          <w:lang w:val="ky-KG"/>
        </w:rPr>
        <w:t xml:space="preserve"> банковских услуг</w:t>
      </w:r>
      <w:r w:rsidRPr="009A0525">
        <w:rPr>
          <w:rFonts w:ascii="Times New Roman" w:hAnsi="Times New Roman"/>
          <w:sz w:val="24"/>
          <w:szCs w:val="24"/>
        </w:rPr>
        <w:t xml:space="preserve">, считается/признаётся, что Клиент ознакомлен, </w:t>
      </w:r>
      <w:r w:rsidRPr="009A0525">
        <w:rPr>
          <w:rFonts w:ascii="Times New Roman" w:hAnsi="Times New Roman"/>
          <w:sz w:val="24"/>
          <w:szCs w:val="24"/>
        </w:rPr>
        <w:lastRenderedPageBreak/>
        <w:t xml:space="preserve">самостоятельно/своевременно ознакомился с настоящим Договором банковских услуг (в том числе с изменениями/дополнениями, вносимыми Банком в будущем в настоящий </w:t>
      </w:r>
      <w:r w:rsidR="00F706D1" w:rsidRPr="009A0525">
        <w:rPr>
          <w:rFonts w:ascii="Times New Roman" w:hAnsi="Times New Roman"/>
          <w:sz w:val="24"/>
          <w:szCs w:val="24"/>
        </w:rPr>
        <w:t>Д</w:t>
      </w:r>
      <w:r w:rsidRPr="009A0525">
        <w:rPr>
          <w:rFonts w:ascii="Times New Roman" w:hAnsi="Times New Roman"/>
          <w:sz w:val="24"/>
          <w:szCs w:val="24"/>
        </w:rPr>
        <w:t>оговор</w:t>
      </w:r>
      <w:r w:rsidR="000C4C90" w:rsidRPr="009A0525">
        <w:rPr>
          <w:rFonts w:ascii="Times New Roman" w:hAnsi="Times New Roman"/>
          <w:sz w:val="24"/>
          <w:szCs w:val="24"/>
          <w:lang w:val="ky-KG"/>
        </w:rPr>
        <w:t>, в приложения к нему</w:t>
      </w:r>
      <w:r w:rsidRPr="009A0525">
        <w:rPr>
          <w:rFonts w:ascii="Times New Roman" w:hAnsi="Times New Roman"/>
          <w:sz w:val="24"/>
          <w:szCs w:val="24"/>
        </w:rPr>
        <w:t>), считается/признается, что Клиент Банка полностью и безоговорочно принял/акцептовал, подписал (заключил, в том числе путем присоединения) настоящий Договор банковских услуг (с изменениями), согласен с ними, и не будет предъявлять Банку каких-либо претензий по вопросам несогласия с условиями настоящего Договора банковских услуг и полностью освобождает Банк от ответственности.</w:t>
      </w:r>
    </w:p>
    <w:p w14:paraId="067EBAA9" w14:textId="7AF505B7" w:rsidR="008532F9" w:rsidRPr="009A0525" w:rsidRDefault="008532F9" w:rsidP="00227A7D">
      <w:pPr>
        <w:spacing w:after="0" w:line="240" w:lineRule="auto"/>
        <w:ind w:left="709" w:hanging="709"/>
        <w:jc w:val="both"/>
        <w:rPr>
          <w:rFonts w:ascii="Times New Roman" w:hAnsi="Times New Roman"/>
          <w:bCs/>
          <w:sz w:val="24"/>
          <w:szCs w:val="24"/>
        </w:rPr>
      </w:pPr>
    </w:p>
    <w:p w14:paraId="029E9B30" w14:textId="77777777" w:rsidR="00A84BFC" w:rsidRPr="009A0525" w:rsidRDefault="00A84BFC" w:rsidP="007B3135">
      <w:pPr>
        <w:widowControl w:val="0"/>
        <w:spacing w:after="0" w:line="240" w:lineRule="auto"/>
        <w:ind w:left="709" w:right="-59" w:hanging="709"/>
        <w:jc w:val="both"/>
        <w:rPr>
          <w:rFonts w:ascii="Times New Roman" w:hAnsi="Times New Roman"/>
          <w:bCs/>
          <w:sz w:val="24"/>
          <w:szCs w:val="24"/>
          <w:lang w:val="ky-KG"/>
        </w:rPr>
      </w:pPr>
    </w:p>
    <w:p w14:paraId="0A4CB946" w14:textId="0D1FA713" w:rsidR="005969C4" w:rsidRPr="009A0525" w:rsidRDefault="005969C4" w:rsidP="0041682F">
      <w:pPr>
        <w:pStyle w:val="af1"/>
        <w:widowControl w:val="0"/>
        <w:numPr>
          <w:ilvl w:val="0"/>
          <w:numId w:val="34"/>
        </w:numPr>
        <w:spacing w:after="0" w:line="240" w:lineRule="auto"/>
        <w:ind w:right="-59"/>
        <w:jc w:val="both"/>
        <w:rPr>
          <w:rFonts w:ascii="Times New Roman" w:hAnsi="Times New Roman"/>
          <w:b/>
          <w:bCs/>
          <w:sz w:val="24"/>
          <w:szCs w:val="24"/>
          <w:lang w:val="ky-KG"/>
        </w:rPr>
      </w:pPr>
      <w:r w:rsidRPr="009A0525">
        <w:rPr>
          <w:rFonts w:ascii="Times New Roman" w:hAnsi="Times New Roman"/>
          <w:b/>
          <w:bCs/>
          <w:sz w:val="24"/>
          <w:szCs w:val="24"/>
          <w:lang w:val="ky-KG"/>
        </w:rPr>
        <w:t>Условия безопасности</w:t>
      </w:r>
    </w:p>
    <w:p w14:paraId="12593941" w14:textId="1F492D7F" w:rsidR="005969C4" w:rsidRPr="009A0525" w:rsidRDefault="00F73D68" w:rsidP="0041682F">
      <w:pPr>
        <w:pStyle w:val="af1"/>
        <w:widowControl w:val="0"/>
        <w:numPr>
          <w:ilvl w:val="0"/>
          <w:numId w:val="35"/>
        </w:numPr>
        <w:spacing w:after="0" w:line="240" w:lineRule="auto"/>
        <w:ind w:right="-59"/>
        <w:jc w:val="both"/>
        <w:rPr>
          <w:rFonts w:ascii="Times New Roman" w:hAnsi="Times New Roman"/>
          <w:bCs/>
          <w:sz w:val="24"/>
          <w:szCs w:val="24"/>
          <w:lang w:val="ky-KG"/>
        </w:rPr>
      </w:pPr>
      <w:r w:rsidRPr="009A0525">
        <w:rPr>
          <w:rFonts w:ascii="Times New Roman" w:hAnsi="Times New Roman"/>
          <w:bCs/>
          <w:sz w:val="24"/>
          <w:szCs w:val="24"/>
          <w:lang w:val="ky-KG"/>
        </w:rPr>
        <w:t xml:space="preserve">Вход в мобильное прилоржение предоставляется по </w:t>
      </w:r>
      <w:r w:rsidRPr="009A0525">
        <w:rPr>
          <w:rFonts w:ascii="Times New Roman" w:hAnsi="Times New Roman"/>
          <w:bCs/>
          <w:sz w:val="24"/>
          <w:szCs w:val="24"/>
          <w:lang w:val="en-US"/>
        </w:rPr>
        <w:t>PIN</w:t>
      </w:r>
      <w:r w:rsidRPr="009A0525">
        <w:rPr>
          <w:rFonts w:ascii="Times New Roman" w:hAnsi="Times New Roman"/>
          <w:bCs/>
          <w:sz w:val="24"/>
          <w:szCs w:val="24"/>
        </w:rPr>
        <w:t>-</w:t>
      </w:r>
      <w:r w:rsidRPr="009A0525">
        <w:rPr>
          <w:rFonts w:ascii="Times New Roman" w:hAnsi="Times New Roman"/>
          <w:bCs/>
          <w:sz w:val="24"/>
          <w:szCs w:val="24"/>
          <w:lang w:val="en-US"/>
        </w:rPr>
        <w:t>code</w:t>
      </w:r>
      <w:r w:rsidR="00EB22B5" w:rsidRPr="009A0525">
        <w:rPr>
          <w:rFonts w:ascii="Times New Roman" w:hAnsi="Times New Roman"/>
          <w:bCs/>
          <w:sz w:val="24"/>
          <w:szCs w:val="24"/>
        </w:rPr>
        <w:t xml:space="preserve"> (или посредством иных средств аутентификации/идентификации, авторизации)</w:t>
      </w:r>
      <w:r w:rsidRPr="009A0525">
        <w:rPr>
          <w:rFonts w:ascii="Times New Roman" w:hAnsi="Times New Roman"/>
          <w:bCs/>
          <w:sz w:val="24"/>
          <w:szCs w:val="24"/>
        </w:rPr>
        <w:t xml:space="preserve"> </w:t>
      </w:r>
      <w:r w:rsidRPr="009A0525">
        <w:rPr>
          <w:rFonts w:ascii="Times New Roman" w:hAnsi="Times New Roman"/>
          <w:bCs/>
          <w:sz w:val="24"/>
          <w:szCs w:val="24"/>
          <w:lang w:val="ky-KG"/>
        </w:rPr>
        <w:t xml:space="preserve">и являются конфиденциальной информацией. За предоставление </w:t>
      </w:r>
      <w:r w:rsidRPr="009A0525">
        <w:rPr>
          <w:rFonts w:ascii="Times New Roman" w:hAnsi="Times New Roman"/>
          <w:bCs/>
          <w:sz w:val="24"/>
          <w:szCs w:val="24"/>
          <w:lang w:val="en-US"/>
        </w:rPr>
        <w:t>PIN</w:t>
      </w:r>
      <w:r w:rsidRPr="009A0525">
        <w:rPr>
          <w:rFonts w:ascii="Times New Roman" w:hAnsi="Times New Roman"/>
          <w:bCs/>
          <w:sz w:val="24"/>
          <w:szCs w:val="24"/>
        </w:rPr>
        <w:t>-</w:t>
      </w:r>
      <w:r w:rsidRPr="009A0525">
        <w:rPr>
          <w:rFonts w:ascii="Times New Roman" w:hAnsi="Times New Roman"/>
          <w:bCs/>
          <w:sz w:val="24"/>
          <w:szCs w:val="24"/>
          <w:lang w:val="en-US"/>
        </w:rPr>
        <w:t>code</w:t>
      </w:r>
      <w:r w:rsidRPr="009A0525">
        <w:rPr>
          <w:rFonts w:ascii="Times New Roman" w:hAnsi="Times New Roman"/>
          <w:bCs/>
          <w:sz w:val="24"/>
          <w:szCs w:val="24"/>
        </w:rPr>
        <w:t xml:space="preserve"> </w:t>
      </w:r>
      <w:r w:rsidR="00EB22B5" w:rsidRPr="009A0525">
        <w:rPr>
          <w:rFonts w:ascii="Times New Roman" w:hAnsi="Times New Roman"/>
          <w:bCs/>
          <w:sz w:val="24"/>
          <w:szCs w:val="24"/>
        </w:rPr>
        <w:t xml:space="preserve">(или посредством иных средств аутентификации/идентификации, авторизации) </w:t>
      </w:r>
      <w:r w:rsidRPr="009A0525">
        <w:rPr>
          <w:rFonts w:ascii="Times New Roman" w:hAnsi="Times New Roman"/>
          <w:bCs/>
          <w:sz w:val="24"/>
          <w:szCs w:val="24"/>
          <w:lang w:val="ky-KG"/>
        </w:rPr>
        <w:t>третьим лицам Клиент нес</w:t>
      </w:r>
      <w:r w:rsidR="008422F6" w:rsidRPr="009A0525">
        <w:rPr>
          <w:rFonts w:ascii="Times New Roman" w:hAnsi="Times New Roman"/>
          <w:bCs/>
          <w:sz w:val="24"/>
          <w:szCs w:val="24"/>
        </w:rPr>
        <w:t>ё</w:t>
      </w:r>
      <w:r w:rsidRPr="009A0525">
        <w:rPr>
          <w:rFonts w:ascii="Times New Roman" w:hAnsi="Times New Roman"/>
          <w:bCs/>
          <w:sz w:val="24"/>
          <w:szCs w:val="24"/>
          <w:lang w:val="ky-KG"/>
        </w:rPr>
        <w:t>т полную ответственность.</w:t>
      </w:r>
    </w:p>
    <w:p w14:paraId="14B8AB42" w14:textId="11C53517" w:rsidR="00730A44" w:rsidRPr="009A0525" w:rsidRDefault="00730A44" w:rsidP="0041682F">
      <w:pPr>
        <w:pStyle w:val="af1"/>
        <w:widowControl w:val="0"/>
        <w:numPr>
          <w:ilvl w:val="0"/>
          <w:numId w:val="35"/>
        </w:numPr>
        <w:spacing w:after="0" w:line="240" w:lineRule="auto"/>
        <w:ind w:right="-59"/>
        <w:jc w:val="both"/>
        <w:rPr>
          <w:rFonts w:ascii="Times New Roman" w:hAnsi="Times New Roman"/>
          <w:bCs/>
          <w:sz w:val="24"/>
          <w:szCs w:val="24"/>
          <w:lang w:val="ky-KG"/>
        </w:rPr>
      </w:pPr>
      <w:r w:rsidRPr="009A0525">
        <w:rPr>
          <w:rFonts w:ascii="Times New Roman" w:hAnsi="Times New Roman"/>
          <w:bCs/>
          <w:sz w:val="24"/>
          <w:szCs w:val="24"/>
        </w:rPr>
        <w:t>Банк не несет никакой ответственности в случае халатности</w:t>
      </w:r>
      <w:r w:rsidR="00636C30" w:rsidRPr="009A0525">
        <w:rPr>
          <w:rFonts w:ascii="Times New Roman" w:hAnsi="Times New Roman"/>
          <w:bCs/>
          <w:sz w:val="24"/>
          <w:szCs w:val="24"/>
        </w:rPr>
        <w:t xml:space="preserve"> и ненадлежащего</w:t>
      </w:r>
      <w:r w:rsidRPr="009A0525">
        <w:rPr>
          <w:rFonts w:ascii="Times New Roman" w:hAnsi="Times New Roman"/>
          <w:bCs/>
          <w:sz w:val="24"/>
          <w:szCs w:val="24"/>
        </w:rPr>
        <w:t xml:space="preserve"> использовани</w:t>
      </w:r>
      <w:r w:rsidR="00636C30" w:rsidRPr="009A0525">
        <w:rPr>
          <w:rFonts w:ascii="Times New Roman" w:hAnsi="Times New Roman"/>
          <w:bCs/>
          <w:sz w:val="24"/>
          <w:szCs w:val="24"/>
        </w:rPr>
        <w:t>я</w:t>
      </w:r>
      <w:r w:rsidRPr="009A0525">
        <w:rPr>
          <w:rFonts w:ascii="Times New Roman" w:hAnsi="Times New Roman"/>
          <w:bCs/>
          <w:sz w:val="24"/>
          <w:szCs w:val="24"/>
        </w:rPr>
        <w:t xml:space="preserve"> мобильного приложения </w:t>
      </w:r>
      <w:r w:rsidR="00636C30" w:rsidRPr="009A0525">
        <w:rPr>
          <w:rFonts w:ascii="Times New Roman" w:hAnsi="Times New Roman"/>
          <w:bCs/>
          <w:sz w:val="24"/>
          <w:szCs w:val="24"/>
        </w:rPr>
        <w:t>Клиентом.</w:t>
      </w:r>
    </w:p>
    <w:p w14:paraId="43BEF593" w14:textId="1081B64A" w:rsidR="00CA055A" w:rsidRPr="009A0525" w:rsidRDefault="00CA055A" w:rsidP="00227A7D">
      <w:pPr>
        <w:widowControl w:val="0"/>
        <w:spacing w:after="0" w:line="240" w:lineRule="auto"/>
        <w:ind w:right="-59"/>
        <w:jc w:val="both"/>
        <w:rPr>
          <w:rFonts w:ascii="Times New Roman" w:hAnsi="Times New Roman"/>
          <w:bCs/>
          <w:color w:val="000000"/>
          <w:sz w:val="24"/>
          <w:szCs w:val="24"/>
        </w:rPr>
      </w:pPr>
    </w:p>
    <w:p w14:paraId="46C6364E" w14:textId="77777777" w:rsidR="001437CA" w:rsidRPr="009A0525" w:rsidRDefault="001437CA" w:rsidP="00227A7D">
      <w:pPr>
        <w:pStyle w:val="af1"/>
        <w:widowControl w:val="0"/>
        <w:spacing w:after="0" w:line="240" w:lineRule="auto"/>
        <w:ind w:left="1070" w:right="-59"/>
        <w:rPr>
          <w:rFonts w:ascii="Times New Roman" w:hAnsi="Times New Roman"/>
          <w:sz w:val="24"/>
          <w:lang w:val="ky-KG"/>
        </w:rPr>
      </w:pPr>
    </w:p>
    <w:p w14:paraId="7D796975" w14:textId="73BDF804" w:rsidR="00000161" w:rsidRPr="009A0525" w:rsidRDefault="00D53C93" w:rsidP="0041682F">
      <w:pPr>
        <w:pStyle w:val="1"/>
        <w:numPr>
          <w:ilvl w:val="0"/>
          <w:numId w:val="33"/>
        </w:numPr>
        <w:tabs>
          <w:tab w:val="left" w:pos="0"/>
        </w:tabs>
        <w:spacing w:before="0" w:after="0"/>
        <w:jc w:val="center"/>
        <w:rPr>
          <w:rFonts w:ascii="Times New Roman" w:hAnsi="Times New Roman" w:cs="Times New Roman"/>
          <w:caps/>
          <w:sz w:val="24"/>
          <w:szCs w:val="24"/>
        </w:rPr>
      </w:pPr>
      <w:bookmarkStart w:id="2243" w:name="_Toc128576781"/>
      <w:bookmarkStart w:id="2244" w:name="_Toc163122915"/>
      <w:r w:rsidRPr="009A0525">
        <w:rPr>
          <w:rFonts w:ascii="Times New Roman" w:hAnsi="Times New Roman" w:cs="Times New Roman"/>
        </w:rPr>
        <w:t xml:space="preserve">УСЛОВИЯ </w:t>
      </w:r>
      <w:r w:rsidR="00F72D7E" w:rsidRPr="009A0525">
        <w:rPr>
          <w:rFonts w:ascii="Times New Roman" w:hAnsi="Times New Roman" w:cs="Times New Roman"/>
          <w:caps/>
          <w:sz w:val="24"/>
          <w:szCs w:val="24"/>
        </w:rPr>
        <w:t>ИСПОЛЬЗОВАНИ</w:t>
      </w:r>
      <w:r w:rsidRPr="009A0525">
        <w:rPr>
          <w:rFonts w:ascii="Times New Roman" w:hAnsi="Times New Roman" w:cs="Times New Roman"/>
          <w:caps/>
          <w:sz w:val="24"/>
          <w:szCs w:val="24"/>
        </w:rPr>
        <w:t>Я</w:t>
      </w:r>
      <w:r w:rsidR="00F72D7E" w:rsidRPr="009A0525">
        <w:rPr>
          <w:rFonts w:ascii="Times New Roman" w:hAnsi="Times New Roman" w:cs="Times New Roman"/>
          <w:caps/>
          <w:sz w:val="24"/>
          <w:szCs w:val="24"/>
        </w:rPr>
        <w:t xml:space="preserve"> ЭЛЕКТРОННОЙ ПОДПИСИ,</w:t>
      </w:r>
      <w:bookmarkEnd w:id="2243"/>
      <w:r w:rsidR="00F72D7E" w:rsidRPr="009A0525">
        <w:rPr>
          <w:rFonts w:ascii="Times New Roman" w:hAnsi="Times New Roman" w:cs="Times New Roman"/>
          <w:caps/>
          <w:sz w:val="24"/>
          <w:szCs w:val="24"/>
        </w:rPr>
        <w:t xml:space="preserve"> </w:t>
      </w:r>
      <w:bookmarkStart w:id="2245" w:name="_Toc128576782"/>
      <w:r w:rsidR="00F72D7E" w:rsidRPr="009A0525">
        <w:rPr>
          <w:rFonts w:ascii="Times New Roman" w:hAnsi="Times New Roman" w:cs="Times New Roman"/>
          <w:caps/>
          <w:sz w:val="24"/>
          <w:szCs w:val="24"/>
        </w:rPr>
        <w:t>СРЕДСТВ</w:t>
      </w:r>
      <w:r w:rsidR="00F72D7E" w:rsidRPr="009A0525">
        <w:rPr>
          <w:rFonts w:ascii="Times New Roman" w:hAnsi="Times New Roman" w:cs="Times New Roman"/>
          <w:caps/>
          <w:sz w:val="24"/>
          <w:szCs w:val="24"/>
          <w:lang w:val="ky-KG"/>
        </w:rPr>
        <w:t xml:space="preserve"> </w:t>
      </w:r>
      <w:r w:rsidR="00F72D7E" w:rsidRPr="009A0525">
        <w:rPr>
          <w:rFonts w:ascii="Times New Roman" w:hAnsi="Times New Roman" w:cs="Times New Roman"/>
          <w:caps/>
          <w:sz w:val="24"/>
          <w:szCs w:val="24"/>
        </w:rPr>
        <w:t>АУТЕНТИФИКАЦИИ</w:t>
      </w:r>
      <w:bookmarkStart w:id="2246" w:name="_Toc128576783"/>
      <w:bookmarkEnd w:id="2245"/>
      <w:bookmarkEnd w:id="2246"/>
      <w:r w:rsidR="00A84C1B" w:rsidRPr="009A0525">
        <w:rPr>
          <w:rFonts w:ascii="Times New Roman" w:hAnsi="Times New Roman" w:cs="Times New Roman"/>
          <w:caps/>
          <w:sz w:val="24"/>
          <w:szCs w:val="24"/>
        </w:rPr>
        <w:t xml:space="preserve"> в системе ДБО</w:t>
      </w:r>
      <w:bookmarkEnd w:id="2244"/>
    </w:p>
    <w:p w14:paraId="35CF9F05" w14:textId="14B6CD72" w:rsidR="00000161" w:rsidRPr="009A0525" w:rsidRDefault="00F72D7E" w:rsidP="002B1800">
      <w:pPr>
        <w:widowControl w:val="0"/>
        <w:tabs>
          <w:tab w:val="left" w:pos="-142"/>
          <w:tab w:val="left" w:pos="0"/>
        </w:tabs>
        <w:spacing w:after="0" w:line="240" w:lineRule="auto"/>
        <w:ind w:left="567" w:right="-59" w:hanging="567"/>
        <w:jc w:val="both"/>
        <w:rPr>
          <w:rFonts w:ascii="Times New Roman" w:hAnsi="Times New Roman"/>
          <w:bCs/>
          <w:sz w:val="24"/>
          <w:szCs w:val="24"/>
        </w:rPr>
      </w:pPr>
      <w:r w:rsidRPr="009A0525">
        <w:rPr>
          <w:rFonts w:ascii="Times New Roman" w:hAnsi="Times New Roman"/>
          <w:bCs/>
          <w:sz w:val="24"/>
          <w:szCs w:val="24"/>
        </w:rPr>
        <w:t xml:space="preserve">15.1. </w:t>
      </w:r>
      <w:r w:rsidR="00AB55E7" w:rsidRPr="009A0525">
        <w:rPr>
          <w:rFonts w:ascii="Times New Roman" w:hAnsi="Times New Roman"/>
          <w:bCs/>
          <w:sz w:val="24"/>
          <w:szCs w:val="24"/>
          <w:lang w:val="ky-KG"/>
        </w:rPr>
        <w:t>И</w:t>
      </w:r>
      <w:r w:rsidR="00D17B62" w:rsidRPr="009A0525">
        <w:rPr>
          <w:rFonts w:ascii="Times New Roman" w:hAnsi="Times New Roman"/>
          <w:bCs/>
          <w:sz w:val="24"/>
          <w:szCs w:val="24"/>
          <w:lang w:val="ky-KG"/>
        </w:rPr>
        <w:t>спользование</w:t>
      </w:r>
      <w:r w:rsidR="00D17B62" w:rsidRPr="009A0525">
        <w:rPr>
          <w:rFonts w:ascii="Times New Roman" w:hAnsi="Times New Roman"/>
          <w:bCs/>
          <w:sz w:val="24"/>
          <w:szCs w:val="24"/>
        </w:rPr>
        <w:t xml:space="preserve"> </w:t>
      </w:r>
      <w:r w:rsidRPr="009A0525">
        <w:rPr>
          <w:rFonts w:ascii="Times New Roman" w:hAnsi="Times New Roman"/>
          <w:bCs/>
          <w:sz w:val="24"/>
          <w:szCs w:val="24"/>
        </w:rPr>
        <w:t xml:space="preserve">Клиентом систем ДБО, в том числе </w:t>
      </w:r>
      <w:r w:rsidR="00AB55E7" w:rsidRPr="009A0525">
        <w:rPr>
          <w:rFonts w:ascii="Times New Roman" w:hAnsi="Times New Roman"/>
          <w:bCs/>
          <w:sz w:val="24"/>
          <w:szCs w:val="24"/>
          <w:lang w:val="ky-KG"/>
        </w:rPr>
        <w:t xml:space="preserve">вход в </w:t>
      </w:r>
      <w:r w:rsidRPr="009A0525">
        <w:rPr>
          <w:rFonts w:ascii="Times New Roman" w:hAnsi="Times New Roman"/>
          <w:bCs/>
          <w:sz w:val="24"/>
          <w:szCs w:val="24"/>
        </w:rPr>
        <w:t>мобильн</w:t>
      </w:r>
      <w:r w:rsidR="006363B7" w:rsidRPr="009A0525">
        <w:rPr>
          <w:rFonts w:ascii="Times New Roman" w:hAnsi="Times New Roman"/>
          <w:bCs/>
          <w:sz w:val="24"/>
          <w:szCs w:val="24"/>
          <w:lang w:val="ky-KG"/>
        </w:rPr>
        <w:t>ое</w:t>
      </w:r>
      <w:r w:rsidRPr="009A0525">
        <w:rPr>
          <w:rFonts w:ascii="Times New Roman" w:hAnsi="Times New Roman"/>
          <w:bCs/>
          <w:sz w:val="24"/>
          <w:szCs w:val="24"/>
        </w:rPr>
        <w:t xml:space="preserve"> </w:t>
      </w:r>
      <w:r w:rsidR="007B3135" w:rsidRPr="009A0525">
        <w:rPr>
          <w:rFonts w:ascii="Times New Roman" w:hAnsi="Times New Roman"/>
          <w:bCs/>
          <w:sz w:val="24"/>
          <w:szCs w:val="24"/>
        </w:rPr>
        <w:t>приложени</w:t>
      </w:r>
      <w:r w:rsidR="006363B7" w:rsidRPr="009A0525">
        <w:rPr>
          <w:rFonts w:ascii="Times New Roman" w:hAnsi="Times New Roman"/>
          <w:bCs/>
          <w:sz w:val="24"/>
          <w:szCs w:val="24"/>
          <w:lang w:val="ky-KG"/>
        </w:rPr>
        <w:t>е</w:t>
      </w:r>
      <w:r w:rsidR="0061089C" w:rsidRPr="009A0525">
        <w:rPr>
          <w:rFonts w:ascii="Times New Roman" w:hAnsi="Times New Roman"/>
          <w:bCs/>
          <w:sz w:val="24"/>
          <w:szCs w:val="24"/>
          <w:lang w:val="ky-KG"/>
        </w:rPr>
        <w:t xml:space="preserve">, систему </w:t>
      </w:r>
      <w:r w:rsidR="0061089C" w:rsidRPr="009A0525">
        <w:rPr>
          <w:rFonts w:ascii="Times New Roman" w:hAnsi="Times New Roman"/>
          <w:bCs/>
          <w:sz w:val="24"/>
          <w:szCs w:val="24"/>
        </w:rPr>
        <w:t>«И</w:t>
      </w:r>
      <w:r w:rsidR="0061089C" w:rsidRPr="009A0525">
        <w:rPr>
          <w:rFonts w:ascii="Times New Roman" w:hAnsi="Times New Roman"/>
          <w:bCs/>
          <w:sz w:val="24"/>
          <w:szCs w:val="24"/>
          <w:lang w:val="ky-KG"/>
        </w:rPr>
        <w:t>нтернет-банкинг</w:t>
      </w:r>
      <w:r w:rsidR="0061089C" w:rsidRPr="009A0525">
        <w:rPr>
          <w:rFonts w:ascii="Times New Roman" w:hAnsi="Times New Roman"/>
          <w:bCs/>
          <w:sz w:val="24"/>
          <w:szCs w:val="24"/>
        </w:rPr>
        <w:t>»</w:t>
      </w:r>
      <w:r w:rsidRPr="009A0525">
        <w:rPr>
          <w:rFonts w:ascii="Times New Roman" w:hAnsi="Times New Roman"/>
          <w:bCs/>
          <w:sz w:val="24"/>
          <w:szCs w:val="24"/>
        </w:rPr>
        <w:t>, производится через логин, пароль, PIN-код, и/или код подтверждение либо посредством иных средств аутентификации, идентификации</w:t>
      </w:r>
      <w:r w:rsidRPr="009A0525">
        <w:rPr>
          <w:rFonts w:ascii="Times New Roman" w:hAnsi="Times New Roman"/>
          <w:bCs/>
          <w:sz w:val="24"/>
          <w:szCs w:val="24"/>
          <w:lang w:val="ky-KG"/>
        </w:rPr>
        <w:t>, установленные/определенные Банком</w:t>
      </w:r>
      <w:r w:rsidR="008422F6" w:rsidRPr="009A0525">
        <w:rPr>
          <w:rFonts w:ascii="Times New Roman" w:hAnsi="Times New Roman"/>
          <w:bCs/>
          <w:sz w:val="24"/>
          <w:szCs w:val="24"/>
          <w:lang w:val="ky-KG"/>
        </w:rPr>
        <w:t xml:space="preserve"> (либо самим Клиентом </w:t>
      </w:r>
      <w:r w:rsidR="0061089C" w:rsidRPr="009A0525">
        <w:rPr>
          <w:rFonts w:ascii="Times New Roman" w:hAnsi="Times New Roman"/>
          <w:bCs/>
          <w:sz w:val="24"/>
          <w:szCs w:val="24"/>
          <w:lang w:val="ky-KG"/>
        </w:rPr>
        <w:t xml:space="preserve">самостоятельно </w:t>
      </w:r>
      <w:r w:rsidR="008422F6" w:rsidRPr="009A0525">
        <w:rPr>
          <w:rFonts w:ascii="Times New Roman" w:hAnsi="Times New Roman"/>
          <w:bCs/>
          <w:sz w:val="24"/>
          <w:szCs w:val="24"/>
          <w:lang w:val="ky-KG"/>
        </w:rPr>
        <w:t>в настройках систем ДБО/мобильном приложении)</w:t>
      </w:r>
      <w:r w:rsidRPr="009A0525">
        <w:rPr>
          <w:rFonts w:ascii="Times New Roman" w:hAnsi="Times New Roman"/>
          <w:bCs/>
          <w:sz w:val="24"/>
          <w:szCs w:val="24"/>
        </w:rPr>
        <w:t>, которые приравниваются, признаются равнозначными электронной подписи Клиента, в том числе простой электронной подписи.</w:t>
      </w:r>
    </w:p>
    <w:p w14:paraId="791463D8" w14:textId="5FB13EEA" w:rsidR="00000161" w:rsidRPr="009A0525" w:rsidRDefault="00F72D7E" w:rsidP="00006648">
      <w:pPr>
        <w:widowControl w:val="0"/>
        <w:tabs>
          <w:tab w:val="left" w:pos="-142"/>
          <w:tab w:val="left" w:pos="0"/>
        </w:tabs>
        <w:spacing w:after="0" w:line="240" w:lineRule="auto"/>
        <w:ind w:left="567" w:right="-59" w:hanging="567"/>
        <w:jc w:val="both"/>
        <w:rPr>
          <w:rFonts w:ascii="Times New Roman" w:hAnsi="Times New Roman"/>
          <w:bCs/>
          <w:sz w:val="24"/>
          <w:szCs w:val="24"/>
          <w:lang w:val="ky-KG"/>
        </w:rPr>
      </w:pPr>
      <w:r w:rsidRPr="009A0525">
        <w:rPr>
          <w:rFonts w:ascii="Times New Roman" w:hAnsi="Times New Roman"/>
          <w:bCs/>
          <w:sz w:val="24"/>
          <w:szCs w:val="24"/>
        </w:rPr>
        <w:t xml:space="preserve">15.2. </w:t>
      </w:r>
      <w:r w:rsidRPr="009A0525">
        <w:rPr>
          <w:rFonts w:ascii="Times New Roman" w:hAnsi="Times New Roman"/>
          <w:bCs/>
          <w:sz w:val="24"/>
          <w:szCs w:val="24"/>
          <w:lang w:val="ky-KG"/>
        </w:rPr>
        <w:t>Электронная</w:t>
      </w:r>
      <w:r w:rsidR="00145A28" w:rsidRPr="009A0525">
        <w:rPr>
          <w:rFonts w:ascii="Times New Roman" w:hAnsi="Times New Roman"/>
          <w:bCs/>
          <w:sz w:val="24"/>
          <w:szCs w:val="24"/>
          <w:lang w:val="ky-KG"/>
        </w:rPr>
        <w:t xml:space="preserve"> </w:t>
      </w:r>
      <w:r w:rsidRPr="009A0525">
        <w:rPr>
          <w:rFonts w:ascii="Times New Roman" w:hAnsi="Times New Roman"/>
          <w:bCs/>
          <w:sz w:val="24"/>
          <w:szCs w:val="24"/>
          <w:lang w:val="ky-KG"/>
        </w:rPr>
        <w:t>подпись является аналогом собственноручной подписи Клиента.</w:t>
      </w:r>
    </w:p>
    <w:p w14:paraId="1E475E4A" w14:textId="57D39FE8" w:rsidR="00000161" w:rsidRPr="009A0525" w:rsidRDefault="00F72D7E" w:rsidP="002B1800">
      <w:pPr>
        <w:widowControl w:val="0"/>
        <w:tabs>
          <w:tab w:val="left" w:pos="-142"/>
          <w:tab w:val="left" w:pos="0"/>
          <w:tab w:val="left" w:pos="567"/>
        </w:tabs>
        <w:spacing w:after="0" w:line="240" w:lineRule="auto"/>
        <w:ind w:left="426" w:right="-59" w:hanging="426"/>
        <w:jc w:val="both"/>
        <w:rPr>
          <w:rFonts w:ascii="Times New Roman" w:hAnsi="Times New Roman"/>
          <w:bCs/>
          <w:sz w:val="24"/>
          <w:szCs w:val="24"/>
          <w:lang w:val="ky-KG"/>
        </w:rPr>
      </w:pPr>
      <w:r w:rsidRPr="009A0525">
        <w:rPr>
          <w:rFonts w:ascii="Times New Roman" w:hAnsi="Times New Roman"/>
          <w:bCs/>
          <w:sz w:val="24"/>
          <w:szCs w:val="24"/>
          <w:lang w:val="ky-KG"/>
        </w:rPr>
        <w:t>15.3. Электронный документ, подписанный Клиентом электронной</w:t>
      </w:r>
      <w:r w:rsidR="00145A28" w:rsidRPr="009A0525">
        <w:rPr>
          <w:rFonts w:ascii="Times New Roman" w:hAnsi="Times New Roman"/>
          <w:bCs/>
          <w:sz w:val="24"/>
          <w:szCs w:val="24"/>
          <w:lang w:val="ky-KG"/>
        </w:rPr>
        <w:t xml:space="preserve"> </w:t>
      </w:r>
      <w:r w:rsidRPr="009A0525">
        <w:rPr>
          <w:rFonts w:ascii="Times New Roman" w:hAnsi="Times New Roman"/>
          <w:bCs/>
          <w:sz w:val="24"/>
          <w:szCs w:val="24"/>
          <w:lang w:val="ky-KG"/>
        </w:rPr>
        <w:t>подписью</w:t>
      </w:r>
      <w:r w:rsidR="00EA11AC" w:rsidRPr="009A0525">
        <w:rPr>
          <w:rFonts w:ascii="Times New Roman" w:hAnsi="Times New Roman"/>
          <w:bCs/>
          <w:sz w:val="24"/>
          <w:szCs w:val="24"/>
          <w:lang w:val="ky-KG"/>
        </w:rPr>
        <w:t>, средствами аутентификации/идентификации</w:t>
      </w:r>
      <w:r w:rsidRPr="009A0525">
        <w:rPr>
          <w:rFonts w:ascii="Times New Roman" w:hAnsi="Times New Roman"/>
          <w:bCs/>
          <w:sz w:val="24"/>
          <w:szCs w:val="24"/>
          <w:lang w:val="ky-KG"/>
        </w:rPr>
        <w:t xml:space="preserve"> в рамках </w:t>
      </w:r>
      <w:r w:rsidR="00137673" w:rsidRPr="009A0525">
        <w:rPr>
          <w:rFonts w:ascii="Times New Roman" w:hAnsi="Times New Roman"/>
          <w:bCs/>
          <w:sz w:val="24"/>
          <w:szCs w:val="24"/>
          <w:lang w:val="ky-KG"/>
        </w:rPr>
        <w:t>настоящего Договора банковских услуг,</w:t>
      </w:r>
      <w:r w:rsidRPr="009A0525">
        <w:rPr>
          <w:rFonts w:ascii="Times New Roman" w:hAnsi="Times New Roman"/>
          <w:bCs/>
          <w:sz w:val="24"/>
          <w:szCs w:val="24"/>
          <w:lang w:val="ky-KG"/>
        </w:rPr>
        <w:t xml:space="preserve"> имеет юридический статус, равный юридическому статусу бумажных документов</w:t>
      </w:r>
      <w:r w:rsidR="00F071BA" w:rsidRPr="009A0525">
        <w:rPr>
          <w:rFonts w:ascii="Times New Roman" w:hAnsi="Times New Roman"/>
          <w:bCs/>
          <w:sz w:val="24"/>
          <w:szCs w:val="24"/>
          <w:lang w:val="ky-KG"/>
        </w:rPr>
        <w:t>, подписанных собственноручной подписью</w:t>
      </w:r>
      <w:r w:rsidRPr="009A0525">
        <w:rPr>
          <w:rFonts w:ascii="Times New Roman" w:hAnsi="Times New Roman"/>
          <w:bCs/>
          <w:sz w:val="24"/>
          <w:szCs w:val="24"/>
          <w:lang w:val="ky-KG"/>
        </w:rPr>
        <w:t>, и принимается для исполнения настоящего Договора банковских услуг, а также в качестве доказательства при рассмотрении судебных и иных споров.</w:t>
      </w:r>
    </w:p>
    <w:p w14:paraId="32F90A6F" w14:textId="624AF22E" w:rsidR="00000161" w:rsidRPr="009A0525" w:rsidRDefault="00F72D7E" w:rsidP="002905F1">
      <w:pPr>
        <w:widowControl w:val="0"/>
        <w:tabs>
          <w:tab w:val="left" w:pos="-142"/>
          <w:tab w:val="left" w:pos="0"/>
        </w:tabs>
        <w:spacing w:after="0" w:line="240" w:lineRule="auto"/>
        <w:ind w:left="709" w:right="-59" w:hanging="709"/>
        <w:jc w:val="both"/>
        <w:rPr>
          <w:rFonts w:ascii="Times New Roman" w:hAnsi="Times New Roman"/>
          <w:bCs/>
          <w:sz w:val="24"/>
          <w:szCs w:val="24"/>
        </w:rPr>
      </w:pPr>
      <w:r w:rsidRPr="009A0525">
        <w:rPr>
          <w:rFonts w:ascii="Times New Roman" w:hAnsi="Times New Roman"/>
          <w:bCs/>
          <w:sz w:val="24"/>
          <w:szCs w:val="24"/>
        </w:rPr>
        <w:t>15.4. Электронная подпись</w:t>
      </w:r>
      <w:r w:rsidR="00EA11AC" w:rsidRPr="009A0525">
        <w:rPr>
          <w:rFonts w:ascii="Times New Roman" w:hAnsi="Times New Roman"/>
          <w:bCs/>
          <w:sz w:val="24"/>
          <w:szCs w:val="24"/>
          <w:lang w:val="ky-KG"/>
        </w:rPr>
        <w:t>, средства аутентификации/идентификации</w:t>
      </w:r>
      <w:r w:rsidRPr="009A0525">
        <w:rPr>
          <w:rFonts w:ascii="Times New Roman" w:hAnsi="Times New Roman"/>
          <w:bCs/>
          <w:sz w:val="24"/>
          <w:szCs w:val="24"/>
        </w:rPr>
        <w:t xml:space="preserve"> </w:t>
      </w:r>
      <w:r w:rsidR="007B3135" w:rsidRPr="009A0525">
        <w:rPr>
          <w:rFonts w:ascii="Times New Roman" w:hAnsi="Times New Roman"/>
          <w:bCs/>
          <w:sz w:val="24"/>
          <w:szCs w:val="24"/>
        </w:rPr>
        <w:t xml:space="preserve">могут </w:t>
      </w:r>
      <w:r w:rsidRPr="009A0525">
        <w:rPr>
          <w:rFonts w:ascii="Times New Roman" w:hAnsi="Times New Roman"/>
          <w:bCs/>
          <w:sz w:val="24"/>
          <w:szCs w:val="24"/>
        </w:rPr>
        <w:t>использоваться Клиентом при:</w:t>
      </w:r>
    </w:p>
    <w:p w14:paraId="17121E17" w14:textId="77777777" w:rsidR="00000161" w:rsidRPr="009A0525" w:rsidRDefault="00F72D7E" w:rsidP="00227A7D">
      <w:pPr>
        <w:pStyle w:val="af1"/>
        <w:widowControl w:val="0"/>
        <w:numPr>
          <w:ilvl w:val="0"/>
          <w:numId w:val="8"/>
        </w:numPr>
        <w:spacing w:after="0" w:line="240" w:lineRule="auto"/>
        <w:ind w:right="-59"/>
        <w:jc w:val="both"/>
        <w:rPr>
          <w:rFonts w:ascii="Times New Roman" w:hAnsi="Times New Roman"/>
          <w:bCs/>
          <w:sz w:val="24"/>
          <w:szCs w:val="24"/>
        </w:rPr>
      </w:pPr>
      <w:r w:rsidRPr="009A0525">
        <w:rPr>
          <w:rFonts w:ascii="Times New Roman" w:hAnsi="Times New Roman"/>
          <w:bCs/>
          <w:sz w:val="24"/>
          <w:szCs w:val="24"/>
        </w:rPr>
        <w:t>акцепте настоящей Публичной оферты, иных оферт Банка, в том числе заключении (подписании) настоящего Договора банковских услуг</w:t>
      </w:r>
      <w:r w:rsidR="00CE7DDB" w:rsidRPr="009A0525">
        <w:rPr>
          <w:rFonts w:ascii="Times New Roman" w:hAnsi="Times New Roman"/>
          <w:bCs/>
          <w:sz w:val="24"/>
          <w:szCs w:val="24"/>
        </w:rPr>
        <w:t>, с их изменениями/обновлениями</w:t>
      </w:r>
      <w:r w:rsidRPr="009A0525">
        <w:rPr>
          <w:rFonts w:ascii="Times New Roman" w:hAnsi="Times New Roman"/>
          <w:bCs/>
          <w:sz w:val="24"/>
          <w:szCs w:val="24"/>
        </w:rPr>
        <w:t>;</w:t>
      </w:r>
    </w:p>
    <w:p w14:paraId="2D19230F" w14:textId="77777777" w:rsidR="00000161" w:rsidRPr="009A0525" w:rsidRDefault="00F72D7E" w:rsidP="00227A7D">
      <w:pPr>
        <w:pStyle w:val="af1"/>
        <w:widowControl w:val="0"/>
        <w:numPr>
          <w:ilvl w:val="0"/>
          <w:numId w:val="8"/>
        </w:numPr>
        <w:spacing w:after="0" w:line="240" w:lineRule="auto"/>
        <w:ind w:right="-59"/>
        <w:jc w:val="both"/>
        <w:rPr>
          <w:rFonts w:ascii="Times New Roman" w:hAnsi="Times New Roman"/>
          <w:bCs/>
          <w:sz w:val="24"/>
          <w:szCs w:val="24"/>
        </w:rPr>
      </w:pPr>
      <w:r w:rsidRPr="009A0525">
        <w:rPr>
          <w:rFonts w:ascii="Times New Roman" w:hAnsi="Times New Roman"/>
          <w:bCs/>
          <w:sz w:val="24"/>
          <w:szCs w:val="24"/>
        </w:rPr>
        <w:t xml:space="preserve">получении согласия/подтверждения по типовым и иным операциям (согласия на сбор, обработку (передачу) персональных данных, заявки на выпуск карт, </w:t>
      </w:r>
      <w:r w:rsidR="00CE7DDB" w:rsidRPr="009A0525">
        <w:rPr>
          <w:rFonts w:ascii="Times New Roman" w:hAnsi="Times New Roman"/>
          <w:bCs/>
          <w:sz w:val="24"/>
          <w:szCs w:val="24"/>
        </w:rPr>
        <w:t>установление/</w:t>
      </w:r>
      <w:r w:rsidRPr="009A0525">
        <w:rPr>
          <w:rFonts w:ascii="Times New Roman" w:hAnsi="Times New Roman"/>
          <w:bCs/>
          <w:sz w:val="24"/>
          <w:szCs w:val="24"/>
        </w:rPr>
        <w:t>смена пароля, кода</w:t>
      </w:r>
      <w:r w:rsidR="00CE7DDB" w:rsidRPr="009A0525">
        <w:rPr>
          <w:rFonts w:ascii="Times New Roman" w:hAnsi="Times New Roman"/>
          <w:bCs/>
          <w:sz w:val="24"/>
          <w:szCs w:val="24"/>
        </w:rPr>
        <w:t>, лимитов</w:t>
      </w:r>
      <w:r w:rsidRPr="009A0525">
        <w:rPr>
          <w:rFonts w:ascii="Times New Roman" w:hAnsi="Times New Roman"/>
          <w:bCs/>
          <w:sz w:val="24"/>
          <w:szCs w:val="24"/>
        </w:rPr>
        <w:t xml:space="preserve"> и т.п.);</w:t>
      </w:r>
    </w:p>
    <w:p w14:paraId="3862D3F6" w14:textId="77777777" w:rsidR="00000161" w:rsidRPr="009A0525" w:rsidRDefault="00F72D7E" w:rsidP="00227A7D">
      <w:pPr>
        <w:pStyle w:val="af1"/>
        <w:widowControl w:val="0"/>
        <w:numPr>
          <w:ilvl w:val="0"/>
          <w:numId w:val="8"/>
        </w:numPr>
        <w:spacing w:after="0" w:line="240" w:lineRule="auto"/>
        <w:ind w:right="-59"/>
        <w:jc w:val="both"/>
        <w:rPr>
          <w:rFonts w:ascii="Times New Roman" w:hAnsi="Times New Roman"/>
          <w:bCs/>
          <w:sz w:val="24"/>
          <w:szCs w:val="24"/>
        </w:rPr>
      </w:pPr>
      <w:r w:rsidRPr="009A0525">
        <w:rPr>
          <w:rFonts w:ascii="Times New Roman" w:hAnsi="Times New Roman"/>
          <w:bCs/>
          <w:sz w:val="24"/>
          <w:szCs w:val="24"/>
        </w:rPr>
        <w:t>оформлении электронных платежных документов на совершение банковских, платежных и иных операций/транзакций, сделок и/или платежей, расчетов;</w:t>
      </w:r>
    </w:p>
    <w:p w14:paraId="426A5238" w14:textId="77777777" w:rsidR="00000161" w:rsidRPr="009A0525" w:rsidRDefault="00F72D7E" w:rsidP="00227A7D">
      <w:pPr>
        <w:pStyle w:val="af1"/>
        <w:widowControl w:val="0"/>
        <w:numPr>
          <w:ilvl w:val="0"/>
          <w:numId w:val="8"/>
        </w:numPr>
        <w:spacing w:after="0" w:line="240" w:lineRule="auto"/>
        <w:ind w:right="-59"/>
        <w:jc w:val="both"/>
        <w:rPr>
          <w:rFonts w:ascii="Times New Roman" w:hAnsi="Times New Roman"/>
          <w:bCs/>
          <w:sz w:val="24"/>
          <w:szCs w:val="24"/>
        </w:rPr>
      </w:pPr>
      <w:r w:rsidRPr="009A0525">
        <w:rPr>
          <w:rFonts w:ascii="Times New Roman" w:hAnsi="Times New Roman"/>
          <w:bCs/>
          <w:sz w:val="24"/>
          <w:szCs w:val="24"/>
        </w:rPr>
        <w:t>подписании договоров</w:t>
      </w:r>
      <w:r w:rsidR="00FC4E16" w:rsidRPr="009A0525">
        <w:rPr>
          <w:rFonts w:ascii="Times New Roman" w:hAnsi="Times New Roman"/>
          <w:bCs/>
          <w:sz w:val="24"/>
          <w:szCs w:val="24"/>
        </w:rPr>
        <w:t>, заявок</w:t>
      </w:r>
      <w:r w:rsidRPr="009A0525">
        <w:rPr>
          <w:rFonts w:ascii="Times New Roman" w:hAnsi="Times New Roman"/>
          <w:bCs/>
          <w:sz w:val="24"/>
          <w:szCs w:val="24"/>
        </w:rPr>
        <w:t xml:space="preserve"> по открытию банковских счетов, депозитов (вкладов), иных счетов;</w:t>
      </w:r>
    </w:p>
    <w:p w14:paraId="03E0FD9F" w14:textId="77777777" w:rsidR="00000161" w:rsidRPr="009A0525" w:rsidRDefault="00F72D7E" w:rsidP="00227A7D">
      <w:pPr>
        <w:pStyle w:val="af1"/>
        <w:widowControl w:val="0"/>
        <w:numPr>
          <w:ilvl w:val="0"/>
          <w:numId w:val="8"/>
        </w:numPr>
        <w:spacing w:after="0" w:line="240" w:lineRule="auto"/>
        <w:ind w:right="-59"/>
        <w:jc w:val="both"/>
        <w:rPr>
          <w:rFonts w:ascii="Times New Roman" w:hAnsi="Times New Roman"/>
          <w:bCs/>
          <w:sz w:val="24"/>
          <w:szCs w:val="24"/>
        </w:rPr>
      </w:pPr>
      <w:r w:rsidRPr="009A0525">
        <w:rPr>
          <w:rFonts w:ascii="Times New Roman" w:hAnsi="Times New Roman"/>
          <w:bCs/>
          <w:sz w:val="24"/>
          <w:szCs w:val="24"/>
        </w:rPr>
        <w:t>подписании договоров, заявки на получение кредита, овердрафта в соответствии с установленными лимитами;</w:t>
      </w:r>
    </w:p>
    <w:p w14:paraId="696E76FB" w14:textId="77777777" w:rsidR="00000161" w:rsidRPr="009A0525" w:rsidRDefault="00F72D7E" w:rsidP="00227A7D">
      <w:pPr>
        <w:pStyle w:val="af1"/>
        <w:widowControl w:val="0"/>
        <w:numPr>
          <w:ilvl w:val="0"/>
          <w:numId w:val="8"/>
        </w:numPr>
        <w:spacing w:after="0" w:line="240" w:lineRule="auto"/>
        <w:ind w:right="-59"/>
        <w:jc w:val="both"/>
        <w:rPr>
          <w:rFonts w:ascii="Times New Roman" w:hAnsi="Times New Roman"/>
          <w:bCs/>
          <w:sz w:val="24"/>
          <w:szCs w:val="24"/>
        </w:rPr>
      </w:pPr>
      <w:r w:rsidRPr="009A0525">
        <w:rPr>
          <w:rFonts w:ascii="Times New Roman" w:hAnsi="Times New Roman"/>
          <w:bCs/>
          <w:sz w:val="24"/>
          <w:szCs w:val="24"/>
        </w:rPr>
        <w:t xml:space="preserve">обновлении идентификационных данных, за исключением ФИО и персонального идентификационного номера клиента. Обновление позволяется при возможности их </w:t>
      </w:r>
      <w:r w:rsidRPr="009A0525">
        <w:rPr>
          <w:rFonts w:ascii="Times New Roman" w:hAnsi="Times New Roman"/>
          <w:bCs/>
          <w:sz w:val="24"/>
          <w:szCs w:val="24"/>
        </w:rPr>
        <w:lastRenderedPageBreak/>
        <w:t>верификации;</w:t>
      </w:r>
    </w:p>
    <w:p w14:paraId="4DD75A31" w14:textId="77777777" w:rsidR="00000161" w:rsidRPr="009A0525" w:rsidRDefault="00F72D7E" w:rsidP="00227A7D">
      <w:pPr>
        <w:pStyle w:val="af1"/>
        <w:widowControl w:val="0"/>
        <w:numPr>
          <w:ilvl w:val="0"/>
          <w:numId w:val="8"/>
        </w:numPr>
        <w:spacing w:after="0" w:line="240" w:lineRule="auto"/>
        <w:ind w:right="-59"/>
        <w:jc w:val="both"/>
        <w:rPr>
          <w:rFonts w:ascii="Times New Roman" w:hAnsi="Times New Roman"/>
          <w:bCs/>
          <w:sz w:val="24"/>
          <w:szCs w:val="24"/>
        </w:rPr>
      </w:pPr>
      <w:r w:rsidRPr="009A0525">
        <w:rPr>
          <w:rFonts w:ascii="Times New Roman" w:hAnsi="Times New Roman"/>
          <w:bCs/>
          <w:sz w:val="24"/>
          <w:szCs w:val="24"/>
        </w:rPr>
        <w:t xml:space="preserve">ознакомлении, согласии и/или подтверждении с банковскими услугами, продуктами, тарифами, </w:t>
      </w:r>
      <w:r w:rsidR="00211917" w:rsidRPr="009A0525">
        <w:rPr>
          <w:rFonts w:ascii="Times New Roman" w:hAnsi="Times New Roman"/>
          <w:bCs/>
          <w:sz w:val="24"/>
          <w:szCs w:val="24"/>
          <w:lang w:val="ky-KG"/>
        </w:rPr>
        <w:t xml:space="preserve">актами/документами Банка, </w:t>
      </w:r>
      <w:r w:rsidRPr="009A0525">
        <w:rPr>
          <w:rFonts w:ascii="Times New Roman" w:hAnsi="Times New Roman"/>
          <w:bCs/>
          <w:sz w:val="24"/>
          <w:szCs w:val="24"/>
        </w:rPr>
        <w:t>их изменениями, дополнениями, обновлениями</w:t>
      </w:r>
      <w:r w:rsidR="00211917" w:rsidRPr="009A0525">
        <w:rPr>
          <w:rFonts w:ascii="Times New Roman" w:hAnsi="Times New Roman"/>
          <w:bCs/>
          <w:sz w:val="24"/>
          <w:szCs w:val="24"/>
          <w:lang w:val="ky-KG"/>
        </w:rPr>
        <w:t>, новшествами</w:t>
      </w:r>
      <w:r w:rsidRPr="009A0525">
        <w:rPr>
          <w:rFonts w:ascii="Times New Roman" w:hAnsi="Times New Roman"/>
          <w:bCs/>
          <w:sz w:val="24"/>
          <w:szCs w:val="24"/>
        </w:rPr>
        <w:t xml:space="preserve"> и т.п.;</w:t>
      </w:r>
    </w:p>
    <w:p w14:paraId="59ABEFED" w14:textId="1FD4CE84" w:rsidR="00000161" w:rsidRPr="009A0525" w:rsidRDefault="00F72D7E" w:rsidP="00227A7D">
      <w:pPr>
        <w:pStyle w:val="af1"/>
        <w:widowControl w:val="0"/>
        <w:numPr>
          <w:ilvl w:val="0"/>
          <w:numId w:val="8"/>
        </w:numPr>
        <w:spacing w:after="0" w:line="240" w:lineRule="auto"/>
        <w:ind w:right="-59"/>
        <w:jc w:val="both"/>
        <w:rPr>
          <w:rFonts w:ascii="Times New Roman" w:hAnsi="Times New Roman"/>
          <w:bCs/>
          <w:color w:val="000000"/>
          <w:sz w:val="24"/>
          <w:szCs w:val="24"/>
        </w:rPr>
      </w:pPr>
      <w:r w:rsidRPr="009A0525">
        <w:rPr>
          <w:rFonts w:ascii="Times New Roman" w:hAnsi="Times New Roman"/>
          <w:bCs/>
          <w:sz w:val="24"/>
          <w:szCs w:val="24"/>
        </w:rPr>
        <w:t xml:space="preserve">в иных случаях, предусмотренных настоящим Договором банковских услуг, законодательством Кыргызской Республики, </w:t>
      </w:r>
      <w:r w:rsidR="007F2FB1" w:rsidRPr="009A0525">
        <w:rPr>
          <w:rFonts w:ascii="Times New Roman" w:hAnsi="Times New Roman"/>
          <w:bCs/>
          <w:sz w:val="24"/>
          <w:szCs w:val="24"/>
        </w:rPr>
        <w:t>документами/материалами</w:t>
      </w:r>
      <w:r w:rsidRPr="009A0525">
        <w:rPr>
          <w:rFonts w:ascii="Times New Roman" w:hAnsi="Times New Roman"/>
          <w:bCs/>
          <w:sz w:val="24"/>
          <w:szCs w:val="24"/>
        </w:rPr>
        <w:t xml:space="preserve"> Банка, размещенных на официальном интернет-сайте Банка, информационных стендах Банка, и/или в системах ДБО Банка, либо отдельными договорами, соглашениями, офертами (в бумажной и/или электронной форме), заключенными между Банком и Клиентом,</w:t>
      </w:r>
      <w:r w:rsidRPr="009A0525">
        <w:rPr>
          <w:rFonts w:ascii="Times New Roman" w:hAnsi="Times New Roman"/>
          <w:bCs/>
          <w:color w:val="000000"/>
          <w:sz w:val="24"/>
          <w:szCs w:val="24"/>
        </w:rPr>
        <w:t xml:space="preserve"> как до подписания (заключения) настоящего Договора банковских услуг, так и после.</w:t>
      </w:r>
    </w:p>
    <w:p w14:paraId="3420470B" w14:textId="4323AB00" w:rsidR="00000161" w:rsidRPr="009A0525" w:rsidRDefault="00F72D7E" w:rsidP="00BE6220">
      <w:pPr>
        <w:widowControl w:val="0"/>
        <w:tabs>
          <w:tab w:val="left" w:pos="-142"/>
          <w:tab w:val="left" w:pos="0"/>
        </w:tabs>
        <w:spacing w:after="0" w:line="240" w:lineRule="auto"/>
        <w:ind w:left="709" w:right="-59" w:hanging="709"/>
        <w:jc w:val="both"/>
        <w:rPr>
          <w:rFonts w:ascii="Times New Roman" w:hAnsi="Times New Roman"/>
          <w:bCs/>
          <w:sz w:val="24"/>
          <w:szCs w:val="24"/>
        </w:rPr>
      </w:pPr>
      <w:r w:rsidRPr="009A0525">
        <w:rPr>
          <w:rFonts w:ascii="Times New Roman" w:hAnsi="Times New Roman"/>
          <w:bCs/>
          <w:sz w:val="24"/>
          <w:szCs w:val="24"/>
          <w:lang w:val="ky-KG"/>
        </w:rPr>
        <w:t xml:space="preserve">15.5. </w:t>
      </w:r>
      <w:r w:rsidR="003D52A3" w:rsidRPr="009A0525">
        <w:rPr>
          <w:rFonts w:ascii="Times New Roman" w:hAnsi="Times New Roman"/>
          <w:bCs/>
          <w:sz w:val="24"/>
          <w:szCs w:val="24"/>
          <w:lang w:val="ky-KG"/>
        </w:rPr>
        <w:t>Акцептовав настоящий Договор,</w:t>
      </w:r>
      <w:r w:rsidRPr="009A0525">
        <w:rPr>
          <w:rFonts w:ascii="Times New Roman" w:hAnsi="Times New Roman"/>
          <w:bCs/>
          <w:sz w:val="24"/>
          <w:szCs w:val="24"/>
          <w:lang w:val="ky-KG"/>
        </w:rPr>
        <w:t xml:space="preserve"> Клиент</w:t>
      </w:r>
      <w:r w:rsidRPr="009A0525">
        <w:rPr>
          <w:rFonts w:ascii="Times New Roman" w:hAnsi="Times New Roman"/>
          <w:bCs/>
          <w:sz w:val="24"/>
          <w:szCs w:val="24"/>
        </w:rPr>
        <w:t xml:space="preserve"> </w:t>
      </w:r>
      <w:r w:rsidRPr="009A0525">
        <w:rPr>
          <w:rFonts w:ascii="Times New Roman" w:hAnsi="Times New Roman"/>
          <w:bCs/>
          <w:sz w:val="24"/>
          <w:szCs w:val="24"/>
          <w:lang w:val="ky-KG"/>
        </w:rPr>
        <w:t xml:space="preserve">соглашается, </w:t>
      </w:r>
      <w:r w:rsidRPr="009A0525">
        <w:rPr>
          <w:rFonts w:ascii="Times New Roman" w:hAnsi="Times New Roman"/>
          <w:bCs/>
          <w:sz w:val="24"/>
          <w:szCs w:val="24"/>
        </w:rPr>
        <w:t>признаёт</w:t>
      </w:r>
      <w:r w:rsidRPr="009A0525">
        <w:rPr>
          <w:rFonts w:ascii="Times New Roman" w:hAnsi="Times New Roman"/>
          <w:bCs/>
          <w:sz w:val="24"/>
          <w:szCs w:val="24"/>
          <w:lang w:val="ky-KG"/>
        </w:rPr>
        <w:t xml:space="preserve"> и подтверждает</w:t>
      </w:r>
      <w:r w:rsidRPr="009A0525">
        <w:rPr>
          <w:rFonts w:ascii="Times New Roman" w:hAnsi="Times New Roman"/>
          <w:bCs/>
          <w:sz w:val="24"/>
          <w:szCs w:val="24"/>
        </w:rPr>
        <w:t xml:space="preserve">, что использование </w:t>
      </w:r>
      <w:r w:rsidRPr="009A0525">
        <w:rPr>
          <w:rFonts w:ascii="Times New Roman" w:hAnsi="Times New Roman"/>
          <w:bCs/>
          <w:sz w:val="24"/>
          <w:szCs w:val="24"/>
          <w:lang w:val="ky-KG"/>
        </w:rPr>
        <w:t xml:space="preserve">Клиентом </w:t>
      </w:r>
      <w:r w:rsidRPr="009A0525">
        <w:rPr>
          <w:rFonts w:ascii="Times New Roman" w:hAnsi="Times New Roman"/>
          <w:bCs/>
          <w:sz w:val="24"/>
          <w:szCs w:val="24"/>
        </w:rPr>
        <w:t xml:space="preserve">паролей, кодов, пин-кодов и/или других </w:t>
      </w:r>
      <w:r w:rsidR="009F24FD" w:rsidRPr="009A0525">
        <w:rPr>
          <w:rFonts w:ascii="Times New Roman" w:hAnsi="Times New Roman"/>
          <w:bCs/>
          <w:sz w:val="24"/>
          <w:szCs w:val="24"/>
          <w:lang w:val="ky-KG"/>
        </w:rPr>
        <w:t xml:space="preserve">аналогичных </w:t>
      </w:r>
      <w:r w:rsidRPr="009A0525">
        <w:rPr>
          <w:rFonts w:ascii="Times New Roman" w:hAnsi="Times New Roman"/>
          <w:bCs/>
          <w:sz w:val="24"/>
          <w:szCs w:val="24"/>
        </w:rPr>
        <w:t>идентификаторов, средств</w:t>
      </w:r>
      <w:r w:rsidRPr="009A0525">
        <w:rPr>
          <w:rFonts w:ascii="Times New Roman" w:hAnsi="Times New Roman"/>
          <w:bCs/>
          <w:sz w:val="24"/>
          <w:szCs w:val="24"/>
          <w:lang w:val="ky-KG"/>
        </w:rPr>
        <w:t>/способов</w:t>
      </w:r>
      <w:r w:rsidRPr="009A0525">
        <w:rPr>
          <w:rFonts w:ascii="Times New Roman" w:hAnsi="Times New Roman"/>
          <w:bCs/>
          <w:sz w:val="24"/>
          <w:szCs w:val="24"/>
        </w:rPr>
        <w:t xml:space="preserve"> аутентификации</w:t>
      </w:r>
      <w:r w:rsidR="0090766D" w:rsidRPr="009A0525">
        <w:rPr>
          <w:rFonts w:ascii="Times New Roman" w:hAnsi="Times New Roman"/>
          <w:bCs/>
          <w:sz w:val="24"/>
          <w:szCs w:val="24"/>
        </w:rPr>
        <w:t>/идентификации</w:t>
      </w:r>
      <w:r w:rsidRPr="009A0525">
        <w:rPr>
          <w:rFonts w:ascii="Times New Roman" w:hAnsi="Times New Roman"/>
          <w:bCs/>
          <w:sz w:val="24"/>
          <w:szCs w:val="24"/>
        </w:rPr>
        <w:t xml:space="preserve"> для входа, доступа в </w:t>
      </w:r>
      <w:r w:rsidR="000C6943" w:rsidRPr="009A0525">
        <w:rPr>
          <w:rFonts w:ascii="Times New Roman" w:hAnsi="Times New Roman"/>
          <w:bCs/>
          <w:sz w:val="24"/>
          <w:szCs w:val="24"/>
        </w:rPr>
        <w:t>м</w:t>
      </w:r>
      <w:r w:rsidRPr="009A0525">
        <w:rPr>
          <w:rFonts w:ascii="Times New Roman" w:hAnsi="Times New Roman"/>
          <w:bCs/>
          <w:sz w:val="24"/>
          <w:szCs w:val="24"/>
        </w:rPr>
        <w:t>обильн</w:t>
      </w:r>
      <w:r w:rsidR="002F78D8" w:rsidRPr="009A0525">
        <w:rPr>
          <w:rFonts w:ascii="Times New Roman" w:hAnsi="Times New Roman"/>
          <w:bCs/>
          <w:sz w:val="24"/>
          <w:szCs w:val="24"/>
          <w:lang w:val="ky-KG"/>
        </w:rPr>
        <w:t>ое</w:t>
      </w:r>
      <w:r w:rsidRPr="009A0525">
        <w:rPr>
          <w:rFonts w:ascii="Times New Roman" w:hAnsi="Times New Roman"/>
          <w:bCs/>
          <w:sz w:val="24"/>
          <w:szCs w:val="24"/>
        </w:rPr>
        <w:t xml:space="preserve"> приложени</w:t>
      </w:r>
      <w:r w:rsidR="002F78D8" w:rsidRPr="009A0525">
        <w:rPr>
          <w:rFonts w:ascii="Times New Roman" w:hAnsi="Times New Roman"/>
          <w:bCs/>
          <w:sz w:val="24"/>
          <w:szCs w:val="24"/>
          <w:lang w:val="ky-KG"/>
        </w:rPr>
        <w:t>е</w:t>
      </w:r>
      <w:r w:rsidRPr="009A0525">
        <w:rPr>
          <w:rFonts w:ascii="Times New Roman" w:hAnsi="Times New Roman"/>
          <w:bCs/>
          <w:sz w:val="24"/>
          <w:szCs w:val="24"/>
        </w:rPr>
        <w:t>, в систему ДБО</w:t>
      </w:r>
      <w:r w:rsidRPr="009A0525">
        <w:rPr>
          <w:rFonts w:ascii="Times New Roman" w:hAnsi="Times New Roman"/>
          <w:bCs/>
          <w:sz w:val="24"/>
          <w:szCs w:val="24"/>
          <w:lang w:val="ky-KG"/>
        </w:rPr>
        <w:t>, для совершения операций/транзакций</w:t>
      </w:r>
      <w:r w:rsidR="00176A47" w:rsidRPr="009A0525">
        <w:rPr>
          <w:rFonts w:ascii="Times New Roman" w:hAnsi="Times New Roman"/>
          <w:bCs/>
          <w:sz w:val="24"/>
          <w:szCs w:val="24"/>
          <w:lang w:val="ky-KG"/>
        </w:rPr>
        <w:t>, сделок</w:t>
      </w:r>
      <w:r w:rsidRPr="009A0525">
        <w:rPr>
          <w:rFonts w:ascii="Times New Roman" w:hAnsi="Times New Roman"/>
          <w:bCs/>
          <w:sz w:val="24"/>
          <w:szCs w:val="24"/>
          <w:lang w:val="ky-KG"/>
        </w:rPr>
        <w:t xml:space="preserve"> и иных действий Клиента </w:t>
      </w:r>
      <w:r w:rsidRPr="009A0525">
        <w:rPr>
          <w:rFonts w:ascii="Times New Roman" w:hAnsi="Times New Roman"/>
          <w:bCs/>
          <w:sz w:val="24"/>
          <w:szCs w:val="24"/>
        </w:rPr>
        <w:t>в систем</w:t>
      </w:r>
      <w:r w:rsidRPr="009A0525">
        <w:rPr>
          <w:rFonts w:ascii="Times New Roman" w:hAnsi="Times New Roman"/>
          <w:bCs/>
          <w:sz w:val="24"/>
          <w:szCs w:val="24"/>
          <w:lang w:val="ky-KG"/>
        </w:rPr>
        <w:t>ах</w:t>
      </w:r>
      <w:r w:rsidRPr="009A0525">
        <w:rPr>
          <w:rFonts w:ascii="Times New Roman" w:hAnsi="Times New Roman"/>
          <w:bCs/>
          <w:sz w:val="24"/>
          <w:szCs w:val="24"/>
        </w:rPr>
        <w:t xml:space="preserve"> ДБО, </w:t>
      </w:r>
      <w:r w:rsidR="00A83022" w:rsidRPr="009A0525">
        <w:rPr>
          <w:rFonts w:ascii="Times New Roman" w:hAnsi="Times New Roman"/>
          <w:bCs/>
          <w:sz w:val="24"/>
          <w:szCs w:val="24"/>
          <w:lang w:val="ky-KG"/>
        </w:rPr>
        <w:t xml:space="preserve">являются/считаются, </w:t>
      </w:r>
      <w:r w:rsidRPr="009A0525">
        <w:rPr>
          <w:rFonts w:ascii="Times New Roman" w:hAnsi="Times New Roman"/>
          <w:bCs/>
          <w:sz w:val="24"/>
          <w:szCs w:val="24"/>
        </w:rPr>
        <w:t>признаются равнозначными собственноручной подписи Клиента, электронной</w:t>
      </w:r>
      <w:r w:rsidR="00145A28" w:rsidRPr="009A0525">
        <w:rPr>
          <w:rFonts w:ascii="Times New Roman" w:hAnsi="Times New Roman"/>
          <w:bCs/>
          <w:sz w:val="24"/>
          <w:szCs w:val="24"/>
        </w:rPr>
        <w:t xml:space="preserve"> </w:t>
      </w:r>
      <w:r w:rsidRPr="009A0525">
        <w:rPr>
          <w:rFonts w:ascii="Times New Roman" w:hAnsi="Times New Roman"/>
          <w:bCs/>
          <w:sz w:val="24"/>
          <w:szCs w:val="24"/>
        </w:rPr>
        <w:t>подписи Клиента.</w:t>
      </w:r>
    </w:p>
    <w:p w14:paraId="555232B5" w14:textId="77C427FB" w:rsidR="00000161" w:rsidRPr="009A0525" w:rsidRDefault="00F72D7E" w:rsidP="002B1800">
      <w:pPr>
        <w:widowControl w:val="0"/>
        <w:tabs>
          <w:tab w:val="left" w:pos="426"/>
          <w:tab w:val="left" w:pos="567"/>
          <w:tab w:val="left" w:pos="851"/>
        </w:tabs>
        <w:spacing w:after="0" w:line="240" w:lineRule="auto"/>
        <w:ind w:left="567" w:right="-59" w:hanging="567"/>
        <w:jc w:val="both"/>
        <w:rPr>
          <w:rFonts w:ascii="Times New Roman" w:hAnsi="Times New Roman"/>
          <w:bCs/>
          <w:sz w:val="24"/>
          <w:szCs w:val="24"/>
        </w:rPr>
      </w:pPr>
      <w:r w:rsidRPr="009A0525">
        <w:rPr>
          <w:rFonts w:ascii="Times New Roman" w:hAnsi="Times New Roman"/>
          <w:bCs/>
          <w:sz w:val="24"/>
          <w:szCs w:val="24"/>
        </w:rPr>
        <w:t>15.6. Клиент обязан использовать электронную</w:t>
      </w:r>
      <w:r w:rsidR="00145A28" w:rsidRPr="009A0525">
        <w:rPr>
          <w:rFonts w:ascii="Times New Roman" w:hAnsi="Times New Roman"/>
          <w:bCs/>
          <w:sz w:val="24"/>
          <w:szCs w:val="24"/>
        </w:rPr>
        <w:t xml:space="preserve"> </w:t>
      </w:r>
      <w:r w:rsidRPr="009A0525">
        <w:rPr>
          <w:rFonts w:ascii="Times New Roman" w:hAnsi="Times New Roman"/>
          <w:bCs/>
          <w:sz w:val="24"/>
          <w:szCs w:val="24"/>
        </w:rPr>
        <w:t>подпись</w:t>
      </w:r>
      <w:r w:rsidR="00EA11AC" w:rsidRPr="009A0525">
        <w:rPr>
          <w:rFonts w:ascii="Times New Roman" w:hAnsi="Times New Roman"/>
          <w:bCs/>
          <w:sz w:val="24"/>
          <w:szCs w:val="24"/>
          <w:lang w:val="ky-KG"/>
        </w:rPr>
        <w:t>, средства аутентификации/идентификации</w:t>
      </w:r>
      <w:r w:rsidRPr="009A0525">
        <w:rPr>
          <w:rFonts w:ascii="Times New Roman" w:hAnsi="Times New Roman"/>
          <w:bCs/>
          <w:sz w:val="24"/>
          <w:szCs w:val="24"/>
        </w:rPr>
        <w:t xml:space="preserve"> лично и не передавать третьим лицам</w:t>
      </w:r>
      <w:r w:rsidR="005A6702" w:rsidRPr="009A0525">
        <w:rPr>
          <w:rFonts w:ascii="Times New Roman" w:hAnsi="Times New Roman"/>
          <w:bCs/>
          <w:sz w:val="24"/>
          <w:szCs w:val="24"/>
        </w:rPr>
        <w:t xml:space="preserve">, </w:t>
      </w:r>
      <w:r w:rsidR="00D53C93" w:rsidRPr="009A0525">
        <w:rPr>
          <w:rFonts w:ascii="Times New Roman" w:hAnsi="Times New Roman"/>
          <w:bCs/>
          <w:sz w:val="24"/>
          <w:szCs w:val="24"/>
        </w:rPr>
        <w:t xml:space="preserve">а также </w:t>
      </w:r>
      <w:r w:rsidR="005A6702" w:rsidRPr="009A0525">
        <w:rPr>
          <w:rFonts w:ascii="Times New Roman" w:hAnsi="Times New Roman"/>
          <w:bCs/>
          <w:sz w:val="24"/>
          <w:szCs w:val="24"/>
        </w:rPr>
        <w:t>несет ответственность за ненадлежащее их использование/хранение</w:t>
      </w:r>
      <w:r w:rsidRPr="009A0525">
        <w:rPr>
          <w:rFonts w:ascii="Times New Roman" w:hAnsi="Times New Roman"/>
          <w:bCs/>
          <w:sz w:val="24"/>
          <w:szCs w:val="24"/>
        </w:rPr>
        <w:t>.</w:t>
      </w:r>
    </w:p>
    <w:p w14:paraId="4D702F0E" w14:textId="736F0624" w:rsidR="00000161" w:rsidRPr="009A0525" w:rsidRDefault="00F72D7E" w:rsidP="00BE6220">
      <w:pPr>
        <w:widowControl w:val="0"/>
        <w:tabs>
          <w:tab w:val="left" w:pos="-142"/>
          <w:tab w:val="left" w:pos="0"/>
        </w:tabs>
        <w:spacing w:after="0" w:line="240" w:lineRule="auto"/>
        <w:ind w:left="709" w:right="-59" w:hanging="709"/>
        <w:jc w:val="both"/>
        <w:rPr>
          <w:rFonts w:ascii="Times New Roman" w:hAnsi="Times New Roman"/>
          <w:bCs/>
          <w:sz w:val="24"/>
          <w:szCs w:val="24"/>
        </w:rPr>
      </w:pPr>
      <w:r w:rsidRPr="009A0525">
        <w:rPr>
          <w:rFonts w:ascii="Times New Roman" w:hAnsi="Times New Roman"/>
          <w:bCs/>
          <w:sz w:val="24"/>
          <w:szCs w:val="24"/>
        </w:rPr>
        <w:t>15.7. Клиент соглашается с тем, что все совершенные с использованием электронной</w:t>
      </w:r>
      <w:r w:rsidR="006F0320" w:rsidRPr="009A0525">
        <w:rPr>
          <w:rFonts w:ascii="Times New Roman" w:hAnsi="Times New Roman"/>
          <w:bCs/>
          <w:sz w:val="24"/>
          <w:szCs w:val="24"/>
        </w:rPr>
        <w:t xml:space="preserve"> </w:t>
      </w:r>
      <w:r w:rsidRPr="009A0525">
        <w:rPr>
          <w:rFonts w:ascii="Times New Roman" w:hAnsi="Times New Roman"/>
          <w:bCs/>
          <w:sz w:val="24"/>
          <w:szCs w:val="24"/>
        </w:rPr>
        <w:t>подписи Клиента</w:t>
      </w:r>
      <w:r w:rsidR="002B021E" w:rsidRPr="009A0525">
        <w:rPr>
          <w:rFonts w:ascii="Times New Roman" w:hAnsi="Times New Roman"/>
          <w:bCs/>
          <w:sz w:val="24"/>
          <w:szCs w:val="24"/>
        </w:rPr>
        <w:t>/средств аутентификации/идентификации</w:t>
      </w:r>
      <w:r w:rsidRPr="009A0525">
        <w:rPr>
          <w:rFonts w:ascii="Times New Roman" w:hAnsi="Times New Roman"/>
          <w:bCs/>
          <w:sz w:val="24"/>
          <w:szCs w:val="24"/>
        </w:rPr>
        <w:t xml:space="preserve"> </w:t>
      </w:r>
      <w:r w:rsidR="002B021E" w:rsidRPr="009A0525">
        <w:rPr>
          <w:rFonts w:ascii="Times New Roman" w:hAnsi="Times New Roman"/>
          <w:bCs/>
          <w:sz w:val="24"/>
          <w:szCs w:val="24"/>
        </w:rPr>
        <w:t xml:space="preserve">сделки, </w:t>
      </w:r>
      <w:r w:rsidRPr="009A0525">
        <w:rPr>
          <w:rFonts w:ascii="Times New Roman" w:hAnsi="Times New Roman"/>
          <w:bCs/>
          <w:sz w:val="24"/>
          <w:szCs w:val="24"/>
        </w:rPr>
        <w:t xml:space="preserve">операции/транзакции, платежи, расчеты, имеют юридическую силу и действуют в отношении Банка как правильные, законные и достаточные к их исполнению. </w:t>
      </w:r>
    </w:p>
    <w:p w14:paraId="63CA1C1A" w14:textId="3AE3166E" w:rsidR="00000161" w:rsidRPr="009A0525" w:rsidRDefault="00F72D7E" w:rsidP="00BE6220">
      <w:pPr>
        <w:widowControl w:val="0"/>
        <w:tabs>
          <w:tab w:val="left" w:pos="-142"/>
          <w:tab w:val="left" w:pos="0"/>
        </w:tabs>
        <w:spacing w:after="0" w:line="240" w:lineRule="auto"/>
        <w:ind w:left="709" w:right="-59" w:hanging="709"/>
        <w:jc w:val="both"/>
        <w:rPr>
          <w:rFonts w:ascii="Times New Roman" w:hAnsi="Times New Roman"/>
          <w:bCs/>
          <w:sz w:val="24"/>
          <w:szCs w:val="24"/>
        </w:rPr>
      </w:pPr>
      <w:r w:rsidRPr="009A0525">
        <w:rPr>
          <w:rFonts w:ascii="Times New Roman" w:hAnsi="Times New Roman"/>
          <w:bCs/>
          <w:sz w:val="24"/>
          <w:szCs w:val="24"/>
        </w:rPr>
        <w:t>15.8. Использование Клиентом электронной</w:t>
      </w:r>
      <w:r w:rsidR="006F0320" w:rsidRPr="009A0525">
        <w:rPr>
          <w:rFonts w:ascii="Times New Roman" w:hAnsi="Times New Roman"/>
          <w:bCs/>
          <w:sz w:val="24"/>
          <w:szCs w:val="24"/>
        </w:rPr>
        <w:t xml:space="preserve"> </w:t>
      </w:r>
      <w:r w:rsidRPr="009A0525">
        <w:rPr>
          <w:rFonts w:ascii="Times New Roman" w:hAnsi="Times New Roman"/>
          <w:bCs/>
          <w:sz w:val="24"/>
          <w:szCs w:val="24"/>
        </w:rPr>
        <w:t>подписи</w:t>
      </w:r>
      <w:r w:rsidR="00D77F66" w:rsidRPr="009A0525">
        <w:rPr>
          <w:rFonts w:ascii="Times New Roman" w:hAnsi="Times New Roman"/>
          <w:bCs/>
          <w:sz w:val="24"/>
          <w:szCs w:val="24"/>
        </w:rPr>
        <w:t>, средств аутентификации/идентификации</w:t>
      </w:r>
      <w:r w:rsidRPr="009A0525">
        <w:rPr>
          <w:rFonts w:ascii="Times New Roman" w:hAnsi="Times New Roman"/>
          <w:bCs/>
          <w:sz w:val="24"/>
          <w:szCs w:val="24"/>
        </w:rPr>
        <w:t xml:space="preserve"> порождает такие же юридические последствия, как при проставлении собственноручной подписи на бумажном носителе согласно законодательству Кыргызской Республики.</w:t>
      </w:r>
    </w:p>
    <w:p w14:paraId="5BA5007D" w14:textId="0CDD80F4" w:rsidR="00000161" w:rsidRPr="009A0525" w:rsidRDefault="00F72D7E" w:rsidP="00BE6220">
      <w:pPr>
        <w:widowControl w:val="0"/>
        <w:tabs>
          <w:tab w:val="left" w:pos="-142"/>
          <w:tab w:val="left" w:pos="0"/>
        </w:tabs>
        <w:spacing w:after="0" w:line="240" w:lineRule="auto"/>
        <w:ind w:left="709" w:right="-59" w:hanging="709"/>
        <w:jc w:val="both"/>
        <w:rPr>
          <w:rFonts w:ascii="Times New Roman" w:hAnsi="Times New Roman"/>
          <w:bCs/>
          <w:sz w:val="24"/>
          <w:szCs w:val="24"/>
        </w:rPr>
      </w:pPr>
      <w:r w:rsidRPr="009A0525">
        <w:rPr>
          <w:rFonts w:ascii="Times New Roman" w:hAnsi="Times New Roman"/>
          <w:bCs/>
          <w:sz w:val="24"/>
          <w:szCs w:val="24"/>
        </w:rPr>
        <w:t>15.9. Распоряжения Клиента о проведении операций/транзакций, платежей, расчетов</w:t>
      </w:r>
      <w:r w:rsidR="006A569B" w:rsidRPr="009A0525">
        <w:rPr>
          <w:rFonts w:ascii="Times New Roman" w:hAnsi="Times New Roman"/>
          <w:bCs/>
          <w:sz w:val="24"/>
          <w:szCs w:val="24"/>
          <w:lang w:val="ky-KG"/>
        </w:rPr>
        <w:t>, сделок</w:t>
      </w:r>
      <w:r w:rsidRPr="009A0525">
        <w:rPr>
          <w:rFonts w:ascii="Times New Roman" w:hAnsi="Times New Roman"/>
          <w:bCs/>
          <w:sz w:val="24"/>
          <w:szCs w:val="24"/>
        </w:rPr>
        <w:t xml:space="preserve"> в системе ДБО передаются электронным способом в виде электронного платежного документа, подтвержденного электронной</w:t>
      </w:r>
      <w:r w:rsidR="006F0320" w:rsidRPr="009A0525">
        <w:rPr>
          <w:rFonts w:ascii="Times New Roman" w:hAnsi="Times New Roman"/>
          <w:bCs/>
          <w:sz w:val="24"/>
          <w:szCs w:val="24"/>
        </w:rPr>
        <w:t xml:space="preserve"> </w:t>
      </w:r>
      <w:r w:rsidRPr="009A0525">
        <w:rPr>
          <w:rFonts w:ascii="Times New Roman" w:hAnsi="Times New Roman"/>
          <w:bCs/>
          <w:sz w:val="24"/>
          <w:szCs w:val="24"/>
        </w:rPr>
        <w:t>подписью Клиента</w:t>
      </w:r>
      <w:r w:rsidR="005371B6" w:rsidRPr="009A0525">
        <w:rPr>
          <w:rFonts w:ascii="Times New Roman" w:hAnsi="Times New Roman"/>
          <w:bCs/>
          <w:sz w:val="24"/>
          <w:szCs w:val="24"/>
        </w:rPr>
        <w:t>/средствами аутентификации/идентификации</w:t>
      </w:r>
      <w:r w:rsidRPr="009A0525">
        <w:rPr>
          <w:rFonts w:ascii="Times New Roman" w:hAnsi="Times New Roman"/>
          <w:bCs/>
          <w:sz w:val="24"/>
          <w:szCs w:val="24"/>
        </w:rPr>
        <w:t>.</w:t>
      </w:r>
    </w:p>
    <w:p w14:paraId="64109C97" w14:textId="654D958F" w:rsidR="00000161" w:rsidRPr="009A0525" w:rsidRDefault="00F72D7E" w:rsidP="00BE6220">
      <w:pPr>
        <w:widowControl w:val="0"/>
        <w:tabs>
          <w:tab w:val="left" w:pos="-142"/>
          <w:tab w:val="left" w:pos="0"/>
        </w:tabs>
        <w:spacing w:after="0" w:line="240" w:lineRule="auto"/>
        <w:ind w:left="709" w:right="-59" w:hanging="709"/>
        <w:jc w:val="both"/>
        <w:rPr>
          <w:rFonts w:ascii="Times New Roman" w:hAnsi="Times New Roman"/>
          <w:bCs/>
          <w:sz w:val="24"/>
          <w:szCs w:val="24"/>
        </w:rPr>
      </w:pPr>
      <w:r w:rsidRPr="009A0525">
        <w:rPr>
          <w:rFonts w:ascii="Times New Roman" w:hAnsi="Times New Roman"/>
          <w:bCs/>
          <w:sz w:val="24"/>
          <w:szCs w:val="24"/>
        </w:rPr>
        <w:t xml:space="preserve">15.10. Распоряжения на проведение операций/транзакций, платежей (платежные поручения), </w:t>
      </w:r>
      <w:r w:rsidR="006A569B" w:rsidRPr="009A0525">
        <w:rPr>
          <w:rFonts w:ascii="Times New Roman" w:hAnsi="Times New Roman"/>
          <w:bCs/>
          <w:sz w:val="24"/>
          <w:szCs w:val="24"/>
          <w:lang w:val="ky-KG"/>
        </w:rPr>
        <w:t xml:space="preserve">сделки, </w:t>
      </w:r>
      <w:r w:rsidRPr="009A0525">
        <w:rPr>
          <w:rFonts w:ascii="Times New Roman" w:hAnsi="Times New Roman"/>
          <w:bCs/>
          <w:sz w:val="24"/>
          <w:szCs w:val="24"/>
        </w:rPr>
        <w:t>заявления и иные действия, совершенные в Мобильн</w:t>
      </w:r>
      <w:r w:rsidR="002F78D8" w:rsidRPr="009A0525">
        <w:rPr>
          <w:rFonts w:ascii="Times New Roman" w:hAnsi="Times New Roman"/>
          <w:bCs/>
          <w:sz w:val="24"/>
          <w:szCs w:val="24"/>
          <w:lang w:val="ky-KG"/>
        </w:rPr>
        <w:t>ом</w:t>
      </w:r>
      <w:r w:rsidRPr="009A0525">
        <w:rPr>
          <w:rFonts w:ascii="Times New Roman" w:hAnsi="Times New Roman"/>
          <w:bCs/>
          <w:sz w:val="24"/>
          <w:szCs w:val="24"/>
        </w:rPr>
        <w:t xml:space="preserve"> приложени</w:t>
      </w:r>
      <w:r w:rsidR="002F78D8" w:rsidRPr="009A0525">
        <w:rPr>
          <w:rFonts w:ascii="Times New Roman" w:hAnsi="Times New Roman"/>
          <w:bCs/>
          <w:sz w:val="24"/>
          <w:szCs w:val="24"/>
          <w:lang w:val="ky-KG"/>
        </w:rPr>
        <w:t>и</w:t>
      </w:r>
      <w:r w:rsidRPr="009A0525">
        <w:rPr>
          <w:rFonts w:ascii="Times New Roman" w:hAnsi="Times New Roman"/>
          <w:bCs/>
          <w:sz w:val="24"/>
          <w:szCs w:val="24"/>
        </w:rPr>
        <w:t xml:space="preserve">, или в иных системах ДБО, после входа в него с использованием средств аутентификации, идентификации </w:t>
      </w:r>
      <w:r w:rsidR="00104DE7" w:rsidRPr="009A0525">
        <w:rPr>
          <w:rFonts w:ascii="Times New Roman" w:hAnsi="Times New Roman"/>
          <w:bCs/>
          <w:sz w:val="24"/>
          <w:szCs w:val="24"/>
          <w:lang w:val="ky-KG"/>
        </w:rPr>
        <w:t xml:space="preserve">(электронная подпись) </w:t>
      </w:r>
      <w:r w:rsidRPr="009A0525">
        <w:rPr>
          <w:rFonts w:ascii="Times New Roman" w:hAnsi="Times New Roman"/>
          <w:bCs/>
          <w:sz w:val="24"/>
          <w:szCs w:val="24"/>
        </w:rPr>
        <w:t>считаются совершенными Клиентом надлежащим образом, достаточными для подтверждения решения Клиента совершить действие/операцию</w:t>
      </w:r>
      <w:r w:rsidR="00F97D00" w:rsidRPr="009A0525">
        <w:rPr>
          <w:rFonts w:ascii="Times New Roman" w:hAnsi="Times New Roman"/>
          <w:bCs/>
          <w:sz w:val="24"/>
          <w:szCs w:val="24"/>
          <w:lang w:val="ky-KG"/>
        </w:rPr>
        <w:t xml:space="preserve"> (в том числе о подписании</w:t>
      </w:r>
      <w:r w:rsidR="00EA11AC" w:rsidRPr="009A0525">
        <w:rPr>
          <w:rFonts w:ascii="Times New Roman" w:hAnsi="Times New Roman"/>
          <w:bCs/>
          <w:sz w:val="24"/>
          <w:szCs w:val="24"/>
          <w:lang w:val="ky-KG"/>
        </w:rPr>
        <w:t>/заключении</w:t>
      </w:r>
      <w:r w:rsidR="00F97D00" w:rsidRPr="009A0525">
        <w:rPr>
          <w:rFonts w:ascii="Times New Roman" w:hAnsi="Times New Roman"/>
          <w:bCs/>
          <w:sz w:val="24"/>
          <w:szCs w:val="24"/>
          <w:lang w:val="ky-KG"/>
        </w:rPr>
        <w:t>, выражении согласия, ознакомлении, поручении, и иное)</w:t>
      </w:r>
      <w:r w:rsidRPr="009A0525">
        <w:rPr>
          <w:rFonts w:ascii="Times New Roman" w:hAnsi="Times New Roman"/>
          <w:bCs/>
          <w:sz w:val="24"/>
          <w:szCs w:val="24"/>
        </w:rPr>
        <w:t>, достоверно устанавливают, что документ исходит лично от Клиента</w:t>
      </w:r>
      <w:r w:rsidR="0017714B" w:rsidRPr="009A0525">
        <w:rPr>
          <w:rFonts w:ascii="Times New Roman" w:hAnsi="Times New Roman"/>
          <w:bCs/>
          <w:sz w:val="24"/>
          <w:szCs w:val="24"/>
        </w:rPr>
        <w:t>,</w:t>
      </w:r>
      <w:r w:rsidRPr="009A0525">
        <w:rPr>
          <w:rFonts w:ascii="Times New Roman" w:hAnsi="Times New Roman"/>
          <w:bCs/>
          <w:sz w:val="24"/>
          <w:szCs w:val="24"/>
        </w:rPr>
        <w:t xml:space="preserve"> приравниваются к распоряжениям, полученным от Клиента на бумажном носителе, оформленном в соответствии с законодательством КР.</w:t>
      </w:r>
    </w:p>
    <w:p w14:paraId="6C543D3F" w14:textId="77777777" w:rsidR="00000161" w:rsidRPr="009A0525" w:rsidRDefault="00F72D7E" w:rsidP="00BE6220">
      <w:pPr>
        <w:widowControl w:val="0"/>
        <w:tabs>
          <w:tab w:val="left" w:pos="-142"/>
          <w:tab w:val="left" w:pos="0"/>
        </w:tabs>
        <w:spacing w:after="0" w:line="240" w:lineRule="auto"/>
        <w:ind w:left="709" w:right="-59" w:hanging="567"/>
        <w:jc w:val="both"/>
        <w:rPr>
          <w:rFonts w:ascii="Times New Roman" w:hAnsi="Times New Roman"/>
          <w:bCs/>
          <w:sz w:val="24"/>
          <w:szCs w:val="24"/>
        </w:rPr>
      </w:pPr>
      <w:r w:rsidRPr="009A0525">
        <w:rPr>
          <w:rFonts w:ascii="Times New Roman" w:hAnsi="Times New Roman"/>
          <w:bCs/>
          <w:sz w:val="24"/>
          <w:szCs w:val="24"/>
        </w:rPr>
        <w:t xml:space="preserve">15.11. В целях безопасности предоставления услуг через систему ДБО, Банк вправе блокировать доступ Клиента в систему ДБО, если при входе в систему ДБО пароли, коды либо иные средства идентификации/аутентификации будут введены </w:t>
      </w:r>
      <w:r w:rsidR="00137673" w:rsidRPr="009A0525">
        <w:rPr>
          <w:rFonts w:ascii="Times New Roman" w:hAnsi="Times New Roman"/>
          <w:bCs/>
          <w:sz w:val="24"/>
          <w:szCs w:val="24"/>
        </w:rPr>
        <w:t>3 (Три)</w:t>
      </w:r>
      <w:r w:rsidRPr="009A0525">
        <w:rPr>
          <w:rFonts w:ascii="Times New Roman" w:hAnsi="Times New Roman"/>
          <w:bCs/>
          <w:sz w:val="24"/>
          <w:szCs w:val="24"/>
        </w:rPr>
        <w:t xml:space="preserve"> раза подряд неправильно.</w:t>
      </w:r>
    </w:p>
    <w:p w14:paraId="76BE8568" w14:textId="77777777" w:rsidR="00000161" w:rsidRPr="009A0525" w:rsidRDefault="00F72D7E" w:rsidP="00BE6220">
      <w:pPr>
        <w:widowControl w:val="0"/>
        <w:tabs>
          <w:tab w:val="left" w:pos="-142"/>
          <w:tab w:val="left" w:pos="0"/>
        </w:tabs>
        <w:spacing w:after="0" w:line="240" w:lineRule="auto"/>
        <w:ind w:left="709" w:right="-59" w:hanging="567"/>
        <w:jc w:val="both"/>
        <w:rPr>
          <w:rFonts w:ascii="Times New Roman" w:hAnsi="Times New Roman"/>
          <w:bCs/>
          <w:sz w:val="24"/>
          <w:szCs w:val="24"/>
        </w:rPr>
      </w:pPr>
      <w:r w:rsidRPr="009A0525">
        <w:rPr>
          <w:rFonts w:ascii="Times New Roman" w:hAnsi="Times New Roman"/>
          <w:bCs/>
          <w:sz w:val="24"/>
          <w:szCs w:val="24"/>
        </w:rPr>
        <w:t xml:space="preserve">15.12. Фамилия, имя, отчество (при наличии) Клиента, содержащиеся в анкете Клиента, а также введенные Клиентом номер </w:t>
      </w:r>
      <w:r w:rsidR="00851FE9" w:rsidRPr="009A0525">
        <w:rPr>
          <w:rFonts w:ascii="Times New Roman" w:hAnsi="Times New Roman"/>
          <w:bCs/>
          <w:sz w:val="24"/>
          <w:szCs w:val="24"/>
        </w:rPr>
        <w:t xml:space="preserve">мобильного </w:t>
      </w:r>
      <w:r w:rsidRPr="009A0525">
        <w:rPr>
          <w:rFonts w:ascii="Times New Roman" w:hAnsi="Times New Roman"/>
          <w:bCs/>
          <w:sz w:val="24"/>
          <w:szCs w:val="24"/>
        </w:rPr>
        <w:t>телефона, пароли и/или коды, и иные средства аутентификации/идентификаци</w:t>
      </w:r>
      <w:r w:rsidR="00851FE9" w:rsidRPr="009A0525">
        <w:rPr>
          <w:rFonts w:ascii="Times New Roman" w:hAnsi="Times New Roman"/>
          <w:bCs/>
          <w:sz w:val="24"/>
          <w:szCs w:val="24"/>
        </w:rPr>
        <w:t>и</w:t>
      </w:r>
      <w:r w:rsidR="00204FF6" w:rsidRPr="009A0525">
        <w:rPr>
          <w:rFonts w:ascii="Times New Roman" w:hAnsi="Times New Roman"/>
          <w:bCs/>
          <w:sz w:val="24"/>
          <w:szCs w:val="24"/>
          <w:lang w:val="ky-KG"/>
        </w:rPr>
        <w:t xml:space="preserve"> в систему ДБО</w:t>
      </w:r>
      <w:r w:rsidRPr="009A0525">
        <w:rPr>
          <w:rFonts w:ascii="Times New Roman" w:hAnsi="Times New Roman"/>
          <w:bCs/>
          <w:sz w:val="24"/>
          <w:szCs w:val="24"/>
        </w:rPr>
        <w:t>, считаются информацией, однозначно указывающей на Клиента, подписавшего лично настоящий Договор банковских услуг или электронный документ.</w:t>
      </w:r>
    </w:p>
    <w:p w14:paraId="0610D9CD" w14:textId="7A14FB5E" w:rsidR="00000161" w:rsidRPr="009A0525" w:rsidRDefault="00F72D7E" w:rsidP="00BE6220">
      <w:pPr>
        <w:widowControl w:val="0"/>
        <w:tabs>
          <w:tab w:val="left" w:pos="-142"/>
          <w:tab w:val="left" w:pos="0"/>
        </w:tabs>
        <w:spacing w:after="0" w:line="240" w:lineRule="auto"/>
        <w:ind w:left="709" w:right="-59" w:hanging="567"/>
        <w:jc w:val="both"/>
        <w:rPr>
          <w:rFonts w:ascii="Times New Roman" w:hAnsi="Times New Roman"/>
          <w:bCs/>
          <w:sz w:val="24"/>
          <w:szCs w:val="24"/>
        </w:rPr>
      </w:pPr>
      <w:r w:rsidRPr="009A0525">
        <w:rPr>
          <w:rFonts w:ascii="Times New Roman" w:hAnsi="Times New Roman"/>
          <w:bCs/>
          <w:sz w:val="24"/>
          <w:szCs w:val="24"/>
        </w:rPr>
        <w:t>15.13. Определение</w:t>
      </w:r>
      <w:r w:rsidR="00D77AF8" w:rsidRPr="009A0525">
        <w:rPr>
          <w:rFonts w:ascii="Times New Roman" w:hAnsi="Times New Roman"/>
          <w:bCs/>
          <w:sz w:val="24"/>
          <w:szCs w:val="24"/>
        </w:rPr>
        <w:t>/идентификация</w:t>
      </w:r>
      <w:r w:rsidRPr="009A0525">
        <w:rPr>
          <w:rFonts w:ascii="Times New Roman" w:hAnsi="Times New Roman"/>
          <w:bCs/>
          <w:sz w:val="24"/>
          <w:szCs w:val="24"/>
        </w:rPr>
        <w:t xml:space="preserve"> лица, подписавшего настоящий Договор банковских услуг или электронный документ электронной</w:t>
      </w:r>
      <w:r w:rsidR="006F0320" w:rsidRPr="009A0525">
        <w:rPr>
          <w:rFonts w:ascii="Times New Roman" w:hAnsi="Times New Roman"/>
          <w:bCs/>
          <w:sz w:val="24"/>
          <w:szCs w:val="24"/>
        </w:rPr>
        <w:t xml:space="preserve"> </w:t>
      </w:r>
      <w:r w:rsidRPr="009A0525">
        <w:rPr>
          <w:rFonts w:ascii="Times New Roman" w:hAnsi="Times New Roman"/>
          <w:bCs/>
          <w:sz w:val="24"/>
          <w:szCs w:val="24"/>
        </w:rPr>
        <w:t xml:space="preserve">подписью, осуществляется путем </w:t>
      </w:r>
      <w:r w:rsidRPr="009A0525">
        <w:rPr>
          <w:rFonts w:ascii="Times New Roman" w:hAnsi="Times New Roman"/>
          <w:bCs/>
          <w:sz w:val="24"/>
          <w:szCs w:val="24"/>
        </w:rPr>
        <w:lastRenderedPageBreak/>
        <w:t>установления или сопоставления идентичности Клиента одним (или в совокупности) из следующих способов:</w:t>
      </w:r>
    </w:p>
    <w:p w14:paraId="4F803A0E" w14:textId="77777777" w:rsidR="00000161" w:rsidRPr="009A0525" w:rsidRDefault="00F72D7E" w:rsidP="00227A7D">
      <w:pPr>
        <w:pStyle w:val="af1"/>
        <w:widowControl w:val="0"/>
        <w:numPr>
          <w:ilvl w:val="0"/>
          <w:numId w:val="8"/>
        </w:numPr>
        <w:spacing w:after="0" w:line="240" w:lineRule="auto"/>
        <w:ind w:right="-59"/>
        <w:jc w:val="both"/>
        <w:rPr>
          <w:rFonts w:ascii="Times New Roman" w:hAnsi="Times New Roman"/>
          <w:bCs/>
          <w:sz w:val="24"/>
          <w:szCs w:val="24"/>
        </w:rPr>
      </w:pPr>
      <w:r w:rsidRPr="009A0525">
        <w:rPr>
          <w:rFonts w:ascii="Times New Roman" w:hAnsi="Times New Roman"/>
          <w:bCs/>
          <w:sz w:val="24"/>
          <w:szCs w:val="24"/>
        </w:rPr>
        <w:t xml:space="preserve">номера </w:t>
      </w:r>
      <w:r w:rsidR="00FB1FE6" w:rsidRPr="009A0525">
        <w:rPr>
          <w:rFonts w:ascii="Times New Roman" w:hAnsi="Times New Roman"/>
          <w:bCs/>
          <w:sz w:val="24"/>
          <w:szCs w:val="24"/>
        </w:rPr>
        <w:t xml:space="preserve">мобильного </w:t>
      </w:r>
      <w:r w:rsidRPr="009A0525">
        <w:rPr>
          <w:rFonts w:ascii="Times New Roman" w:hAnsi="Times New Roman"/>
          <w:bCs/>
          <w:sz w:val="24"/>
          <w:szCs w:val="24"/>
        </w:rPr>
        <w:t>телефона, указанного в анкете Клиента при его идентификации</w:t>
      </w:r>
      <w:r w:rsidR="0099198D" w:rsidRPr="009A0525">
        <w:rPr>
          <w:rFonts w:ascii="Times New Roman" w:hAnsi="Times New Roman"/>
          <w:bCs/>
          <w:sz w:val="24"/>
          <w:szCs w:val="24"/>
        </w:rPr>
        <w:t>, регистрации, смене номера мобильного телефона</w:t>
      </w:r>
      <w:r w:rsidRPr="009A0525">
        <w:rPr>
          <w:rFonts w:ascii="Times New Roman" w:hAnsi="Times New Roman"/>
          <w:bCs/>
          <w:sz w:val="24"/>
          <w:szCs w:val="24"/>
        </w:rPr>
        <w:t xml:space="preserve">, с номером </w:t>
      </w:r>
      <w:r w:rsidR="00480A44" w:rsidRPr="009A0525">
        <w:rPr>
          <w:rFonts w:ascii="Times New Roman" w:hAnsi="Times New Roman"/>
          <w:bCs/>
          <w:sz w:val="24"/>
          <w:szCs w:val="24"/>
        </w:rPr>
        <w:t xml:space="preserve">мобильного </w:t>
      </w:r>
      <w:r w:rsidRPr="009A0525">
        <w:rPr>
          <w:rFonts w:ascii="Times New Roman" w:hAnsi="Times New Roman"/>
          <w:bCs/>
          <w:sz w:val="24"/>
          <w:szCs w:val="24"/>
        </w:rPr>
        <w:t xml:space="preserve">телефона, на который был отправлен Код; и/или </w:t>
      </w:r>
    </w:p>
    <w:p w14:paraId="054007DA" w14:textId="704E9854" w:rsidR="00000161" w:rsidRPr="009A0525" w:rsidRDefault="00F72D7E" w:rsidP="00227A7D">
      <w:pPr>
        <w:pStyle w:val="af1"/>
        <w:widowControl w:val="0"/>
        <w:numPr>
          <w:ilvl w:val="0"/>
          <w:numId w:val="8"/>
        </w:numPr>
        <w:spacing w:after="0" w:line="240" w:lineRule="auto"/>
        <w:ind w:right="-59"/>
        <w:jc w:val="both"/>
        <w:rPr>
          <w:rFonts w:ascii="Times New Roman" w:hAnsi="Times New Roman"/>
          <w:bCs/>
          <w:sz w:val="24"/>
          <w:szCs w:val="24"/>
        </w:rPr>
      </w:pPr>
      <w:r w:rsidRPr="009A0525">
        <w:rPr>
          <w:rFonts w:ascii="Times New Roman" w:hAnsi="Times New Roman"/>
          <w:bCs/>
          <w:sz w:val="24"/>
          <w:szCs w:val="24"/>
        </w:rPr>
        <w:t xml:space="preserve">кода подтверждения, отправленного Банком на номер </w:t>
      </w:r>
      <w:r w:rsidR="00480A44" w:rsidRPr="009A0525">
        <w:rPr>
          <w:rFonts w:ascii="Times New Roman" w:hAnsi="Times New Roman"/>
          <w:bCs/>
          <w:sz w:val="24"/>
          <w:szCs w:val="24"/>
        </w:rPr>
        <w:t xml:space="preserve">мобильного </w:t>
      </w:r>
      <w:r w:rsidRPr="009A0525">
        <w:rPr>
          <w:rFonts w:ascii="Times New Roman" w:hAnsi="Times New Roman"/>
          <w:bCs/>
          <w:sz w:val="24"/>
          <w:szCs w:val="24"/>
        </w:rPr>
        <w:t>телефона</w:t>
      </w:r>
      <w:r w:rsidR="00AF0F10" w:rsidRPr="009A0525">
        <w:rPr>
          <w:rFonts w:ascii="Times New Roman" w:hAnsi="Times New Roman"/>
          <w:bCs/>
          <w:sz w:val="24"/>
          <w:szCs w:val="24"/>
        </w:rPr>
        <w:t>/адрес электронной почты</w:t>
      </w:r>
      <w:r w:rsidRPr="009A0525">
        <w:rPr>
          <w:rFonts w:ascii="Times New Roman" w:hAnsi="Times New Roman"/>
          <w:bCs/>
          <w:sz w:val="24"/>
          <w:szCs w:val="24"/>
        </w:rPr>
        <w:t xml:space="preserve"> Клиента, с введенным кодом; и/или</w:t>
      </w:r>
    </w:p>
    <w:p w14:paraId="0479E4BB" w14:textId="172851FF" w:rsidR="00000161" w:rsidRPr="009A0525" w:rsidRDefault="00F72D7E" w:rsidP="00227A7D">
      <w:pPr>
        <w:pStyle w:val="af1"/>
        <w:widowControl w:val="0"/>
        <w:numPr>
          <w:ilvl w:val="0"/>
          <w:numId w:val="8"/>
        </w:numPr>
        <w:spacing w:after="0" w:line="240" w:lineRule="auto"/>
        <w:ind w:right="-59"/>
        <w:jc w:val="both"/>
        <w:rPr>
          <w:rFonts w:ascii="Times New Roman" w:hAnsi="Times New Roman"/>
          <w:bCs/>
          <w:sz w:val="24"/>
          <w:szCs w:val="24"/>
        </w:rPr>
      </w:pPr>
      <w:r w:rsidRPr="009A0525">
        <w:rPr>
          <w:rFonts w:ascii="Times New Roman" w:hAnsi="Times New Roman"/>
          <w:bCs/>
          <w:sz w:val="24"/>
          <w:szCs w:val="24"/>
        </w:rPr>
        <w:t>PIN-кода, парол</w:t>
      </w:r>
      <w:r w:rsidR="0096120E" w:rsidRPr="009A0525">
        <w:rPr>
          <w:rFonts w:ascii="Times New Roman" w:hAnsi="Times New Roman"/>
          <w:bCs/>
          <w:sz w:val="24"/>
          <w:szCs w:val="24"/>
        </w:rPr>
        <w:t>я</w:t>
      </w:r>
      <w:r w:rsidRPr="009A0525">
        <w:rPr>
          <w:rFonts w:ascii="Times New Roman" w:hAnsi="Times New Roman"/>
          <w:bCs/>
          <w:sz w:val="24"/>
          <w:szCs w:val="24"/>
        </w:rPr>
        <w:t xml:space="preserve"> и/или кода, введенного первый раз при входе в Мобильное приложение, с PIN–кодом, парол</w:t>
      </w:r>
      <w:r w:rsidR="0096120E" w:rsidRPr="009A0525">
        <w:rPr>
          <w:rFonts w:ascii="Times New Roman" w:hAnsi="Times New Roman"/>
          <w:bCs/>
          <w:sz w:val="24"/>
          <w:szCs w:val="24"/>
        </w:rPr>
        <w:t>ем</w:t>
      </w:r>
      <w:r w:rsidRPr="009A0525">
        <w:rPr>
          <w:rFonts w:ascii="Times New Roman" w:hAnsi="Times New Roman"/>
          <w:bCs/>
          <w:sz w:val="24"/>
          <w:szCs w:val="24"/>
        </w:rPr>
        <w:t xml:space="preserve"> и/или кодом, введенным при последующем входе в Мобильное приложение; и/или</w:t>
      </w:r>
    </w:p>
    <w:p w14:paraId="534885B1" w14:textId="77777777" w:rsidR="00000161" w:rsidRPr="009A0525" w:rsidRDefault="00F72D7E" w:rsidP="00227A7D">
      <w:pPr>
        <w:pStyle w:val="af1"/>
        <w:widowControl w:val="0"/>
        <w:numPr>
          <w:ilvl w:val="0"/>
          <w:numId w:val="8"/>
        </w:numPr>
        <w:spacing w:after="0" w:line="240" w:lineRule="auto"/>
        <w:ind w:right="-59"/>
        <w:jc w:val="both"/>
        <w:rPr>
          <w:rFonts w:ascii="Times New Roman" w:hAnsi="Times New Roman"/>
          <w:bCs/>
          <w:sz w:val="24"/>
          <w:szCs w:val="24"/>
        </w:rPr>
      </w:pPr>
      <w:r w:rsidRPr="009A0525">
        <w:rPr>
          <w:rFonts w:ascii="Times New Roman" w:hAnsi="Times New Roman"/>
          <w:bCs/>
          <w:sz w:val="24"/>
          <w:szCs w:val="24"/>
        </w:rPr>
        <w:t>иные способы определения/идентификации, и/или аутентификации Клиента, при подписании электронного документа, установленные Банком самостоятельно по своему усмотрению.</w:t>
      </w:r>
    </w:p>
    <w:p w14:paraId="203DB424" w14:textId="50D4D84C" w:rsidR="00000161" w:rsidRPr="009A0525" w:rsidRDefault="00F72D7E" w:rsidP="00BE6220">
      <w:pPr>
        <w:widowControl w:val="0"/>
        <w:tabs>
          <w:tab w:val="left" w:pos="-142"/>
          <w:tab w:val="left" w:pos="0"/>
        </w:tabs>
        <w:spacing w:after="0" w:line="240" w:lineRule="auto"/>
        <w:ind w:left="709" w:right="-59" w:hanging="567"/>
        <w:jc w:val="both"/>
        <w:rPr>
          <w:rFonts w:ascii="Times New Roman" w:hAnsi="Times New Roman"/>
          <w:bCs/>
          <w:sz w:val="24"/>
          <w:szCs w:val="24"/>
        </w:rPr>
      </w:pPr>
      <w:r w:rsidRPr="009A0525">
        <w:rPr>
          <w:rFonts w:ascii="Times New Roman" w:hAnsi="Times New Roman"/>
          <w:bCs/>
          <w:sz w:val="24"/>
          <w:szCs w:val="24"/>
        </w:rPr>
        <w:t>15.14. Один из вышеуказанных способов является достаточным для идентификации, и/или аутентификации Клиента</w:t>
      </w:r>
      <w:r w:rsidR="007C61A1" w:rsidRPr="009A0525">
        <w:rPr>
          <w:rFonts w:ascii="Times New Roman" w:hAnsi="Times New Roman"/>
          <w:bCs/>
          <w:sz w:val="24"/>
          <w:szCs w:val="24"/>
        </w:rPr>
        <w:t>, авторизации</w:t>
      </w:r>
      <w:r w:rsidRPr="009A0525">
        <w:rPr>
          <w:rFonts w:ascii="Times New Roman" w:hAnsi="Times New Roman"/>
          <w:bCs/>
          <w:sz w:val="24"/>
          <w:szCs w:val="24"/>
        </w:rPr>
        <w:t xml:space="preserve"> при совершении им операций/транзакций, платежей, расчетов, пользовании банковскими услугами, продуктами, для заключения (подписания), акцептования, ознакомления, согласия или иного подтверждения Клиентом электронного документа, электронного сообщения. </w:t>
      </w:r>
    </w:p>
    <w:p w14:paraId="7A347E93" w14:textId="77777777" w:rsidR="00000161" w:rsidRPr="009A0525" w:rsidRDefault="00F72D7E" w:rsidP="00BE6220">
      <w:pPr>
        <w:widowControl w:val="0"/>
        <w:tabs>
          <w:tab w:val="left" w:pos="-142"/>
          <w:tab w:val="left" w:pos="0"/>
        </w:tabs>
        <w:spacing w:after="0" w:line="240" w:lineRule="auto"/>
        <w:ind w:left="709" w:right="-59" w:hanging="567"/>
        <w:jc w:val="both"/>
        <w:rPr>
          <w:rFonts w:ascii="Times New Roman" w:hAnsi="Times New Roman"/>
          <w:bCs/>
          <w:sz w:val="24"/>
          <w:szCs w:val="24"/>
        </w:rPr>
      </w:pPr>
      <w:r w:rsidRPr="009A0525">
        <w:rPr>
          <w:rFonts w:ascii="Times New Roman" w:hAnsi="Times New Roman"/>
          <w:bCs/>
          <w:sz w:val="24"/>
          <w:szCs w:val="24"/>
        </w:rPr>
        <w:t>15.15. Для обеспечения безопасности операций/транзакций, Клиент обязуется периодически производить смену паролей, кодов и/или иных средств аутентификации</w:t>
      </w:r>
      <w:r w:rsidR="00CF4267" w:rsidRPr="009A0525">
        <w:rPr>
          <w:rFonts w:ascii="Times New Roman" w:hAnsi="Times New Roman"/>
          <w:bCs/>
          <w:sz w:val="24"/>
          <w:szCs w:val="24"/>
        </w:rPr>
        <w:t>/идентификации</w:t>
      </w:r>
      <w:r w:rsidRPr="009A0525">
        <w:rPr>
          <w:rFonts w:ascii="Times New Roman" w:hAnsi="Times New Roman"/>
          <w:bCs/>
          <w:sz w:val="24"/>
          <w:szCs w:val="24"/>
        </w:rPr>
        <w:t xml:space="preserve"> по ДБО согласно условий настоящего Договора банковских услуг, </w:t>
      </w:r>
      <w:r w:rsidR="00EF3267" w:rsidRPr="009A0525">
        <w:rPr>
          <w:rFonts w:ascii="Times New Roman" w:hAnsi="Times New Roman"/>
          <w:bCs/>
          <w:sz w:val="24"/>
          <w:szCs w:val="24"/>
        </w:rPr>
        <w:t xml:space="preserve">внутренних актов Банка, </w:t>
      </w:r>
      <w:r w:rsidRPr="009A0525">
        <w:rPr>
          <w:rFonts w:ascii="Times New Roman" w:hAnsi="Times New Roman"/>
          <w:bCs/>
          <w:sz w:val="24"/>
          <w:szCs w:val="24"/>
        </w:rPr>
        <w:t>правил национальных и/или международных платежных систем, законодательства Кыргызской Республики.</w:t>
      </w:r>
    </w:p>
    <w:p w14:paraId="4AE8C1C4" w14:textId="00DE570B" w:rsidR="00000161" w:rsidRPr="009A0525" w:rsidRDefault="00F72D7E" w:rsidP="00BE6220">
      <w:pPr>
        <w:widowControl w:val="0"/>
        <w:tabs>
          <w:tab w:val="left" w:pos="-142"/>
          <w:tab w:val="left" w:pos="0"/>
        </w:tabs>
        <w:spacing w:after="0" w:line="240" w:lineRule="auto"/>
        <w:ind w:left="709" w:right="-59" w:hanging="567"/>
        <w:jc w:val="both"/>
        <w:rPr>
          <w:rFonts w:ascii="Times New Roman" w:hAnsi="Times New Roman"/>
          <w:bCs/>
          <w:sz w:val="24"/>
          <w:szCs w:val="24"/>
        </w:rPr>
      </w:pPr>
      <w:r w:rsidRPr="009A0525">
        <w:rPr>
          <w:rFonts w:ascii="Times New Roman" w:hAnsi="Times New Roman"/>
          <w:bCs/>
          <w:sz w:val="24"/>
          <w:szCs w:val="24"/>
        </w:rPr>
        <w:t>15.16. Если парол</w:t>
      </w:r>
      <w:r w:rsidR="007C61A1" w:rsidRPr="009A0525">
        <w:rPr>
          <w:rFonts w:ascii="Times New Roman" w:hAnsi="Times New Roman"/>
          <w:bCs/>
          <w:sz w:val="24"/>
          <w:szCs w:val="24"/>
        </w:rPr>
        <w:t>ь</w:t>
      </w:r>
      <w:r w:rsidRPr="009A0525">
        <w:rPr>
          <w:rFonts w:ascii="Times New Roman" w:hAnsi="Times New Roman"/>
          <w:bCs/>
          <w:sz w:val="24"/>
          <w:szCs w:val="24"/>
        </w:rPr>
        <w:t xml:space="preserve">, код, пин-код и иные средства аутентификации, идентификации были </w:t>
      </w:r>
      <w:r w:rsidR="009F3AEA" w:rsidRPr="009A0525">
        <w:rPr>
          <w:rFonts w:ascii="Times New Roman" w:hAnsi="Times New Roman"/>
          <w:bCs/>
          <w:sz w:val="24"/>
          <w:szCs w:val="24"/>
          <w:lang w:val="ky-KG"/>
        </w:rPr>
        <w:t xml:space="preserve">забыты, </w:t>
      </w:r>
      <w:r w:rsidRPr="009A0525">
        <w:rPr>
          <w:rFonts w:ascii="Times New Roman" w:hAnsi="Times New Roman"/>
          <w:bCs/>
          <w:sz w:val="24"/>
          <w:szCs w:val="24"/>
        </w:rPr>
        <w:t xml:space="preserve">потеряны или </w:t>
      </w:r>
      <w:r w:rsidR="00BE6220" w:rsidRPr="009A0525">
        <w:rPr>
          <w:rFonts w:ascii="Times New Roman" w:hAnsi="Times New Roman"/>
          <w:bCs/>
          <w:sz w:val="24"/>
          <w:szCs w:val="24"/>
        </w:rPr>
        <w:t>украдены,</w:t>
      </w:r>
      <w:r w:rsidRPr="009A0525">
        <w:rPr>
          <w:rFonts w:ascii="Times New Roman" w:hAnsi="Times New Roman"/>
          <w:bCs/>
          <w:sz w:val="24"/>
          <w:szCs w:val="24"/>
        </w:rPr>
        <w:t xml:space="preserve"> или стали или могут стать известны третьим лицам, которые не уполномочены на их использование, Клиент обязан незамедлительно уведомить об этом Банк по телефону службы поддержки Клиентов или непосредственно </w:t>
      </w:r>
      <w:r w:rsidR="005E2498" w:rsidRPr="009A0525">
        <w:rPr>
          <w:rFonts w:ascii="Times New Roman" w:hAnsi="Times New Roman"/>
          <w:bCs/>
          <w:sz w:val="24"/>
          <w:szCs w:val="24"/>
        </w:rPr>
        <w:t xml:space="preserve">в </w:t>
      </w:r>
      <w:r w:rsidRPr="009A0525">
        <w:rPr>
          <w:rFonts w:ascii="Times New Roman" w:hAnsi="Times New Roman"/>
          <w:bCs/>
          <w:sz w:val="24"/>
          <w:szCs w:val="24"/>
        </w:rPr>
        <w:t>офис Банка</w:t>
      </w:r>
      <w:r w:rsidR="009857F7" w:rsidRPr="009A0525">
        <w:rPr>
          <w:rFonts w:ascii="Times New Roman" w:hAnsi="Times New Roman"/>
          <w:bCs/>
          <w:sz w:val="24"/>
          <w:szCs w:val="24"/>
          <w:lang w:val="ky-KG"/>
        </w:rPr>
        <w:t>, а также самостоятельно заблокировать, изменить/сменить пароль, пин-код и иные средства доступа/аутентификации в мобильном приложении, в системах ДБО (в случае технической реализации)</w:t>
      </w:r>
      <w:r w:rsidRPr="009A0525">
        <w:rPr>
          <w:rFonts w:ascii="Times New Roman" w:hAnsi="Times New Roman"/>
          <w:bCs/>
          <w:sz w:val="24"/>
          <w:szCs w:val="24"/>
        </w:rPr>
        <w:t xml:space="preserve">. Банк, получив от Клиента уведомление об утере или краже паролей доступа, вправе заблокировать доступ в систему ДБО до замены паролей, кода, иного средства аутентификации, или до передачи Клиентом в Банк письменного распоряжения о снятии блокирования средств доступа в систему ДБО. </w:t>
      </w:r>
    </w:p>
    <w:p w14:paraId="5E5E597D" w14:textId="5D604138" w:rsidR="008B29E1" w:rsidRPr="009A0525" w:rsidRDefault="00F72D7E" w:rsidP="00BE6220">
      <w:pPr>
        <w:widowControl w:val="0"/>
        <w:tabs>
          <w:tab w:val="left" w:pos="-142"/>
          <w:tab w:val="left" w:pos="0"/>
        </w:tabs>
        <w:spacing w:after="0" w:line="240" w:lineRule="auto"/>
        <w:ind w:left="709" w:right="-59" w:hanging="567"/>
        <w:jc w:val="both"/>
        <w:rPr>
          <w:rFonts w:ascii="Times New Roman" w:hAnsi="Times New Roman"/>
          <w:bCs/>
          <w:sz w:val="24"/>
          <w:szCs w:val="24"/>
        </w:rPr>
      </w:pPr>
      <w:r w:rsidRPr="009A0525">
        <w:rPr>
          <w:rFonts w:ascii="Times New Roman" w:hAnsi="Times New Roman"/>
          <w:bCs/>
          <w:sz w:val="24"/>
          <w:szCs w:val="24"/>
        </w:rPr>
        <w:t xml:space="preserve">15.17. </w:t>
      </w:r>
      <w:r w:rsidR="008B29E1" w:rsidRPr="009A0525">
        <w:rPr>
          <w:rFonts w:ascii="Times New Roman" w:hAnsi="Times New Roman"/>
          <w:bCs/>
          <w:sz w:val="24"/>
          <w:szCs w:val="24"/>
        </w:rPr>
        <w:t>Осуществление Банком успешной аутентификаци</w:t>
      </w:r>
      <w:r w:rsidR="008B29E1" w:rsidRPr="009A0525">
        <w:rPr>
          <w:rFonts w:ascii="Times New Roman" w:hAnsi="Times New Roman"/>
          <w:bCs/>
          <w:sz w:val="24"/>
          <w:szCs w:val="24"/>
          <w:lang w:val="ky-KG"/>
        </w:rPr>
        <w:t>и</w:t>
      </w:r>
      <w:r w:rsidR="008B29E1" w:rsidRPr="009A0525">
        <w:rPr>
          <w:rFonts w:ascii="Times New Roman" w:hAnsi="Times New Roman"/>
          <w:bCs/>
          <w:sz w:val="24"/>
          <w:szCs w:val="24"/>
        </w:rPr>
        <w:t>/</w:t>
      </w:r>
      <w:r w:rsidR="008B29E1" w:rsidRPr="009A0525">
        <w:rPr>
          <w:rFonts w:ascii="Times New Roman" w:hAnsi="Times New Roman"/>
          <w:bCs/>
          <w:sz w:val="24"/>
          <w:szCs w:val="24"/>
          <w:lang w:val="ky-KG"/>
        </w:rPr>
        <w:t xml:space="preserve">идентификации </w:t>
      </w:r>
      <w:r w:rsidR="008B29E1" w:rsidRPr="009A0525">
        <w:rPr>
          <w:rFonts w:ascii="Times New Roman" w:hAnsi="Times New Roman"/>
          <w:bCs/>
          <w:sz w:val="24"/>
          <w:szCs w:val="24"/>
        </w:rPr>
        <w:t>Клиента</w:t>
      </w:r>
      <w:r w:rsidR="00BD1EDA" w:rsidRPr="009A0525">
        <w:rPr>
          <w:rFonts w:ascii="Times New Roman" w:hAnsi="Times New Roman"/>
          <w:bCs/>
          <w:sz w:val="24"/>
          <w:szCs w:val="24"/>
        </w:rPr>
        <w:t>, авторизации</w:t>
      </w:r>
      <w:r w:rsidR="008B29E1" w:rsidRPr="009A0525">
        <w:rPr>
          <w:rFonts w:ascii="Times New Roman" w:hAnsi="Times New Roman"/>
          <w:bCs/>
          <w:sz w:val="24"/>
          <w:szCs w:val="24"/>
        </w:rPr>
        <w:t xml:space="preserve"> считается таковой исключительно в случае введения Клиентом правильного значения </w:t>
      </w:r>
      <w:r w:rsidR="008B29E1" w:rsidRPr="009A0525">
        <w:rPr>
          <w:rFonts w:ascii="Times New Roman" w:hAnsi="Times New Roman"/>
          <w:bCs/>
          <w:sz w:val="24"/>
          <w:szCs w:val="24"/>
          <w:lang w:val="ky-KG"/>
        </w:rPr>
        <w:t>идентификатора, средств аутентификации/идентификации</w:t>
      </w:r>
      <w:r w:rsidR="008B29E1" w:rsidRPr="009A0525">
        <w:rPr>
          <w:rFonts w:ascii="Times New Roman" w:hAnsi="Times New Roman"/>
          <w:bCs/>
          <w:sz w:val="24"/>
          <w:szCs w:val="24"/>
        </w:rPr>
        <w:t>.</w:t>
      </w:r>
    </w:p>
    <w:p w14:paraId="649BEFB8" w14:textId="4F66185D" w:rsidR="00000161" w:rsidRPr="009A0525" w:rsidRDefault="008B29E1" w:rsidP="00BE6220">
      <w:pPr>
        <w:widowControl w:val="0"/>
        <w:tabs>
          <w:tab w:val="left" w:pos="-142"/>
          <w:tab w:val="left" w:pos="0"/>
        </w:tabs>
        <w:spacing w:after="0" w:line="240" w:lineRule="auto"/>
        <w:ind w:left="709" w:right="-59" w:hanging="567"/>
        <w:jc w:val="both"/>
        <w:rPr>
          <w:rFonts w:ascii="Times New Roman" w:hAnsi="Times New Roman"/>
          <w:bCs/>
          <w:sz w:val="24"/>
          <w:szCs w:val="24"/>
        </w:rPr>
      </w:pPr>
      <w:r w:rsidRPr="009A0525">
        <w:rPr>
          <w:rFonts w:ascii="Times New Roman" w:hAnsi="Times New Roman"/>
          <w:bCs/>
          <w:sz w:val="24"/>
          <w:szCs w:val="24"/>
          <w:lang w:val="ky-KG"/>
        </w:rPr>
        <w:t xml:space="preserve">15.18. </w:t>
      </w:r>
      <w:r w:rsidR="00F72D7E" w:rsidRPr="009A0525">
        <w:rPr>
          <w:rFonts w:ascii="Times New Roman" w:hAnsi="Times New Roman"/>
          <w:bCs/>
          <w:sz w:val="24"/>
          <w:szCs w:val="24"/>
        </w:rPr>
        <w:t>Отношения по использованию электронной</w:t>
      </w:r>
      <w:r w:rsidR="006F0320" w:rsidRPr="009A0525">
        <w:rPr>
          <w:rFonts w:ascii="Times New Roman" w:hAnsi="Times New Roman"/>
          <w:bCs/>
          <w:sz w:val="24"/>
          <w:szCs w:val="24"/>
        </w:rPr>
        <w:t xml:space="preserve"> </w:t>
      </w:r>
      <w:r w:rsidR="00F72D7E" w:rsidRPr="009A0525">
        <w:rPr>
          <w:rFonts w:ascii="Times New Roman" w:hAnsi="Times New Roman"/>
          <w:bCs/>
          <w:sz w:val="24"/>
          <w:szCs w:val="24"/>
        </w:rPr>
        <w:t>подписи, в том числе средств/способов аутентификации</w:t>
      </w:r>
      <w:r w:rsidR="005E2498" w:rsidRPr="009A0525">
        <w:rPr>
          <w:rFonts w:ascii="Times New Roman" w:hAnsi="Times New Roman"/>
          <w:bCs/>
          <w:sz w:val="24"/>
          <w:szCs w:val="24"/>
        </w:rPr>
        <w:t>/идентификации</w:t>
      </w:r>
      <w:r w:rsidR="00F72D7E" w:rsidRPr="009A0525">
        <w:rPr>
          <w:rFonts w:ascii="Times New Roman" w:hAnsi="Times New Roman"/>
          <w:bCs/>
          <w:sz w:val="24"/>
          <w:szCs w:val="24"/>
        </w:rPr>
        <w:t>, не урегулированные в настоящем Договоре банковских услуг, регулируются в соответствии с законодательством Кыргызской Республики, нормативно-правовыми актами Национального Бан</w:t>
      </w:r>
      <w:r w:rsidR="00903496" w:rsidRPr="009A0525">
        <w:rPr>
          <w:rFonts w:ascii="Times New Roman" w:hAnsi="Times New Roman"/>
          <w:bCs/>
          <w:sz w:val="24"/>
          <w:szCs w:val="24"/>
        </w:rPr>
        <w:t>ка Кыргызской Республики, документами/материалами</w:t>
      </w:r>
      <w:r w:rsidR="00F72D7E" w:rsidRPr="009A0525">
        <w:rPr>
          <w:rFonts w:ascii="Times New Roman" w:hAnsi="Times New Roman"/>
          <w:bCs/>
          <w:sz w:val="24"/>
          <w:szCs w:val="24"/>
        </w:rPr>
        <w:t xml:space="preserve"> Банка, размещенных на официальном интернет-сайте Банка, информационных стендах Банка, и/или в системах ДБО, либо отдельными договорами, соглашениями, офертами (в бумажной и/или электронной форме), заключенными между Банком и Клиентом, как до подписания (заключения) настоящего Договора банковских услуг, так и после.</w:t>
      </w:r>
    </w:p>
    <w:p w14:paraId="00FC0E35" w14:textId="3809A8A9" w:rsidR="0050604C" w:rsidRPr="009A0525" w:rsidRDefault="0050604C" w:rsidP="00282F1A">
      <w:pPr>
        <w:pStyle w:val="tkTekst"/>
        <w:spacing w:after="0" w:line="240" w:lineRule="auto"/>
        <w:ind w:left="709" w:hanging="567"/>
        <w:rPr>
          <w:rFonts w:ascii="Times New Roman" w:hAnsi="Times New Roman" w:cs="Times New Roman"/>
          <w:sz w:val="24"/>
          <w:szCs w:val="24"/>
          <w:lang w:val="ky-KG"/>
        </w:rPr>
      </w:pPr>
      <w:r w:rsidRPr="009A0525">
        <w:rPr>
          <w:rFonts w:ascii="Times New Roman" w:hAnsi="Times New Roman" w:cs="Times New Roman"/>
          <w:sz w:val="24"/>
          <w:szCs w:val="24"/>
        </w:rPr>
        <w:t>15.19</w:t>
      </w:r>
      <w:r w:rsidRPr="009A0525">
        <w:rPr>
          <w:rFonts w:ascii="Times New Roman" w:hAnsi="Times New Roman" w:cs="Times New Roman"/>
          <w:sz w:val="24"/>
          <w:szCs w:val="24"/>
          <w:lang w:val="ky-KG"/>
        </w:rPr>
        <w:t>.</w:t>
      </w:r>
      <w:r w:rsidRPr="009A0525">
        <w:rPr>
          <w:lang w:val="ky-KG"/>
        </w:rPr>
        <w:t xml:space="preserve"> </w:t>
      </w:r>
      <w:r w:rsidRPr="009A0525">
        <w:rPr>
          <w:rFonts w:ascii="Times New Roman" w:hAnsi="Times New Roman" w:cs="Times New Roman"/>
          <w:sz w:val="24"/>
          <w:szCs w:val="24"/>
          <w:lang w:val="ky-KG"/>
        </w:rPr>
        <w:t xml:space="preserve">Настоящим Клиент проинформирован, согласен, признает, осознает/понимает и подтверждает, что использование Клиентом </w:t>
      </w:r>
      <w:r w:rsidRPr="009A0525">
        <w:rPr>
          <w:rFonts w:ascii="Times New Roman" w:hAnsi="Times New Roman" w:cs="Times New Roman"/>
          <w:sz w:val="24"/>
          <w:szCs w:val="24"/>
        </w:rPr>
        <w:t>электронн</w:t>
      </w:r>
      <w:r w:rsidRPr="009A0525">
        <w:rPr>
          <w:rFonts w:ascii="Times New Roman" w:hAnsi="Times New Roman" w:cs="Times New Roman"/>
          <w:sz w:val="24"/>
          <w:szCs w:val="24"/>
          <w:lang w:val="ky-KG"/>
        </w:rPr>
        <w:t>ой</w:t>
      </w:r>
      <w:r w:rsidRPr="009A0525">
        <w:rPr>
          <w:rFonts w:ascii="Times New Roman" w:hAnsi="Times New Roman" w:cs="Times New Roman"/>
          <w:sz w:val="24"/>
          <w:szCs w:val="24"/>
        </w:rPr>
        <w:t xml:space="preserve"> подпис</w:t>
      </w:r>
      <w:r w:rsidRPr="009A0525">
        <w:rPr>
          <w:rFonts w:ascii="Times New Roman" w:hAnsi="Times New Roman" w:cs="Times New Roman"/>
          <w:sz w:val="24"/>
          <w:szCs w:val="24"/>
          <w:lang w:val="ky-KG"/>
        </w:rPr>
        <w:t xml:space="preserve">и (код, пароль, средства аутентификации/идентификации, авторизации, биометрической идентификации (отпечаток пальца, </w:t>
      </w:r>
      <w:r w:rsidRPr="009A0525">
        <w:rPr>
          <w:rFonts w:ascii="Times New Roman" w:hAnsi="Times New Roman" w:cs="Times New Roman"/>
          <w:sz w:val="24"/>
          <w:szCs w:val="24"/>
          <w:lang w:val="en-US"/>
        </w:rPr>
        <w:t>Face</w:t>
      </w:r>
      <w:r w:rsidRPr="009A0525">
        <w:rPr>
          <w:rFonts w:ascii="Times New Roman" w:hAnsi="Times New Roman" w:cs="Times New Roman"/>
          <w:sz w:val="24"/>
          <w:szCs w:val="24"/>
        </w:rPr>
        <w:t xml:space="preserve"> </w:t>
      </w:r>
      <w:r w:rsidRPr="009A0525">
        <w:rPr>
          <w:rFonts w:ascii="Times New Roman" w:hAnsi="Times New Roman" w:cs="Times New Roman"/>
          <w:sz w:val="24"/>
          <w:szCs w:val="24"/>
          <w:lang w:val="en-US"/>
        </w:rPr>
        <w:t>ID</w:t>
      </w:r>
      <w:r w:rsidR="00E07A93" w:rsidRPr="009A0525">
        <w:rPr>
          <w:rFonts w:ascii="Times New Roman" w:hAnsi="Times New Roman" w:cs="Times New Roman"/>
          <w:sz w:val="24"/>
          <w:szCs w:val="24"/>
          <w:lang w:val="ky-KG"/>
        </w:rPr>
        <w:t xml:space="preserve"> и т.п.</w:t>
      </w:r>
      <w:r w:rsidRPr="009A0525">
        <w:rPr>
          <w:rFonts w:ascii="Times New Roman" w:hAnsi="Times New Roman" w:cs="Times New Roman"/>
          <w:sz w:val="24"/>
          <w:szCs w:val="24"/>
          <w:lang w:val="ky-KG"/>
        </w:rPr>
        <w:t xml:space="preserve">) и/или иные идентификаторы, направленные по </w:t>
      </w:r>
      <w:r w:rsidRPr="009A0525">
        <w:rPr>
          <w:rFonts w:ascii="Times New Roman" w:hAnsi="Times New Roman" w:cs="Times New Roman"/>
          <w:sz w:val="24"/>
          <w:szCs w:val="24"/>
          <w:lang w:val="en-US"/>
        </w:rPr>
        <w:t>SMS</w:t>
      </w:r>
      <w:r w:rsidRPr="009A0525">
        <w:rPr>
          <w:rFonts w:ascii="Times New Roman" w:hAnsi="Times New Roman" w:cs="Times New Roman"/>
          <w:sz w:val="24"/>
          <w:szCs w:val="24"/>
        </w:rPr>
        <w:t>-</w:t>
      </w:r>
      <w:r w:rsidRPr="009A0525">
        <w:rPr>
          <w:rFonts w:ascii="Times New Roman" w:hAnsi="Times New Roman" w:cs="Times New Roman"/>
          <w:sz w:val="24"/>
          <w:szCs w:val="24"/>
          <w:lang w:val="ky-KG"/>
        </w:rPr>
        <w:t xml:space="preserve">сообщению/на адрес электронной почты и/или по иным реквизитам Клиента, и/или вводимые им в мобильном приложении/сервисах и/или в </w:t>
      </w:r>
      <w:r w:rsidRPr="009A0525">
        <w:rPr>
          <w:rFonts w:ascii="Times New Roman" w:hAnsi="Times New Roman" w:cs="Times New Roman"/>
          <w:sz w:val="24"/>
          <w:szCs w:val="24"/>
          <w:lang w:val="ky-KG"/>
        </w:rPr>
        <w:lastRenderedPageBreak/>
        <w:t xml:space="preserve">иных функционалах систем ДБО) </w:t>
      </w:r>
      <w:r w:rsidRPr="009A0525">
        <w:rPr>
          <w:rFonts w:ascii="Times New Roman" w:hAnsi="Times New Roman" w:cs="Times New Roman"/>
          <w:sz w:val="24"/>
          <w:szCs w:val="24"/>
        </w:rPr>
        <w:t xml:space="preserve">применяется ко всему </w:t>
      </w:r>
      <w:r w:rsidRPr="009A0525">
        <w:rPr>
          <w:rFonts w:ascii="Times New Roman" w:hAnsi="Times New Roman" w:cs="Times New Roman"/>
          <w:sz w:val="24"/>
          <w:szCs w:val="24"/>
          <w:lang w:val="ky-KG"/>
        </w:rPr>
        <w:t xml:space="preserve">электронному </w:t>
      </w:r>
      <w:r w:rsidRPr="009A0525">
        <w:rPr>
          <w:rFonts w:ascii="Times New Roman" w:hAnsi="Times New Roman" w:cs="Times New Roman"/>
          <w:sz w:val="24"/>
          <w:szCs w:val="24"/>
        </w:rPr>
        <w:t>документу</w:t>
      </w:r>
      <w:r w:rsidRPr="009A0525">
        <w:rPr>
          <w:rFonts w:ascii="Times New Roman" w:hAnsi="Times New Roman" w:cs="Times New Roman"/>
          <w:sz w:val="24"/>
          <w:szCs w:val="24"/>
          <w:lang w:val="ky-KG"/>
        </w:rPr>
        <w:t xml:space="preserve">, и подписанный таким способом электронный документ </w:t>
      </w:r>
      <w:r w:rsidRPr="009A0525">
        <w:rPr>
          <w:rFonts w:ascii="Times New Roman" w:hAnsi="Times New Roman" w:cs="Times New Roman"/>
          <w:sz w:val="24"/>
          <w:szCs w:val="24"/>
        </w:rPr>
        <w:t>признается равнозначным документу на бумажном носителе, подписанному собственноручной подписью</w:t>
      </w:r>
      <w:r w:rsidRPr="009A0525">
        <w:rPr>
          <w:rFonts w:ascii="Times New Roman" w:hAnsi="Times New Roman" w:cs="Times New Roman"/>
          <w:sz w:val="24"/>
          <w:szCs w:val="24"/>
          <w:lang w:val="ky-KG"/>
        </w:rPr>
        <w:t xml:space="preserve">, порождает те же юридические последствия (устанавливает права, обязанности и ответственность) что и документ, собственноручно подписанный в бумажной форме (договор/соглашение, оферта, обязательство, и иная сделка). При этом одной электронной подписью одновременно подписывается весь пакет </w:t>
      </w:r>
      <w:r w:rsidRPr="009A0525">
        <w:rPr>
          <w:rFonts w:ascii="Times New Roman" w:hAnsi="Times New Roman" w:cs="Times New Roman"/>
          <w:sz w:val="24"/>
          <w:szCs w:val="24"/>
        </w:rPr>
        <w:t>электронных документов, то есть несколько электронных документов</w:t>
      </w:r>
      <w:r w:rsidRPr="009A0525">
        <w:rPr>
          <w:rFonts w:ascii="Times New Roman" w:hAnsi="Times New Roman" w:cs="Times New Roman"/>
          <w:sz w:val="24"/>
          <w:szCs w:val="24"/>
          <w:lang w:val="ky-KG"/>
        </w:rPr>
        <w:t xml:space="preserve"> (информация в электронной форме)</w:t>
      </w:r>
      <w:r w:rsidRPr="009A0525">
        <w:rPr>
          <w:rFonts w:ascii="Times New Roman" w:hAnsi="Times New Roman" w:cs="Times New Roman"/>
          <w:sz w:val="24"/>
          <w:szCs w:val="24"/>
        </w:rPr>
        <w:t xml:space="preserve">, указанных </w:t>
      </w:r>
      <w:r w:rsidRPr="009A0525">
        <w:rPr>
          <w:rFonts w:ascii="Times New Roman" w:hAnsi="Times New Roman" w:cs="Times New Roman"/>
          <w:sz w:val="24"/>
          <w:szCs w:val="24"/>
          <w:lang w:val="ky-KG"/>
        </w:rPr>
        <w:t>непосредственно в электронном документе, подписываемом Клиентом.</w:t>
      </w:r>
    </w:p>
    <w:p w14:paraId="65982858" w14:textId="77777777" w:rsidR="00A45AB3" w:rsidRPr="009A0525" w:rsidRDefault="00A45AB3" w:rsidP="00282F1A">
      <w:pPr>
        <w:pStyle w:val="tkTekst"/>
        <w:spacing w:after="0" w:line="240" w:lineRule="auto"/>
        <w:ind w:left="709" w:hanging="567"/>
      </w:pPr>
    </w:p>
    <w:p w14:paraId="7E8C7CC3" w14:textId="5A0B8941" w:rsidR="002B6B7E" w:rsidRPr="009A0525" w:rsidRDefault="002B6B7E" w:rsidP="002B6B7E">
      <w:pPr>
        <w:pStyle w:val="1"/>
        <w:numPr>
          <w:ilvl w:val="0"/>
          <w:numId w:val="33"/>
        </w:numPr>
        <w:tabs>
          <w:tab w:val="left" w:pos="0"/>
        </w:tabs>
        <w:spacing w:before="0" w:after="0"/>
        <w:jc w:val="center"/>
        <w:rPr>
          <w:rFonts w:ascii="Times New Roman" w:hAnsi="Times New Roman" w:cs="Times New Roman"/>
          <w:caps/>
          <w:sz w:val="24"/>
          <w:szCs w:val="24"/>
        </w:rPr>
      </w:pPr>
      <w:bookmarkStart w:id="2247" w:name="_Toc163122916"/>
      <w:r w:rsidRPr="009A0525">
        <w:rPr>
          <w:rFonts w:ascii="Times New Roman" w:hAnsi="Times New Roman" w:cs="Times New Roman"/>
          <w:lang w:val="ky-KG"/>
        </w:rPr>
        <w:t>ТОРГОВЫЙ ЭКВАЙРИНГ</w:t>
      </w:r>
      <w:bookmarkEnd w:id="2247"/>
    </w:p>
    <w:p w14:paraId="4632965C" w14:textId="0770E536" w:rsidR="007B4677" w:rsidRPr="009A0525" w:rsidRDefault="007B4677" w:rsidP="00723CFD">
      <w:pPr>
        <w:pStyle w:val="af1"/>
        <w:widowControl w:val="0"/>
        <w:numPr>
          <w:ilvl w:val="0"/>
          <w:numId w:val="38"/>
        </w:numPr>
        <w:tabs>
          <w:tab w:val="left" w:pos="-142"/>
          <w:tab w:val="left" w:pos="0"/>
        </w:tabs>
        <w:spacing w:after="0" w:line="240" w:lineRule="auto"/>
        <w:ind w:right="-59"/>
        <w:jc w:val="both"/>
        <w:rPr>
          <w:rFonts w:ascii="Times New Roman" w:hAnsi="Times New Roman"/>
          <w:b/>
          <w:bCs/>
          <w:sz w:val="24"/>
          <w:szCs w:val="24"/>
          <w:lang w:val="ky-KG"/>
        </w:rPr>
      </w:pPr>
      <w:r w:rsidRPr="009A0525">
        <w:rPr>
          <w:rFonts w:ascii="Times New Roman" w:hAnsi="Times New Roman"/>
          <w:b/>
          <w:bCs/>
          <w:sz w:val="24"/>
          <w:szCs w:val="24"/>
          <w:lang w:val="ky-KG"/>
        </w:rPr>
        <w:t xml:space="preserve">Порядок </w:t>
      </w:r>
      <w:r w:rsidR="007F1264" w:rsidRPr="009A0525">
        <w:rPr>
          <w:rFonts w:ascii="Times New Roman" w:hAnsi="Times New Roman"/>
          <w:b/>
          <w:sz w:val="24"/>
          <w:szCs w:val="24"/>
        </w:rPr>
        <w:t>установки</w:t>
      </w:r>
      <w:r w:rsidRPr="009A0525">
        <w:rPr>
          <w:rFonts w:ascii="Times New Roman" w:hAnsi="Times New Roman"/>
          <w:b/>
          <w:sz w:val="24"/>
          <w:szCs w:val="24"/>
        </w:rPr>
        <w:t>/</w:t>
      </w:r>
      <w:r w:rsidR="007F1264" w:rsidRPr="009A0525">
        <w:rPr>
          <w:rFonts w:ascii="Times New Roman" w:hAnsi="Times New Roman"/>
          <w:b/>
          <w:sz w:val="24"/>
          <w:szCs w:val="24"/>
        </w:rPr>
        <w:t>подключения</w:t>
      </w:r>
      <w:r w:rsidRPr="009A0525">
        <w:rPr>
          <w:rFonts w:ascii="Times New Roman" w:hAnsi="Times New Roman"/>
          <w:b/>
          <w:sz w:val="24"/>
          <w:szCs w:val="24"/>
        </w:rPr>
        <w:t xml:space="preserve"> POS </w:t>
      </w:r>
      <w:r w:rsidR="007F1264" w:rsidRPr="009A0525">
        <w:rPr>
          <w:rFonts w:ascii="Times New Roman" w:hAnsi="Times New Roman"/>
          <w:b/>
          <w:sz w:val="24"/>
          <w:szCs w:val="24"/>
        </w:rPr>
        <w:t>–</w:t>
      </w:r>
      <w:r w:rsidRPr="009A0525">
        <w:rPr>
          <w:rFonts w:ascii="Times New Roman" w:hAnsi="Times New Roman"/>
          <w:b/>
          <w:sz w:val="24"/>
          <w:szCs w:val="24"/>
        </w:rPr>
        <w:t xml:space="preserve"> терминалов</w:t>
      </w:r>
      <w:r w:rsidR="007F1264" w:rsidRPr="009A0525">
        <w:rPr>
          <w:rFonts w:ascii="Times New Roman" w:hAnsi="Times New Roman"/>
          <w:b/>
          <w:sz w:val="24"/>
          <w:szCs w:val="24"/>
          <w:lang w:val="ky-KG"/>
        </w:rPr>
        <w:t>:</w:t>
      </w:r>
    </w:p>
    <w:p w14:paraId="1115EDEF" w14:textId="4408CE96" w:rsidR="007F1264" w:rsidRPr="009A0525" w:rsidRDefault="007F1264" w:rsidP="00755644">
      <w:pPr>
        <w:pStyle w:val="af1"/>
        <w:widowControl w:val="0"/>
        <w:numPr>
          <w:ilvl w:val="0"/>
          <w:numId w:val="39"/>
        </w:numPr>
        <w:tabs>
          <w:tab w:val="left" w:pos="-142"/>
          <w:tab w:val="left" w:pos="0"/>
        </w:tabs>
        <w:spacing w:after="0" w:line="240" w:lineRule="auto"/>
        <w:ind w:left="709" w:right="-59" w:hanging="709"/>
        <w:jc w:val="both"/>
        <w:rPr>
          <w:rFonts w:ascii="Times New Roman" w:hAnsi="Times New Roman"/>
          <w:b/>
          <w:bCs/>
          <w:sz w:val="24"/>
          <w:szCs w:val="24"/>
          <w:lang w:val="ky-KG"/>
        </w:rPr>
      </w:pPr>
      <w:r w:rsidRPr="009A0525">
        <w:rPr>
          <w:rFonts w:ascii="Times New Roman" w:hAnsi="Times New Roman"/>
          <w:bCs/>
          <w:sz w:val="24"/>
          <w:szCs w:val="24"/>
          <w:lang w:val="ky-KG"/>
        </w:rPr>
        <w:t xml:space="preserve">Банк устанавливает/подключает </w:t>
      </w:r>
      <w:r w:rsidRPr="009A0525">
        <w:rPr>
          <w:rFonts w:ascii="Times New Roman" w:hAnsi="Times New Roman"/>
          <w:bCs/>
          <w:sz w:val="24"/>
          <w:szCs w:val="24"/>
          <w:lang w:val="en-US"/>
        </w:rPr>
        <w:t>POS</w:t>
      </w:r>
      <w:r w:rsidRPr="009A0525">
        <w:rPr>
          <w:rFonts w:ascii="Times New Roman" w:hAnsi="Times New Roman"/>
          <w:bCs/>
          <w:sz w:val="24"/>
          <w:szCs w:val="24"/>
        </w:rPr>
        <w:t xml:space="preserve">-терминал на основании Заявления-анкеты </w:t>
      </w:r>
      <w:r w:rsidRPr="009A0525">
        <w:rPr>
          <w:rFonts w:ascii="Times New Roman" w:hAnsi="Times New Roman"/>
          <w:bCs/>
          <w:color w:val="000000"/>
          <w:sz w:val="24"/>
          <w:szCs w:val="24"/>
        </w:rPr>
        <w:t>по форме, установленной Банком</w:t>
      </w:r>
      <w:r w:rsidR="00201951" w:rsidRPr="009A0525">
        <w:rPr>
          <w:rFonts w:ascii="Times New Roman" w:hAnsi="Times New Roman"/>
          <w:bCs/>
          <w:color w:val="000000"/>
          <w:sz w:val="24"/>
          <w:szCs w:val="24"/>
        </w:rPr>
        <w:t xml:space="preserve"> для предоставления Клиенту услуг по обработке и зачислению на расчетный счет денежных средств при приеме </w:t>
      </w:r>
      <w:r w:rsidR="00891CE5" w:rsidRPr="009A0525">
        <w:rPr>
          <w:rFonts w:ascii="Times New Roman" w:hAnsi="Times New Roman"/>
          <w:bCs/>
          <w:color w:val="000000"/>
          <w:sz w:val="24"/>
          <w:szCs w:val="24"/>
        </w:rPr>
        <w:t xml:space="preserve">платежей, </w:t>
      </w:r>
      <w:r w:rsidR="00201951" w:rsidRPr="009A0525">
        <w:rPr>
          <w:rFonts w:ascii="Times New Roman" w:hAnsi="Times New Roman"/>
          <w:bCs/>
          <w:color w:val="000000"/>
          <w:sz w:val="24"/>
          <w:szCs w:val="24"/>
        </w:rPr>
        <w:t xml:space="preserve">произведенных </w:t>
      </w:r>
      <w:r w:rsidR="00891CE5" w:rsidRPr="009A0525">
        <w:rPr>
          <w:rFonts w:ascii="Times New Roman" w:hAnsi="Times New Roman"/>
          <w:bCs/>
          <w:color w:val="000000"/>
          <w:sz w:val="24"/>
          <w:szCs w:val="24"/>
        </w:rPr>
        <w:t>П</w:t>
      </w:r>
      <w:r w:rsidR="0004241B" w:rsidRPr="009A0525">
        <w:rPr>
          <w:rFonts w:ascii="Times New Roman" w:hAnsi="Times New Roman"/>
          <w:bCs/>
          <w:color w:val="000000"/>
          <w:sz w:val="24"/>
          <w:szCs w:val="24"/>
        </w:rPr>
        <w:t xml:space="preserve">лательщиком </w:t>
      </w:r>
      <w:r w:rsidR="00891CE5" w:rsidRPr="009A0525">
        <w:rPr>
          <w:rFonts w:ascii="Times New Roman" w:hAnsi="Times New Roman"/>
          <w:bCs/>
          <w:color w:val="000000"/>
          <w:sz w:val="24"/>
          <w:szCs w:val="24"/>
        </w:rPr>
        <w:t xml:space="preserve">за товары/услуги Клиента, </w:t>
      </w:r>
      <w:r w:rsidR="00201951" w:rsidRPr="009A0525">
        <w:rPr>
          <w:rFonts w:ascii="Times New Roman" w:hAnsi="Times New Roman"/>
          <w:sz w:val="24"/>
          <w:szCs w:val="24"/>
        </w:rPr>
        <w:t>в безналичном порядке через РОS-терминалы Банка</w:t>
      </w:r>
      <w:r w:rsidR="00584944" w:rsidRPr="009A0525">
        <w:rPr>
          <w:rFonts w:ascii="Times New Roman" w:hAnsi="Times New Roman"/>
          <w:sz w:val="24"/>
          <w:szCs w:val="24"/>
        </w:rPr>
        <w:t>/Клиента</w:t>
      </w:r>
      <w:r w:rsidR="00201951" w:rsidRPr="009A0525">
        <w:rPr>
          <w:rFonts w:ascii="Times New Roman" w:hAnsi="Times New Roman"/>
          <w:sz w:val="24"/>
          <w:szCs w:val="24"/>
        </w:rPr>
        <w:t xml:space="preserve"> с использованием </w:t>
      </w:r>
      <w:r w:rsidR="00201951" w:rsidRPr="009A0525">
        <w:rPr>
          <w:rFonts w:ascii="Times New Roman" w:hAnsi="Times New Roman"/>
          <w:sz w:val="24"/>
          <w:szCs w:val="24"/>
          <w:lang w:val="ky-KG"/>
        </w:rPr>
        <w:t>платежных приложений/сервиса</w:t>
      </w:r>
      <w:r w:rsidR="003B7BED" w:rsidRPr="009A0525">
        <w:rPr>
          <w:rFonts w:ascii="Times New Roman" w:hAnsi="Times New Roman"/>
          <w:sz w:val="24"/>
          <w:szCs w:val="24"/>
          <w:lang w:val="ky-KG"/>
        </w:rPr>
        <w:t xml:space="preserve"> (в том числе по </w:t>
      </w:r>
      <w:r w:rsidR="003B7BED" w:rsidRPr="009A0525">
        <w:rPr>
          <w:rFonts w:ascii="Times New Roman" w:hAnsi="Times New Roman"/>
          <w:sz w:val="24"/>
          <w:lang w:val="en-US"/>
        </w:rPr>
        <w:t>QR</w:t>
      </w:r>
      <w:r w:rsidR="003B7BED" w:rsidRPr="009A0525">
        <w:rPr>
          <w:rFonts w:ascii="Times New Roman" w:hAnsi="Times New Roman"/>
          <w:sz w:val="24"/>
        </w:rPr>
        <w:t>-код</w:t>
      </w:r>
      <w:r w:rsidR="003B7BED" w:rsidRPr="009A0525">
        <w:rPr>
          <w:rFonts w:ascii="Times New Roman" w:hAnsi="Times New Roman"/>
          <w:sz w:val="24"/>
          <w:lang w:val="ky-KG"/>
        </w:rPr>
        <w:t>у, иных инструментов дистанционного обслуживания)</w:t>
      </w:r>
      <w:r w:rsidR="00201951" w:rsidRPr="009A0525">
        <w:rPr>
          <w:rFonts w:ascii="Times New Roman" w:hAnsi="Times New Roman"/>
          <w:sz w:val="24"/>
          <w:szCs w:val="24"/>
          <w:lang w:val="ky-KG"/>
        </w:rPr>
        <w:t xml:space="preserve">, а также посредством </w:t>
      </w:r>
      <w:r w:rsidR="00201951" w:rsidRPr="009A0525">
        <w:rPr>
          <w:rFonts w:ascii="Times New Roman" w:hAnsi="Times New Roman"/>
          <w:sz w:val="24"/>
          <w:szCs w:val="24"/>
        </w:rPr>
        <w:t xml:space="preserve">платежных карт, выпущенных Банком и другими </w:t>
      </w:r>
      <w:r w:rsidR="00584944" w:rsidRPr="009A0525">
        <w:rPr>
          <w:rFonts w:ascii="Times New Roman" w:hAnsi="Times New Roman"/>
          <w:sz w:val="24"/>
          <w:szCs w:val="24"/>
        </w:rPr>
        <w:t>б</w:t>
      </w:r>
      <w:r w:rsidR="00201951" w:rsidRPr="009A0525">
        <w:rPr>
          <w:rFonts w:ascii="Times New Roman" w:hAnsi="Times New Roman"/>
          <w:sz w:val="24"/>
          <w:szCs w:val="24"/>
        </w:rPr>
        <w:t>анками-эмитентами, в порядке, предусмотренном настоящим Договором.</w:t>
      </w:r>
    </w:p>
    <w:p w14:paraId="6BDF59E2" w14:textId="6F9C23E8" w:rsidR="00D73D08" w:rsidRPr="009A0525" w:rsidRDefault="00D73D08" w:rsidP="00755644">
      <w:pPr>
        <w:pStyle w:val="af1"/>
        <w:widowControl w:val="0"/>
        <w:numPr>
          <w:ilvl w:val="0"/>
          <w:numId w:val="39"/>
        </w:numPr>
        <w:tabs>
          <w:tab w:val="left" w:pos="-142"/>
          <w:tab w:val="left" w:pos="0"/>
        </w:tabs>
        <w:spacing w:after="0" w:line="240" w:lineRule="auto"/>
        <w:ind w:left="709" w:right="-59" w:hanging="709"/>
        <w:jc w:val="both"/>
        <w:rPr>
          <w:rFonts w:ascii="Times New Roman" w:hAnsi="Times New Roman"/>
          <w:sz w:val="24"/>
          <w:szCs w:val="24"/>
          <w:lang w:val="ky-KG"/>
        </w:rPr>
      </w:pPr>
      <w:r w:rsidRPr="009A0525">
        <w:rPr>
          <w:rFonts w:ascii="Times New Roman" w:hAnsi="Times New Roman"/>
          <w:sz w:val="24"/>
          <w:szCs w:val="24"/>
          <w:lang w:val="ky-KG"/>
        </w:rPr>
        <w:t>Для оказания услуг, предусмотренных пунктом 16.1.1 настоящего Договора, Банк регистрирует, подключает POS – терминал (в том числе с функцией ККМ, генерации QR-кода, иных решений</w:t>
      </w:r>
      <w:r w:rsidR="00642454" w:rsidRPr="009A0525">
        <w:rPr>
          <w:rFonts w:ascii="Times New Roman" w:hAnsi="Times New Roman"/>
          <w:sz w:val="24"/>
          <w:szCs w:val="24"/>
          <w:lang w:val="ky-KG"/>
        </w:rPr>
        <w:t>/функционала</w:t>
      </w:r>
      <w:r w:rsidRPr="009A0525">
        <w:rPr>
          <w:rFonts w:ascii="Times New Roman" w:hAnsi="Times New Roman"/>
          <w:sz w:val="24"/>
          <w:szCs w:val="24"/>
          <w:lang w:val="ky-KG"/>
        </w:rPr>
        <w:t xml:space="preserve">), принадлежащий  на праве собственности </w:t>
      </w:r>
      <w:r w:rsidR="00B2356F" w:rsidRPr="009A0525">
        <w:rPr>
          <w:rFonts w:ascii="Times New Roman" w:hAnsi="Times New Roman"/>
          <w:sz w:val="24"/>
          <w:szCs w:val="24"/>
          <w:lang w:val="ky-KG"/>
        </w:rPr>
        <w:t>Банку</w:t>
      </w:r>
      <w:r w:rsidRPr="009A0525">
        <w:rPr>
          <w:rFonts w:ascii="Times New Roman" w:hAnsi="Times New Roman"/>
          <w:sz w:val="24"/>
          <w:szCs w:val="24"/>
          <w:lang w:val="ky-KG"/>
        </w:rPr>
        <w:t xml:space="preserve">, и/или предоставленный </w:t>
      </w:r>
      <w:r w:rsidR="003E09F2" w:rsidRPr="009A0525">
        <w:rPr>
          <w:rFonts w:ascii="Times New Roman" w:hAnsi="Times New Roman"/>
          <w:sz w:val="24"/>
          <w:szCs w:val="24"/>
          <w:lang w:val="ky-KG"/>
        </w:rPr>
        <w:t>Клиенту</w:t>
      </w:r>
      <w:r w:rsidRPr="009A0525">
        <w:rPr>
          <w:rFonts w:ascii="Times New Roman" w:hAnsi="Times New Roman"/>
          <w:sz w:val="24"/>
          <w:szCs w:val="24"/>
          <w:lang w:val="ky-KG"/>
        </w:rPr>
        <w:t xml:space="preserve"> в пользование Банком или другим собственником, в соответствующих информационных, регистрационных и иных системах Банка, при необходимости в ЗАО “Межбанковский процессинговый центр” (МПЦ), у Оператора фискальных данных (ОФД), Оператора взаимодействия и/или в других организациях в соответствии с требованиями нормативно-правовых актов Кыргызской Республики, правилами платежных систем, внутренними актами Банка.</w:t>
      </w:r>
    </w:p>
    <w:p w14:paraId="13454113" w14:textId="67B6F873" w:rsidR="00201951" w:rsidRPr="009A0525" w:rsidRDefault="00D73D08" w:rsidP="00723CFD">
      <w:pPr>
        <w:pStyle w:val="af1"/>
        <w:widowControl w:val="0"/>
        <w:numPr>
          <w:ilvl w:val="0"/>
          <w:numId w:val="38"/>
        </w:numPr>
        <w:tabs>
          <w:tab w:val="left" w:pos="-142"/>
          <w:tab w:val="left" w:pos="0"/>
        </w:tabs>
        <w:spacing w:after="0" w:line="240" w:lineRule="auto"/>
        <w:ind w:right="-59"/>
        <w:jc w:val="both"/>
        <w:rPr>
          <w:rFonts w:ascii="Times New Roman" w:hAnsi="Times New Roman"/>
          <w:b/>
          <w:bCs/>
          <w:sz w:val="24"/>
          <w:szCs w:val="24"/>
          <w:lang w:val="ky-KG"/>
        </w:rPr>
      </w:pPr>
      <w:r w:rsidRPr="009A0525">
        <w:rPr>
          <w:rFonts w:ascii="Times New Roman" w:hAnsi="Times New Roman"/>
          <w:b/>
          <w:sz w:val="24"/>
          <w:szCs w:val="24"/>
        </w:rPr>
        <w:t xml:space="preserve">Порядок взаиморасчетов </w:t>
      </w:r>
    </w:p>
    <w:p w14:paraId="41B8D615" w14:textId="5598A825" w:rsidR="00D73D08" w:rsidRPr="009A0525" w:rsidRDefault="00D73D08" w:rsidP="00755644">
      <w:pPr>
        <w:pStyle w:val="af1"/>
        <w:widowControl w:val="0"/>
        <w:numPr>
          <w:ilvl w:val="0"/>
          <w:numId w:val="40"/>
        </w:numPr>
        <w:tabs>
          <w:tab w:val="left" w:pos="-142"/>
          <w:tab w:val="left" w:pos="0"/>
        </w:tabs>
        <w:spacing w:after="0" w:line="240" w:lineRule="auto"/>
        <w:ind w:left="709" w:right="-59" w:hanging="709"/>
        <w:jc w:val="both"/>
        <w:rPr>
          <w:rFonts w:ascii="Times New Roman" w:hAnsi="Times New Roman"/>
          <w:b/>
          <w:bCs/>
          <w:sz w:val="24"/>
          <w:szCs w:val="24"/>
          <w:lang w:val="ky-KG"/>
        </w:rPr>
      </w:pPr>
      <w:r w:rsidRPr="009A0525">
        <w:rPr>
          <w:rFonts w:ascii="Times New Roman" w:hAnsi="Times New Roman"/>
          <w:sz w:val="24"/>
          <w:szCs w:val="24"/>
        </w:rPr>
        <w:t xml:space="preserve">Сумма платежа по произведенным операциям между </w:t>
      </w:r>
      <w:r w:rsidRPr="009A0525">
        <w:rPr>
          <w:rFonts w:ascii="Times New Roman" w:hAnsi="Times New Roman"/>
          <w:sz w:val="24"/>
          <w:szCs w:val="24"/>
          <w:lang w:val="ky-KG"/>
        </w:rPr>
        <w:t>Клиентом</w:t>
      </w:r>
      <w:r w:rsidRPr="009A0525">
        <w:rPr>
          <w:rFonts w:ascii="Times New Roman" w:hAnsi="Times New Roman"/>
          <w:sz w:val="24"/>
          <w:szCs w:val="24"/>
        </w:rPr>
        <w:t xml:space="preserve"> и </w:t>
      </w:r>
      <w:r w:rsidRPr="009A0525">
        <w:rPr>
          <w:rFonts w:ascii="Times New Roman" w:hAnsi="Times New Roman"/>
          <w:sz w:val="24"/>
          <w:szCs w:val="24"/>
          <w:lang w:val="ky-KG"/>
        </w:rPr>
        <w:t xml:space="preserve">Плательщиком </w:t>
      </w:r>
      <w:r w:rsidR="00001CC9" w:rsidRPr="009A0525">
        <w:rPr>
          <w:rFonts w:ascii="Times New Roman" w:hAnsi="Times New Roman"/>
          <w:sz w:val="24"/>
          <w:szCs w:val="24"/>
          <w:lang w:val="ky-KG"/>
        </w:rPr>
        <w:t xml:space="preserve">с использованием </w:t>
      </w:r>
      <w:r w:rsidR="00A97907" w:rsidRPr="009A0525">
        <w:rPr>
          <w:rFonts w:ascii="Times New Roman" w:hAnsi="Times New Roman"/>
          <w:sz w:val="24"/>
          <w:lang w:val="ky-KG"/>
        </w:rPr>
        <w:t>платежной карты Плательщика, а также</w:t>
      </w:r>
      <w:r w:rsidR="00A97907" w:rsidRPr="009A0525">
        <w:rPr>
          <w:rFonts w:ascii="Times New Roman" w:hAnsi="Times New Roman"/>
          <w:sz w:val="24"/>
          <w:szCs w:val="24"/>
        </w:rPr>
        <w:t xml:space="preserve"> посредством </w:t>
      </w:r>
      <w:r w:rsidR="00001CC9" w:rsidRPr="009A0525">
        <w:rPr>
          <w:rFonts w:ascii="Times New Roman" w:hAnsi="Times New Roman"/>
          <w:sz w:val="24"/>
          <w:szCs w:val="24"/>
          <w:lang w:val="ky-KG"/>
        </w:rPr>
        <w:t xml:space="preserve">платежных приложений/сервиса (в том числе по </w:t>
      </w:r>
      <w:r w:rsidR="00001CC9" w:rsidRPr="009A0525">
        <w:rPr>
          <w:rFonts w:ascii="Times New Roman" w:hAnsi="Times New Roman"/>
          <w:sz w:val="24"/>
          <w:lang w:val="en-US"/>
        </w:rPr>
        <w:t>QR</w:t>
      </w:r>
      <w:r w:rsidR="00001CC9" w:rsidRPr="009A0525">
        <w:rPr>
          <w:rFonts w:ascii="Times New Roman" w:hAnsi="Times New Roman"/>
          <w:sz w:val="24"/>
        </w:rPr>
        <w:t>-код</w:t>
      </w:r>
      <w:r w:rsidR="00001CC9" w:rsidRPr="009A0525">
        <w:rPr>
          <w:rFonts w:ascii="Times New Roman" w:hAnsi="Times New Roman"/>
          <w:sz w:val="24"/>
          <w:lang w:val="ky-KG"/>
        </w:rPr>
        <w:t>у</w:t>
      </w:r>
      <w:r w:rsidR="00755644" w:rsidRPr="009A0525">
        <w:rPr>
          <w:rFonts w:ascii="Times New Roman" w:hAnsi="Times New Roman"/>
          <w:sz w:val="24"/>
          <w:lang w:val="ky-KG"/>
        </w:rPr>
        <w:t xml:space="preserve">, </w:t>
      </w:r>
      <w:r w:rsidR="00F73F00" w:rsidRPr="009A0525">
        <w:rPr>
          <w:rFonts w:ascii="Times New Roman" w:hAnsi="Times New Roman"/>
          <w:sz w:val="24"/>
          <w:lang w:val="ky-KG"/>
        </w:rPr>
        <w:t xml:space="preserve">иных </w:t>
      </w:r>
      <w:r w:rsidR="00755644" w:rsidRPr="009A0525">
        <w:rPr>
          <w:rFonts w:ascii="Times New Roman" w:hAnsi="Times New Roman"/>
          <w:sz w:val="24"/>
          <w:lang w:val="ky-KG"/>
        </w:rPr>
        <w:t xml:space="preserve">инструментов </w:t>
      </w:r>
      <w:r w:rsidR="00F73F00" w:rsidRPr="009A0525">
        <w:rPr>
          <w:rFonts w:ascii="Times New Roman" w:hAnsi="Times New Roman"/>
          <w:sz w:val="24"/>
          <w:lang w:val="ky-KG"/>
        </w:rPr>
        <w:t>дистанционного обслуживания</w:t>
      </w:r>
      <w:r w:rsidR="00A97907" w:rsidRPr="009A0525">
        <w:rPr>
          <w:rFonts w:ascii="Times New Roman" w:hAnsi="Times New Roman"/>
          <w:sz w:val="24"/>
          <w:lang w:val="ky-KG"/>
        </w:rPr>
        <w:t xml:space="preserve">), </w:t>
      </w:r>
      <w:r w:rsidRPr="009A0525">
        <w:rPr>
          <w:rFonts w:ascii="Times New Roman" w:hAnsi="Times New Roman"/>
          <w:sz w:val="24"/>
          <w:szCs w:val="24"/>
        </w:rPr>
        <w:t xml:space="preserve">зачисляется на расчетный счет </w:t>
      </w:r>
      <w:r w:rsidRPr="009A0525">
        <w:rPr>
          <w:rFonts w:ascii="Times New Roman" w:hAnsi="Times New Roman"/>
          <w:sz w:val="24"/>
          <w:szCs w:val="24"/>
          <w:lang w:val="ky-KG"/>
        </w:rPr>
        <w:t>Клиента</w:t>
      </w:r>
      <w:r w:rsidRPr="009A0525">
        <w:rPr>
          <w:rFonts w:ascii="Times New Roman" w:hAnsi="Times New Roman"/>
          <w:sz w:val="24"/>
          <w:szCs w:val="24"/>
        </w:rPr>
        <w:t xml:space="preserve"> в Банке в национальной валюте на следующий банковский день после закрытия операционного дня на POS – терминале</w:t>
      </w:r>
      <w:r w:rsidR="00714786" w:rsidRPr="009A0525">
        <w:rPr>
          <w:rFonts w:ascii="Times New Roman" w:hAnsi="Times New Roman"/>
          <w:sz w:val="24"/>
          <w:szCs w:val="24"/>
        </w:rPr>
        <w:t>, при условии своевременного получения от процессингового центра клирингового файла</w:t>
      </w:r>
      <w:r w:rsidRPr="009A0525">
        <w:rPr>
          <w:rFonts w:ascii="Times New Roman" w:hAnsi="Times New Roman"/>
          <w:sz w:val="24"/>
          <w:szCs w:val="24"/>
        </w:rPr>
        <w:t>.</w:t>
      </w:r>
    </w:p>
    <w:p w14:paraId="5658AB5B" w14:textId="36E4FCA4" w:rsidR="006F2D2F" w:rsidRPr="009A0525" w:rsidRDefault="006F2D2F" w:rsidP="00755644">
      <w:pPr>
        <w:pStyle w:val="af1"/>
        <w:widowControl w:val="0"/>
        <w:numPr>
          <w:ilvl w:val="0"/>
          <w:numId w:val="40"/>
        </w:numPr>
        <w:tabs>
          <w:tab w:val="left" w:pos="-142"/>
          <w:tab w:val="left" w:pos="0"/>
        </w:tabs>
        <w:spacing w:after="0" w:line="240" w:lineRule="auto"/>
        <w:ind w:left="709" w:right="-59" w:hanging="709"/>
        <w:jc w:val="both"/>
        <w:rPr>
          <w:rFonts w:ascii="Times New Roman" w:hAnsi="Times New Roman"/>
          <w:sz w:val="24"/>
          <w:szCs w:val="24"/>
        </w:rPr>
      </w:pPr>
      <w:r w:rsidRPr="009A0525">
        <w:rPr>
          <w:rFonts w:ascii="Times New Roman" w:hAnsi="Times New Roman"/>
          <w:sz w:val="24"/>
          <w:szCs w:val="24"/>
        </w:rPr>
        <w:t xml:space="preserve">Стороны признают, что валютой платежа </w:t>
      </w:r>
      <w:r w:rsidR="006D6BCF" w:rsidRPr="009A0525">
        <w:rPr>
          <w:rFonts w:ascii="Times New Roman" w:hAnsi="Times New Roman"/>
          <w:sz w:val="24"/>
          <w:szCs w:val="24"/>
        </w:rPr>
        <w:t xml:space="preserve">POS – терминалов </w:t>
      </w:r>
      <w:r w:rsidRPr="009A0525">
        <w:rPr>
          <w:rFonts w:ascii="Times New Roman" w:hAnsi="Times New Roman"/>
          <w:sz w:val="24"/>
          <w:szCs w:val="24"/>
        </w:rPr>
        <w:t xml:space="preserve">является национальная валюта – кыргызский сом (KGS). </w:t>
      </w:r>
    </w:p>
    <w:p w14:paraId="25DC34E7" w14:textId="38E864B7" w:rsidR="006F2D2F" w:rsidRPr="009A0525" w:rsidRDefault="006F2D2F" w:rsidP="00755644">
      <w:pPr>
        <w:pStyle w:val="af1"/>
        <w:widowControl w:val="0"/>
        <w:numPr>
          <w:ilvl w:val="0"/>
          <w:numId w:val="40"/>
        </w:numPr>
        <w:tabs>
          <w:tab w:val="left" w:pos="-142"/>
          <w:tab w:val="left" w:pos="0"/>
        </w:tabs>
        <w:spacing w:after="0" w:line="240" w:lineRule="auto"/>
        <w:ind w:left="709" w:right="-59" w:hanging="709"/>
        <w:jc w:val="both"/>
        <w:rPr>
          <w:rFonts w:ascii="Times New Roman" w:hAnsi="Times New Roman"/>
          <w:sz w:val="24"/>
          <w:szCs w:val="24"/>
        </w:rPr>
      </w:pPr>
      <w:r w:rsidRPr="009A0525">
        <w:rPr>
          <w:rFonts w:ascii="Times New Roman" w:hAnsi="Times New Roman"/>
          <w:sz w:val="24"/>
          <w:szCs w:val="24"/>
        </w:rPr>
        <w:t>Размеры комиссионного вознаграждения Банка, произведенных по картам или с использованием QR-кода посредством платежного приложения/сервиса</w:t>
      </w:r>
      <w:r w:rsidR="009D1449" w:rsidRPr="009A0525">
        <w:rPr>
          <w:rFonts w:ascii="Times New Roman" w:hAnsi="Times New Roman"/>
          <w:sz w:val="24"/>
          <w:szCs w:val="24"/>
        </w:rPr>
        <w:t xml:space="preserve">, </w:t>
      </w:r>
      <w:r w:rsidR="001E4882" w:rsidRPr="009A0525">
        <w:rPr>
          <w:rFonts w:ascii="Times New Roman" w:hAnsi="Times New Roman"/>
          <w:sz w:val="24"/>
          <w:szCs w:val="24"/>
        </w:rPr>
        <w:t xml:space="preserve">иных </w:t>
      </w:r>
      <w:r w:rsidR="009D1449" w:rsidRPr="009A0525">
        <w:rPr>
          <w:rFonts w:ascii="Times New Roman" w:hAnsi="Times New Roman"/>
          <w:sz w:val="24"/>
          <w:szCs w:val="24"/>
        </w:rPr>
        <w:t>инструментов дистанционного обслуживания</w:t>
      </w:r>
      <w:r w:rsidRPr="009A0525">
        <w:rPr>
          <w:rFonts w:ascii="Times New Roman" w:hAnsi="Times New Roman"/>
          <w:sz w:val="24"/>
          <w:szCs w:val="24"/>
        </w:rPr>
        <w:t xml:space="preserve"> размещены на официальном </w:t>
      </w:r>
      <w:r w:rsidR="009D1449" w:rsidRPr="009A0525">
        <w:rPr>
          <w:rFonts w:ascii="Times New Roman" w:hAnsi="Times New Roman"/>
          <w:sz w:val="24"/>
          <w:szCs w:val="24"/>
        </w:rPr>
        <w:t>интернет-</w:t>
      </w:r>
      <w:r w:rsidRPr="009A0525">
        <w:rPr>
          <w:rFonts w:ascii="Times New Roman" w:hAnsi="Times New Roman"/>
          <w:sz w:val="24"/>
          <w:szCs w:val="24"/>
        </w:rPr>
        <w:t>сайте Банка.</w:t>
      </w:r>
      <w:r w:rsidR="001E4882" w:rsidRPr="009A0525">
        <w:rPr>
          <w:rFonts w:ascii="Times New Roman" w:hAnsi="Times New Roman"/>
          <w:sz w:val="24"/>
          <w:szCs w:val="24"/>
        </w:rPr>
        <w:t xml:space="preserve"> </w:t>
      </w:r>
      <w:r w:rsidRPr="009A0525">
        <w:rPr>
          <w:rFonts w:ascii="Times New Roman" w:hAnsi="Times New Roman"/>
          <w:sz w:val="24"/>
          <w:szCs w:val="24"/>
        </w:rPr>
        <w:t>Комиссионное вознаграждение, включает в себя все налоги, сборы и иные платежи, предусмотренные законодательством Кыргызской Республики.</w:t>
      </w:r>
    </w:p>
    <w:p w14:paraId="2384AFC7" w14:textId="7F93FFCF" w:rsidR="006F2D2F" w:rsidRPr="009A0525" w:rsidRDefault="006F2D2F" w:rsidP="006D6BCF">
      <w:pPr>
        <w:pStyle w:val="af1"/>
        <w:numPr>
          <w:ilvl w:val="0"/>
          <w:numId w:val="38"/>
        </w:numPr>
        <w:pBdr>
          <w:top w:val="none" w:sz="0" w:space="0" w:color="auto"/>
          <w:left w:val="none" w:sz="0" w:space="0" w:color="auto"/>
          <w:bottom w:val="none" w:sz="0" w:space="0" w:color="auto"/>
          <w:right w:val="none" w:sz="0" w:space="0" w:color="auto"/>
          <w:between w:val="none" w:sz="0" w:space="0" w:color="auto"/>
        </w:pBdr>
        <w:tabs>
          <w:tab w:val="left" w:pos="709"/>
          <w:tab w:val="left" w:pos="9071"/>
        </w:tabs>
        <w:spacing w:after="0" w:line="240" w:lineRule="auto"/>
        <w:ind w:left="709" w:right="-1" w:hanging="709"/>
        <w:rPr>
          <w:rFonts w:ascii="Times New Roman" w:hAnsi="Times New Roman"/>
          <w:b/>
          <w:sz w:val="24"/>
          <w:szCs w:val="24"/>
        </w:rPr>
      </w:pPr>
      <w:r w:rsidRPr="009A0525">
        <w:rPr>
          <w:rFonts w:ascii="Times New Roman" w:hAnsi="Times New Roman"/>
          <w:b/>
          <w:sz w:val="24"/>
          <w:szCs w:val="24"/>
        </w:rPr>
        <w:t>Общие условия по осуществлению и оформлению операций</w:t>
      </w:r>
      <w:r w:rsidR="005A5D7A" w:rsidRPr="009A0525">
        <w:rPr>
          <w:rFonts w:ascii="Times New Roman" w:hAnsi="Times New Roman"/>
          <w:b/>
          <w:sz w:val="24"/>
          <w:szCs w:val="24"/>
        </w:rPr>
        <w:t xml:space="preserve"> по POS – терминалу</w:t>
      </w:r>
    </w:p>
    <w:p w14:paraId="1B0ABE0F" w14:textId="5BD4C27A" w:rsidR="006F2D2F" w:rsidRPr="009A0525" w:rsidRDefault="006F2D2F" w:rsidP="00487FE3">
      <w:pPr>
        <w:pStyle w:val="af1"/>
        <w:numPr>
          <w:ilvl w:val="0"/>
          <w:numId w:val="41"/>
        </w:numPr>
        <w:pBdr>
          <w:top w:val="none" w:sz="0" w:space="0" w:color="auto"/>
          <w:left w:val="none" w:sz="0" w:space="0" w:color="auto"/>
          <w:bottom w:val="none" w:sz="0" w:space="0" w:color="auto"/>
          <w:right w:val="none" w:sz="0" w:space="0" w:color="auto"/>
          <w:between w:val="none" w:sz="0" w:space="0" w:color="auto"/>
        </w:pBdr>
        <w:tabs>
          <w:tab w:val="left" w:pos="709"/>
          <w:tab w:val="left" w:pos="851"/>
        </w:tabs>
        <w:spacing w:after="0" w:line="240" w:lineRule="auto"/>
        <w:ind w:left="709" w:right="-1" w:hanging="709"/>
        <w:jc w:val="both"/>
        <w:rPr>
          <w:rFonts w:ascii="Times New Roman" w:hAnsi="Times New Roman"/>
          <w:sz w:val="24"/>
          <w:szCs w:val="24"/>
        </w:rPr>
      </w:pPr>
      <w:r w:rsidRPr="009A0525">
        <w:rPr>
          <w:rFonts w:ascii="Times New Roman" w:hAnsi="Times New Roman"/>
          <w:sz w:val="24"/>
          <w:szCs w:val="24"/>
        </w:rPr>
        <w:t>Каждая операция должна осуществляться путем ввода ПИН-кода (4-х значное число, известное только Держателю</w:t>
      </w:r>
      <w:r w:rsidR="00723CFD" w:rsidRPr="009A0525">
        <w:rPr>
          <w:rFonts w:ascii="Times New Roman" w:hAnsi="Times New Roman"/>
          <w:sz w:val="24"/>
          <w:szCs w:val="24"/>
        </w:rPr>
        <w:t xml:space="preserve"> платежной</w:t>
      </w:r>
      <w:r w:rsidRPr="009A0525">
        <w:rPr>
          <w:rFonts w:ascii="Times New Roman" w:hAnsi="Times New Roman"/>
          <w:sz w:val="24"/>
          <w:szCs w:val="24"/>
        </w:rPr>
        <w:t xml:space="preserve"> карты) Держателем</w:t>
      </w:r>
      <w:r w:rsidR="00723CFD" w:rsidRPr="009A0525">
        <w:rPr>
          <w:rFonts w:ascii="Times New Roman" w:hAnsi="Times New Roman"/>
          <w:sz w:val="24"/>
          <w:szCs w:val="24"/>
        </w:rPr>
        <w:t xml:space="preserve"> платежной</w:t>
      </w:r>
      <w:r w:rsidRPr="009A0525">
        <w:rPr>
          <w:rFonts w:ascii="Times New Roman" w:hAnsi="Times New Roman"/>
          <w:sz w:val="24"/>
          <w:szCs w:val="24"/>
        </w:rPr>
        <w:t xml:space="preserve"> карты. Если введение ПИН-кода по картам, выпущенным Банком и/или другими банками, не требуется, то Клиент должен после распечатки 2-х экземпляров чеков, истребовать подпись Держателя</w:t>
      </w:r>
      <w:r w:rsidR="001028C1" w:rsidRPr="009A0525">
        <w:rPr>
          <w:rFonts w:ascii="Times New Roman" w:hAnsi="Times New Roman"/>
          <w:sz w:val="24"/>
          <w:szCs w:val="24"/>
        </w:rPr>
        <w:t xml:space="preserve"> платежной</w:t>
      </w:r>
      <w:r w:rsidRPr="009A0525">
        <w:rPr>
          <w:rFonts w:ascii="Times New Roman" w:hAnsi="Times New Roman"/>
          <w:sz w:val="24"/>
          <w:szCs w:val="24"/>
        </w:rPr>
        <w:t xml:space="preserve"> карты на экземпляре чека Клиента, </w:t>
      </w:r>
      <w:r w:rsidR="007E3C8C" w:rsidRPr="009A0525">
        <w:rPr>
          <w:rFonts w:ascii="Times New Roman" w:hAnsi="Times New Roman"/>
          <w:sz w:val="24"/>
          <w:szCs w:val="24"/>
        </w:rPr>
        <w:t xml:space="preserve">попросить </w:t>
      </w:r>
      <w:r w:rsidR="00031E56" w:rsidRPr="009A0525">
        <w:rPr>
          <w:rFonts w:ascii="Times New Roman" w:hAnsi="Times New Roman"/>
          <w:sz w:val="24"/>
          <w:szCs w:val="24"/>
        </w:rPr>
        <w:lastRenderedPageBreak/>
        <w:t>Держателя платежной карты</w:t>
      </w:r>
      <w:r w:rsidRPr="009A0525">
        <w:rPr>
          <w:rFonts w:ascii="Times New Roman" w:hAnsi="Times New Roman"/>
          <w:sz w:val="24"/>
          <w:szCs w:val="24"/>
        </w:rPr>
        <w:t xml:space="preserve"> предъявить ДУЛ для идентификации Держателя </w:t>
      </w:r>
      <w:r w:rsidR="001028C1" w:rsidRPr="009A0525">
        <w:rPr>
          <w:rFonts w:ascii="Times New Roman" w:hAnsi="Times New Roman"/>
          <w:sz w:val="24"/>
          <w:szCs w:val="24"/>
        </w:rPr>
        <w:t xml:space="preserve">платежной </w:t>
      </w:r>
      <w:r w:rsidRPr="009A0525">
        <w:rPr>
          <w:rFonts w:ascii="Times New Roman" w:hAnsi="Times New Roman"/>
          <w:sz w:val="24"/>
          <w:szCs w:val="24"/>
        </w:rPr>
        <w:t>карты и сверки идентичности подписи на 2-х документах:</w:t>
      </w:r>
    </w:p>
    <w:p w14:paraId="062A03F1" w14:textId="64F94F60" w:rsidR="006F2D2F" w:rsidRPr="009A0525" w:rsidRDefault="006F2D2F" w:rsidP="00487FE3">
      <w:pPr>
        <w:pStyle w:val="af1"/>
        <w:numPr>
          <w:ilvl w:val="0"/>
          <w:numId w:val="56"/>
        </w:numPr>
        <w:pBdr>
          <w:top w:val="none" w:sz="0" w:space="0" w:color="auto"/>
          <w:left w:val="none" w:sz="0" w:space="0" w:color="auto"/>
          <w:bottom w:val="none" w:sz="0" w:space="0" w:color="auto"/>
          <w:right w:val="none" w:sz="0" w:space="0" w:color="auto"/>
          <w:between w:val="none" w:sz="0" w:space="0" w:color="auto"/>
        </w:pBdr>
        <w:tabs>
          <w:tab w:val="left" w:pos="709"/>
          <w:tab w:val="left" w:pos="851"/>
        </w:tabs>
        <w:spacing w:after="0" w:line="240" w:lineRule="auto"/>
        <w:ind w:right="-1" w:firstLine="349"/>
        <w:jc w:val="both"/>
        <w:rPr>
          <w:rFonts w:ascii="Times New Roman" w:hAnsi="Times New Roman"/>
          <w:sz w:val="24"/>
          <w:szCs w:val="24"/>
        </w:rPr>
      </w:pPr>
      <w:r w:rsidRPr="009A0525">
        <w:rPr>
          <w:rFonts w:ascii="Times New Roman" w:hAnsi="Times New Roman"/>
          <w:sz w:val="24"/>
          <w:szCs w:val="24"/>
        </w:rPr>
        <w:t xml:space="preserve">на оборотной стороне карты (подпись Держателя </w:t>
      </w:r>
      <w:r w:rsidR="001028C1" w:rsidRPr="009A0525">
        <w:rPr>
          <w:rFonts w:ascii="Times New Roman" w:hAnsi="Times New Roman"/>
          <w:sz w:val="24"/>
          <w:szCs w:val="24"/>
        </w:rPr>
        <w:t xml:space="preserve">платежной </w:t>
      </w:r>
      <w:r w:rsidRPr="009A0525">
        <w:rPr>
          <w:rFonts w:ascii="Times New Roman" w:hAnsi="Times New Roman"/>
          <w:sz w:val="24"/>
          <w:szCs w:val="24"/>
        </w:rPr>
        <w:t>карты обязательна);</w:t>
      </w:r>
    </w:p>
    <w:p w14:paraId="14E5FAC3" w14:textId="34863895" w:rsidR="006F2D2F" w:rsidRPr="009A0525" w:rsidRDefault="006F2D2F" w:rsidP="00487FE3">
      <w:pPr>
        <w:pStyle w:val="af1"/>
        <w:numPr>
          <w:ilvl w:val="0"/>
          <w:numId w:val="56"/>
        </w:numPr>
        <w:pBdr>
          <w:top w:val="none" w:sz="0" w:space="0" w:color="auto"/>
          <w:left w:val="none" w:sz="0" w:space="0" w:color="auto"/>
          <w:bottom w:val="none" w:sz="0" w:space="0" w:color="auto"/>
          <w:right w:val="none" w:sz="0" w:space="0" w:color="auto"/>
          <w:between w:val="none" w:sz="0" w:space="0" w:color="auto"/>
        </w:pBdr>
        <w:tabs>
          <w:tab w:val="left" w:pos="709"/>
          <w:tab w:val="left" w:pos="851"/>
        </w:tabs>
        <w:spacing w:after="0" w:line="240" w:lineRule="auto"/>
        <w:ind w:right="-1" w:firstLine="349"/>
        <w:jc w:val="both"/>
        <w:rPr>
          <w:rFonts w:ascii="Times New Roman" w:hAnsi="Times New Roman"/>
          <w:sz w:val="24"/>
          <w:szCs w:val="24"/>
        </w:rPr>
      </w:pPr>
      <w:r w:rsidRPr="009A0525">
        <w:rPr>
          <w:rFonts w:ascii="Times New Roman" w:hAnsi="Times New Roman"/>
          <w:sz w:val="24"/>
          <w:szCs w:val="24"/>
        </w:rPr>
        <w:t>на распечатке торгового чека, где Держател</w:t>
      </w:r>
      <w:r w:rsidR="00BB47A6" w:rsidRPr="009A0525">
        <w:rPr>
          <w:rFonts w:ascii="Times New Roman" w:hAnsi="Times New Roman"/>
          <w:sz w:val="24"/>
          <w:szCs w:val="24"/>
        </w:rPr>
        <w:t>ь</w:t>
      </w:r>
      <w:r w:rsidR="001028C1" w:rsidRPr="009A0525">
        <w:rPr>
          <w:rFonts w:ascii="Times New Roman" w:hAnsi="Times New Roman"/>
          <w:sz w:val="24"/>
          <w:szCs w:val="24"/>
        </w:rPr>
        <w:t xml:space="preserve"> платежной</w:t>
      </w:r>
      <w:r w:rsidRPr="009A0525">
        <w:rPr>
          <w:rFonts w:ascii="Times New Roman" w:hAnsi="Times New Roman"/>
          <w:sz w:val="24"/>
          <w:szCs w:val="24"/>
        </w:rPr>
        <w:t xml:space="preserve"> карты ставит свою подпись.</w:t>
      </w:r>
    </w:p>
    <w:p w14:paraId="55D1C5E2" w14:textId="2C3F5674" w:rsidR="006F2D2F" w:rsidRPr="009A0525" w:rsidRDefault="00BB47A6" w:rsidP="00BB47A6">
      <w:pPr>
        <w:pStyle w:val="af1"/>
        <w:pBdr>
          <w:top w:val="none" w:sz="0" w:space="0" w:color="auto"/>
          <w:left w:val="none" w:sz="0" w:space="0" w:color="auto"/>
          <w:bottom w:val="none" w:sz="0" w:space="0" w:color="auto"/>
          <w:right w:val="none" w:sz="0" w:space="0" w:color="auto"/>
          <w:between w:val="none" w:sz="0" w:space="0" w:color="auto"/>
        </w:pBdr>
        <w:tabs>
          <w:tab w:val="left" w:pos="709"/>
          <w:tab w:val="left" w:pos="851"/>
        </w:tabs>
        <w:spacing w:after="0" w:line="240" w:lineRule="auto"/>
        <w:ind w:left="709" w:right="-1"/>
        <w:jc w:val="both"/>
        <w:rPr>
          <w:rFonts w:ascii="Times New Roman" w:hAnsi="Times New Roman"/>
          <w:sz w:val="24"/>
          <w:szCs w:val="24"/>
        </w:rPr>
      </w:pPr>
      <w:r w:rsidRPr="009A0525">
        <w:rPr>
          <w:rFonts w:ascii="Times New Roman" w:hAnsi="Times New Roman"/>
          <w:sz w:val="24"/>
          <w:szCs w:val="24"/>
        </w:rPr>
        <w:t>Е</w:t>
      </w:r>
      <w:r w:rsidR="006F2D2F" w:rsidRPr="009A0525">
        <w:rPr>
          <w:rFonts w:ascii="Times New Roman" w:hAnsi="Times New Roman"/>
          <w:sz w:val="24"/>
          <w:szCs w:val="24"/>
        </w:rPr>
        <w:t>сли подписи в 2-х вышеуказанных документах расходятся, то Клиент должен отказать Держателю</w:t>
      </w:r>
      <w:r w:rsidR="001028C1" w:rsidRPr="009A0525">
        <w:rPr>
          <w:rFonts w:ascii="Times New Roman" w:hAnsi="Times New Roman"/>
          <w:sz w:val="24"/>
          <w:szCs w:val="24"/>
        </w:rPr>
        <w:t xml:space="preserve"> платежной</w:t>
      </w:r>
      <w:r w:rsidR="006F2D2F" w:rsidRPr="009A0525">
        <w:rPr>
          <w:rFonts w:ascii="Times New Roman" w:hAnsi="Times New Roman"/>
          <w:sz w:val="24"/>
          <w:szCs w:val="24"/>
        </w:rPr>
        <w:t xml:space="preserve"> карты в проведении операции.</w:t>
      </w:r>
    </w:p>
    <w:p w14:paraId="4F01EAA7" w14:textId="01F6FBD5" w:rsidR="006F2D2F" w:rsidRPr="009A0525" w:rsidRDefault="006F2D2F" w:rsidP="00487FE3">
      <w:pPr>
        <w:pStyle w:val="af1"/>
        <w:numPr>
          <w:ilvl w:val="0"/>
          <w:numId w:val="41"/>
        </w:numPr>
        <w:pBdr>
          <w:top w:val="none" w:sz="0" w:space="0" w:color="auto"/>
          <w:left w:val="none" w:sz="0" w:space="0" w:color="auto"/>
          <w:bottom w:val="none" w:sz="0" w:space="0" w:color="auto"/>
          <w:right w:val="none" w:sz="0" w:space="0" w:color="auto"/>
          <w:between w:val="none" w:sz="0" w:space="0" w:color="auto"/>
        </w:pBdr>
        <w:tabs>
          <w:tab w:val="left" w:pos="709"/>
          <w:tab w:val="left" w:pos="851"/>
        </w:tabs>
        <w:spacing w:after="0" w:line="240" w:lineRule="auto"/>
        <w:ind w:left="709" w:right="-1" w:hanging="709"/>
        <w:jc w:val="both"/>
        <w:rPr>
          <w:rFonts w:ascii="Times New Roman" w:hAnsi="Times New Roman"/>
          <w:sz w:val="24"/>
          <w:szCs w:val="24"/>
        </w:rPr>
      </w:pPr>
      <w:r w:rsidRPr="009A0525">
        <w:rPr>
          <w:rFonts w:ascii="Times New Roman" w:hAnsi="Times New Roman"/>
          <w:sz w:val="24"/>
          <w:szCs w:val="24"/>
        </w:rPr>
        <w:t>В случае, если проведение операции требует предъявления документа удостоверяющего личность Держателя</w:t>
      </w:r>
      <w:r w:rsidR="001028C1" w:rsidRPr="009A0525">
        <w:rPr>
          <w:rFonts w:ascii="Times New Roman" w:hAnsi="Times New Roman"/>
          <w:sz w:val="24"/>
          <w:szCs w:val="24"/>
        </w:rPr>
        <w:t xml:space="preserve"> платежной</w:t>
      </w:r>
      <w:r w:rsidRPr="009A0525">
        <w:rPr>
          <w:rFonts w:ascii="Times New Roman" w:hAnsi="Times New Roman"/>
          <w:sz w:val="24"/>
          <w:szCs w:val="24"/>
        </w:rPr>
        <w:t xml:space="preserve"> карты, операция может быть проведена, только по предъявлению такого документа и совпадения идентификационных данных, нанесенных на Карту и ук</w:t>
      </w:r>
      <w:r w:rsidR="0009453B" w:rsidRPr="009A0525">
        <w:rPr>
          <w:rFonts w:ascii="Times New Roman" w:hAnsi="Times New Roman"/>
          <w:sz w:val="24"/>
          <w:szCs w:val="24"/>
        </w:rPr>
        <w:t>азанных в ДУЛ</w:t>
      </w:r>
      <w:r w:rsidRPr="009A0525">
        <w:rPr>
          <w:rFonts w:ascii="Times New Roman" w:hAnsi="Times New Roman"/>
          <w:sz w:val="24"/>
          <w:szCs w:val="24"/>
        </w:rPr>
        <w:t>.</w:t>
      </w:r>
    </w:p>
    <w:p w14:paraId="1508A37F" w14:textId="7760905F" w:rsidR="008521DE" w:rsidRPr="009A0525" w:rsidRDefault="008521DE" w:rsidP="00487FE3">
      <w:pPr>
        <w:pStyle w:val="af1"/>
        <w:numPr>
          <w:ilvl w:val="0"/>
          <w:numId w:val="41"/>
        </w:numPr>
        <w:pBdr>
          <w:top w:val="none" w:sz="0" w:space="0" w:color="auto"/>
          <w:left w:val="none" w:sz="0" w:space="0" w:color="auto"/>
          <w:bottom w:val="none" w:sz="0" w:space="0" w:color="auto"/>
          <w:right w:val="none" w:sz="0" w:space="0" w:color="auto"/>
          <w:between w:val="none" w:sz="0" w:space="0" w:color="auto"/>
        </w:pBdr>
        <w:tabs>
          <w:tab w:val="left" w:pos="709"/>
          <w:tab w:val="left" w:pos="851"/>
        </w:tabs>
        <w:spacing w:after="0" w:line="240" w:lineRule="auto"/>
        <w:ind w:left="709" w:right="-1" w:hanging="709"/>
        <w:jc w:val="both"/>
        <w:rPr>
          <w:rFonts w:ascii="Times New Roman" w:hAnsi="Times New Roman"/>
          <w:sz w:val="24"/>
          <w:szCs w:val="24"/>
        </w:rPr>
      </w:pPr>
      <w:r w:rsidRPr="009A0525">
        <w:rPr>
          <w:rFonts w:ascii="Times New Roman" w:hAnsi="Times New Roman"/>
          <w:sz w:val="24"/>
          <w:szCs w:val="24"/>
        </w:rPr>
        <w:t>Каждая операция осуществляется с последующей распечаткой фис</w:t>
      </w:r>
      <w:r w:rsidR="00D84054" w:rsidRPr="009A0525">
        <w:rPr>
          <w:rFonts w:ascii="Times New Roman" w:hAnsi="Times New Roman"/>
          <w:sz w:val="24"/>
          <w:szCs w:val="24"/>
        </w:rPr>
        <w:t>к</w:t>
      </w:r>
      <w:r w:rsidRPr="009A0525">
        <w:rPr>
          <w:rFonts w:ascii="Times New Roman" w:hAnsi="Times New Roman"/>
          <w:sz w:val="24"/>
          <w:szCs w:val="24"/>
        </w:rPr>
        <w:t>ального и/или торгового чека с POS-терминала. Фиск</w:t>
      </w:r>
      <w:r w:rsidR="00D84054" w:rsidRPr="009A0525">
        <w:rPr>
          <w:rFonts w:ascii="Times New Roman" w:hAnsi="Times New Roman"/>
          <w:sz w:val="24"/>
          <w:szCs w:val="24"/>
        </w:rPr>
        <w:t>альный чек распеча</w:t>
      </w:r>
      <w:r w:rsidR="003647CF" w:rsidRPr="009A0525">
        <w:rPr>
          <w:rFonts w:ascii="Times New Roman" w:hAnsi="Times New Roman"/>
          <w:sz w:val="24"/>
          <w:szCs w:val="24"/>
        </w:rPr>
        <w:t xml:space="preserve">тывается для Плательщика, </w:t>
      </w:r>
      <w:r w:rsidRPr="009A0525">
        <w:rPr>
          <w:rFonts w:ascii="Times New Roman" w:hAnsi="Times New Roman"/>
          <w:sz w:val="24"/>
          <w:szCs w:val="24"/>
        </w:rPr>
        <w:t xml:space="preserve">Торговый чек распечатывается в двух экземплярах (первый - для Клиента, второй - для Держателя </w:t>
      </w:r>
      <w:r w:rsidR="001028C1" w:rsidRPr="009A0525">
        <w:rPr>
          <w:rFonts w:ascii="Times New Roman" w:hAnsi="Times New Roman"/>
          <w:sz w:val="24"/>
          <w:szCs w:val="24"/>
        </w:rPr>
        <w:t xml:space="preserve">платежной </w:t>
      </w:r>
      <w:r w:rsidRPr="009A0525">
        <w:rPr>
          <w:rFonts w:ascii="Times New Roman" w:hAnsi="Times New Roman"/>
          <w:sz w:val="24"/>
          <w:szCs w:val="24"/>
        </w:rPr>
        <w:t>карты</w:t>
      </w:r>
      <w:r w:rsidR="003647CF" w:rsidRPr="009A0525">
        <w:rPr>
          <w:rFonts w:ascii="Times New Roman" w:hAnsi="Times New Roman"/>
          <w:sz w:val="24"/>
          <w:szCs w:val="24"/>
        </w:rPr>
        <w:t>/Плательщика</w:t>
      </w:r>
      <w:r w:rsidRPr="009A0525">
        <w:rPr>
          <w:rFonts w:ascii="Times New Roman" w:hAnsi="Times New Roman"/>
          <w:sz w:val="24"/>
          <w:szCs w:val="24"/>
        </w:rPr>
        <w:t>). В отдельных случаях, по первому требованию Банка, Клиент обязан предоставить свой экземпляр чека Банку в течение 2-х рабочих дней с момента поступления такого требования от Банка.</w:t>
      </w:r>
    </w:p>
    <w:p w14:paraId="030C604B" w14:textId="2A26436A" w:rsidR="008521DE" w:rsidRPr="009A0525" w:rsidRDefault="008521DE" w:rsidP="00487FE3">
      <w:pPr>
        <w:pStyle w:val="af1"/>
        <w:numPr>
          <w:ilvl w:val="0"/>
          <w:numId w:val="41"/>
        </w:numPr>
        <w:pBdr>
          <w:top w:val="none" w:sz="0" w:space="0" w:color="auto"/>
          <w:left w:val="none" w:sz="0" w:space="0" w:color="auto"/>
          <w:bottom w:val="none" w:sz="0" w:space="0" w:color="auto"/>
          <w:right w:val="none" w:sz="0" w:space="0" w:color="auto"/>
          <w:between w:val="none" w:sz="0" w:space="0" w:color="auto"/>
        </w:pBdr>
        <w:tabs>
          <w:tab w:val="left" w:pos="709"/>
          <w:tab w:val="left" w:pos="851"/>
        </w:tabs>
        <w:spacing w:after="0" w:line="240" w:lineRule="auto"/>
        <w:ind w:left="709" w:right="-1" w:hanging="709"/>
        <w:jc w:val="both"/>
        <w:rPr>
          <w:rFonts w:ascii="Times New Roman" w:hAnsi="Times New Roman"/>
          <w:sz w:val="24"/>
          <w:szCs w:val="24"/>
        </w:rPr>
      </w:pPr>
      <w:r w:rsidRPr="009A0525">
        <w:rPr>
          <w:rFonts w:ascii="Times New Roman" w:hAnsi="Times New Roman"/>
          <w:sz w:val="24"/>
          <w:szCs w:val="24"/>
        </w:rPr>
        <w:t xml:space="preserve">В случае проведения операции, сумма которой превышает величину </w:t>
      </w:r>
      <w:r w:rsidR="00DA7BEB" w:rsidRPr="009A0525">
        <w:rPr>
          <w:rFonts w:ascii="Times New Roman" w:hAnsi="Times New Roman"/>
          <w:sz w:val="24"/>
          <w:szCs w:val="24"/>
        </w:rPr>
        <w:t>в 100 (сто) расчетных показателей в национальной валюте</w:t>
      </w:r>
      <w:r w:rsidRPr="009A0525">
        <w:rPr>
          <w:rFonts w:ascii="Times New Roman" w:hAnsi="Times New Roman"/>
          <w:sz w:val="24"/>
          <w:szCs w:val="24"/>
        </w:rPr>
        <w:t>, или если она попадает под признаки «подозрительной», которые описаны в инструкции, переданной Банком Клиенту, уполномоченное лицо/представитель Клиента требует Держателя</w:t>
      </w:r>
      <w:r w:rsidR="001028C1" w:rsidRPr="009A0525">
        <w:rPr>
          <w:rFonts w:ascii="Times New Roman" w:hAnsi="Times New Roman"/>
          <w:sz w:val="24"/>
          <w:szCs w:val="24"/>
        </w:rPr>
        <w:t xml:space="preserve"> платежной</w:t>
      </w:r>
      <w:r w:rsidRPr="009A0525">
        <w:rPr>
          <w:rFonts w:ascii="Times New Roman" w:hAnsi="Times New Roman"/>
          <w:sz w:val="24"/>
          <w:szCs w:val="24"/>
        </w:rPr>
        <w:t xml:space="preserve"> карты</w:t>
      </w:r>
      <w:r w:rsidR="00CE3DD9" w:rsidRPr="009A0525">
        <w:rPr>
          <w:rFonts w:ascii="Times New Roman" w:hAnsi="Times New Roman"/>
          <w:sz w:val="24"/>
          <w:szCs w:val="24"/>
        </w:rPr>
        <w:t>/Плательщика предъявить д</w:t>
      </w:r>
      <w:r w:rsidRPr="009A0525">
        <w:rPr>
          <w:rFonts w:ascii="Times New Roman" w:hAnsi="Times New Roman"/>
          <w:sz w:val="24"/>
          <w:szCs w:val="24"/>
        </w:rPr>
        <w:t>окумент, удостоверяющий личность и проводит сверку данных, указанных в ДУЛ и идентификационных данных на карте, предъявленной Держателем</w:t>
      </w:r>
      <w:r w:rsidR="001028C1" w:rsidRPr="009A0525">
        <w:rPr>
          <w:rFonts w:ascii="Times New Roman" w:hAnsi="Times New Roman"/>
          <w:sz w:val="24"/>
          <w:szCs w:val="24"/>
        </w:rPr>
        <w:t xml:space="preserve"> платежной</w:t>
      </w:r>
      <w:r w:rsidRPr="009A0525">
        <w:rPr>
          <w:rFonts w:ascii="Times New Roman" w:hAnsi="Times New Roman"/>
          <w:sz w:val="24"/>
          <w:szCs w:val="24"/>
        </w:rPr>
        <w:t xml:space="preserve"> карты к оплате. При идентичности данных ДУЛ и идентификационных данных на карте, сотрудник Клиента указывает данные ДУЛ (№ паспорта, орган и дата выдачи) на экземпляре чека Клиента.</w:t>
      </w:r>
    </w:p>
    <w:p w14:paraId="0CD6C45D" w14:textId="05F8DE94" w:rsidR="008521DE" w:rsidRPr="009A0525" w:rsidRDefault="008521DE" w:rsidP="00487FE3">
      <w:pPr>
        <w:pStyle w:val="af1"/>
        <w:numPr>
          <w:ilvl w:val="0"/>
          <w:numId w:val="41"/>
        </w:numPr>
        <w:pBdr>
          <w:top w:val="none" w:sz="0" w:space="0" w:color="auto"/>
          <w:left w:val="none" w:sz="0" w:space="0" w:color="auto"/>
          <w:bottom w:val="none" w:sz="0" w:space="0" w:color="auto"/>
          <w:right w:val="none" w:sz="0" w:space="0" w:color="auto"/>
          <w:between w:val="none" w:sz="0" w:space="0" w:color="auto"/>
        </w:pBdr>
        <w:tabs>
          <w:tab w:val="left" w:pos="709"/>
          <w:tab w:val="left" w:pos="851"/>
        </w:tabs>
        <w:spacing w:after="0" w:line="240" w:lineRule="auto"/>
        <w:ind w:left="709" w:right="-1" w:hanging="709"/>
        <w:jc w:val="both"/>
        <w:rPr>
          <w:rFonts w:ascii="Times New Roman" w:hAnsi="Times New Roman"/>
          <w:sz w:val="24"/>
          <w:szCs w:val="24"/>
        </w:rPr>
      </w:pPr>
      <w:r w:rsidRPr="009A0525">
        <w:rPr>
          <w:rFonts w:ascii="Times New Roman" w:hAnsi="Times New Roman"/>
          <w:sz w:val="24"/>
          <w:szCs w:val="24"/>
        </w:rPr>
        <w:t>В случае несоответствия данных ДУЛ с идентификационными данными, указанными на карте или, если Держатель</w:t>
      </w:r>
      <w:r w:rsidR="001028C1" w:rsidRPr="009A0525">
        <w:rPr>
          <w:rFonts w:ascii="Times New Roman" w:hAnsi="Times New Roman"/>
          <w:sz w:val="24"/>
          <w:szCs w:val="24"/>
        </w:rPr>
        <w:t xml:space="preserve"> платежной</w:t>
      </w:r>
      <w:r w:rsidRPr="009A0525">
        <w:rPr>
          <w:rFonts w:ascii="Times New Roman" w:hAnsi="Times New Roman"/>
          <w:sz w:val="24"/>
          <w:szCs w:val="24"/>
        </w:rPr>
        <w:t xml:space="preserve"> карты не предоставил ДУЛ для сверки, сотрудник Клиента обязан отказать в проведении операции.</w:t>
      </w:r>
    </w:p>
    <w:p w14:paraId="6397B779" w14:textId="0FD86508" w:rsidR="008521DE" w:rsidRPr="009A0525" w:rsidRDefault="008521DE" w:rsidP="00487FE3">
      <w:pPr>
        <w:pStyle w:val="af1"/>
        <w:numPr>
          <w:ilvl w:val="0"/>
          <w:numId w:val="41"/>
        </w:numPr>
        <w:pBdr>
          <w:top w:val="none" w:sz="0" w:space="0" w:color="auto"/>
          <w:left w:val="none" w:sz="0" w:space="0" w:color="auto"/>
          <w:bottom w:val="none" w:sz="0" w:space="0" w:color="auto"/>
          <w:right w:val="none" w:sz="0" w:space="0" w:color="auto"/>
          <w:between w:val="none" w:sz="0" w:space="0" w:color="auto"/>
        </w:pBdr>
        <w:tabs>
          <w:tab w:val="left" w:pos="709"/>
          <w:tab w:val="left" w:pos="851"/>
        </w:tabs>
        <w:spacing w:after="0" w:line="240" w:lineRule="auto"/>
        <w:ind w:left="709" w:right="-1" w:hanging="709"/>
        <w:jc w:val="both"/>
        <w:rPr>
          <w:rFonts w:ascii="Times New Roman" w:hAnsi="Times New Roman"/>
          <w:sz w:val="24"/>
          <w:szCs w:val="24"/>
        </w:rPr>
      </w:pPr>
      <w:r w:rsidRPr="009A0525">
        <w:rPr>
          <w:rFonts w:ascii="Times New Roman" w:hAnsi="Times New Roman"/>
          <w:sz w:val="24"/>
          <w:szCs w:val="24"/>
        </w:rPr>
        <w:t xml:space="preserve">Вышеуказанные условия по осуществлению и оформлению операций, не применяются в случае проведения платежа Держателем </w:t>
      </w:r>
      <w:r w:rsidR="001028C1" w:rsidRPr="009A0525">
        <w:rPr>
          <w:rFonts w:ascii="Times New Roman" w:hAnsi="Times New Roman"/>
          <w:sz w:val="24"/>
          <w:szCs w:val="24"/>
        </w:rPr>
        <w:t xml:space="preserve">платежной </w:t>
      </w:r>
      <w:r w:rsidRPr="009A0525">
        <w:rPr>
          <w:rFonts w:ascii="Times New Roman" w:hAnsi="Times New Roman"/>
          <w:sz w:val="24"/>
          <w:szCs w:val="24"/>
        </w:rPr>
        <w:t xml:space="preserve">карт, Плательщиком без использования PIN-кода и/или при </w:t>
      </w:r>
      <w:r w:rsidR="001028C1" w:rsidRPr="009A0525">
        <w:rPr>
          <w:rFonts w:ascii="Times New Roman" w:hAnsi="Times New Roman"/>
          <w:sz w:val="24"/>
          <w:szCs w:val="24"/>
        </w:rPr>
        <w:t>проведени</w:t>
      </w:r>
      <w:r w:rsidRPr="009A0525">
        <w:rPr>
          <w:rFonts w:ascii="Times New Roman" w:hAnsi="Times New Roman"/>
          <w:sz w:val="24"/>
          <w:szCs w:val="24"/>
        </w:rPr>
        <w:t xml:space="preserve">и дистанционных, бесконтактных платежей в пределах лимитов, устанавливаемых в правилах и процедурах эмитента платежных карт, платежных систем, платежных приложений/сервиса. Ответственность за данные транзакции несет эмитент платежных карт, Держатель </w:t>
      </w:r>
      <w:r w:rsidR="001028C1" w:rsidRPr="009A0525">
        <w:rPr>
          <w:rFonts w:ascii="Times New Roman" w:hAnsi="Times New Roman"/>
          <w:sz w:val="24"/>
          <w:szCs w:val="24"/>
        </w:rPr>
        <w:t xml:space="preserve">платежных </w:t>
      </w:r>
      <w:r w:rsidRPr="009A0525">
        <w:rPr>
          <w:rFonts w:ascii="Times New Roman" w:hAnsi="Times New Roman"/>
          <w:sz w:val="24"/>
          <w:szCs w:val="24"/>
        </w:rPr>
        <w:t>карт, П</w:t>
      </w:r>
      <w:r w:rsidR="001028C1" w:rsidRPr="009A0525">
        <w:rPr>
          <w:rFonts w:ascii="Times New Roman" w:hAnsi="Times New Roman"/>
          <w:sz w:val="24"/>
          <w:szCs w:val="24"/>
        </w:rPr>
        <w:t>лательщик</w:t>
      </w:r>
      <w:r w:rsidRPr="009A0525">
        <w:rPr>
          <w:rFonts w:ascii="Times New Roman" w:hAnsi="Times New Roman"/>
          <w:sz w:val="24"/>
          <w:szCs w:val="24"/>
        </w:rPr>
        <w:t>, владелец платежного приложения/сервиса.</w:t>
      </w:r>
    </w:p>
    <w:p w14:paraId="1482ECA4" w14:textId="3AE171A8" w:rsidR="00F31EE3" w:rsidRPr="009A0525" w:rsidRDefault="00F31EE3" w:rsidP="00F31EE3">
      <w:pPr>
        <w:pStyle w:val="af1"/>
        <w:numPr>
          <w:ilvl w:val="0"/>
          <w:numId w:val="41"/>
        </w:numPr>
        <w:pBdr>
          <w:top w:val="none" w:sz="0" w:space="0" w:color="auto"/>
          <w:left w:val="none" w:sz="0" w:space="0" w:color="auto"/>
          <w:bottom w:val="none" w:sz="0" w:space="0" w:color="auto"/>
          <w:right w:val="none" w:sz="0" w:space="0" w:color="auto"/>
          <w:between w:val="none" w:sz="0" w:space="0" w:color="auto"/>
        </w:pBdr>
        <w:tabs>
          <w:tab w:val="left" w:pos="709"/>
          <w:tab w:val="left" w:pos="851"/>
        </w:tabs>
        <w:spacing w:after="0" w:line="240" w:lineRule="auto"/>
        <w:ind w:left="709" w:right="-1" w:hanging="709"/>
        <w:jc w:val="both"/>
        <w:rPr>
          <w:rFonts w:ascii="Times New Roman" w:hAnsi="Times New Roman"/>
          <w:sz w:val="24"/>
          <w:szCs w:val="24"/>
        </w:rPr>
      </w:pPr>
      <w:r w:rsidRPr="009A0525">
        <w:rPr>
          <w:rFonts w:ascii="Times New Roman" w:hAnsi="Times New Roman"/>
          <w:sz w:val="24"/>
          <w:szCs w:val="24"/>
        </w:rPr>
        <w:t>Особые условия: все правила, руководства, инструкции и иная информация по торговому эквайрингу, переданные Банком Клиенту и/или получены Клиентом самостоятельно являются неотъемлемой частью настоящего Договора.</w:t>
      </w:r>
    </w:p>
    <w:p w14:paraId="03C78AD8" w14:textId="21720D54" w:rsidR="008521DE" w:rsidRPr="009A0525" w:rsidRDefault="008521DE" w:rsidP="00D647DC">
      <w:pPr>
        <w:pStyle w:val="af1"/>
        <w:numPr>
          <w:ilvl w:val="0"/>
          <w:numId w:val="38"/>
        </w:numPr>
        <w:pBdr>
          <w:top w:val="none" w:sz="0" w:space="0" w:color="auto"/>
          <w:left w:val="none" w:sz="0" w:space="0" w:color="auto"/>
          <w:bottom w:val="none" w:sz="0" w:space="0" w:color="auto"/>
          <w:right w:val="none" w:sz="0" w:space="0" w:color="auto"/>
          <w:between w:val="none" w:sz="0" w:space="0" w:color="auto"/>
        </w:pBdr>
        <w:tabs>
          <w:tab w:val="left" w:pos="709"/>
          <w:tab w:val="left" w:pos="9071"/>
        </w:tabs>
        <w:spacing w:after="0" w:line="240" w:lineRule="auto"/>
        <w:ind w:left="709" w:right="-1" w:hanging="709"/>
        <w:rPr>
          <w:rFonts w:ascii="Times New Roman" w:hAnsi="Times New Roman"/>
          <w:b/>
          <w:sz w:val="24"/>
          <w:szCs w:val="24"/>
        </w:rPr>
      </w:pPr>
      <w:r w:rsidRPr="009A0525">
        <w:rPr>
          <w:rFonts w:ascii="Times New Roman" w:hAnsi="Times New Roman"/>
          <w:b/>
          <w:sz w:val="24"/>
          <w:szCs w:val="24"/>
        </w:rPr>
        <w:t>Банк вправе:</w:t>
      </w:r>
    </w:p>
    <w:p w14:paraId="17A384B0" w14:textId="338A47AB" w:rsidR="000E1F39" w:rsidRPr="009A0525" w:rsidRDefault="000E1F39" w:rsidP="00487FE3">
      <w:pPr>
        <w:pStyle w:val="af1"/>
        <w:numPr>
          <w:ilvl w:val="0"/>
          <w:numId w:val="57"/>
        </w:numPr>
        <w:pBdr>
          <w:top w:val="none" w:sz="0" w:space="0" w:color="auto"/>
          <w:left w:val="none" w:sz="0" w:space="0" w:color="auto"/>
          <w:bottom w:val="none" w:sz="0" w:space="0" w:color="auto"/>
          <w:right w:val="none" w:sz="0" w:space="0" w:color="auto"/>
          <w:between w:val="none" w:sz="0" w:space="0" w:color="auto"/>
        </w:pBdr>
        <w:tabs>
          <w:tab w:val="left" w:pos="709"/>
          <w:tab w:val="left" w:pos="851"/>
        </w:tabs>
        <w:spacing w:after="0" w:line="240" w:lineRule="auto"/>
        <w:ind w:left="709" w:right="-1" w:hanging="709"/>
        <w:jc w:val="both"/>
        <w:rPr>
          <w:rFonts w:ascii="Times New Roman" w:hAnsi="Times New Roman"/>
          <w:sz w:val="24"/>
          <w:szCs w:val="24"/>
        </w:rPr>
      </w:pPr>
      <w:r w:rsidRPr="009A0525">
        <w:rPr>
          <w:rFonts w:ascii="Times New Roman" w:hAnsi="Times New Roman"/>
          <w:sz w:val="24"/>
          <w:szCs w:val="24"/>
        </w:rPr>
        <w:t xml:space="preserve">Проверять соблюдение Клиентом и его персоналом положений настоящего Договора и инструкций, переданных </w:t>
      </w:r>
      <w:r w:rsidR="003B7519" w:rsidRPr="009A0525">
        <w:rPr>
          <w:rFonts w:ascii="Times New Roman" w:hAnsi="Times New Roman"/>
          <w:sz w:val="24"/>
          <w:szCs w:val="24"/>
        </w:rPr>
        <w:t xml:space="preserve">Клиенту </w:t>
      </w:r>
      <w:r w:rsidRPr="009A0525">
        <w:rPr>
          <w:rFonts w:ascii="Times New Roman" w:hAnsi="Times New Roman"/>
          <w:sz w:val="24"/>
          <w:szCs w:val="24"/>
        </w:rPr>
        <w:t>Банком.</w:t>
      </w:r>
    </w:p>
    <w:p w14:paraId="767C596C" w14:textId="77777777" w:rsidR="000E1F39" w:rsidRPr="009A0525" w:rsidRDefault="000E1F39" w:rsidP="00487FE3">
      <w:pPr>
        <w:pStyle w:val="af1"/>
        <w:numPr>
          <w:ilvl w:val="0"/>
          <w:numId w:val="57"/>
        </w:numPr>
        <w:pBdr>
          <w:top w:val="none" w:sz="0" w:space="0" w:color="auto"/>
          <w:left w:val="none" w:sz="0" w:space="0" w:color="auto"/>
          <w:bottom w:val="none" w:sz="0" w:space="0" w:color="auto"/>
          <w:right w:val="none" w:sz="0" w:space="0" w:color="auto"/>
          <w:between w:val="none" w:sz="0" w:space="0" w:color="auto"/>
        </w:pBdr>
        <w:tabs>
          <w:tab w:val="left" w:pos="709"/>
          <w:tab w:val="left" w:pos="851"/>
        </w:tabs>
        <w:spacing w:after="0" w:line="240" w:lineRule="auto"/>
        <w:ind w:left="709" w:right="-1" w:hanging="709"/>
        <w:jc w:val="both"/>
        <w:rPr>
          <w:rFonts w:ascii="Times New Roman" w:hAnsi="Times New Roman"/>
          <w:sz w:val="24"/>
          <w:szCs w:val="24"/>
        </w:rPr>
      </w:pPr>
      <w:r w:rsidRPr="009A0525">
        <w:rPr>
          <w:rFonts w:ascii="Times New Roman" w:hAnsi="Times New Roman"/>
          <w:sz w:val="24"/>
          <w:szCs w:val="24"/>
        </w:rPr>
        <w:t>Взимать с расчетного счета Клиента в Банке без дополнительного согласия Клиента (в безакцептном порядке) вознаграждение (комиссии) за оказываемые Клиенту услуги по настоящему Договору.</w:t>
      </w:r>
    </w:p>
    <w:p w14:paraId="5B71AC41" w14:textId="0486A3C3" w:rsidR="000E1F39" w:rsidRPr="009A0525" w:rsidRDefault="000E1F39" w:rsidP="00487FE3">
      <w:pPr>
        <w:pStyle w:val="af1"/>
        <w:numPr>
          <w:ilvl w:val="0"/>
          <w:numId w:val="57"/>
        </w:numPr>
        <w:pBdr>
          <w:top w:val="none" w:sz="0" w:space="0" w:color="auto"/>
          <w:left w:val="none" w:sz="0" w:space="0" w:color="auto"/>
          <w:bottom w:val="none" w:sz="0" w:space="0" w:color="auto"/>
          <w:right w:val="none" w:sz="0" w:space="0" w:color="auto"/>
          <w:between w:val="none" w:sz="0" w:space="0" w:color="auto"/>
        </w:pBdr>
        <w:tabs>
          <w:tab w:val="left" w:pos="709"/>
          <w:tab w:val="left" w:pos="851"/>
        </w:tabs>
        <w:spacing w:after="0" w:line="240" w:lineRule="auto"/>
        <w:ind w:left="709" w:right="-1" w:hanging="709"/>
        <w:jc w:val="both"/>
        <w:rPr>
          <w:rFonts w:ascii="Times New Roman" w:hAnsi="Times New Roman"/>
          <w:sz w:val="24"/>
          <w:szCs w:val="24"/>
        </w:rPr>
      </w:pPr>
      <w:r w:rsidRPr="009A0525">
        <w:rPr>
          <w:rFonts w:ascii="Times New Roman" w:hAnsi="Times New Roman"/>
          <w:sz w:val="24"/>
          <w:szCs w:val="24"/>
        </w:rPr>
        <w:t>В случае нарушения условий настоящего Договора Клиентом и наступления ответственности, предусмотренной настоящим Договором, а также в случае несоблюдения/ненадлежащего соблюдения порядка осуществления операций, предусмотренного настоящим Договором и инструкциями, переданными Клиенту Банком, которое причинило ущерб Банку и/или Держателю</w:t>
      </w:r>
      <w:r w:rsidR="001028C1" w:rsidRPr="009A0525">
        <w:rPr>
          <w:rFonts w:ascii="Times New Roman" w:hAnsi="Times New Roman"/>
          <w:sz w:val="24"/>
          <w:szCs w:val="24"/>
        </w:rPr>
        <w:t xml:space="preserve"> платежной</w:t>
      </w:r>
      <w:r w:rsidRPr="009A0525">
        <w:rPr>
          <w:rFonts w:ascii="Times New Roman" w:hAnsi="Times New Roman"/>
          <w:sz w:val="24"/>
          <w:szCs w:val="24"/>
        </w:rPr>
        <w:t xml:space="preserve"> карты/Плательщику, взимать/списывать безакцептно с </w:t>
      </w:r>
      <w:r w:rsidR="00D00008" w:rsidRPr="009A0525">
        <w:rPr>
          <w:rFonts w:ascii="Times New Roman" w:hAnsi="Times New Roman"/>
          <w:sz w:val="24"/>
          <w:szCs w:val="24"/>
          <w:lang w:val="ky-KG"/>
        </w:rPr>
        <w:t>банковского счета/</w:t>
      </w:r>
      <w:r w:rsidRPr="009A0525">
        <w:rPr>
          <w:rFonts w:ascii="Times New Roman" w:hAnsi="Times New Roman"/>
          <w:sz w:val="24"/>
          <w:szCs w:val="24"/>
        </w:rPr>
        <w:t xml:space="preserve">расчетного счета Клиента в Банке соответствующую задолженность Клиента перед Банком, в том числе сумму платежа, пени и/или штрафов, предусмотренных условиями настоящего </w:t>
      </w:r>
      <w:r w:rsidRPr="009A0525">
        <w:rPr>
          <w:rFonts w:ascii="Times New Roman" w:hAnsi="Times New Roman"/>
          <w:sz w:val="24"/>
          <w:szCs w:val="24"/>
        </w:rPr>
        <w:lastRenderedPageBreak/>
        <w:t>договора, и/или сумму стоимости утраченного или испорченного оборудования переданного Банком Клиенту, и/или сумму ущерба, причиненного Банку и/или Держателю</w:t>
      </w:r>
      <w:r w:rsidR="001028C1" w:rsidRPr="009A0525">
        <w:rPr>
          <w:rFonts w:ascii="Times New Roman" w:hAnsi="Times New Roman"/>
          <w:sz w:val="24"/>
          <w:szCs w:val="24"/>
        </w:rPr>
        <w:t xml:space="preserve"> платежной</w:t>
      </w:r>
      <w:r w:rsidRPr="009A0525">
        <w:rPr>
          <w:rFonts w:ascii="Times New Roman" w:hAnsi="Times New Roman"/>
          <w:sz w:val="24"/>
          <w:szCs w:val="24"/>
        </w:rPr>
        <w:t xml:space="preserve"> карты/Плательщика, без дополнительного согласия Клиента, а в случае недостаточности денежных средств на расчетном счете Клиента, списать соответствующую сумму с любого другого счета Клиента в Банке в любой валюте, про</w:t>
      </w:r>
      <w:r w:rsidR="00C26A72" w:rsidRPr="009A0525">
        <w:rPr>
          <w:rFonts w:ascii="Times New Roman" w:hAnsi="Times New Roman"/>
          <w:sz w:val="24"/>
          <w:szCs w:val="24"/>
        </w:rPr>
        <w:t xml:space="preserve"> </w:t>
      </w:r>
      <w:r w:rsidRPr="009A0525">
        <w:rPr>
          <w:rFonts w:ascii="Times New Roman" w:hAnsi="Times New Roman"/>
          <w:sz w:val="24"/>
          <w:szCs w:val="24"/>
        </w:rPr>
        <w:t>конвертировав иностранную валюту в сомы по коммерческому курсу покупки, установленному Банком на момент такой операции без дополнительного согласия Клиента (в безакцептном порядке).</w:t>
      </w:r>
    </w:p>
    <w:p w14:paraId="3D2C38FB" w14:textId="5D3830C8" w:rsidR="000E1F39" w:rsidRPr="009A0525" w:rsidRDefault="000E1F39" w:rsidP="00487FE3">
      <w:pPr>
        <w:pStyle w:val="af1"/>
        <w:numPr>
          <w:ilvl w:val="0"/>
          <w:numId w:val="57"/>
        </w:numPr>
        <w:pBdr>
          <w:top w:val="none" w:sz="0" w:space="0" w:color="auto"/>
          <w:left w:val="none" w:sz="0" w:space="0" w:color="auto"/>
          <w:bottom w:val="none" w:sz="0" w:space="0" w:color="auto"/>
          <w:right w:val="none" w:sz="0" w:space="0" w:color="auto"/>
          <w:between w:val="none" w:sz="0" w:space="0" w:color="auto"/>
        </w:pBdr>
        <w:tabs>
          <w:tab w:val="left" w:pos="709"/>
          <w:tab w:val="left" w:pos="851"/>
        </w:tabs>
        <w:spacing w:after="0" w:line="240" w:lineRule="auto"/>
        <w:ind w:left="709" w:right="-1" w:hanging="709"/>
        <w:jc w:val="both"/>
        <w:rPr>
          <w:rFonts w:ascii="Times New Roman" w:hAnsi="Times New Roman"/>
          <w:sz w:val="24"/>
          <w:szCs w:val="24"/>
        </w:rPr>
      </w:pPr>
      <w:r w:rsidRPr="009A0525">
        <w:rPr>
          <w:rFonts w:ascii="Times New Roman" w:hAnsi="Times New Roman"/>
          <w:sz w:val="24"/>
          <w:szCs w:val="24"/>
        </w:rPr>
        <w:t>Без дополнительного согласия Клиента (в безакцептном порядке) списывать с его расчетного счета ошибочно зачисленные суммы</w:t>
      </w:r>
      <w:r w:rsidR="00357CDE" w:rsidRPr="009A0525">
        <w:rPr>
          <w:rFonts w:ascii="Times New Roman" w:hAnsi="Times New Roman"/>
          <w:sz w:val="24"/>
          <w:szCs w:val="24"/>
        </w:rPr>
        <w:t>, а также любую задолженность Клиента перед Банком</w:t>
      </w:r>
      <w:r w:rsidRPr="009A0525">
        <w:rPr>
          <w:rFonts w:ascii="Times New Roman" w:hAnsi="Times New Roman"/>
          <w:sz w:val="24"/>
          <w:szCs w:val="24"/>
        </w:rPr>
        <w:t>.</w:t>
      </w:r>
    </w:p>
    <w:p w14:paraId="25A2FB7E" w14:textId="67211821" w:rsidR="000E1F39" w:rsidRPr="009A0525" w:rsidRDefault="00357CDE" w:rsidP="00487FE3">
      <w:pPr>
        <w:pStyle w:val="af1"/>
        <w:numPr>
          <w:ilvl w:val="0"/>
          <w:numId w:val="57"/>
        </w:numPr>
        <w:pBdr>
          <w:top w:val="none" w:sz="0" w:space="0" w:color="auto"/>
          <w:left w:val="none" w:sz="0" w:space="0" w:color="auto"/>
          <w:bottom w:val="none" w:sz="0" w:space="0" w:color="auto"/>
          <w:right w:val="none" w:sz="0" w:space="0" w:color="auto"/>
          <w:between w:val="none" w:sz="0" w:space="0" w:color="auto"/>
        </w:pBdr>
        <w:tabs>
          <w:tab w:val="left" w:pos="709"/>
          <w:tab w:val="left" w:pos="851"/>
        </w:tabs>
        <w:spacing w:after="0" w:line="240" w:lineRule="auto"/>
        <w:ind w:left="709" w:right="-1" w:hanging="709"/>
        <w:jc w:val="both"/>
        <w:rPr>
          <w:rFonts w:ascii="Times New Roman" w:hAnsi="Times New Roman"/>
          <w:sz w:val="24"/>
          <w:szCs w:val="24"/>
        </w:rPr>
      </w:pPr>
      <w:r w:rsidRPr="009A0525">
        <w:rPr>
          <w:rFonts w:ascii="Times New Roman" w:hAnsi="Times New Roman"/>
          <w:sz w:val="24"/>
          <w:szCs w:val="24"/>
        </w:rPr>
        <w:t>Приостановить работу POS-терминала, иного устройства/оборудования в случае неисполнения или ненадлежащего исполнения Клиентом условий настоящего Договора, законодательства Кыргызской Республики, з</w:t>
      </w:r>
      <w:r w:rsidR="000E1F39" w:rsidRPr="009A0525">
        <w:rPr>
          <w:rFonts w:ascii="Times New Roman" w:hAnsi="Times New Roman"/>
          <w:sz w:val="24"/>
          <w:szCs w:val="24"/>
        </w:rPr>
        <w:t xml:space="preserve">аблокировать на расчетном счете Клиента сумму операций, оспариваемых Держателем </w:t>
      </w:r>
      <w:r w:rsidR="001028C1" w:rsidRPr="009A0525">
        <w:rPr>
          <w:rFonts w:ascii="Times New Roman" w:hAnsi="Times New Roman"/>
          <w:sz w:val="24"/>
          <w:szCs w:val="24"/>
        </w:rPr>
        <w:t>платежной к</w:t>
      </w:r>
      <w:r w:rsidR="000E1F39" w:rsidRPr="009A0525">
        <w:rPr>
          <w:rFonts w:ascii="Times New Roman" w:hAnsi="Times New Roman"/>
          <w:sz w:val="24"/>
          <w:szCs w:val="24"/>
        </w:rPr>
        <w:t>арты/Плательщиком, а также сумму подозрительных операций в случае проведения по ним проверки.</w:t>
      </w:r>
    </w:p>
    <w:p w14:paraId="6BD13276" w14:textId="77777777" w:rsidR="00FA5E8D" w:rsidRPr="009A0525" w:rsidRDefault="00FA5E8D" w:rsidP="00487FE3">
      <w:pPr>
        <w:pStyle w:val="af1"/>
        <w:numPr>
          <w:ilvl w:val="0"/>
          <w:numId w:val="57"/>
        </w:numPr>
        <w:pBdr>
          <w:top w:val="none" w:sz="0" w:space="0" w:color="auto"/>
          <w:left w:val="none" w:sz="0" w:space="0" w:color="auto"/>
          <w:bottom w:val="none" w:sz="0" w:space="0" w:color="auto"/>
          <w:right w:val="none" w:sz="0" w:space="0" w:color="auto"/>
          <w:between w:val="none" w:sz="0" w:space="0" w:color="auto"/>
        </w:pBdr>
        <w:tabs>
          <w:tab w:val="left" w:pos="709"/>
          <w:tab w:val="left" w:pos="851"/>
        </w:tabs>
        <w:spacing w:after="0" w:line="240" w:lineRule="auto"/>
        <w:ind w:left="709" w:right="-1" w:hanging="709"/>
        <w:jc w:val="both"/>
        <w:rPr>
          <w:rFonts w:ascii="Times New Roman" w:hAnsi="Times New Roman"/>
          <w:sz w:val="24"/>
          <w:szCs w:val="24"/>
        </w:rPr>
      </w:pPr>
      <w:r w:rsidRPr="009A0525">
        <w:rPr>
          <w:rFonts w:ascii="Times New Roman" w:hAnsi="Times New Roman"/>
          <w:sz w:val="24"/>
          <w:szCs w:val="24"/>
        </w:rPr>
        <w:t xml:space="preserve">Установить переданный Клиенту POS-терминал в его торговом зале, возле рабочего места кассира Клиента. </w:t>
      </w:r>
    </w:p>
    <w:p w14:paraId="54897122" w14:textId="6A09F0BD" w:rsidR="006F2D2F" w:rsidRPr="009A0525" w:rsidRDefault="000E1F39" w:rsidP="00C26A72">
      <w:pPr>
        <w:pStyle w:val="af1"/>
        <w:numPr>
          <w:ilvl w:val="0"/>
          <w:numId w:val="38"/>
        </w:numPr>
        <w:pBdr>
          <w:top w:val="none" w:sz="0" w:space="0" w:color="auto"/>
          <w:left w:val="none" w:sz="0" w:space="0" w:color="auto"/>
          <w:bottom w:val="none" w:sz="0" w:space="0" w:color="auto"/>
          <w:right w:val="none" w:sz="0" w:space="0" w:color="auto"/>
          <w:between w:val="none" w:sz="0" w:space="0" w:color="auto"/>
        </w:pBdr>
        <w:tabs>
          <w:tab w:val="left" w:pos="709"/>
          <w:tab w:val="left" w:pos="9071"/>
        </w:tabs>
        <w:spacing w:after="0" w:line="240" w:lineRule="auto"/>
        <w:ind w:left="709" w:right="-1" w:hanging="709"/>
        <w:rPr>
          <w:rFonts w:ascii="Times New Roman" w:hAnsi="Times New Roman"/>
          <w:b/>
          <w:sz w:val="24"/>
          <w:szCs w:val="24"/>
        </w:rPr>
      </w:pPr>
      <w:r w:rsidRPr="009A0525">
        <w:rPr>
          <w:rFonts w:ascii="Times New Roman" w:hAnsi="Times New Roman"/>
          <w:b/>
          <w:sz w:val="24"/>
          <w:szCs w:val="24"/>
        </w:rPr>
        <w:t>Банк обязуется:</w:t>
      </w:r>
    </w:p>
    <w:p w14:paraId="00BF1AA9" w14:textId="506B08C6" w:rsidR="000E1F39" w:rsidRPr="009A0525" w:rsidRDefault="000E1F39" w:rsidP="00487FE3">
      <w:pPr>
        <w:pStyle w:val="af1"/>
        <w:numPr>
          <w:ilvl w:val="0"/>
          <w:numId w:val="58"/>
        </w:numPr>
        <w:pBdr>
          <w:top w:val="none" w:sz="0" w:space="0" w:color="auto"/>
          <w:left w:val="none" w:sz="0" w:space="0" w:color="auto"/>
          <w:bottom w:val="none" w:sz="0" w:space="0" w:color="auto"/>
          <w:right w:val="none" w:sz="0" w:space="0" w:color="auto"/>
          <w:between w:val="none" w:sz="0" w:space="0" w:color="auto"/>
        </w:pBdr>
        <w:tabs>
          <w:tab w:val="left" w:pos="709"/>
          <w:tab w:val="left" w:pos="851"/>
        </w:tabs>
        <w:spacing w:after="0" w:line="240" w:lineRule="auto"/>
        <w:ind w:left="709" w:right="-1" w:hanging="709"/>
        <w:jc w:val="both"/>
        <w:rPr>
          <w:rFonts w:ascii="Times New Roman" w:hAnsi="Times New Roman"/>
          <w:sz w:val="24"/>
          <w:szCs w:val="24"/>
        </w:rPr>
      </w:pPr>
      <w:r w:rsidRPr="009A0525">
        <w:rPr>
          <w:rFonts w:ascii="Times New Roman" w:hAnsi="Times New Roman"/>
          <w:sz w:val="24"/>
          <w:szCs w:val="24"/>
        </w:rPr>
        <w:t>По письменному заявлению Клиента</w:t>
      </w:r>
      <w:r w:rsidR="00C2788C" w:rsidRPr="009A0525">
        <w:rPr>
          <w:rFonts w:ascii="Times New Roman" w:hAnsi="Times New Roman"/>
          <w:sz w:val="24"/>
          <w:szCs w:val="24"/>
        </w:rPr>
        <w:t xml:space="preserve"> либо согласно электронному сообщению в системе ДБО/мобильном приложении </w:t>
      </w:r>
      <w:r w:rsidRPr="009A0525">
        <w:rPr>
          <w:rFonts w:ascii="Times New Roman" w:hAnsi="Times New Roman"/>
          <w:sz w:val="24"/>
          <w:szCs w:val="24"/>
        </w:rPr>
        <w:t>передать в безвозмездное пользование (аренду) Клиенту POS-терминал(ы) по акту приема-передачи, подписываемому уполномоченными представителями обеих сторон.</w:t>
      </w:r>
    </w:p>
    <w:p w14:paraId="02C715F9" w14:textId="77777777" w:rsidR="000E1F39" w:rsidRPr="009A0525" w:rsidRDefault="000E1F39" w:rsidP="00487FE3">
      <w:pPr>
        <w:pStyle w:val="af1"/>
        <w:numPr>
          <w:ilvl w:val="0"/>
          <w:numId w:val="58"/>
        </w:numPr>
        <w:pBdr>
          <w:top w:val="none" w:sz="0" w:space="0" w:color="auto"/>
          <w:left w:val="none" w:sz="0" w:space="0" w:color="auto"/>
          <w:bottom w:val="none" w:sz="0" w:space="0" w:color="auto"/>
          <w:right w:val="none" w:sz="0" w:space="0" w:color="auto"/>
          <w:between w:val="none" w:sz="0" w:space="0" w:color="auto"/>
        </w:pBdr>
        <w:tabs>
          <w:tab w:val="left" w:pos="709"/>
          <w:tab w:val="left" w:pos="851"/>
        </w:tabs>
        <w:spacing w:after="0" w:line="240" w:lineRule="auto"/>
        <w:ind w:left="709" w:right="-1" w:hanging="709"/>
        <w:jc w:val="both"/>
        <w:rPr>
          <w:rFonts w:ascii="Times New Roman" w:hAnsi="Times New Roman"/>
          <w:sz w:val="24"/>
          <w:szCs w:val="24"/>
        </w:rPr>
      </w:pPr>
      <w:r w:rsidRPr="009A0525">
        <w:rPr>
          <w:rFonts w:ascii="Times New Roman" w:hAnsi="Times New Roman"/>
          <w:sz w:val="24"/>
          <w:szCs w:val="24"/>
        </w:rPr>
        <w:t>Зарегистрировать POS-терминал Клиента в установленном действующим законодательством порядке, согласно условиям настоящего Договора.</w:t>
      </w:r>
    </w:p>
    <w:p w14:paraId="3662D535" w14:textId="1372B6AB" w:rsidR="000E1F39" w:rsidRPr="009A0525" w:rsidRDefault="000E1F39" w:rsidP="00487FE3">
      <w:pPr>
        <w:pStyle w:val="af1"/>
        <w:numPr>
          <w:ilvl w:val="0"/>
          <w:numId w:val="58"/>
        </w:numPr>
        <w:pBdr>
          <w:top w:val="none" w:sz="0" w:space="0" w:color="auto"/>
          <w:left w:val="none" w:sz="0" w:space="0" w:color="auto"/>
          <w:bottom w:val="none" w:sz="0" w:space="0" w:color="auto"/>
          <w:right w:val="none" w:sz="0" w:space="0" w:color="auto"/>
          <w:between w:val="none" w:sz="0" w:space="0" w:color="auto"/>
        </w:pBdr>
        <w:tabs>
          <w:tab w:val="left" w:pos="709"/>
          <w:tab w:val="left" w:pos="851"/>
        </w:tabs>
        <w:spacing w:after="0" w:line="240" w:lineRule="auto"/>
        <w:ind w:left="709" w:right="-1" w:hanging="709"/>
        <w:jc w:val="both"/>
        <w:rPr>
          <w:rFonts w:ascii="Times New Roman" w:hAnsi="Times New Roman"/>
          <w:sz w:val="24"/>
          <w:szCs w:val="24"/>
        </w:rPr>
      </w:pPr>
      <w:r w:rsidRPr="009A0525">
        <w:rPr>
          <w:rFonts w:ascii="Times New Roman" w:hAnsi="Times New Roman"/>
          <w:sz w:val="24"/>
          <w:szCs w:val="24"/>
        </w:rPr>
        <w:t>При необходимости обеспечивать Клиента рекламными материалами (стикерами). Предоставлять Клиенту выписки по расчетному счету, содержащие информацию о платежах, прошедших через POS-терминалы Клиента, в порядке, предусмотренном Договором на открытие и ведение расчетного счета.</w:t>
      </w:r>
    </w:p>
    <w:p w14:paraId="18A1D60A" w14:textId="77777777" w:rsidR="000E1F39" w:rsidRPr="009A0525" w:rsidRDefault="000E1F39" w:rsidP="00487FE3">
      <w:pPr>
        <w:pStyle w:val="af1"/>
        <w:numPr>
          <w:ilvl w:val="0"/>
          <w:numId w:val="58"/>
        </w:numPr>
        <w:pBdr>
          <w:top w:val="none" w:sz="0" w:space="0" w:color="auto"/>
          <w:left w:val="none" w:sz="0" w:space="0" w:color="auto"/>
          <w:bottom w:val="none" w:sz="0" w:space="0" w:color="auto"/>
          <w:right w:val="none" w:sz="0" w:space="0" w:color="auto"/>
          <w:between w:val="none" w:sz="0" w:space="0" w:color="auto"/>
        </w:pBdr>
        <w:tabs>
          <w:tab w:val="left" w:pos="709"/>
          <w:tab w:val="left" w:pos="851"/>
        </w:tabs>
        <w:spacing w:after="0" w:line="240" w:lineRule="auto"/>
        <w:ind w:left="709" w:right="-1" w:hanging="709"/>
        <w:jc w:val="both"/>
        <w:rPr>
          <w:rFonts w:ascii="Times New Roman" w:hAnsi="Times New Roman"/>
          <w:sz w:val="24"/>
          <w:szCs w:val="24"/>
        </w:rPr>
      </w:pPr>
      <w:r w:rsidRPr="009A0525">
        <w:rPr>
          <w:rFonts w:ascii="Times New Roman" w:hAnsi="Times New Roman"/>
          <w:sz w:val="24"/>
          <w:szCs w:val="24"/>
        </w:rPr>
        <w:t>Производить бесплатное обучение персонала Клиента порядку проведения и оформления операций через POS-терминалы и проводить инструктаж на рабочем месте.</w:t>
      </w:r>
    </w:p>
    <w:p w14:paraId="76CADA06" w14:textId="4833F23E" w:rsidR="000E1F39" w:rsidRPr="009A0525" w:rsidRDefault="000E1F39" w:rsidP="00487FE3">
      <w:pPr>
        <w:pStyle w:val="af1"/>
        <w:numPr>
          <w:ilvl w:val="0"/>
          <w:numId w:val="58"/>
        </w:numPr>
        <w:pBdr>
          <w:top w:val="none" w:sz="0" w:space="0" w:color="auto"/>
          <w:left w:val="none" w:sz="0" w:space="0" w:color="auto"/>
          <w:bottom w:val="none" w:sz="0" w:space="0" w:color="auto"/>
          <w:right w:val="none" w:sz="0" w:space="0" w:color="auto"/>
          <w:between w:val="none" w:sz="0" w:space="0" w:color="auto"/>
        </w:pBdr>
        <w:tabs>
          <w:tab w:val="left" w:pos="709"/>
          <w:tab w:val="left" w:pos="851"/>
        </w:tabs>
        <w:spacing w:after="0" w:line="240" w:lineRule="auto"/>
        <w:ind w:left="709" w:right="-1" w:hanging="709"/>
        <w:jc w:val="both"/>
        <w:rPr>
          <w:rFonts w:ascii="Times New Roman" w:hAnsi="Times New Roman"/>
          <w:sz w:val="24"/>
          <w:szCs w:val="24"/>
        </w:rPr>
      </w:pPr>
      <w:r w:rsidRPr="009A0525">
        <w:rPr>
          <w:rFonts w:ascii="Times New Roman" w:hAnsi="Times New Roman"/>
          <w:sz w:val="24"/>
          <w:szCs w:val="24"/>
        </w:rPr>
        <w:t>Передать инструкцию Клиенту по работе с POS-терминалом в электронном виде, по предоставленным контактным данным.</w:t>
      </w:r>
    </w:p>
    <w:p w14:paraId="5E096F8A" w14:textId="46A0BE28" w:rsidR="000E1F39" w:rsidRPr="009A0525" w:rsidRDefault="000E1F39" w:rsidP="00487FE3">
      <w:pPr>
        <w:pStyle w:val="af1"/>
        <w:numPr>
          <w:ilvl w:val="0"/>
          <w:numId w:val="58"/>
        </w:numPr>
        <w:pBdr>
          <w:top w:val="none" w:sz="0" w:space="0" w:color="auto"/>
          <w:left w:val="none" w:sz="0" w:space="0" w:color="auto"/>
          <w:bottom w:val="none" w:sz="0" w:space="0" w:color="auto"/>
          <w:right w:val="none" w:sz="0" w:space="0" w:color="auto"/>
          <w:between w:val="none" w:sz="0" w:space="0" w:color="auto"/>
        </w:pBdr>
        <w:tabs>
          <w:tab w:val="left" w:pos="709"/>
          <w:tab w:val="left" w:pos="851"/>
        </w:tabs>
        <w:spacing w:after="0" w:line="240" w:lineRule="auto"/>
        <w:ind w:left="709" w:right="-1" w:hanging="709"/>
        <w:jc w:val="both"/>
        <w:rPr>
          <w:rFonts w:ascii="Times New Roman" w:hAnsi="Times New Roman"/>
          <w:sz w:val="24"/>
          <w:szCs w:val="24"/>
        </w:rPr>
      </w:pPr>
      <w:r w:rsidRPr="009A0525">
        <w:rPr>
          <w:rFonts w:ascii="Times New Roman" w:hAnsi="Times New Roman"/>
          <w:sz w:val="24"/>
          <w:szCs w:val="24"/>
        </w:rPr>
        <w:t xml:space="preserve">Обслуживать операции, проводимые посредством POS-терминалов, производить зачисление сумм по произведенным операциям между </w:t>
      </w:r>
      <w:r w:rsidR="00764181" w:rsidRPr="009A0525">
        <w:rPr>
          <w:rFonts w:ascii="Times New Roman" w:hAnsi="Times New Roman"/>
          <w:sz w:val="24"/>
          <w:szCs w:val="24"/>
        </w:rPr>
        <w:t>Клиентом</w:t>
      </w:r>
      <w:r w:rsidR="001028C1" w:rsidRPr="009A0525">
        <w:rPr>
          <w:rFonts w:ascii="Times New Roman" w:hAnsi="Times New Roman"/>
          <w:sz w:val="24"/>
          <w:szCs w:val="24"/>
        </w:rPr>
        <w:t xml:space="preserve"> и Держателем платежной к</w:t>
      </w:r>
      <w:r w:rsidRPr="009A0525">
        <w:rPr>
          <w:rFonts w:ascii="Times New Roman" w:hAnsi="Times New Roman"/>
          <w:sz w:val="24"/>
          <w:szCs w:val="24"/>
        </w:rPr>
        <w:t>арты/</w:t>
      </w:r>
      <w:r w:rsidR="00764181" w:rsidRPr="009A0525">
        <w:rPr>
          <w:rFonts w:ascii="Times New Roman" w:hAnsi="Times New Roman"/>
          <w:sz w:val="24"/>
          <w:szCs w:val="24"/>
        </w:rPr>
        <w:t>Плательщиком</w:t>
      </w:r>
      <w:r w:rsidRPr="009A0525">
        <w:rPr>
          <w:rFonts w:ascii="Times New Roman" w:hAnsi="Times New Roman"/>
          <w:sz w:val="24"/>
          <w:szCs w:val="24"/>
        </w:rPr>
        <w:t xml:space="preserve"> на расчетный счет </w:t>
      </w:r>
      <w:r w:rsidR="00764181" w:rsidRPr="009A0525">
        <w:rPr>
          <w:rFonts w:ascii="Times New Roman" w:hAnsi="Times New Roman"/>
          <w:sz w:val="24"/>
          <w:szCs w:val="24"/>
        </w:rPr>
        <w:t>Клиента</w:t>
      </w:r>
      <w:r w:rsidRPr="009A0525">
        <w:rPr>
          <w:rFonts w:ascii="Times New Roman" w:hAnsi="Times New Roman"/>
          <w:sz w:val="24"/>
          <w:szCs w:val="24"/>
        </w:rPr>
        <w:t xml:space="preserve"> в Банке с учетом условий, предусмотренных настоящим Договора.</w:t>
      </w:r>
    </w:p>
    <w:p w14:paraId="2C92C815" w14:textId="0C6632A6" w:rsidR="000E1F39" w:rsidRPr="009A0525" w:rsidRDefault="000E1F39" w:rsidP="00487FE3">
      <w:pPr>
        <w:pStyle w:val="af1"/>
        <w:numPr>
          <w:ilvl w:val="0"/>
          <w:numId w:val="58"/>
        </w:numPr>
        <w:pBdr>
          <w:top w:val="none" w:sz="0" w:space="0" w:color="auto"/>
          <w:left w:val="none" w:sz="0" w:space="0" w:color="auto"/>
          <w:bottom w:val="none" w:sz="0" w:space="0" w:color="auto"/>
          <w:right w:val="none" w:sz="0" w:space="0" w:color="auto"/>
          <w:between w:val="none" w:sz="0" w:space="0" w:color="auto"/>
        </w:pBdr>
        <w:tabs>
          <w:tab w:val="left" w:pos="709"/>
          <w:tab w:val="left" w:pos="851"/>
        </w:tabs>
        <w:spacing w:after="0" w:line="240" w:lineRule="auto"/>
        <w:ind w:left="709" w:right="-1" w:hanging="709"/>
        <w:jc w:val="both"/>
        <w:rPr>
          <w:rFonts w:ascii="Times New Roman" w:hAnsi="Times New Roman"/>
          <w:sz w:val="24"/>
          <w:szCs w:val="24"/>
        </w:rPr>
      </w:pPr>
      <w:r w:rsidRPr="009A0525">
        <w:rPr>
          <w:rFonts w:ascii="Times New Roman" w:hAnsi="Times New Roman"/>
          <w:sz w:val="24"/>
          <w:szCs w:val="24"/>
        </w:rPr>
        <w:t xml:space="preserve">Оказывать консультационную поддержку сотрудникам </w:t>
      </w:r>
      <w:r w:rsidR="00764181" w:rsidRPr="009A0525">
        <w:rPr>
          <w:rFonts w:ascii="Times New Roman" w:hAnsi="Times New Roman"/>
          <w:sz w:val="24"/>
          <w:szCs w:val="24"/>
        </w:rPr>
        <w:t>Клиента</w:t>
      </w:r>
      <w:r w:rsidRPr="009A0525">
        <w:rPr>
          <w:rFonts w:ascii="Times New Roman" w:hAnsi="Times New Roman"/>
          <w:sz w:val="24"/>
          <w:szCs w:val="24"/>
        </w:rPr>
        <w:t xml:space="preserve"> 24 часа в сутки по телефону +996 (312) 66-43-25; +996 (312) 66-50-83</w:t>
      </w:r>
    </w:p>
    <w:p w14:paraId="44F60B8E" w14:textId="71196566" w:rsidR="000E1F39" w:rsidRPr="009A0525" w:rsidRDefault="00764181" w:rsidP="00E10329">
      <w:pPr>
        <w:pStyle w:val="af1"/>
        <w:numPr>
          <w:ilvl w:val="0"/>
          <w:numId w:val="38"/>
        </w:numPr>
        <w:pBdr>
          <w:top w:val="none" w:sz="0" w:space="0" w:color="auto"/>
          <w:left w:val="none" w:sz="0" w:space="0" w:color="auto"/>
          <w:bottom w:val="none" w:sz="0" w:space="0" w:color="auto"/>
          <w:right w:val="none" w:sz="0" w:space="0" w:color="auto"/>
          <w:between w:val="none" w:sz="0" w:space="0" w:color="auto"/>
        </w:pBdr>
        <w:tabs>
          <w:tab w:val="left" w:pos="709"/>
          <w:tab w:val="left" w:pos="9071"/>
        </w:tabs>
        <w:spacing w:after="0" w:line="240" w:lineRule="auto"/>
        <w:ind w:left="709" w:right="-1" w:hanging="709"/>
        <w:rPr>
          <w:rFonts w:ascii="Times New Roman" w:hAnsi="Times New Roman"/>
          <w:b/>
          <w:sz w:val="24"/>
          <w:szCs w:val="24"/>
        </w:rPr>
      </w:pPr>
      <w:r w:rsidRPr="009A0525">
        <w:rPr>
          <w:rFonts w:ascii="Times New Roman" w:hAnsi="Times New Roman"/>
          <w:b/>
          <w:sz w:val="24"/>
          <w:szCs w:val="24"/>
        </w:rPr>
        <w:t>Клиент вправе:</w:t>
      </w:r>
    </w:p>
    <w:p w14:paraId="0CBBFBCA" w14:textId="23C4FA38" w:rsidR="00764181" w:rsidRPr="009A0525" w:rsidRDefault="00764181" w:rsidP="00487FE3">
      <w:pPr>
        <w:pStyle w:val="af1"/>
        <w:numPr>
          <w:ilvl w:val="0"/>
          <w:numId w:val="59"/>
        </w:numPr>
        <w:pBdr>
          <w:top w:val="none" w:sz="0" w:space="0" w:color="auto"/>
          <w:left w:val="none" w:sz="0" w:space="0" w:color="auto"/>
          <w:bottom w:val="none" w:sz="0" w:space="0" w:color="auto"/>
          <w:right w:val="none" w:sz="0" w:space="0" w:color="auto"/>
          <w:between w:val="none" w:sz="0" w:space="0" w:color="auto"/>
        </w:pBdr>
        <w:tabs>
          <w:tab w:val="left" w:pos="709"/>
          <w:tab w:val="left" w:pos="851"/>
        </w:tabs>
        <w:spacing w:after="0" w:line="240" w:lineRule="auto"/>
        <w:ind w:left="709" w:right="-1" w:hanging="709"/>
        <w:jc w:val="both"/>
        <w:rPr>
          <w:rFonts w:ascii="Times New Roman" w:hAnsi="Times New Roman"/>
          <w:sz w:val="24"/>
          <w:szCs w:val="24"/>
        </w:rPr>
      </w:pPr>
      <w:r w:rsidRPr="009A0525">
        <w:rPr>
          <w:rFonts w:ascii="Times New Roman" w:hAnsi="Times New Roman"/>
          <w:sz w:val="24"/>
          <w:szCs w:val="24"/>
        </w:rPr>
        <w:t>Получать в Банке выписки по расчетному счету, содержащие информацию о платежах, прошедших через POS-терминалы Клиента.</w:t>
      </w:r>
    </w:p>
    <w:p w14:paraId="7F73AF23" w14:textId="01AE1307" w:rsidR="00764181" w:rsidRPr="009A0525" w:rsidRDefault="00764181" w:rsidP="00487FE3">
      <w:pPr>
        <w:pStyle w:val="af1"/>
        <w:numPr>
          <w:ilvl w:val="0"/>
          <w:numId w:val="59"/>
        </w:numPr>
        <w:pBdr>
          <w:top w:val="none" w:sz="0" w:space="0" w:color="auto"/>
          <w:left w:val="none" w:sz="0" w:space="0" w:color="auto"/>
          <w:bottom w:val="none" w:sz="0" w:space="0" w:color="auto"/>
          <w:right w:val="none" w:sz="0" w:space="0" w:color="auto"/>
          <w:between w:val="none" w:sz="0" w:space="0" w:color="auto"/>
        </w:pBdr>
        <w:tabs>
          <w:tab w:val="left" w:pos="709"/>
          <w:tab w:val="left" w:pos="851"/>
        </w:tabs>
        <w:spacing w:after="0" w:line="240" w:lineRule="auto"/>
        <w:ind w:left="709" w:right="-1" w:hanging="709"/>
        <w:jc w:val="both"/>
        <w:rPr>
          <w:rFonts w:ascii="Times New Roman" w:hAnsi="Times New Roman"/>
          <w:sz w:val="24"/>
          <w:szCs w:val="24"/>
        </w:rPr>
      </w:pPr>
      <w:r w:rsidRPr="009A0525">
        <w:rPr>
          <w:rFonts w:ascii="Times New Roman" w:hAnsi="Times New Roman"/>
          <w:sz w:val="24"/>
          <w:szCs w:val="24"/>
        </w:rPr>
        <w:t xml:space="preserve">Получать денежные средства по произведенным операциям </w:t>
      </w:r>
      <w:r w:rsidR="00BD04A4" w:rsidRPr="009A0525">
        <w:rPr>
          <w:rFonts w:ascii="Times New Roman" w:hAnsi="Times New Roman"/>
          <w:sz w:val="24"/>
          <w:szCs w:val="24"/>
          <w:lang w:val="ky-KG"/>
        </w:rPr>
        <w:t xml:space="preserve">(за реализацию товаров/услуг) </w:t>
      </w:r>
      <w:r w:rsidRPr="009A0525">
        <w:rPr>
          <w:rFonts w:ascii="Times New Roman" w:hAnsi="Times New Roman"/>
          <w:sz w:val="24"/>
          <w:szCs w:val="24"/>
        </w:rPr>
        <w:t xml:space="preserve">путем их зачисления на расчетный счет </w:t>
      </w:r>
      <w:r w:rsidR="00E10329" w:rsidRPr="009A0525">
        <w:rPr>
          <w:rFonts w:ascii="Times New Roman" w:hAnsi="Times New Roman"/>
          <w:sz w:val="24"/>
          <w:szCs w:val="24"/>
        </w:rPr>
        <w:t xml:space="preserve">Клиента </w:t>
      </w:r>
      <w:r w:rsidRPr="009A0525">
        <w:rPr>
          <w:rFonts w:ascii="Times New Roman" w:hAnsi="Times New Roman"/>
          <w:sz w:val="24"/>
          <w:szCs w:val="24"/>
        </w:rPr>
        <w:t>в Банке с учетом условий, предусмотренных настоящим Договора.</w:t>
      </w:r>
    </w:p>
    <w:p w14:paraId="4D01466D" w14:textId="7152FECF" w:rsidR="00764181" w:rsidRPr="009A0525" w:rsidRDefault="00764181" w:rsidP="00487FE3">
      <w:pPr>
        <w:pStyle w:val="af1"/>
        <w:numPr>
          <w:ilvl w:val="0"/>
          <w:numId w:val="59"/>
        </w:numPr>
        <w:pBdr>
          <w:top w:val="none" w:sz="0" w:space="0" w:color="auto"/>
          <w:left w:val="none" w:sz="0" w:space="0" w:color="auto"/>
          <w:bottom w:val="none" w:sz="0" w:space="0" w:color="auto"/>
          <w:right w:val="none" w:sz="0" w:space="0" w:color="auto"/>
          <w:between w:val="none" w:sz="0" w:space="0" w:color="auto"/>
        </w:pBdr>
        <w:tabs>
          <w:tab w:val="left" w:pos="709"/>
          <w:tab w:val="left" w:pos="851"/>
        </w:tabs>
        <w:spacing w:after="0" w:line="240" w:lineRule="auto"/>
        <w:ind w:left="709" w:right="-1" w:hanging="709"/>
        <w:jc w:val="both"/>
        <w:rPr>
          <w:rFonts w:ascii="Times New Roman" w:hAnsi="Times New Roman"/>
          <w:sz w:val="24"/>
          <w:szCs w:val="24"/>
        </w:rPr>
      </w:pPr>
      <w:r w:rsidRPr="009A0525">
        <w:rPr>
          <w:rFonts w:ascii="Times New Roman" w:hAnsi="Times New Roman"/>
          <w:sz w:val="24"/>
          <w:szCs w:val="24"/>
        </w:rPr>
        <w:t xml:space="preserve">Отказать Держателю </w:t>
      </w:r>
      <w:r w:rsidR="001028C1" w:rsidRPr="009A0525">
        <w:rPr>
          <w:rFonts w:ascii="Times New Roman" w:hAnsi="Times New Roman"/>
          <w:sz w:val="24"/>
          <w:szCs w:val="24"/>
        </w:rPr>
        <w:t xml:space="preserve">платежной </w:t>
      </w:r>
      <w:r w:rsidRPr="009A0525">
        <w:rPr>
          <w:rFonts w:ascii="Times New Roman" w:hAnsi="Times New Roman"/>
          <w:sz w:val="24"/>
          <w:szCs w:val="24"/>
        </w:rPr>
        <w:t>карты/Плательщику в совершении операции в случаях, предусмотренных насто</w:t>
      </w:r>
      <w:r w:rsidR="00BD04A4" w:rsidRPr="009A0525">
        <w:rPr>
          <w:rFonts w:ascii="Times New Roman" w:hAnsi="Times New Roman"/>
          <w:sz w:val="24"/>
          <w:szCs w:val="24"/>
        </w:rPr>
        <w:t>ящим Договором, п</w:t>
      </w:r>
      <w:r w:rsidR="00E10329" w:rsidRPr="009A0525">
        <w:rPr>
          <w:rFonts w:ascii="Times New Roman" w:hAnsi="Times New Roman"/>
          <w:sz w:val="24"/>
          <w:szCs w:val="24"/>
        </w:rPr>
        <w:t>риложениями и и</w:t>
      </w:r>
      <w:r w:rsidRPr="009A0525">
        <w:rPr>
          <w:rFonts w:ascii="Times New Roman" w:hAnsi="Times New Roman"/>
          <w:sz w:val="24"/>
          <w:szCs w:val="24"/>
        </w:rPr>
        <w:t>нструкциями, предоставленными Банком.</w:t>
      </w:r>
    </w:p>
    <w:p w14:paraId="16D4A636" w14:textId="4A7386A5" w:rsidR="00764181" w:rsidRPr="009A0525" w:rsidRDefault="00764181" w:rsidP="00487FE3">
      <w:pPr>
        <w:pStyle w:val="af1"/>
        <w:numPr>
          <w:ilvl w:val="0"/>
          <w:numId w:val="59"/>
        </w:numPr>
        <w:pBdr>
          <w:top w:val="none" w:sz="0" w:space="0" w:color="auto"/>
          <w:left w:val="none" w:sz="0" w:space="0" w:color="auto"/>
          <w:bottom w:val="none" w:sz="0" w:space="0" w:color="auto"/>
          <w:right w:val="none" w:sz="0" w:space="0" w:color="auto"/>
          <w:between w:val="none" w:sz="0" w:space="0" w:color="auto"/>
        </w:pBdr>
        <w:tabs>
          <w:tab w:val="left" w:pos="709"/>
          <w:tab w:val="left" w:pos="851"/>
        </w:tabs>
        <w:spacing w:after="0" w:line="240" w:lineRule="auto"/>
        <w:ind w:left="709" w:right="-1" w:hanging="709"/>
        <w:jc w:val="both"/>
        <w:rPr>
          <w:rFonts w:ascii="Times New Roman" w:hAnsi="Times New Roman"/>
          <w:sz w:val="24"/>
          <w:szCs w:val="24"/>
        </w:rPr>
      </w:pPr>
      <w:r w:rsidRPr="009A0525">
        <w:rPr>
          <w:rFonts w:ascii="Times New Roman" w:hAnsi="Times New Roman"/>
          <w:sz w:val="24"/>
          <w:szCs w:val="24"/>
        </w:rPr>
        <w:lastRenderedPageBreak/>
        <w:t xml:space="preserve">Требовать от Банка замены принадлежащего Банку POS-терминала, вышедшего из строя в результате естественного износа, а также ремонта POS-терминала в случае его неисправности. </w:t>
      </w:r>
    </w:p>
    <w:p w14:paraId="7653FB27" w14:textId="2AA94E5F" w:rsidR="00764181" w:rsidRPr="009A0525" w:rsidRDefault="00764181" w:rsidP="00727DD5">
      <w:pPr>
        <w:pStyle w:val="af1"/>
        <w:numPr>
          <w:ilvl w:val="0"/>
          <w:numId w:val="38"/>
        </w:numPr>
        <w:pBdr>
          <w:top w:val="none" w:sz="0" w:space="0" w:color="auto"/>
          <w:left w:val="none" w:sz="0" w:space="0" w:color="auto"/>
          <w:bottom w:val="none" w:sz="0" w:space="0" w:color="auto"/>
          <w:right w:val="none" w:sz="0" w:space="0" w:color="auto"/>
          <w:between w:val="none" w:sz="0" w:space="0" w:color="auto"/>
        </w:pBdr>
        <w:tabs>
          <w:tab w:val="left" w:pos="709"/>
          <w:tab w:val="left" w:pos="9071"/>
        </w:tabs>
        <w:spacing w:after="0" w:line="240" w:lineRule="auto"/>
        <w:ind w:left="709" w:right="-1" w:hanging="709"/>
        <w:rPr>
          <w:rFonts w:ascii="Times New Roman" w:hAnsi="Times New Roman"/>
          <w:sz w:val="24"/>
          <w:szCs w:val="24"/>
        </w:rPr>
      </w:pPr>
      <w:r w:rsidRPr="009A0525">
        <w:rPr>
          <w:rFonts w:ascii="Times New Roman" w:hAnsi="Times New Roman"/>
          <w:sz w:val="24"/>
          <w:szCs w:val="24"/>
        </w:rPr>
        <w:t>Клиент обязуется:</w:t>
      </w:r>
    </w:p>
    <w:p w14:paraId="3E2C9C19" w14:textId="77777777" w:rsidR="00764181" w:rsidRPr="009A0525" w:rsidRDefault="00764181" w:rsidP="00487FE3">
      <w:pPr>
        <w:pStyle w:val="af1"/>
        <w:numPr>
          <w:ilvl w:val="0"/>
          <w:numId w:val="60"/>
        </w:numPr>
        <w:pBdr>
          <w:top w:val="none" w:sz="0" w:space="0" w:color="auto"/>
          <w:left w:val="none" w:sz="0" w:space="0" w:color="auto"/>
          <w:bottom w:val="none" w:sz="0" w:space="0" w:color="auto"/>
          <w:right w:val="none" w:sz="0" w:space="0" w:color="auto"/>
          <w:between w:val="none" w:sz="0" w:space="0" w:color="auto"/>
        </w:pBdr>
        <w:tabs>
          <w:tab w:val="left" w:pos="709"/>
          <w:tab w:val="left" w:pos="851"/>
        </w:tabs>
        <w:spacing w:after="0" w:line="240" w:lineRule="auto"/>
        <w:ind w:left="709" w:right="-1" w:hanging="709"/>
        <w:jc w:val="both"/>
        <w:rPr>
          <w:rFonts w:ascii="Times New Roman" w:hAnsi="Times New Roman"/>
          <w:sz w:val="24"/>
          <w:szCs w:val="24"/>
        </w:rPr>
      </w:pPr>
      <w:r w:rsidRPr="009A0525">
        <w:rPr>
          <w:rFonts w:ascii="Times New Roman" w:hAnsi="Times New Roman"/>
          <w:sz w:val="24"/>
          <w:szCs w:val="24"/>
        </w:rPr>
        <w:t>Принять в безвозмездное пользование POS-терминал(ы), принадлежащие Банку по акту приема-передачи, подписываемому представителями обеих сторон.</w:t>
      </w:r>
    </w:p>
    <w:p w14:paraId="01F1CA74" w14:textId="28C59395" w:rsidR="00764181" w:rsidRPr="009A0525" w:rsidRDefault="00764181" w:rsidP="00487FE3">
      <w:pPr>
        <w:pStyle w:val="af1"/>
        <w:numPr>
          <w:ilvl w:val="0"/>
          <w:numId w:val="60"/>
        </w:numPr>
        <w:pBdr>
          <w:top w:val="none" w:sz="0" w:space="0" w:color="auto"/>
          <w:left w:val="none" w:sz="0" w:space="0" w:color="auto"/>
          <w:bottom w:val="none" w:sz="0" w:space="0" w:color="auto"/>
          <w:right w:val="none" w:sz="0" w:space="0" w:color="auto"/>
          <w:between w:val="none" w:sz="0" w:space="0" w:color="auto"/>
        </w:pBdr>
        <w:tabs>
          <w:tab w:val="left" w:pos="709"/>
          <w:tab w:val="left" w:pos="851"/>
        </w:tabs>
        <w:spacing w:after="0" w:line="240" w:lineRule="auto"/>
        <w:ind w:left="709" w:right="-1" w:hanging="709"/>
        <w:jc w:val="both"/>
        <w:rPr>
          <w:rFonts w:ascii="Times New Roman" w:hAnsi="Times New Roman"/>
          <w:sz w:val="24"/>
          <w:szCs w:val="24"/>
        </w:rPr>
      </w:pPr>
      <w:r w:rsidRPr="009A0525">
        <w:rPr>
          <w:rFonts w:ascii="Times New Roman" w:hAnsi="Times New Roman"/>
          <w:sz w:val="24"/>
          <w:szCs w:val="24"/>
        </w:rPr>
        <w:t>Безвозмездно предоставить место возле кассы Клиента для установки Банком принадлежащего Банку POS-терминала и организовать работу по обслуживанию Держателей</w:t>
      </w:r>
      <w:r w:rsidR="001028C1" w:rsidRPr="009A0525">
        <w:rPr>
          <w:rFonts w:ascii="Times New Roman" w:hAnsi="Times New Roman"/>
          <w:sz w:val="24"/>
          <w:szCs w:val="24"/>
        </w:rPr>
        <w:t xml:space="preserve"> платежной</w:t>
      </w:r>
      <w:r w:rsidRPr="009A0525">
        <w:rPr>
          <w:rFonts w:ascii="Times New Roman" w:hAnsi="Times New Roman"/>
          <w:sz w:val="24"/>
          <w:szCs w:val="24"/>
        </w:rPr>
        <w:t xml:space="preserve"> карты</w:t>
      </w:r>
      <w:r w:rsidR="00262811" w:rsidRPr="009A0525">
        <w:rPr>
          <w:rFonts w:ascii="Times New Roman" w:hAnsi="Times New Roman"/>
          <w:sz w:val="24"/>
          <w:szCs w:val="24"/>
        </w:rPr>
        <w:t>/Плательщиков</w:t>
      </w:r>
      <w:r w:rsidRPr="009A0525">
        <w:rPr>
          <w:rFonts w:ascii="Times New Roman" w:hAnsi="Times New Roman"/>
          <w:sz w:val="24"/>
          <w:szCs w:val="24"/>
        </w:rPr>
        <w:t xml:space="preserve"> в течение всего рабочего времени Клиента.</w:t>
      </w:r>
    </w:p>
    <w:p w14:paraId="27872082" w14:textId="77777777" w:rsidR="00764181" w:rsidRPr="009A0525" w:rsidRDefault="00764181" w:rsidP="00487FE3">
      <w:pPr>
        <w:pStyle w:val="af1"/>
        <w:numPr>
          <w:ilvl w:val="0"/>
          <w:numId w:val="60"/>
        </w:numPr>
        <w:pBdr>
          <w:top w:val="none" w:sz="0" w:space="0" w:color="auto"/>
          <w:left w:val="none" w:sz="0" w:space="0" w:color="auto"/>
          <w:bottom w:val="none" w:sz="0" w:space="0" w:color="auto"/>
          <w:right w:val="none" w:sz="0" w:space="0" w:color="auto"/>
          <w:between w:val="none" w:sz="0" w:space="0" w:color="auto"/>
        </w:pBdr>
        <w:tabs>
          <w:tab w:val="left" w:pos="709"/>
          <w:tab w:val="left" w:pos="851"/>
        </w:tabs>
        <w:spacing w:after="0" w:line="240" w:lineRule="auto"/>
        <w:ind w:left="709" w:right="-1" w:hanging="709"/>
        <w:jc w:val="both"/>
        <w:rPr>
          <w:rFonts w:ascii="Times New Roman" w:hAnsi="Times New Roman"/>
          <w:sz w:val="24"/>
          <w:szCs w:val="24"/>
        </w:rPr>
      </w:pPr>
      <w:r w:rsidRPr="009A0525">
        <w:rPr>
          <w:rFonts w:ascii="Times New Roman" w:hAnsi="Times New Roman"/>
          <w:sz w:val="24"/>
          <w:szCs w:val="24"/>
        </w:rPr>
        <w:t>Бережно относится к имуществу Банка и обеспечить сохранность принадлежащего Банку POS-терминала и его использование в соответствии с требованиями, установленными Банком.</w:t>
      </w:r>
    </w:p>
    <w:p w14:paraId="6B19B22C" w14:textId="77777777" w:rsidR="00764181" w:rsidRPr="009A0525" w:rsidRDefault="00764181" w:rsidP="00487FE3">
      <w:pPr>
        <w:pStyle w:val="af1"/>
        <w:numPr>
          <w:ilvl w:val="0"/>
          <w:numId w:val="60"/>
        </w:numPr>
        <w:pBdr>
          <w:top w:val="none" w:sz="0" w:space="0" w:color="auto"/>
          <w:left w:val="none" w:sz="0" w:space="0" w:color="auto"/>
          <w:bottom w:val="none" w:sz="0" w:space="0" w:color="auto"/>
          <w:right w:val="none" w:sz="0" w:space="0" w:color="auto"/>
          <w:between w:val="none" w:sz="0" w:space="0" w:color="auto"/>
        </w:pBdr>
        <w:tabs>
          <w:tab w:val="left" w:pos="709"/>
          <w:tab w:val="left" w:pos="851"/>
        </w:tabs>
        <w:spacing w:after="0" w:line="240" w:lineRule="auto"/>
        <w:ind w:left="709" w:right="-1" w:hanging="709"/>
        <w:jc w:val="both"/>
        <w:rPr>
          <w:rFonts w:ascii="Times New Roman" w:hAnsi="Times New Roman"/>
          <w:sz w:val="24"/>
          <w:szCs w:val="24"/>
        </w:rPr>
      </w:pPr>
      <w:r w:rsidRPr="009A0525">
        <w:rPr>
          <w:rFonts w:ascii="Times New Roman" w:hAnsi="Times New Roman"/>
          <w:sz w:val="24"/>
          <w:szCs w:val="24"/>
        </w:rPr>
        <w:t>Обеспечить в рабочее время Клиента беспрепятственный доступ к принадлежащим Банку POS-терминалам работников Банка для проведения необходимого технического обслуживания и технологических мероприятий.</w:t>
      </w:r>
    </w:p>
    <w:p w14:paraId="6DC3EA35" w14:textId="6DDFDAF0" w:rsidR="00764181" w:rsidRPr="009A0525" w:rsidRDefault="00764181" w:rsidP="00487FE3">
      <w:pPr>
        <w:pStyle w:val="af1"/>
        <w:numPr>
          <w:ilvl w:val="0"/>
          <w:numId w:val="60"/>
        </w:numPr>
        <w:pBdr>
          <w:top w:val="none" w:sz="0" w:space="0" w:color="auto"/>
          <w:left w:val="none" w:sz="0" w:space="0" w:color="auto"/>
          <w:bottom w:val="none" w:sz="0" w:space="0" w:color="auto"/>
          <w:right w:val="none" w:sz="0" w:space="0" w:color="auto"/>
          <w:between w:val="none" w:sz="0" w:space="0" w:color="auto"/>
        </w:pBdr>
        <w:tabs>
          <w:tab w:val="left" w:pos="709"/>
          <w:tab w:val="left" w:pos="851"/>
        </w:tabs>
        <w:spacing w:after="0" w:line="240" w:lineRule="auto"/>
        <w:ind w:left="709" w:right="-1" w:hanging="709"/>
        <w:jc w:val="both"/>
        <w:rPr>
          <w:rFonts w:ascii="Times New Roman" w:hAnsi="Times New Roman"/>
          <w:sz w:val="24"/>
          <w:szCs w:val="24"/>
        </w:rPr>
      </w:pPr>
      <w:r w:rsidRPr="009A0525">
        <w:rPr>
          <w:rFonts w:ascii="Times New Roman" w:hAnsi="Times New Roman"/>
          <w:sz w:val="24"/>
          <w:szCs w:val="24"/>
        </w:rPr>
        <w:t>Строго соблюдать положения настоящего Договора, а также выполнять требования/условия, содержащиеся в приложениях к настоящему Договору, правилах и инструкциях, предоставляемых Банком, в том числе в части соблюдения правил безопасности ТСП при использовании POS-терминала, соблюдения безопасности при приеме карт, проведению операций по QR-коду посредством платежных приложений/сервиса в качестве средства оплаты в соответствии с законодательством Кыргызской Республики (авторизация, идентификация/аутентификация</w:t>
      </w:r>
      <w:r w:rsidR="001028C1" w:rsidRPr="009A0525">
        <w:rPr>
          <w:rFonts w:ascii="Times New Roman" w:hAnsi="Times New Roman"/>
          <w:sz w:val="24"/>
          <w:szCs w:val="24"/>
        </w:rPr>
        <w:t xml:space="preserve"> Д</w:t>
      </w:r>
      <w:r w:rsidRPr="009A0525">
        <w:rPr>
          <w:rFonts w:ascii="Times New Roman" w:hAnsi="Times New Roman"/>
          <w:sz w:val="24"/>
          <w:szCs w:val="24"/>
        </w:rPr>
        <w:t xml:space="preserve">ержателя </w:t>
      </w:r>
      <w:r w:rsidR="001028C1" w:rsidRPr="009A0525">
        <w:rPr>
          <w:rFonts w:ascii="Times New Roman" w:hAnsi="Times New Roman"/>
          <w:sz w:val="24"/>
          <w:szCs w:val="24"/>
        </w:rPr>
        <w:t xml:space="preserve">платежной </w:t>
      </w:r>
      <w:r w:rsidRPr="009A0525">
        <w:rPr>
          <w:rFonts w:ascii="Times New Roman" w:hAnsi="Times New Roman"/>
          <w:sz w:val="24"/>
          <w:szCs w:val="24"/>
        </w:rPr>
        <w:t>карты</w:t>
      </w:r>
      <w:r w:rsidR="002B14FA" w:rsidRPr="009A0525">
        <w:rPr>
          <w:rFonts w:ascii="Times New Roman" w:hAnsi="Times New Roman"/>
          <w:sz w:val="24"/>
          <w:szCs w:val="24"/>
        </w:rPr>
        <w:t>/Плательщика</w:t>
      </w:r>
      <w:r w:rsidRPr="009A0525">
        <w:rPr>
          <w:rFonts w:ascii="Times New Roman" w:hAnsi="Times New Roman"/>
          <w:sz w:val="24"/>
          <w:szCs w:val="24"/>
        </w:rPr>
        <w:t>, платежей по QR-коду, платежных приложений/сервиса, лимиты и иные требования), порядок возврата сумм по проведенным операциям, опротестованным соответствующей системой, процедуру возмещения стоимости товара, приобретенного по карте, по QR-коду, платежным инструментам/сервису, при его возврате, порядок взаимодействия в случае выявления операции с украденной/утерянной картой держателя или проведения несанкционированных транзакций, а также соблюдать и выполнять инструкции, правила и условия пользования POS-терминалом, установленными собственниками POS-терминалов при их передаче в пользование Клиенту.</w:t>
      </w:r>
    </w:p>
    <w:p w14:paraId="29484540" w14:textId="3D22F3C5" w:rsidR="00EA118C" w:rsidRPr="009A0525" w:rsidRDefault="00764181" w:rsidP="00487FE3">
      <w:pPr>
        <w:pStyle w:val="af1"/>
        <w:numPr>
          <w:ilvl w:val="0"/>
          <w:numId w:val="60"/>
        </w:numPr>
        <w:pBdr>
          <w:top w:val="none" w:sz="0" w:space="0" w:color="auto"/>
          <w:left w:val="none" w:sz="0" w:space="0" w:color="auto"/>
          <w:bottom w:val="none" w:sz="0" w:space="0" w:color="auto"/>
          <w:right w:val="none" w:sz="0" w:space="0" w:color="auto"/>
          <w:between w:val="none" w:sz="0" w:space="0" w:color="auto"/>
        </w:pBdr>
        <w:tabs>
          <w:tab w:val="left" w:pos="709"/>
          <w:tab w:val="left" w:pos="851"/>
        </w:tabs>
        <w:spacing w:after="0" w:line="240" w:lineRule="auto"/>
        <w:ind w:left="709" w:right="-1" w:hanging="709"/>
        <w:jc w:val="both"/>
        <w:rPr>
          <w:rFonts w:ascii="Times New Roman" w:hAnsi="Times New Roman"/>
          <w:sz w:val="24"/>
          <w:szCs w:val="24"/>
        </w:rPr>
      </w:pPr>
      <w:r w:rsidRPr="009A0525">
        <w:rPr>
          <w:rFonts w:ascii="Times New Roman" w:hAnsi="Times New Roman"/>
          <w:sz w:val="24"/>
          <w:szCs w:val="24"/>
        </w:rPr>
        <w:t>Нести ответственность за невыполнение/недобросов</w:t>
      </w:r>
      <w:r w:rsidR="00EA118C" w:rsidRPr="009A0525">
        <w:rPr>
          <w:rFonts w:ascii="Times New Roman" w:hAnsi="Times New Roman"/>
          <w:sz w:val="24"/>
          <w:szCs w:val="24"/>
        </w:rPr>
        <w:t>естное выполнение обязанностей с</w:t>
      </w:r>
      <w:r w:rsidRPr="009A0525">
        <w:rPr>
          <w:rFonts w:ascii="Times New Roman" w:hAnsi="Times New Roman"/>
          <w:sz w:val="24"/>
          <w:szCs w:val="24"/>
        </w:rPr>
        <w:t xml:space="preserve">отрудников/представителей </w:t>
      </w:r>
      <w:r w:rsidR="00EA118C" w:rsidRPr="009A0525">
        <w:rPr>
          <w:rFonts w:ascii="Times New Roman" w:hAnsi="Times New Roman"/>
          <w:sz w:val="24"/>
          <w:szCs w:val="24"/>
        </w:rPr>
        <w:t>Клиента</w:t>
      </w:r>
      <w:r w:rsidRPr="009A0525">
        <w:rPr>
          <w:rFonts w:ascii="Times New Roman" w:hAnsi="Times New Roman"/>
          <w:sz w:val="24"/>
          <w:szCs w:val="24"/>
        </w:rPr>
        <w:t xml:space="preserve"> при проведении операций и указанных в Инструкциях, переданных Банком и возместить ущерб, причиненный Банку и/или Держателю </w:t>
      </w:r>
      <w:r w:rsidR="005A4169" w:rsidRPr="009A0525">
        <w:rPr>
          <w:rFonts w:ascii="Times New Roman" w:hAnsi="Times New Roman"/>
          <w:sz w:val="24"/>
          <w:szCs w:val="24"/>
        </w:rPr>
        <w:t xml:space="preserve">платежной </w:t>
      </w:r>
      <w:r w:rsidRPr="009A0525">
        <w:rPr>
          <w:rFonts w:ascii="Times New Roman" w:hAnsi="Times New Roman"/>
          <w:sz w:val="24"/>
          <w:szCs w:val="24"/>
        </w:rPr>
        <w:t>карты/</w:t>
      </w:r>
      <w:r w:rsidR="00EA118C" w:rsidRPr="009A0525">
        <w:rPr>
          <w:rFonts w:ascii="Times New Roman" w:hAnsi="Times New Roman"/>
          <w:sz w:val="24"/>
          <w:szCs w:val="24"/>
        </w:rPr>
        <w:t>Плательщику</w:t>
      </w:r>
      <w:r w:rsidRPr="009A0525">
        <w:rPr>
          <w:rFonts w:ascii="Times New Roman" w:hAnsi="Times New Roman"/>
          <w:sz w:val="24"/>
          <w:szCs w:val="24"/>
        </w:rPr>
        <w:t>, в результате их невыполнения/недобросовестного выполнения.</w:t>
      </w:r>
    </w:p>
    <w:p w14:paraId="05E652EC" w14:textId="7DDA836B" w:rsidR="00EA118C" w:rsidRPr="009A0525" w:rsidRDefault="00EA118C" w:rsidP="00487FE3">
      <w:pPr>
        <w:pStyle w:val="af1"/>
        <w:numPr>
          <w:ilvl w:val="0"/>
          <w:numId w:val="60"/>
        </w:numPr>
        <w:pBdr>
          <w:top w:val="none" w:sz="0" w:space="0" w:color="auto"/>
          <w:left w:val="none" w:sz="0" w:space="0" w:color="auto"/>
          <w:bottom w:val="none" w:sz="0" w:space="0" w:color="auto"/>
          <w:right w:val="none" w:sz="0" w:space="0" w:color="auto"/>
          <w:between w:val="none" w:sz="0" w:space="0" w:color="auto"/>
        </w:pBdr>
        <w:tabs>
          <w:tab w:val="left" w:pos="709"/>
          <w:tab w:val="left" w:pos="851"/>
        </w:tabs>
        <w:spacing w:after="0" w:line="240" w:lineRule="auto"/>
        <w:ind w:left="709" w:right="-1" w:hanging="709"/>
        <w:jc w:val="both"/>
        <w:rPr>
          <w:rFonts w:ascii="Times New Roman" w:hAnsi="Times New Roman"/>
          <w:sz w:val="24"/>
          <w:szCs w:val="24"/>
        </w:rPr>
      </w:pPr>
      <w:r w:rsidRPr="009A0525">
        <w:rPr>
          <w:rFonts w:ascii="Times New Roman" w:hAnsi="Times New Roman"/>
          <w:sz w:val="24"/>
          <w:szCs w:val="24"/>
        </w:rPr>
        <w:t>Принимать п</w:t>
      </w:r>
      <w:r w:rsidR="00764181" w:rsidRPr="009A0525">
        <w:rPr>
          <w:rFonts w:ascii="Times New Roman" w:hAnsi="Times New Roman"/>
          <w:sz w:val="24"/>
          <w:szCs w:val="24"/>
        </w:rPr>
        <w:t>латежные карты к оплате, платежные приложения/сервисы</w:t>
      </w:r>
      <w:r w:rsidR="00AC7BEE" w:rsidRPr="009A0525">
        <w:rPr>
          <w:rFonts w:ascii="Times New Roman" w:hAnsi="Times New Roman"/>
          <w:sz w:val="24"/>
          <w:szCs w:val="24"/>
        </w:rPr>
        <w:t>, иные инструменты дистанционного обслуживания</w:t>
      </w:r>
      <w:r w:rsidR="00764181" w:rsidRPr="009A0525">
        <w:rPr>
          <w:rFonts w:ascii="Times New Roman" w:hAnsi="Times New Roman"/>
          <w:sz w:val="24"/>
          <w:szCs w:val="24"/>
        </w:rPr>
        <w:t xml:space="preserve"> и проводить операции по ним, </w:t>
      </w:r>
      <w:r w:rsidRPr="009A0525">
        <w:rPr>
          <w:rFonts w:ascii="Times New Roman" w:hAnsi="Times New Roman"/>
          <w:sz w:val="24"/>
          <w:szCs w:val="24"/>
        </w:rPr>
        <w:t>согласно настоящему Договору и и</w:t>
      </w:r>
      <w:r w:rsidR="00764181" w:rsidRPr="009A0525">
        <w:rPr>
          <w:rFonts w:ascii="Times New Roman" w:hAnsi="Times New Roman"/>
          <w:sz w:val="24"/>
          <w:szCs w:val="24"/>
        </w:rPr>
        <w:t>нструкциям, переданным Банком. Не допускать случаев необоснованного отказа в принятии к оплате действующей Карты, предъявленной к оплате Держателем</w:t>
      </w:r>
      <w:r w:rsidR="005A4169" w:rsidRPr="009A0525">
        <w:rPr>
          <w:rFonts w:ascii="Times New Roman" w:hAnsi="Times New Roman"/>
          <w:sz w:val="24"/>
          <w:szCs w:val="24"/>
        </w:rPr>
        <w:t xml:space="preserve"> платежной</w:t>
      </w:r>
      <w:r w:rsidR="00764181" w:rsidRPr="009A0525">
        <w:rPr>
          <w:rFonts w:ascii="Times New Roman" w:hAnsi="Times New Roman"/>
          <w:sz w:val="24"/>
          <w:szCs w:val="24"/>
        </w:rPr>
        <w:t xml:space="preserve"> карты, либо </w:t>
      </w:r>
      <w:r w:rsidRPr="009A0525">
        <w:rPr>
          <w:rFonts w:ascii="Times New Roman" w:hAnsi="Times New Roman"/>
          <w:sz w:val="24"/>
          <w:szCs w:val="24"/>
        </w:rPr>
        <w:t>Плательщикам</w:t>
      </w:r>
      <w:r w:rsidR="00764181" w:rsidRPr="009A0525">
        <w:rPr>
          <w:rFonts w:ascii="Times New Roman" w:hAnsi="Times New Roman"/>
          <w:sz w:val="24"/>
          <w:szCs w:val="24"/>
        </w:rPr>
        <w:t xml:space="preserve"> посредством платежного приложения/сервиса (в том числе по QR-коду</w:t>
      </w:r>
      <w:r w:rsidR="00AC7BEE" w:rsidRPr="009A0525">
        <w:rPr>
          <w:rFonts w:ascii="Times New Roman" w:hAnsi="Times New Roman"/>
          <w:sz w:val="24"/>
          <w:szCs w:val="24"/>
        </w:rPr>
        <w:t>, иных инструментов дистанционного обслуживания</w:t>
      </w:r>
      <w:r w:rsidR="00764181" w:rsidRPr="009A0525">
        <w:rPr>
          <w:rFonts w:ascii="Times New Roman" w:hAnsi="Times New Roman"/>
          <w:sz w:val="24"/>
          <w:szCs w:val="24"/>
        </w:rPr>
        <w:t>).</w:t>
      </w:r>
    </w:p>
    <w:p w14:paraId="5798119C" w14:textId="77777777" w:rsidR="00EA118C" w:rsidRPr="009A0525" w:rsidRDefault="00764181" w:rsidP="00487FE3">
      <w:pPr>
        <w:pStyle w:val="af1"/>
        <w:numPr>
          <w:ilvl w:val="0"/>
          <w:numId w:val="60"/>
        </w:numPr>
        <w:pBdr>
          <w:top w:val="none" w:sz="0" w:space="0" w:color="auto"/>
          <w:left w:val="none" w:sz="0" w:space="0" w:color="auto"/>
          <w:bottom w:val="none" w:sz="0" w:space="0" w:color="auto"/>
          <w:right w:val="none" w:sz="0" w:space="0" w:color="auto"/>
          <w:between w:val="none" w:sz="0" w:space="0" w:color="auto"/>
        </w:pBdr>
        <w:tabs>
          <w:tab w:val="left" w:pos="709"/>
          <w:tab w:val="left" w:pos="851"/>
        </w:tabs>
        <w:spacing w:after="0" w:line="240" w:lineRule="auto"/>
        <w:ind w:left="709" w:right="-1" w:hanging="709"/>
        <w:jc w:val="both"/>
        <w:rPr>
          <w:rFonts w:ascii="Times New Roman" w:hAnsi="Times New Roman"/>
          <w:sz w:val="24"/>
          <w:szCs w:val="24"/>
        </w:rPr>
      </w:pPr>
      <w:r w:rsidRPr="009A0525">
        <w:rPr>
          <w:rFonts w:ascii="Times New Roman" w:hAnsi="Times New Roman"/>
          <w:sz w:val="24"/>
          <w:szCs w:val="24"/>
        </w:rPr>
        <w:t>Осуществлять через POS-терминал обратные операции на сумму операции или на ее часть, если операция была произведена в тот же день до момента завершения операционного дня на POS – терминале.</w:t>
      </w:r>
    </w:p>
    <w:p w14:paraId="27FF084E" w14:textId="23AE2542" w:rsidR="00EA118C" w:rsidRPr="009A0525" w:rsidRDefault="00764181" w:rsidP="00487FE3">
      <w:pPr>
        <w:pStyle w:val="af1"/>
        <w:numPr>
          <w:ilvl w:val="0"/>
          <w:numId w:val="60"/>
        </w:numPr>
        <w:pBdr>
          <w:top w:val="none" w:sz="0" w:space="0" w:color="auto"/>
          <w:left w:val="none" w:sz="0" w:space="0" w:color="auto"/>
          <w:bottom w:val="none" w:sz="0" w:space="0" w:color="auto"/>
          <w:right w:val="none" w:sz="0" w:space="0" w:color="auto"/>
          <w:between w:val="none" w:sz="0" w:space="0" w:color="auto"/>
        </w:pBdr>
        <w:tabs>
          <w:tab w:val="left" w:pos="709"/>
          <w:tab w:val="left" w:pos="851"/>
        </w:tabs>
        <w:spacing w:after="0" w:line="240" w:lineRule="auto"/>
        <w:ind w:left="709" w:right="-1" w:hanging="709"/>
        <w:jc w:val="both"/>
        <w:rPr>
          <w:rFonts w:ascii="Times New Roman" w:hAnsi="Times New Roman"/>
          <w:sz w:val="24"/>
          <w:szCs w:val="24"/>
        </w:rPr>
      </w:pPr>
      <w:r w:rsidRPr="009A0525">
        <w:rPr>
          <w:rFonts w:ascii="Times New Roman" w:hAnsi="Times New Roman"/>
          <w:sz w:val="24"/>
          <w:szCs w:val="24"/>
        </w:rPr>
        <w:t xml:space="preserve">Предоставлять Банку письмо за подписью уполномоченных лиц </w:t>
      </w:r>
      <w:r w:rsidR="00EA118C" w:rsidRPr="009A0525">
        <w:rPr>
          <w:rFonts w:ascii="Times New Roman" w:hAnsi="Times New Roman"/>
          <w:sz w:val="24"/>
          <w:szCs w:val="24"/>
        </w:rPr>
        <w:t>Клиента</w:t>
      </w:r>
      <w:r w:rsidRPr="009A0525">
        <w:rPr>
          <w:rFonts w:ascii="Times New Roman" w:hAnsi="Times New Roman"/>
          <w:sz w:val="24"/>
          <w:szCs w:val="24"/>
        </w:rPr>
        <w:t xml:space="preserve"> с просьбой провести возвратную операцию на сумму операции или на ее часть, для списания суммы возвратной операции со счета </w:t>
      </w:r>
      <w:r w:rsidR="00EA118C" w:rsidRPr="009A0525">
        <w:rPr>
          <w:rFonts w:ascii="Times New Roman" w:hAnsi="Times New Roman"/>
          <w:sz w:val="24"/>
          <w:szCs w:val="24"/>
        </w:rPr>
        <w:t>Клиента</w:t>
      </w:r>
      <w:r w:rsidRPr="009A0525">
        <w:rPr>
          <w:rFonts w:ascii="Times New Roman" w:hAnsi="Times New Roman"/>
          <w:sz w:val="24"/>
          <w:szCs w:val="24"/>
        </w:rPr>
        <w:t xml:space="preserve"> и зачисления ее на счет Держателя</w:t>
      </w:r>
      <w:r w:rsidR="005A4169" w:rsidRPr="009A0525">
        <w:rPr>
          <w:rFonts w:ascii="Times New Roman" w:hAnsi="Times New Roman"/>
          <w:sz w:val="24"/>
          <w:szCs w:val="24"/>
        </w:rPr>
        <w:t xml:space="preserve"> платежной</w:t>
      </w:r>
      <w:r w:rsidRPr="009A0525">
        <w:rPr>
          <w:rFonts w:ascii="Times New Roman" w:hAnsi="Times New Roman"/>
          <w:sz w:val="24"/>
          <w:szCs w:val="24"/>
        </w:rPr>
        <w:t xml:space="preserve"> карты/</w:t>
      </w:r>
      <w:r w:rsidR="00EA118C" w:rsidRPr="009A0525">
        <w:rPr>
          <w:rFonts w:ascii="Times New Roman" w:hAnsi="Times New Roman"/>
          <w:sz w:val="24"/>
          <w:szCs w:val="24"/>
        </w:rPr>
        <w:t>Плательщика</w:t>
      </w:r>
      <w:r w:rsidRPr="009A0525">
        <w:rPr>
          <w:rFonts w:ascii="Times New Roman" w:hAnsi="Times New Roman"/>
          <w:sz w:val="24"/>
          <w:szCs w:val="24"/>
        </w:rPr>
        <w:t xml:space="preserve">. Возвратная операция проводится после завершения </w:t>
      </w:r>
      <w:r w:rsidRPr="009A0525">
        <w:rPr>
          <w:rFonts w:ascii="Times New Roman" w:hAnsi="Times New Roman"/>
          <w:sz w:val="24"/>
          <w:szCs w:val="24"/>
        </w:rPr>
        <w:lastRenderedPageBreak/>
        <w:t>операционного дня Банка, но не позднее 90 календарных дней с момента проведения операции.</w:t>
      </w:r>
    </w:p>
    <w:p w14:paraId="638DA69D" w14:textId="3DD87F86" w:rsidR="00EA118C" w:rsidRPr="009A0525" w:rsidRDefault="00764181" w:rsidP="00487FE3">
      <w:pPr>
        <w:pStyle w:val="af1"/>
        <w:numPr>
          <w:ilvl w:val="0"/>
          <w:numId w:val="60"/>
        </w:numPr>
        <w:pBdr>
          <w:top w:val="none" w:sz="0" w:space="0" w:color="auto"/>
          <w:left w:val="none" w:sz="0" w:space="0" w:color="auto"/>
          <w:bottom w:val="none" w:sz="0" w:space="0" w:color="auto"/>
          <w:right w:val="none" w:sz="0" w:space="0" w:color="auto"/>
          <w:between w:val="none" w:sz="0" w:space="0" w:color="auto"/>
        </w:pBdr>
        <w:tabs>
          <w:tab w:val="left" w:pos="851"/>
          <w:tab w:val="left" w:pos="993"/>
        </w:tabs>
        <w:spacing w:after="0" w:line="240" w:lineRule="auto"/>
        <w:ind w:left="851" w:right="-1" w:hanging="851"/>
        <w:jc w:val="both"/>
        <w:rPr>
          <w:rFonts w:ascii="Times New Roman" w:hAnsi="Times New Roman"/>
          <w:sz w:val="24"/>
          <w:szCs w:val="24"/>
        </w:rPr>
      </w:pPr>
      <w:r w:rsidRPr="009A0525">
        <w:rPr>
          <w:rFonts w:ascii="Times New Roman" w:hAnsi="Times New Roman"/>
          <w:sz w:val="24"/>
          <w:szCs w:val="24"/>
        </w:rPr>
        <w:t xml:space="preserve">Принимать платежную карту к оплате за товары (услуги), а также оплату по QR-коду без какой-либо </w:t>
      </w:r>
      <w:r w:rsidR="00FA02BD" w:rsidRPr="009A0525">
        <w:rPr>
          <w:rFonts w:ascii="Times New Roman" w:hAnsi="Times New Roman"/>
          <w:sz w:val="24"/>
          <w:szCs w:val="24"/>
        </w:rPr>
        <w:t xml:space="preserve">дополнительной комиссии или установлении более высокой цены (наценки) </w:t>
      </w:r>
      <w:r w:rsidRPr="009A0525">
        <w:rPr>
          <w:rFonts w:ascii="Times New Roman" w:hAnsi="Times New Roman"/>
          <w:sz w:val="24"/>
          <w:szCs w:val="24"/>
        </w:rPr>
        <w:t>по сравнению с товарами (услугами), реализуемыми за наличный расчет.</w:t>
      </w:r>
    </w:p>
    <w:p w14:paraId="60C68CD0" w14:textId="5CA0FEB8" w:rsidR="00EA118C" w:rsidRPr="009A0525" w:rsidRDefault="00764181" w:rsidP="00487FE3">
      <w:pPr>
        <w:pStyle w:val="af1"/>
        <w:numPr>
          <w:ilvl w:val="0"/>
          <w:numId w:val="60"/>
        </w:numPr>
        <w:pBdr>
          <w:top w:val="none" w:sz="0" w:space="0" w:color="auto"/>
          <w:left w:val="none" w:sz="0" w:space="0" w:color="auto"/>
          <w:bottom w:val="none" w:sz="0" w:space="0" w:color="auto"/>
          <w:right w:val="none" w:sz="0" w:space="0" w:color="auto"/>
          <w:between w:val="none" w:sz="0" w:space="0" w:color="auto"/>
        </w:pBdr>
        <w:tabs>
          <w:tab w:val="left" w:pos="851"/>
          <w:tab w:val="left" w:pos="993"/>
        </w:tabs>
        <w:spacing w:after="0" w:line="240" w:lineRule="auto"/>
        <w:ind w:left="851" w:right="-1" w:hanging="851"/>
        <w:jc w:val="both"/>
        <w:rPr>
          <w:rFonts w:ascii="Times New Roman" w:hAnsi="Times New Roman"/>
          <w:sz w:val="24"/>
          <w:szCs w:val="24"/>
        </w:rPr>
      </w:pPr>
      <w:r w:rsidRPr="009A0525">
        <w:rPr>
          <w:rFonts w:ascii="Times New Roman" w:hAnsi="Times New Roman"/>
          <w:sz w:val="24"/>
          <w:szCs w:val="24"/>
        </w:rPr>
        <w:t>Допускать к проведению операций толь</w:t>
      </w:r>
      <w:r w:rsidR="00EA118C" w:rsidRPr="009A0525">
        <w:rPr>
          <w:rFonts w:ascii="Times New Roman" w:hAnsi="Times New Roman"/>
          <w:sz w:val="24"/>
          <w:szCs w:val="24"/>
        </w:rPr>
        <w:t>ко проинструктированных с</w:t>
      </w:r>
      <w:r w:rsidRPr="009A0525">
        <w:rPr>
          <w:rFonts w:ascii="Times New Roman" w:hAnsi="Times New Roman"/>
          <w:sz w:val="24"/>
          <w:szCs w:val="24"/>
        </w:rPr>
        <w:t xml:space="preserve">отрудников/представителей </w:t>
      </w:r>
      <w:r w:rsidR="00EA118C" w:rsidRPr="009A0525">
        <w:rPr>
          <w:rFonts w:ascii="Times New Roman" w:hAnsi="Times New Roman"/>
          <w:sz w:val="24"/>
          <w:szCs w:val="24"/>
        </w:rPr>
        <w:t>Клиента</w:t>
      </w:r>
      <w:r w:rsidRPr="009A0525">
        <w:rPr>
          <w:rFonts w:ascii="Times New Roman" w:hAnsi="Times New Roman"/>
          <w:sz w:val="24"/>
          <w:szCs w:val="24"/>
        </w:rPr>
        <w:t xml:space="preserve">, подписавших лист ознакомления </w:t>
      </w:r>
      <w:r w:rsidR="00EA118C" w:rsidRPr="009A0525">
        <w:rPr>
          <w:rFonts w:ascii="Times New Roman" w:hAnsi="Times New Roman"/>
          <w:sz w:val="24"/>
          <w:szCs w:val="24"/>
        </w:rPr>
        <w:t>с и</w:t>
      </w:r>
      <w:r w:rsidRPr="009A0525">
        <w:rPr>
          <w:rFonts w:ascii="Times New Roman" w:hAnsi="Times New Roman"/>
          <w:sz w:val="24"/>
          <w:szCs w:val="24"/>
        </w:rPr>
        <w:t>нструкциями, переданными Банком.</w:t>
      </w:r>
    </w:p>
    <w:p w14:paraId="45114A35" w14:textId="6942D1F5" w:rsidR="00EA118C" w:rsidRPr="009A0525" w:rsidRDefault="00764181" w:rsidP="00487FE3">
      <w:pPr>
        <w:pStyle w:val="af1"/>
        <w:numPr>
          <w:ilvl w:val="0"/>
          <w:numId w:val="60"/>
        </w:numPr>
        <w:pBdr>
          <w:top w:val="none" w:sz="0" w:space="0" w:color="auto"/>
          <w:left w:val="none" w:sz="0" w:space="0" w:color="auto"/>
          <w:bottom w:val="none" w:sz="0" w:space="0" w:color="auto"/>
          <w:right w:val="none" w:sz="0" w:space="0" w:color="auto"/>
          <w:between w:val="none" w:sz="0" w:space="0" w:color="auto"/>
        </w:pBdr>
        <w:tabs>
          <w:tab w:val="left" w:pos="851"/>
          <w:tab w:val="left" w:pos="993"/>
        </w:tabs>
        <w:spacing w:after="0" w:line="240" w:lineRule="auto"/>
        <w:ind w:left="851" w:right="-1" w:hanging="851"/>
        <w:jc w:val="both"/>
        <w:rPr>
          <w:rFonts w:ascii="Times New Roman" w:hAnsi="Times New Roman"/>
          <w:sz w:val="24"/>
          <w:szCs w:val="24"/>
        </w:rPr>
      </w:pPr>
      <w:r w:rsidRPr="009A0525">
        <w:rPr>
          <w:rFonts w:ascii="Times New Roman" w:hAnsi="Times New Roman"/>
          <w:sz w:val="24"/>
          <w:szCs w:val="24"/>
        </w:rPr>
        <w:t xml:space="preserve">Информировать Банк, в случае изменения своего вида деятельности, указанного в заявлении на открытие расчетного счета, в срок не более </w:t>
      </w:r>
      <w:r w:rsidR="006F634E" w:rsidRPr="009A0525">
        <w:rPr>
          <w:rFonts w:ascii="Times New Roman" w:hAnsi="Times New Roman"/>
          <w:sz w:val="24"/>
          <w:szCs w:val="24"/>
        </w:rPr>
        <w:t>10 дней</w:t>
      </w:r>
      <w:r w:rsidRPr="009A0525">
        <w:rPr>
          <w:rFonts w:ascii="Times New Roman" w:hAnsi="Times New Roman"/>
          <w:sz w:val="24"/>
          <w:szCs w:val="24"/>
        </w:rPr>
        <w:t xml:space="preserve"> после такого изменения.</w:t>
      </w:r>
    </w:p>
    <w:p w14:paraId="532C5475" w14:textId="77777777" w:rsidR="00EA118C" w:rsidRPr="009A0525" w:rsidRDefault="00764181" w:rsidP="00487FE3">
      <w:pPr>
        <w:pStyle w:val="af1"/>
        <w:numPr>
          <w:ilvl w:val="0"/>
          <w:numId w:val="60"/>
        </w:numPr>
        <w:pBdr>
          <w:top w:val="none" w:sz="0" w:space="0" w:color="auto"/>
          <w:left w:val="none" w:sz="0" w:space="0" w:color="auto"/>
          <w:bottom w:val="none" w:sz="0" w:space="0" w:color="auto"/>
          <w:right w:val="none" w:sz="0" w:space="0" w:color="auto"/>
          <w:between w:val="none" w:sz="0" w:space="0" w:color="auto"/>
        </w:pBdr>
        <w:tabs>
          <w:tab w:val="left" w:pos="851"/>
          <w:tab w:val="left" w:pos="993"/>
        </w:tabs>
        <w:spacing w:after="0" w:line="240" w:lineRule="auto"/>
        <w:ind w:left="851" w:right="-1" w:hanging="851"/>
        <w:jc w:val="both"/>
        <w:rPr>
          <w:rFonts w:ascii="Times New Roman" w:hAnsi="Times New Roman"/>
          <w:sz w:val="24"/>
          <w:szCs w:val="24"/>
        </w:rPr>
      </w:pPr>
      <w:r w:rsidRPr="009A0525">
        <w:rPr>
          <w:rFonts w:ascii="Times New Roman" w:hAnsi="Times New Roman"/>
          <w:sz w:val="24"/>
          <w:szCs w:val="24"/>
        </w:rPr>
        <w:t>Не передавать предоставленные Банком POS-терминал, расходные и рекламно-информационные материалы и инструкции в пользование третьим лицам.</w:t>
      </w:r>
    </w:p>
    <w:p w14:paraId="69B3E562" w14:textId="0450CCB8" w:rsidR="00EA118C" w:rsidRPr="009A0525" w:rsidRDefault="00764181" w:rsidP="00487FE3">
      <w:pPr>
        <w:pStyle w:val="af1"/>
        <w:numPr>
          <w:ilvl w:val="0"/>
          <w:numId w:val="60"/>
        </w:numPr>
        <w:pBdr>
          <w:top w:val="none" w:sz="0" w:space="0" w:color="auto"/>
          <w:left w:val="none" w:sz="0" w:space="0" w:color="auto"/>
          <w:bottom w:val="none" w:sz="0" w:space="0" w:color="auto"/>
          <w:right w:val="none" w:sz="0" w:space="0" w:color="auto"/>
          <w:between w:val="none" w:sz="0" w:space="0" w:color="auto"/>
        </w:pBdr>
        <w:tabs>
          <w:tab w:val="left" w:pos="851"/>
          <w:tab w:val="left" w:pos="993"/>
        </w:tabs>
        <w:spacing w:after="0" w:line="240" w:lineRule="auto"/>
        <w:ind w:left="851" w:right="-1" w:hanging="851"/>
        <w:jc w:val="both"/>
        <w:rPr>
          <w:rFonts w:ascii="Times New Roman" w:hAnsi="Times New Roman"/>
          <w:sz w:val="24"/>
          <w:szCs w:val="24"/>
        </w:rPr>
      </w:pPr>
      <w:r w:rsidRPr="009A0525">
        <w:rPr>
          <w:rFonts w:ascii="Times New Roman" w:hAnsi="Times New Roman"/>
          <w:sz w:val="24"/>
          <w:szCs w:val="24"/>
        </w:rPr>
        <w:t>Не разглашать размеры вознаграждений, указанных в настоящем договоре, а также информацию по произведенным Держателем</w:t>
      </w:r>
      <w:r w:rsidR="005A4169" w:rsidRPr="009A0525">
        <w:rPr>
          <w:rFonts w:ascii="Times New Roman" w:hAnsi="Times New Roman"/>
          <w:sz w:val="24"/>
          <w:szCs w:val="24"/>
        </w:rPr>
        <w:t xml:space="preserve"> платежной</w:t>
      </w:r>
      <w:r w:rsidRPr="009A0525">
        <w:rPr>
          <w:rFonts w:ascii="Times New Roman" w:hAnsi="Times New Roman"/>
          <w:sz w:val="24"/>
          <w:szCs w:val="24"/>
        </w:rPr>
        <w:t xml:space="preserve"> карты/</w:t>
      </w:r>
      <w:r w:rsidR="00EA118C" w:rsidRPr="009A0525">
        <w:rPr>
          <w:rFonts w:ascii="Times New Roman" w:hAnsi="Times New Roman"/>
          <w:sz w:val="24"/>
          <w:szCs w:val="24"/>
        </w:rPr>
        <w:t>Плательщиком</w:t>
      </w:r>
      <w:r w:rsidRPr="009A0525">
        <w:rPr>
          <w:rFonts w:ascii="Times New Roman" w:hAnsi="Times New Roman"/>
          <w:sz w:val="24"/>
          <w:szCs w:val="24"/>
        </w:rPr>
        <w:t xml:space="preserve"> операциям без предварительного письменного разрешения Банка.</w:t>
      </w:r>
    </w:p>
    <w:p w14:paraId="0FC2AE83" w14:textId="77777777" w:rsidR="00EA118C" w:rsidRPr="009A0525" w:rsidRDefault="00764181" w:rsidP="00487FE3">
      <w:pPr>
        <w:pStyle w:val="af1"/>
        <w:numPr>
          <w:ilvl w:val="0"/>
          <w:numId w:val="60"/>
        </w:numPr>
        <w:pBdr>
          <w:top w:val="none" w:sz="0" w:space="0" w:color="auto"/>
          <w:left w:val="none" w:sz="0" w:space="0" w:color="auto"/>
          <w:bottom w:val="none" w:sz="0" w:space="0" w:color="auto"/>
          <w:right w:val="none" w:sz="0" w:space="0" w:color="auto"/>
          <w:between w:val="none" w:sz="0" w:space="0" w:color="auto"/>
        </w:pBdr>
        <w:tabs>
          <w:tab w:val="left" w:pos="851"/>
          <w:tab w:val="left" w:pos="993"/>
        </w:tabs>
        <w:spacing w:after="0" w:line="240" w:lineRule="auto"/>
        <w:ind w:left="851" w:right="-1" w:hanging="851"/>
        <w:jc w:val="both"/>
        <w:rPr>
          <w:rFonts w:ascii="Times New Roman" w:hAnsi="Times New Roman"/>
          <w:sz w:val="24"/>
          <w:szCs w:val="24"/>
        </w:rPr>
      </w:pPr>
      <w:r w:rsidRPr="009A0525">
        <w:rPr>
          <w:rFonts w:ascii="Times New Roman" w:hAnsi="Times New Roman"/>
          <w:sz w:val="24"/>
          <w:szCs w:val="24"/>
        </w:rPr>
        <w:t xml:space="preserve">Не разглашать информацию, относящуюся к конфиденциальной, ставшую известной </w:t>
      </w:r>
      <w:r w:rsidR="00EA118C" w:rsidRPr="009A0525">
        <w:rPr>
          <w:rFonts w:ascii="Times New Roman" w:hAnsi="Times New Roman"/>
          <w:sz w:val="24"/>
          <w:szCs w:val="24"/>
        </w:rPr>
        <w:t>Клиенту</w:t>
      </w:r>
      <w:r w:rsidRPr="009A0525">
        <w:rPr>
          <w:rFonts w:ascii="Times New Roman" w:hAnsi="Times New Roman"/>
          <w:sz w:val="24"/>
          <w:szCs w:val="24"/>
        </w:rPr>
        <w:t xml:space="preserve"> при проведении операций, а также не допускать разглашения такой информации Сотрудниками/представителями </w:t>
      </w:r>
      <w:r w:rsidR="00EA118C" w:rsidRPr="009A0525">
        <w:rPr>
          <w:rFonts w:ascii="Times New Roman" w:hAnsi="Times New Roman"/>
          <w:sz w:val="24"/>
          <w:szCs w:val="24"/>
        </w:rPr>
        <w:t>Клиента</w:t>
      </w:r>
      <w:r w:rsidRPr="009A0525">
        <w:rPr>
          <w:rFonts w:ascii="Times New Roman" w:hAnsi="Times New Roman"/>
          <w:sz w:val="24"/>
          <w:szCs w:val="24"/>
        </w:rPr>
        <w:t>.</w:t>
      </w:r>
    </w:p>
    <w:p w14:paraId="535990C5" w14:textId="77777777" w:rsidR="00EA118C" w:rsidRPr="009A0525" w:rsidRDefault="00764181" w:rsidP="00487FE3">
      <w:pPr>
        <w:pStyle w:val="af1"/>
        <w:numPr>
          <w:ilvl w:val="0"/>
          <w:numId w:val="60"/>
        </w:numPr>
        <w:pBdr>
          <w:top w:val="none" w:sz="0" w:space="0" w:color="auto"/>
          <w:left w:val="none" w:sz="0" w:space="0" w:color="auto"/>
          <w:bottom w:val="none" w:sz="0" w:space="0" w:color="auto"/>
          <w:right w:val="none" w:sz="0" w:space="0" w:color="auto"/>
          <w:between w:val="none" w:sz="0" w:space="0" w:color="auto"/>
        </w:pBdr>
        <w:tabs>
          <w:tab w:val="left" w:pos="851"/>
          <w:tab w:val="left" w:pos="993"/>
        </w:tabs>
        <w:spacing w:after="0" w:line="240" w:lineRule="auto"/>
        <w:ind w:left="851" w:right="-1" w:hanging="851"/>
        <w:jc w:val="both"/>
        <w:rPr>
          <w:rFonts w:ascii="Times New Roman" w:hAnsi="Times New Roman"/>
          <w:sz w:val="24"/>
          <w:szCs w:val="24"/>
        </w:rPr>
      </w:pPr>
      <w:r w:rsidRPr="009A0525">
        <w:rPr>
          <w:rFonts w:ascii="Times New Roman" w:hAnsi="Times New Roman"/>
          <w:sz w:val="24"/>
          <w:szCs w:val="24"/>
        </w:rPr>
        <w:t>Представлять Банку экземпляры чеков и/или иных подтверждающих документов/сведений в порядке и сроки, предусмотренные настоящим договором, либо в запросе Банка.</w:t>
      </w:r>
    </w:p>
    <w:p w14:paraId="28A02F89" w14:textId="77777777" w:rsidR="00EA118C" w:rsidRPr="009A0525" w:rsidRDefault="00764181" w:rsidP="00487FE3">
      <w:pPr>
        <w:pStyle w:val="af1"/>
        <w:numPr>
          <w:ilvl w:val="0"/>
          <w:numId w:val="60"/>
        </w:numPr>
        <w:pBdr>
          <w:top w:val="none" w:sz="0" w:space="0" w:color="auto"/>
          <w:left w:val="none" w:sz="0" w:space="0" w:color="auto"/>
          <w:bottom w:val="none" w:sz="0" w:space="0" w:color="auto"/>
          <w:right w:val="none" w:sz="0" w:space="0" w:color="auto"/>
          <w:between w:val="none" w:sz="0" w:space="0" w:color="auto"/>
        </w:pBdr>
        <w:tabs>
          <w:tab w:val="left" w:pos="851"/>
          <w:tab w:val="left" w:pos="993"/>
        </w:tabs>
        <w:spacing w:after="0" w:line="240" w:lineRule="auto"/>
        <w:ind w:left="851" w:right="-1" w:hanging="851"/>
        <w:jc w:val="both"/>
        <w:rPr>
          <w:rFonts w:ascii="Times New Roman" w:hAnsi="Times New Roman"/>
          <w:sz w:val="24"/>
          <w:szCs w:val="24"/>
        </w:rPr>
      </w:pPr>
      <w:r w:rsidRPr="009A0525">
        <w:rPr>
          <w:rFonts w:ascii="Times New Roman" w:hAnsi="Times New Roman"/>
          <w:sz w:val="24"/>
          <w:szCs w:val="24"/>
        </w:rPr>
        <w:t>Хранить в безопасном месте в условиях конфиденциальности экземпляры чеков, а также иную информацию, связанную с операциями по картам/по QR-коду, в течение 5 (пяти) лет и предоставлять их Банку в течение 2 (двух) Банковских дней со дня получения письменного или устного требования Банка.</w:t>
      </w:r>
    </w:p>
    <w:p w14:paraId="1C48061C" w14:textId="77777777" w:rsidR="00EA118C" w:rsidRPr="009A0525" w:rsidRDefault="00764181" w:rsidP="00487FE3">
      <w:pPr>
        <w:pStyle w:val="af1"/>
        <w:numPr>
          <w:ilvl w:val="0"/>
          <w:numId w:val="60"/>
        </w:numPr>
        <w:pBdr>
          <w:top w:val="none" w:sz="0" w:space="0" w:color="auto"/>
          <w:left w:val="none" w:sz="0" w:space="0" w:color="auto"/>
          <w:bottom w:val="none" w:sz="0" w:space="0" w:color="auto"/>
          <w:right w:val="none" w:sz="0" w:space="0" w:color="auto"/>
          <w:between w:val="none" w:sz="0" w:space="0" w:color="auto"/>
        </w:pBdr>
        <w:tabs>
          <w:tab w:val="left" w:pos="851"/>
          <w:tab w:val="left" w:pos="993"/>
        </w:tabs>
        <w:spacing w:after="0" w:line="240" w:lineRule="auto"/>
        <w:ind w:left="851" w:right="-1" w:hanging="851"/>
        <w:jc w:val="both"/>
        <w:rPr>
          <w:rFonts w:ascii="Times New Roman" w:hAnsi="Times New Roman"/>
          <w:sz w:val="24"/>
          <w:szCs w:val="24"/>
        </w:rPr>
      </w:pPr>
      <w:r w:rsidRPr="009A0525">
        <w:rPr>
          <w:rFonts w:ascii="Times New Roman" w:hAnsi="Times New Roman"/>
          <w:sz w:val="24"/>
          <w:szCs w:val="24"/>
        </w:rPr>
        <w:t xml:space="preserve">Регулярно, не реже одного раза в месяц, получать в Банке выписки о перечислении средств на расчетный счет </w:t>
      </w:r>
      <w:r w:rsidR="00EA118C" w:rsidRPr="009A0525">
        <w:rPr>
          <w:rFonts w:ascii="Times New Roman" w:hAnsi="Times New Roman"/>
          <w:sz w:val="24"/>
          <w:szCs w:val="24"/>
        </w:rPr>
        <w:t>Клиента</w:t>
      </w:r>
      <w:r w:rsidRPr="009A0525">
        <w:rPr>
          <w:rFonts w:ascii="Times New Roman" w:hAnsi="Times New Roman"/>
          <w:sz w:val="24"/>
          <w:szCs w:val="24"/>
        </w:rPr>
        <w:t xml:space="preserve">. В случае несоответствия суммы зачисленных средств сумме по чекам, </w:t>
      </w:r>
      <w:r w:rsidR="00EA118C" w:rsidRPr="009A0525">
        <w:rPr>
          <w:rFonts w:ascii="Times New Roman" w:hAnsi="Times New Roman"/>
          <w:sz w:val="24"/>
          <w:szCs w:val="24"/>
        </w:rPr>
        <w:t>Клиент обязан</w:t>
      </w:r>
      <w:r w:rsidRPr="009A0525">
        <w:rPr>
          <w:rFonts w:ascii="Times New Roman" w:hAnsi="Times New Roman"/>
          <w:sz w:val="24"/>
          <w:szCs w:val="24"/>
        </w:rPr>
        <w:t xml:space="preserve"> заявить об этом Банку и предъявить чеки для бухгалтерской сверки не позднее 10 календарных дней с момента получения выписки.</w:t>
      </w:r>
    </w:p>
    <w:p w14:paraId="4D152A69" w14:textId="77777777" w:rsidR="00EA118C" w:rsidRPr="009A0525" w:rsidRDefault="00764181" w:rsidP="00487FE3">
      <w:pPr>
        <w:pStyle w:val="af1"/>
        <w:numPr>
          <w:ilvl w:val="0"/>
          <w:numId w:val="60"/>
        </w:numPr>
        <w:pBdr>
          <w:top w:val="none" w:sz="0" w:space="0" w:color="auto"/>
          <w:left w:val="none" w:sz="0" w:space="0" w:color="auto"/>
          <w:bottom w:val="none" w:sz="0" w:space="0" w:color="auto"/>
          <w:right w:val="none" w:sz="0" w:space="0" w:color="auto"/>
          <w:between w:val="none" w:sz="0" w:space="0" w:color="auto"/>
        </w:pBdr>
        <w:tabs>
          <w:tab w:val="left" w:pos="851"/>
          <w:tab w:val="left" w:pos="993"/>
        </w:tabs>
        <w:spacing w:after="0" w:line="240" w:lineRule="auto"/>
        <w:ind w:left="851" w:right="-1" w:hanging="851"/>
        <w:jc w:val="both"/>
        <w:rPr>
          <w:rFonts w:ascii="Times New Roman" w:hAnsi="Times New Roman"/>
          <w:sz w:val="24"/>
          <w:szCs w:val="24"/>
        </w:rPr>
      </w:pPr>
      <w:r w:rsidRPr="009A0525">
        <w:rPr>
          <w:rFonts w:ascii="Times New Roman" w:hAnsi="Times New Roman"/>
          <w:sz w:val="24"/>
          <w:szCs w:val="24"/>
        </w:rPr>
        <w:t xml:space="preserve">В случае выхода из строя POS-терминала, предоставленного </w:t>
      </w:r>
      <w:r w:rsidR="00EA118C" w:rsidRPr="009A0525">
        <w:rPr>
          <w:rFonts w:ascii="Times New Roman" w:hAnsi="Times New Roman"/>
          <w:sz w:val="24"/>
          <w:szCs w:val="24"/>
        </w:rPr>
        <w:t>Клиенту</w:t>
      </w:r>
      <w:r w:rsidRPr="009A0525">
        <w:rPr>
          <w:rFonts w:ascii="Times New Roman" w:hAnsi="Times New Roman"/>
          <w:sz w:val="24"/>
          <w:szCs w:val="24"/>
        </w:rPr>
        <w:t xml:space="preserve"> Банком, незамедлительно уведомить Банк и предоставить его для проведения технической экспертизы и/или ремонта.</w:t>
      </w:r>
    </w:p>
    <w:p w14:paraId="3F714245" w14:textId="49AFF389" w:rsidR="00EA118C" w:rsidRPr="009A0525" w:rsidRDefault="00764181" w:rsidP="00487FE3">
      <w:pPr>
        <w:pStyle w:val="af1"/>
        <w:numPr>
          <w:ilvl w:val="0"/>
          <w:numId w:val="60"/>
        </w:numPr>
        <w:pBdr>
          <w:top w:val="none" w:sz="0" w:space="0" w:color="auto"/>
          <w:left w:val="none" w:sz="0" w:space="0" w:color="auto"/>
          <w:bottom w:val="none" w:sz="0" w:space="0" w:color="auto"/>
          <w:right w:val="none" w:sz="0" w:space="0" w:color="auto"/>
          <w:between w:val="none" w:sz="0" w:space="0" w:color="auto"/>
        </w:pBdr>
        <w:tabs>
          <w:tab w:val="left" w:pos="851"/>
          <w:tab w:val="left" w:pos="993"/>
        </w:tabs>
        <w:spacing w:after="0" w:line="240" w:lineRule="auto"/>
        <w:ind w:left="851" w:right="-1" w:hanging="851"/>
        <w:jc w:val="both"/>
        <w:rPr>
          <w:rFonts w:ascii="Times New Roman" w:hAnsi="Times New Roman"/>
          <w:sz w:val="24"/>
          <w:szCs w:val="24"/>
        </w:rPr>
      </w:pPr>
      <w:r w:rsidRPr="009A0525">
        <w:rPr>
          <w:rFonts w:ascii="Times New Roman" w:hAnsi="Times New Roman"/>
          <w:sz w:val="24"/>
          <w:szCs w:val="24"/>
        </w:rPr>
        <w:t>Строго придерживаться всех рекомендаций Банка по размещению в местах реализации товаров (раб</w:t>
      </w:r>
      <w:r w:rsidR="00774567" w:rsidRPr="009A0525">
        <w:rPr>
          <w:rFonts w:ascii="Times New Roman" w:hAnsi="Times New Roman"/>
          <w:sz w:val="24"/>
          <w:szCs w:val="24"/>
        </w:rPr>
        <w:t>от, услуг) наклеек с логотипом Б</w:t>
      </w:r>
      <w:r w:rsidRPr="009A0525">
        <w:rPr>
          <w:rFonts w:ascii="Times New Roman" w:hAnsi="Times New Roman"/>
          <w:sz w:val="24"/>
          <w:szCs w:val="24"/>
        </w:rPr>
        <w:t>анка и/или карты/QR-кода.</w:t>
      </w:r>
    </w:p>
    <w:p w14:paraId="68E64B32" w14:textId="6AB66FF4" w:rsidR="00EA118C" w:rsidRPr="009A0525" w:rsidRDefault="00764181" w:rsidP="00487FE3">
      <w:pPr>
        <w:pStyle w:val="af1"/>
        <w:numPr>
          <w:ilvl w:val="0"/>
          <w:numId w:val="60"/>
        </w:numPr>
        <w:pBdr>
          <w:top w:val="none" w:sz="0" w:space="0" w:color="auto"/>
          <w:left w:val="none" w:sz="0" w:space="0" w:color="auto"/>
          <w:bottom w:val="none" w:sz="0" w:space="0" w:color="auto"/>
          <w:right w:val="none" w:sz="0" w:space="0" w:color="auto"/>
          <w:between w:val="none" w:sz="0" w:space="0" w:color="auto"/>
        </w:pBdr>
        <w:tabs>
          <w:tab w:val="left" w:pos="851"/>
          <w:tab w:val="left" w:pos="993"/>
        </w:tabs>
        <w:spacing w:after="0" w:line="240" w:lineRule="auto"/>
        <w:ind w:left="851" w:right="-1" w:hanging="851"/>
        <w:jc w:val="both"/>
        <w:rPr>
          <w:rFonts w:ascii="Times New Roman" w:hAnsi="Times New Roman"/>
          <w:sz w:val="24"/>
          <w:szCs w:val="24"/>
        </w:rPr>
      </w:pPr>
      <w:r w:rsidRPr="009A0525">
        <w:rPr>
          <w:rFonts w:ascii="Times New Roman" w:hAnsi="Times New Roman"/>
          <w:sz w:val="24"/>
          <w:szCs w:val="24"/>
        </w:rPr>
        <w:t>В случае расторжения</w:t>
      </w:r>
      <w:r w:rsidR="00D039F7" w:rsidRPr="009A0525">
        <w:rPr>
          <w:rFonts w:ascii="Times New Roman" w:hAnsi="Times New Roman"/>
          <w:sz w:val="24"/>
          <w:szCs w:val="24"/>
        </w:rPr>
        <w:t>/прекращения</w:t>
      </w:r>
      <w:r w:rsidRPr="009A0525">
        <w:rPr>
          <w:rFonts w:ascii="Times New Roman" w:hAnsi="Times New Roman"/>
          <w:sz w:val="24"/>
          <w:szCs w:val="24"/>
        </w:rPr>
        <w:t xml:space="preserve"> настоящего </w:t>
      </w:r>
      <w:r w:rsidR="00D039F7" w:rsidRPr="009A0525">
        <w:rPr>
          <w:rFonts w:ascii="Times New Roman" w:hAnsi="Times New Roman"/>
          <w:sz w:val="24"/>
          <w:szCs w:val="24"/>
        </w:rPr>
        <w:t>Д</w:t>
      </w:r>
      <w:r w:rsidRPr="009A0525">
        <w:rPr>
          <w:rFonts w:ascii="Times New Roman" w:hAnsi="Times New Roman"/>
          <w:sz w:val="24"/>
          <w:szCs w:val="24"/>
        </w:rPr>
        <w:t xml:space="preserve">оговора </w:t>
      </w:r>
      <w:r w:rsidR="00D039F7" w:rsidRPr="009A0525">
        <w:rPr>
          <w:rFonts w:ascii="Times New Roman" w:hAnsi="Times New Roman"/>
          <w:sz w:val="24"/>
          <w:szCs w:val="24"/>
        </w:rPr>
        <w:t>(</w:t>
      </w:r>
      <w:r w:rsidR="00F70753" w:rsidRPr="009A0525">
        <w:rPr>
          <w:rFonts w:ascii="Times New Roman" w:hAnsi="Times New Roman"/>
          <w:bCs/>
          <w:color w:val="000000"/>
          <w:sz w:val="24"/>
          <w:szCs w:val="24"/>
        </w:rPr>
        <w:t xml:space="preserve">полностью или </w:t>
      </w:r>
      <w:r w:rsidR="00F70753" w:rsidRPr="009A0525">
        <w:rPr>
          <w:rFonts w:ascii="Times New Roman" w:hAnsi="Times New Roman"/>
          <w:color w:val="000000"/>
          <w:sz w:val="24"/>
          <w:szCs w:val="24"/>
        </w:rPr>
        <w:t xml:space="preserve">в </w:t>
      </w:r>
      <w:r w:rsidR="00F70753" w:rsidRPr="009A0525">
        <w:rPr>
          <w:rFonts w:ascii="Times New Roman" w:hAnsi="Times New Roman"/>
          <w:color w:val="000000"/>
          <w:sz w:val="24"/>
          <w:szCs w:val="24"/>
          <w:lang w:val="ky-KG"/>
        </w:rPr>
        <w:t>отношении отдельных его частей/условий</w:t>
      </w:r>
      <w:r w:rsidR="00D039F7" w:rsidRPr="009A0525">
        <w:rPr>
          <w:rFonts w:ascii="Times New Roman" w:hAnsi="Times New Roman"/>
          <w:sz w:val="24"/>
          <w:szCs w:val="24"/>
        </w:rPr>
        <w:t xml:space="preserve">) </w:t>
      </w:r>
      <w:r w:rsidRPr="009A0525">
        <w:rPr>
          <w:rFonts w:ascii="Times New Roman" w:hAnsi="Times New Roman"/>
          <w:sz w:val="24"/>
          <w:szCs w:val="24"/>
        </w:rPr>
        <w:t>возвратить Банку POS-терминал в рабочем состоянии, согласно подписанному сторонами акту приема-передачи.</w:t>
      </w:r>
    </w:p>
    <w:p w14:paraId="6C5CD2DF" w14:textId="74DCFE7E" w:rsidR="00EA118C" w:rsidRPr="009A0525" w:rsidRDefault="00764181" w:rsidP="00487FE3">
      <w:pPr>
        <w:pStyle w:val="af1"/>
        <w:numPr>
          <w:ilvl w:val="0"/>
          <w:numId w:val="60"/>
        </w:numPr>
        <w:pBdr>
          <w:top w:val="none" w:sz="0" w:space="0" w:color="auto"/>
          <w:left w:val="none" w:sz="0" w:space="0" w:color="auto"/>
          <w:bottom w:val="none" w:sz="0" w:space="0" w:color="auto"/>
          <w:right w:val="none" w:sz="0" w:space="0" w:color="auto"/>
          <w:between w:val="none" w:sz="0" w:space="0" w:color="auto"/>
        </w:pBdr>
        <w:tabs>
          <w:tab w:val="left" w:pos="851"/>
          <w:tab w:val="left" w:pos="993"/>
        </w:tabs>
        <w:spacing w:after="0" w:line="240" w:lineRule="auto"/>
        <w:ind w:left="851" w:right="-1" w:hanging="851"/>
        <w:jc w:val="both"/>
        <w:rPr>
          <w:rFonts w:ascii="Times New Roman" w:hAnsi="Times New Roman"/>
          <w:sz w:val="24"/>
          <w:szCs w:val="24"/>
        </w:rPr>
      </w:pPr>
      <w:r w:rsidRPr="009A0525">
        <w:rPr>
          <w:rFonts w:ascii="Times New Roman" w:hAnsi="Times New Roman"/>
          <w:sz w:val="24"/>
          <w:szCs w:val="24"/>
        </w:rPr>
        <w:t xml:space="preserve">Установить POS-терминал </w:t>
      </w:r>
      <w:r w:rsidR="005719B5" w:rsidRPr="009A0525">
        <w:rPr>
          <w:rFonts w:ascii="Times New Roman" w:hAnsi="Times New Roman"/>
          <w:sz w:val="24"/>
          <w:szCs w:val="24"/>
          <w:lang w:val="ky-KG"/>
        </w:rPr>
        <w:t>Клиента</w:t>
      </w:r>
      <w:r w:rsidRPr="009A0525">
        <w:rPr>
          <w:rFonts w:ascii="Times New Roman" w:hAnsi="Times New Roman"/>
          <w:sz w:val="24"/>
          <w:szCs w:val="24"/>
        </w:rPr>
        <w:t xml:space="preserve">, а также полученный в пользование POS-терминал Банка и/или от других собственников, в торговом зале, возле рабочего места кассира </w:t>
      </w:r>
      <w:r w:rsidR="00EA118C" w:rsidRPr="009A0525">
        <w:rPr>
          <w:rFonts w:ascii="Times New Roman" w:hAnsi="Times New Roman"/>
          <w:sz w:val="24"/>
          <w:szCs w:val="24"/>
        </w:rPr>
        <w:t>Клиента</w:t>
      </w:r>
      <w:r w:rsidRPr="009A0525">
        <w:rPr>
          <w:rFonts w:ascii="Times New Roman" w:hAnsi="Times New Roman"/>
          <w:sz w:val="24"/>
          <w:szCs w:val="24"/>
        </w:rPr>
        <w:t xml:space="preserve">, либо в иных помещениях, местах </w:t>
      </w:r>
      <w:r w:rsidR="00EA118C" w:rsidRPr="009A0525">
        <w:rPr>
          <w:rFonts w:ascii="Times New Roman" w:hAnsi="Times New Roman"/>
          <w:sz w:val="24"/>
          <w:szCs w:val="24"/>
        </w:rPr>
        <w:t>Клиента</w:t>
      </w:r>
      <w:r w:rsidRPr="009A0525">
        <w:rPr>
          <w:rFonts w:ascii="Times New Roman" w:hAnsi="Times New Roman"/>
          <w:sz w:val="24"/>
          <w:szCs w:val="24"/>
        </w:rPr>
        <w:t xml:space="preserve"> после предварительного уведомления или согласования с Банком.</w:t>
      </w:r>
    </w:p>
    <w:p w14:paraId="0B8753F1" w14:textId="514C575B" w:rsidR="00764181" w:rsidRPr="009A0525" w:rsidRDefault="00764181" w:rsidP="00487FE3">
      <w:pPr>
        <w:pStyle w:val="af1"/>
        <w:numPr>
          <w:ilvl w:val="0"/>
          <w:numId w:val="60"/>
        </w:numPr>
        <w:pBdr>
          <w:top w:val="none" w:sz="0" w:space="0" w:color="auto"/>
          <w:left w:val="none" w:sz="0" w:space="0" w:color="auto"/>
          <w:bottom w:val="none" w:sz="0" w:space="0" w:color="auto"/>
          <w:right w:val="none" w:sz="0" w:space="0" w:color="auto"/>
          <w:between w:val="none" w:sz="0" w:space="0" w:color="auto"/>
        </w:pBdr>
        <w:tabs>
          <w:tab w:val="left" w:pos="851"/>
          <w:tab w:val="left" w:pos="993"/>
        </w:tabs>
        <w:spacing w:after="0" w:line="240" w:lineRule="auto"/>
        <w:ind w:left="851" w:right="-1" w:hanging="851"/>
        <w:jc w:val="both"/>
        <w:rPr>
          <w:rFonts w:ascii="Times New Roman" w:hAnsi="Times New Roman"/>
          <w:sz w:val="24"/>
          <w:szCs w:val="24"/>
        </w:rPr>
      </w:pPr>
      <w:r w:rsidRPr="009A0525">
        <w:rPr>
          <w:rFonts w:ascii="Times New Roman" w:hAnsi="Times New Roman"/>
          <w:sz w:val="24"/>
          <w:szCs w:val="24"/>
        </w:rPr>
        <w:t xml:space="preserve">Своевременно уведомлять Банк о выходе из строя и/или прекращения работы POS-терминала, принадлежащего на праве собственности </w:t>
      </w:r>
      <w:r w:rsidR="00EA118C" w:rsidRPr="009A0525">
        <w:rPr>
          <w:rFonts w:ascii="Times New Roman" w:hAnsi="Times New Roman"/>
          <w:sz w:val="24"/>
          <w:szCs w:val="24"/>
        </w:rPr>
        <w:t>Клиенту</w:t>
      </w:r>
      <w:r w:rsidRPr="009A0525">
        <w:rPr>
          <w:rFonts w:ascii="Times New Roman" w:hAnsi="Times New Roman"/>
          <w:sz w:val="24"/>
          <w:szCs w:val="24"/>
        </w:rPr>
        <w:t xml:space="preserve"> и/или находящегося в пользовании POS-терминала, предоставленного </w:t>
      </w:r>
      <w:r w:rsidR="00EA118C" w:rsidRPr="009A0525">
        <w:rPr>
          <w:rFonts w:ascii="Times New Roman" w:hAnsi="Times New Roman"/>
          <w:sz w:val="24"/>
          <w:szCs w:val="24"/>
        </w:rPr>
        <w:t>Клиенту</w:t>
      </w:r>
      <w:r w:rsidRPr="009A0525">
        <w:rPr>
          <w:rFonts w:ascii="Times New Roman" w:hAnsi="Times New Roman"/>
          <w:sz w:val="24"/>
          <w:szCs w:val="24"/>
        </w:rPr>
        <w:t xml:space="preserve"> другими собственниками, а также осуществлять их ремонт за свой счет и своими силами. </w:t>
      </w:r>
    </w:p>
    <w:p w14:paraId="311183C4" w14:textId="3D21FB12" w:rsidR="00602868" w:rsidRPr="009A0525" w:rsidRDefault="00602868" w:rsidP="00487FE3">
      <w:pPr>
        <w:pStyle w:val="af1"/>
        <w:numPr>
          <w:ilvl w:val="0"/>
          <w:numId w:val="60"/>
        </w:numPr>
        <w:pBdr>
          <w:top w:val="none" w:sz="0" w:space="0" w:color="auto"/>
          <w:left w:val="none" w:sz="0" w:space="0" w:color="auto"/>
          <w:bottom w:val="none" w:sz="0" w:space="0" w:color="auto"/>
          <w:right w:val="none" w:sz="0" w:space="0" w:color="auto"/>
          <w:between w:val="none" w:sz="0" w:space="0" w:color="auto"/>
        </w:pBdr>
        <w:tabs>
          <w:tab w:val="left" w:pos="851"/>
          <w:tab w:val="left" w:pos="993"/>
        </w:tabs>
        <w:spacing w:after="0" w:line="240" w:lineRule="auto"/>
        <w:ind w:left="851" w:right="-1" w:hanging="851"/>
        <w:jc w:val="both"/>
        <w:rPr>
          <w:rFonts w:ascii="Times New Roman" w:hAnsi="Times New Roman"/>
          <w:sz w:val="24"/>
          <w:szCs w:val="24"/>
        </w:rPr>
      </w:pPr>
      <w:r w:rsidRPr="009A0525">
        <w:rPr>
          <w:rFonts w:ascii="Times New Roman" w:hAnsi="Times New Roman"/>
          <w:sz w:val="24"/>
          <w:szCs w:val="24"/>
          <w:lang w:val="ky-KG"/>
        </w:rPr>
        <w:t>В целях надлежащего исполнения условий по торговому эквайрингу Клиент обязуется получить необходимые п</w:t>
      </w:r>
      <w:r w:rsidR="005719B5" w:rsidRPr="009A0525">
        <w:rPr>
          <w:rFonts w:ascii="Times New Roman" w:hAnsi="Times New Roman"/>
          <w:sz w:val="24"/>
          <w:szCs w:val="24"/>
          <w:lang w:val="ky-KG"/>
        </w:rPr>
        <w:t>равила, положения, руководства,</w:t>
      </w:r>
      <w:r w:rsidRPr="009A0525">
        <w:rPr>
          <w:rFonts w:ascii="Times New Roman" w:hAnsi="Times New Roman"/>
          <w:sz w:val="24"/>
          <w:szCs w:val="24"/>
          <w:lang w:val="ky-KG"/>
        </w:rPr>
        <w:t xml:space="preserve"> инструкции</w:t>
      </w:r>
      <w:r w:rsidR="005719B5" w:rsidRPr="009A0525">
        <w:rPr>
          <w:rFonts w:ascii="Times New Roman" w:hAnsi="Times New Roman"/>
          <w:sz w:val="24"/>
          <w:szCs w:val="24"/>
          <w:lang w:val="ky-KG"/>
        </w:rPr>
        <w:t xml:space="preserve"> и иную информацию</w:t>
      </w:r>
      <w:r w:rsidRPr="009A0525">
        <w:rPr>
          <w:rFonts w:ascii="Times New Roman" w:hAnsi="Times New Roman"/>
          <w:sz w:val="24"/>
          <w:szCs w:val="24"/>
          <w:lang w:val="ky-KG"/>
        </w:rPr>
        <w:t xml:space="preserve">, путем </w:t>
      </w:r>
      <w:r w:rsidR="005719B5" w:rsidRPr="009A0525">
        <w:rPr>
          <w:rFonts w:ascii="Times New Roman" w:hAnsi="Times New Roman"/>
          <w:sz w:val="24"/>
          <w:szCs w:val="24"/>
          <w:lang w:val="ky-KG"/>
        </w:rPr>
        <w:t xml:space="preserve">самостоятельного </w:t>
      </w:r>
      <w:r w:rsidR="00A60132" w:rsidRPr="009A0525">
        <w:rPr>
          <w:rFonts w:ascii="Times New Roman" w:hAnsi="Times New Roman"/>
          <w:sz w:val="24"/>
          <w:szCs w:val="24"/>
          <w:lang w:val="ky-KG"/>
        </w:rPr>
        <w:t>ознакомления/</w:t>
      </w:r>
      <w:r w:rsidRPr="009A0525">
        <w:rPr>
          <w:rFonts w:ascii="Times New Roman" w:hAnsi="Times New Roman"/>
          <w:sz w:val="24"/>
          <w:szCs w:val="24"/>
          <w:lang w:val="ky-KG"/>
        </w:rPr>
        <w:t>скачивания их на официальном интернет-сайте Банка</w:t>
      </w:r>
      <w:r w:rsidR="002C0B84" w:rsidRPr="009A0525">
        <w:rPr>
          <w:rFonts w:ascii="Times New Roman" w:hAnsi="Times New Roman"/>
          <w:sz w:val="24"/>
          <w:szCs w:val="24"/>
          <w:lang w:val="ky-KG"/>
        </w:rPr>
        <w:t xml:space="preserve"> </w:t>
      </w:r>
      <w:r w:rsidR="002C0B84" w:rsidRPr="009A0525">
        <w:rPr>
          <w:rFonts w:ascii="Times New Roman" w:hAnsi="Times New Roman"/>
          <w:bCs/>
          <w:sz w:val="24"/>
          <w:szCs w:val="24"/>
        </w:rPr>
        <w:t xml:space="preserve">: </w:t>
      </w:r>
      <w:hyperlink r:id="rId17" w:tooltip="https://www.ab.kg" w:history="1">
        <w:r w:rsidR="002C0B84" w:rsidRPr="009A0525">
          <w:rPr>
            <w:rFonts w:ascii="Times New Roman" w:hAnsi="Times New Roman"/>
            <w:bCs/>
            <w:sz w:val="24"/>
            <w:szCs w:val="24"/>
          </w:rPr>
          <w:t>https://www.ab.kg</w:t>
        </w:r>
      </w:hyperlink>
      <w:r w:rsidRPr="009A0525">
        <w:rPr>
          <w:rFonts w:ascii="Times New Roman" w:hAnsi="Times New Roman"/>
          <w:sz w:val="24"/>
          <w:szCs w:val="24"/>
          <w:lang w:val="ky-KG"/>
        </w:rPr>
        <w:t xml:space="preserve">, или пройдя по ссылке в приложении к настоящей Публичной оферте/Договору банковских услуг, либо путем запроса в Банк.  </w:t>
      </w:r>
    </w:p>
    <w:p w14:paraId="78C012B9" w14:textId="57BE0D4F" w:rsidR="00F70753" w:rsidRPr="009A0525" w:rsidRDefault="00F70753" w:rsidP="00487FE3">
      <w:pPr>
        <w:pStyle w:val="af1"/>
        <w:numPr>
          <w:ilvl w:val="0"/>
          <w:numId w:val="60"/>
        </w:numPr>
        <w:pBdr>
          <w:top w:val="none" w:sz="0" w:space="0" w:color="auto"/>
          <w:left w:val="none" w:sz="0" w:space="0" w:color="auto"/>
          <w:bottom w:val="none" w:sz="0" w:space="0" w:color="auto"/>
          <w:right w:val="none" w:sz="0" w:space="0" w:color="auto"/>
          <w:between w:val="none" w:sz="0" w:space="0" w:color="auto"/>
        </w:pBdr>
        <w:tabs>
          <w:tab w:val="left" w:pos="851"/>
          <w:tab w:val="left" w:pos="993"/>
        </w:tabs>
        <w:spacing w:after="0" w:line="240" w:lineRule="auto"/>
        <w:ind w:left="851" w:right="-1" w:hanging="851"/>
        <w:jc w:val="both"/>
        <w:rPr>
          <w:rFonts w:ascii="Times New Roman" w:hAnsi="Times New Roman"/>
          <w:sz w:val="24"/>
          <w:szCs w:val="24"/>
        </w:rPr>
      </w:pPr>
      <w:r w:rsidRPr="009A0525">
        <w:rPr>
          <w:rFonts w:ascii="Times New Roman" w:hAnsi="Times New Roman"/>
          <w:sz w:val="24"/>
          <w:szCs w:val="24"/>
        </w:rPr>
        <w:lastRenderedPageBreak/>
        <w:t>Исполнять иные обязанности/требования, предусмотренные настоящим Договором банковских услуг, нормативно-правовыми актами Кыргызской Республики, правилами/инструкциями, предоставленные Банком Клиенту.</w:t>
      </w:r>
    </w:p>
    <w:p w14:paraId="3C305187" w14:textId="604CAB4A" w:rsidR="00764181" w:rsidRPr="009A0525" w:rsidRDefault="00764181" w:rsidP="00EA118C">
      <w:pPr>
        <w:pStyle w:val="af1"/>
        <w:pBdr>
          <w:top w:val="none" w:sz="0" w:space="0" w:color="auto"/>
          <w:left w:val="none" w:sz="0" w:space="0" w:color="auto"/>
          <w:bottom w:val="none" w:sz="0" w:space="0" w:color="auto"/>
          <w:right w:val="none" w:sz="0" w:space="0" w:color="auto"/>
          <w:between w:val="none" w:sz="0" w:space="0" w:color="auto"/>
        </w:pBdr>
        <w:tabs>
          <w:tab w:val="left" w:pos="567"/>
          <w:tab w:val="left" w:pos="9071"/>
        </w:tabs>
        <w:spacing w:after="0" w:line="240" w:lineRule="auto"/>
        <w:ind w:left="360" w:right="-1"/>
        <w:rPr>
          <w:rFonts w:ascii="Times New Roman" w:hAnsi="Times New Roman"/>
          <w:b/>
          <w:bCs/>
          <w:sz w:val="24"/>
          <w:szCs w:val="24"/>
          <w:lang w:val="ky-KG"/>
        </w:rPr>
      </w:pPr>
    </w:p>
    <w:p w14:paraId="31E52C76" w14:textId="7BDF42AD" w:rsidR="002B6B7E" w:rsidRPr="009A0525" w:rsidRDefault="002B6B7E" w:rsidP="00902382">
      <w:pPr>
        <w:pStyle w:val="1"/>
        <w:numPr>
          <w:ilvl w:val="0"/>
          <w:numId w:val="66"/>
        </w:numPr>
        <w:tabs>
          <w:tab w:val="left" w:pos="0"/>
        </w:tabs>
        <w:spacing w:before="0" w:after="0"/>
        <w:jc w:val="center"/>
        <w:rPr>
          <w:rFonts w:ascii="Times New Roman" w:hAnsi="Times New Roman" w:cs="Times New Roman"/>
          <w:caps/>
          <w:sz w:val="24"/>
          <w:szCs w:val="24"/>
        </w:rPr>
      </w:pPr>
      <w:bookmarkStart w:id="2248" w:name="_Toc163122917"/>
      <w:r w:rsidRPr="009A0525">
        <w:rPr>
          <w:rFonts w:ascii="Times New Roman" w:hAnsi="Times New Roman" w:cs="Times New Roman"/>
          <w:lang w:val="ky-KG"/>
        </w:rPr>
        <w:t>ИНТЕРНЕТ-БАНКИНГ</w:t>
      </w:r>
      <w:bookmarkEnd w:id="2248"/>
    </w:p>
    <w:p w14:paraId="4F1B1532" w14:textId="61FDE855" w:rsidR="001165E3" w:rsidRPr="009A0525" w:rsidRDefault="001165E3" w:rsidP="001165E3">
      <w:pPr>
        <w:pBdr>
          <w:top w:val="none" w:sz="0" w:space="0" w:color="auto"/>
          <w:left w:val="none" w:sz="0" w:space="0" w:color="auto"/>
          <w:bottom w:val="none" w:sz="0" w:space="0" w:color="auto"/>
          <w:right w:val="none" w:sz="0" w:space="0" w:color="auto"/>
          <w:between w:val="none" w:sz="0" w:space="0" w:color="auto"/>
        </w:pBdr>
        <w:tabs>
          <w:tab w:val="left" w:pos="567"/>
          <w:tab w:val="left" w:pos="9071"/>
        </w:tabs>
        <w:spacing w:after="0" w:line="240" w:lineRule="auto"/>
        <w:ind w:right="-1"/>
        <w:jc w:val="center"/>
        <w:rPr>
          <w:rFonts w:ascii="Times New Roman" w:hAnsi="Times New Roman"/>
          <w:b/>
          <w:bCs/>
          <w:sz w:val="24"/>
          <w:szCs w:val="24"/>
          <w:lang w:val="ky-KG"/>
        </w:rPr>
      </w:pPr>
    </w:p>
    <w:p w14:paraId="3A3F13DE" w14:textId="4E75C791" w:rsidR="00723CFD" w:rsidRPr="009A0525" w:rsidRDefault="00723CFD" w:rsidP="00487FE3">
      <w:pPr>
        <w:pStyle w:val="af1"/>
        <w:numPr>
          <w:ilvl w:val="0"/>
          <w:numId w:val="43"/>
        </w:numPr>
        <w:pBdr>
          <w:top w:val="none" w:sz="0" w:space="0" w:color="auto"/>
          <w:left w:val="none" w:sz="0" w:space="0" w:color="auto"/>
          <w:bottom w:val="none" w:sz="0" w:space="0" w:color="auto"/>
          <w:right w:val="none" w:sz="0" w:space="0" w:color="auto"/>
          <w:between w:val="none" w:sz="0" w:space="0" w:color="auto"/>
        </w:pBdr>
        <w:tabs>
          <w:tab w:val="left" w:pos="567"/>
        </w:tabs>
        <w:suppressAutoHyphens/>
        <w:autoSpaceDE w:val="0"/>
        <w:spacing w:after="0" w:line="240" w:lineRule="auto"/>
        <w:ind w:left="567" w:right="-59" w:hanging="567"/>
        <w:jc w:val="both"/>
        <w:rPr>
          <w:rFonts w:ascii="Times New Roman" w:hAnsi="Times New Roman"/>
          <w:color w:val="000000"/>
          <w:sz w:val="24"/>
          <w:szCs w:val="24"/>
        </w:rPr>
      </w:pPr>
      <w:r w:rsidRPr="009A0525">
        <w:rPr>
          <w:rFonts w:ascii="Times New Roman" w:hAnsi="Times New Roman"/>
          <w:color w:val="000000"/>
          <w:sz w:val="24"/>
          <w:szCs w:val="24"/>
        </w:rPr>
        <w:t xml:space="preserve">Банк предоставляет Клиенту банковскую услугу – </w:t>
      </w:r>
      <w:r w:rsidR="00AE0A0A" w:rsidRPr="009A0525">
        <w:rPr>
          <w:rFonts w:ascii="Times New Roman" w:hAnsi="Times New Roman"/>
          <w:color w:val="000000"/>
          <w:sz w:val="24"/>
          <w:szCs w:val="24"/>
        </w:rPr>
        <w:t xml:space="preserve">дистанционное </w:t>
      </w:r>
      <w:r w:rsidRPr="009A0525">
        <w:rPr>
          <w:rFonts w:ascii="Times New Roman" w:hAnsi="Times New Roman"/>
          <w:color w:val="000000"/>
          <w:sz w:val="24"/>
          <w:szCs w:val="24"/>
        </w:rPr>
        <w:t>обслуживание Клиента в системе «Интернет-Банкинг»</w:t>
      </w:r>
      <w:r w:rsidR="0065311C" w:rsidRPr="009A0525">
        <w:rPr>
          <w:rFonts w:ascii="Times New Roman" w:hAnsi="Times New Roman"/>
          <w:color w:val="000000"/>
          <w:sz w:val="24"/>
          <w:szCs w:val="24"/>
        </w:rPr>
        <w:t xml:space="preserve">, а </w:t>
      </w:r>
      <w:r w:rsidRPr="009A0525">
        <w:rPr>
          <w:rFonts w:ascii="Times New Roman" w:hAnsi="Times New Roman"/>
          <w:color w:val="000000"/>
          <w:sz w:val="24"/>
          <w:szCs w:val="24"/>
        </w:rPr>
        <w:t>Клиент оплачивает предоставляемые услуги в соответствии с тарифами Банка, действующими на момент совершения операции</w:t>
      </w:r>
      <w:r w:rsidR="00B85C69" w:rsidRPr="009A0525">
        <w:rPr>
          <w:rFonts w:ascii="Times New Roman" w:hAnsi="Times New Roman"/>
          <w:color w:val="000000"/>
          <w:sz w:val="24"/>
          <w:szCs w:val="24"/>
        </w:rPr>
        <w:t>,</w:t>
      </w:r>
      <w:r w:rsidRPr="009A0525">
        <w:rPr>
          <w:rFonts w:ascii="Times New Roman" w:hAnsi="Times New Roman"/>
          <w:color w:val="000000"/>
          <w:sz w:val="24"/>
          <w:szCs w:val="24"/>
        </w:rPr>
        <w:t xml:space="preserve"> на условиях, предусмотренных настоящим Договором.</w:t>
      </w:r>
    </w:p>
    <w:p w14:paraId="3FE243FA" w14:textId="77777777" w:rsidR="005A4169" w:rsidRPr="009A0525" w:rsidRDefault="005A4169" w:rsidP="00487FE3">
      <w:pPr>
        <w:widowControl w:val="0"/>
        <w:numPr>
          <w:ilvl w:val="0"/>
          <w:numId w:val="43"/>
        </w:numPr>
        <w:pBdr>
          <w:top w:val="none" w:sz="0" w:space="0" w:color="auto"/>
          <w:left w:val="none" w:sz="0" w:space="0" w:color="auto"/>
          <w:bottom w:val="none" w:sz="0" w:space="0" w:color="auto"/>
          <w:right w:val="none" w:sz="0" w:space="0" w:color="auto"/>
          <w:between w:val="none" w:sz="0" w:space="0" w:color="auto"/>
        </w:pBdr>
        <w:tabs>
          <w:tab w:val="left" w:pos="567"/>
        </w:tabs>
        <w:autoSpaceDE w:val="0"/>
        <w:autoSpaceDN w:val="0"/>
        <w:adjustRightInd w:val="0"/>
        <w:spacing w:after="0" w:line="240" w:lineRule="auto"/>
        <w:ind w:right="-59"/>
        <w:rPr>
          <w:rFonts w:ascii="Times New Roman" w:hAnsi="Times New Roman"/>
          <w:b/>
          <w:bCs/>
          <w:color w:val="000000"/>
          <w:sz w:val="24"/>
          <w:szCs w:val="24"/>
        </w:rPr>
      </w:pPr>
      <w:r w:rsidRPr="009A0525">
        <w:rPr>
          <w:rFonts w:ascii="Times New Roman" w:hAnsi="Times New Roman"/>
          <w:b/>
          <w:bCs/>
          <w:color w:val="000000"/>
          <w:sz w:val="24"/>
          <w:szCs w:val="24"/>
        </w:rPr>
        <w:t>Условия предоставления и обслуживания в системе "Интернет-Банкинг"</w:t>
      </w:r>
    </w:p>
    <w:p w14:paraId="056AFF15" w14:textId="1D6D0695" w:rsidR="005A4169" w:rsidRPr="009A0525" w:rsidRDefault="005A4169" w:rsidP="00487FE3">
      <w:pPr>
        <w:pStyle w:val="af1"/>
        <w:widowControl w:val="0"/>
        <w:numPr>
          <w:ilvl w:val="0"/>
          <w:numId w:val="45"/>
        </w:numPr>
        <w:pBdr>
          <w:top w:val="none" w:sz="0" w:space="0" w:color="auto"/>
          <w:left w:val="none" w:sz="0" w:space="0" w:color="auto"/>
          <w:bottom w:val="none" w:sz="0" w:space="0" w:color="auto"/>
          <w:right w:val="none" w:sz="0" w:space="0" w:color="auto"/>
          <w:between w:val="none" w:sz="0" w:space="0" w:color="auto"/>
        </w:pBdr>
        <w:tabs>
          <w:tab w:val="left" w:pos="709"/>
        </w:tabs>
        <w:autoSpaceDE w:val="0"/>
        <w:autoSpaceDN w:val="0"/>
        <w:adjustRightInd w:val="0"/>
        <w:spacing w:after="0" w:line="240" w:lineRule="auto"/>
        <w:ind w:left="709" w:right="-59" w:hanging="709"/>
        <w:jc w:val="both"/>
        <w:rPr>
          <w:rFonts w:ascii="Times New Roman" w:hAnsi="Times New Roman"/>
          <w:sz w:val="24"/>
          <w:szCs w:val="24"/>
        </w:rPr>
      </w:pPr>
      <w:r w:rsidRPr="009A0525">
        <w:rPr>
          <w:rFonts w:ascii="Times New Roman" w:hAnsi="Times New Roman"/>
          <w:color w:val="000000"/>
          <w:sz w:val="24"/>
          <w:szCs w:val="24"/>
        </w:rPr>
        <w:t xml:space="preserve">Обслуживание в системе </w:t>
      </w:r>
      <w:r w:rsidR="00B83426" w:rsidRPr="009A0525">
        <w:rPr>
          <w:rFonts w:ascii="Times New Roman" w:hAnsi="Times New Roman"/>
          <w:color w:val="000000"/>
          <w:sz w:val="24"/>
          <w:szCs w:val="24"/>
        </w:rPr>
        <w:t>«</w:t>
      </w:r>
      <w:r w:rsidRPr="009A0525">
        <w:rPr>
          <w:rFonts w:ascii="Times New Roman" w:hAnsi="Times New Roman"/>
          <w:color w:val="000000"/>
          <w:sz w:val="24"/>
          <w:szCs w:val="24"/>
        </w:rPr>
        <w:t>Интернет-Банкинг</w:t>
      </w:r>
      <w:r w:rsidR="00B83426" w:rsidRPr="009A0525">
        <w:rPr>
          <w:rFonts w:ascii="Times New Roman" w:hAnsi="Times New Roman"/>
          <w:color w:val="000000"/>
          <w:sz w:val="24"/>
          <w:szCs w:val="24"/>
        </w:rPr>
        <w:t>»</w:t>
      </w:r>
      <w:r w:rsidRPr="009A0525">
        <w:rPr>
          <w:rFonts w:ascii="Times New Roman" w:hAnsi="Times New Roman"/>
          <w:color w:val="000000"/>
          <w:sz w:val="24"/>
          <w:szCs w:val="24"/>
        </w:rPr>
        <w:t xml:space="preserve"> производится Банком по поручению Клиента удаленно через сеть Интернет.</w:t>
      </w:r>
    </w:p>
    <w:p w14:paraId="022A0463" w14:textId="2783C5FC" w:rsidR="005A4169" w:rsidRPr="009A0525" w:rsidRDefault="00645FD3" w:rsidP="00487FE3">
      <w:pPr>
        <w:pStyle w:val="af1"/>
        <w:widowControl w:val="0"/>
        <w:numPr>
          <w:ilvl w:val="0"/>
          <w:numId w:val="45"/>
        </w:numPr>
        <w:pBdr>
          <w:top w:val="none" w:sz="0" w:space="0" w:color="auto"/>
          <w:left w:val="none" w:sz="0" w:space="0" w:color="auto"/>
          <w:bottom w:val="none" w:sz="0" w:space="0" w:color="auto"/>
          <w:right w:val="none" w:sz="0" w:space="0" w:color="auto"/>
          <w:between w:val="none" w:sz="0" w:space="0" w:color="auto"/>
        </w:pBdr>
        <w:tabs>
          <w:tab w:val="left" w:pos="709"/>
        </w:tabs>
        <w:autoSpaceDE w:val="0"/>
        <w:autoSpaceDN w:val="0"/>
        <w:adjustRightInd w:val="0"/>
        <w:spacing w:after="0" w:line="240" w:lineRule="auto"/>
        <w:ind w:left="709" w:right="-59" w:hanging="709"/>
        <w:jc w:val="both"/>
        <w:rPr>
          <w:rFonts w:ascii="Times New Roman" w:hAnsi="Times New Roman"/>
          <w:color w:val="000000"/>
          <w:sz w:val="24"/>
          <w:szCs w:val="24"/>
        </w:rPr>
      </w:pPr>
      <w:r w:rsidRPr="009A0525">
        <w:rPr>
          <w:rFonts w:ascii="Times New Roman" w:hAnsi="Times New Roman"/>
          <w:color w:val="000000"/>
          <w:sz w:val="24"/>
          <w:szCs w:val="24"/>
        </w:rPr>
        <w:t>Доступ К</w:t>
      </w:r>
      <w:r w:rsidR="005A4169" w:rsidRPr="009A0525">
        <w:rPr>
          <w:rFonts w:ascii="Times New Roman" w:hAnsi="Times New Roman"/>
          <w:color w:val="000000"/>
          <w:sz w:val="24"/>
          <w:szCs w:val="24"/>
        </w:rPr>
        <w:t>лиента к системе «Интернет – Банкинг»</w:t>
      </w:r>
      <w:r w:rsidR="00373AB1" w:rsidRPr="009A0525">
        <w:rPr>
          <w:rFonts w:ascii="Times New Roman" w:hAnsi="Times New Roman"/>
          <w:color w:val="000000"/>
          <w:sz w:val="24"/>
          <w:szCs w:val="24"/>
        </w:rPr>
        <w:t xml:space="preserve"> с правом единоличной подписи</w:t>
      </w:r>
      <w:r w:rsidR="00F060A8" w:rsidRPr="009A0525">
        <w:rPr>
          <w:rFonts w:ascii="Times New Roman" w:hAnsi="Times New Roman"/>
          <w:color w:val="000000"/>
          <w:sz w:val="24"/>
          <w:szCs w:val="24"/>
        </w:rPr>
        <w:t xml:space="preserve"> (электронной подписи)</w:t>
      </w:r>
      <w:r w:rsidR="003B21A0" w:rsidRPr="009A0525">
        <w:rPr>
          <w:rFonts w:ascii="Times New Roman" w:hAnsi="Times New Roman"/>
          <w:color w:val="000000"/>
          <w:sz w:val="24"/>
          <w:szCs w:val="24"/>
        </w:rPr>
        <w:t xml:space="preserve"> осуществляется</w:t>
      </w:r>
      <w:r w:rsidR="005A4169" w:rsidRPr="009A0525">
        <w:rPr>
          <w:rFonts w:ascii="Times New Roman" w:hAnsi="Times New Roman"/>
          <w:color w:val="000000"/>
          <w:sz w:val="24"/>
          <w:szCs w:val="24"/>
        </w:rPr>
        <w:t xml:space="preserve"> Клиент</w:t>
      </w:r>
      <w:r w:rsidR="003B21A0" w:rsidRPr="009A0525">
        <w:rPr>
          <w:rFonts w:ascii="Times New Roman" w:hAnsi="Times New Roman"/>
          <w:color w:val="000000"/>
          <w:sz w:val="24"/>
          <w:szCs w:val="24"/>
        </w:rPr>
        <w:t>ом с помощью</w:t>
      </w:r>
      <w:r w:rsidR="005A4169" w:rsidRPr="009A0525">
        <w:rPr>
          <w:rFonts w:ascii="Times New Roman" w:hAnsi="Times New Roman"/>
          <w:color w:val="000000"/>
          <w:sz w:val="24"/>
          <w:szCs w:val="24"/>
        </w:rPr>
        <w:t xml:space="preserve"> логина</w:t>
      </w:r>
      <w:r w:rsidR="007E519E" w:rsidRPr="009A0525">
        <w:rPr>
          <w:rFonts w:ascii="Times New Roman" w:hAnsi="Times New Roman"/>
          <w:color w:val="000000"/>
          <w:sz w:val="24"/>
          <w:szCs w:val="24"/>
        </w:rPr>
        <w:t>,</w:t>
      </w:r>
      <w:r w:rsidR="005A4169" w:rsidRPr="009A0525">
        <w:rPr>
          <w:rFonts w:ascii="Times New Roman" w:hAnsi="Times New Roman"/>
          <w:color w:val="000000"/>
          <w:sz w:val="24"/>
          <w:szCs w:val="24"/>
        </w:rPr>
        <w:t xml:space="preserve"> пароля</w:t>
      </w:r>
      <w:r w:rsidR="007E519E" w:rsidRPr="009A0525">
        <w:rPr>
          <w:rFonts w:ascii="Times New Roman" w:hAnsi="Times New Roman"/>
          <w:color w:val="000000"/>
          <w:sz w:val="24"/>
          <w:szCs w:val="24"/>
        </w:rPr>
        <w:t xml:space="preserve"> и/или кода</w:t>
      </w:r>
      <w:r w:rsidR="005A4169" w:rsidRPr="009A0525">
        <w:rPr>
          <w:rFonts w:ascii="Times New Roman" w:hAnsi="Times New Roman"/>
          <w:color w:val="000000"/>
          <w:sz w:val="24"/>
          <w:szCs w:val="24"/>
        </w:rPr>
        <w:t xml:space="preserve"> к системе </w:t>
      </w:r>
      <w:r w:rsidR="003B21A0" w:rsidRPr="009A0525">
        <w:rPr>
          <w:rFonts w:ascii="Times New Roman" w:hAnsi="Times New Roman"/>
          <w:color w:val="000000"/>
          <w:sz w:val="24"/>
          <w:szCs w:val="24"/>
        </w:rPr>
        <w:t>полученного</w:t>
      </w:r>
      <w:r w:rsidR="005A4169" w:rsidRPr="009A0525">
        <w:rPr>
          <w:rFonts w:ascii="Times New Roman" w:hAnsi="Times New Roman"/>
          <w:color w:val="000000"/>
          <w:sz w:val="24"/>
          <w:szCs w:val="24"/>
        </w:rPr>
        <w:t xml:space="preserve"> одним из 2-х вариантов:</w:t>
      </w:r>
    </w:p>
    <w:p w14:paraId="20F6EA09" w14:textId="6448049F" w:rsidR="005A4169" w:rsidRPr="009A0525" w:rsidRDefault="005A4169" w:rsidP="00487FE3">
      <w:pPr>
        <w:pStyle w:val="af1"/>
        <w:widowControl w:val="0"/>
        <w:numPr>
          <w:ilvl w:val="0"/>
          <w:numId w:val="61"/>
        </w:numPr>
        <w:pBdr>
          <w:top w:val="none" w:sz="0" w:space="0" w:color="auto"/>
          <w:left w:val="none" w:sz="0" w:space="0" w:color="auto"/>
          <w:bottom w:val="none" w:sz="0" w:space="0" w:color="auto"/>
          <w:right w:val="none" w:sz="0" w:space="0" w:color="auto"/>
          <w:between w:val="none" w:sz="0" w:space="0" w:color="auto"/>
        </w:pBdr>
        <w:tabs>
          <w:tab w:val="left" w:pos="709"/>
        </w:tabs>
        <w:autoSpaceDE w:val="0"/>
        <w:autoSpaceDN w:val="0"/>
        <w:adjustRightInd w:val="0"/>
        <w:spacing w:after="0" w:line="240" w:lineRule="auto"/>
        <w:ind w:left="993" w:right="-59" w:hanging="284"/>
        <w:jc w:val="both"/>
        <w:rPr>
          <w:rFonts w:ascii="Times New Roman" w:hAnsi="Times New Roman"/>
          <w:color w:val="000000"/>
          <w:sz w:val="24"/>
          <w:szCs w:val="24"/>
        </w:rPr>
      </w:pPr>
      <w:r w:rsidRPr="009A0525">
        <w:rPr>
          <w:rFonts w:ascii="Times New Roman" w:hAnsi="Times New Roman"/>
          <w:color w:val="000000"/>
          <w:sz w:val="24"/>
          <w:szCs w:val="24"/>
        </w:rPr>
        <w:t xml:space="preserve">операционным сотрудником </w:t>
      </w:r>
      <w:r w:rsidR="00F060A8" w:rsidRPr="009A0525">
        <w:rPr>
          <w:rFonts w:ascii="Times New Roman" w:hAnsi="Times New Roman"/>
          <w:color w:val="000000"/>
          <w:sz w:val="24"/>
          <w:szCs w:val="24"/>
        </w:rPr>
        <w:t xml:space="preserve">Банка </w:t>
      </w:r>
      <w:r w:rsidRPr="009A0525">
        <w:rPr>
          <w:rFonts w:ascii="Times New Roman" w:hAnsi="Times New Roman"/>
          <w:color w:val="000000"/>
          <w:sz w:val="24"/>
          <w:szCs w:val="24"/>
        </w:rPr>
        <w:t>передается на бумажном носителе в запечатанном конверте;</w:t>
      </w:r>
    </w:p>
    <w:p w14:paraId="43321125" w14:textId="289DD01E" w:rsidR="005A4169" w:rsidRPr="009A0525" w:rsidRDefault="005A4169" w:rsidP="00487FE3">
      <w:pPr>
        <w:pStyle w:val="af1"/>
        <w:widowControl w:val="0"/>
        <w:numPr>
          <w:ilvl w:val="0"/>
          <w:numId w:val="61"/>
        </w:numPr>
        <w:pBdr>
          <w:top w:val="none" w:sz="0" w:space="0" w:color="auto"/>
          <w:left w:val="none" w:sz="0" w:space="0" w:color="auto"/>
          <w:bottom w:val="none" w:sz="0" w:space="0" w:color="auto"/>
          <w:right w:val="none" w:sz="0" w:space="0" w:color="auto"/>
          <w:between w:val="none" w:sz="0" w:space="0" w:color="auto"/>
        </w:pBdr>
        <w:tabs>
          <w:tab w:val="left" w:pos="709"/>
        </w:tabs>
        <w:autoSpaceDE w:val="0"/>
        <w:autoSpaceDN w:val="0"/>
        <w:adjustRightInd w:val="0"/>
        <w:spacing w:after="0" w:line="240" w:lineRule="auto"/>
        <w:ind w:left="993" w:right="-59" w:hanging="284"/>
        <w:jc w:val="both"/>
        <w:rPr>
          <w:rFonts w:ascii="Times New Roman" w:hAnsi="Times New Roman"/>
          <w:color w:val="000000"/>
          <w:sz w:val="24"/>
          <w:szCs w:val="24"/>
        </w:rPr>
      </w:pPr>
      <w:r w:rsidRPr="009A0525">
        <w:rPr>
          <w:rFonts w:ascii="Times New Roman" w:hAnsi="Times New Roman"/>
          <w:color w:val="000000"/>
          <w:sz w:val="24"/>
          <w:szCs w:val="24"/>
        </w:rPr>
        <w:t xml:space="preserve">администратором системы </w:t>
      </w:r>
      <w:r w:rsidR="00616BEE" w:rsidRPr="009A0525">
        <w:rPr>
          <w:rFonts w:ascii="Times New Roman" w:hAnsi="Times New Roman"/>
          <w:color w:val="000000"/>
          <w:sz w:val="24"/>
          <w:szCs w:val="24"/>
        </w:rPr>
        <w:t xml:space="preserve">«Интернет – Банкинг» </w:t>
      </w:r>
      <w:r w:rsidRPr="009A0525">
        <w:rPr>
          <w:rFonts w:ascii="Times New Roman" w:hAnsi="Times New Roman"/>
          <w:color w:val="000000"/>
          <w:sz w:val="24"/>
          <w:szCs w:val="24"/>
        </w:rPr>
        <w:t>на почтовый</w:t>
      </w:r>
      <w:r w:rsidR="00616BEE" w:rsidRPr="009A0525">
        <w:rPr>
          <w:rFonts w:ascii="Times New Roman" w:hAnsi="Times New Roman"/>
          <w:color w:val="000000"/>
          <w:sz w:val="24"/>
          <w:szCs w:val="24"/>
          <w:lang w:val="ky-KG"/>
        </w:rPr>
        <w:t>/электронный</w:t>
      </w:r>
      <w:r w:rsidRPr="009A0525">
        <w:rPr>
          <w:rFonts w:ascii="Times New Roman" w:hAnsi="Times New Roman"/>
          <w:color w:val="000000"/>
          <w:sz w:val="24"/>
          <w:szCs w:val="24"/>
        </w:rPr>
        <w:t xml:space="preserve"> адрес Клиента высылается логин</w:t>
      </w:r>
      <w:r w:rsidR="00345002" w:rsidRPr="009A0525">
        <w:rPr>
          <w:rFonts w:ascii="Times New Roman" w:hAnsi="Times New Roman"/>
          <w:color w:val="000000"/>
          <w:sz w:val="24"/>
          <w:szCs w:val="24"/>
          <w:lang w:val="ky-KG"/>
        </w:rPr>
        <w:t>,</w:t>
      </w:r>
      <w:r w:rsidRPr="009A0525">
        <w:rPr>
          <w:rFonts w:ascii="Times New Roman" w:hAnsi="Times New Roman"/>
          <w:color w:val="000000"/>
          <w:sz w:val="24"/>
          <w:szCs w:val="24"/>
        </w:rPr>
        <w:t xml:space="preserve"> пароль </w:t>
      </w:r>
      <w:r w:rsidR="00345002" w:rsidRPr="009A0525">
        <w:rPr>
          <w:rFonts w:ascii="Times New Roman" w:hAnsi="Times New Roman"/>
          <w:color w:val="000000"/>
          <w:sz w:val="24"/>
          <w:szCs w:val="24"/>
          <w:lang w:val="ky-KG"/>
        </w:rPr>
        <w:t xml:space="preserve">и/или код </w:t>
      </w:r>
      <w:r w:rsidRPr="009A0525">
        <w:rPr>
          <w:rFonts w:ascii="Times New Roman" w:hAnsi="Times New Roman"/>
          <w:color w:val="000000"/>
          <w:sz w:val="24"/>
          <w:szCs w:val="24"/>
        </w:rPr>
        <w:t>в архивированном виде, пароль</w:t>
      </w:r>
      <w:r w:rsidR="00345002" w:rsidRPr="009A0525">
        <w:rPr>
          <w:rFonts w:ascii="Times New Roman" w:hAnsi="Times New Roman"/>
          <w:color w:val="000000"/>
          <w:sz w:val="24"/>
          <w:szCs w:val="24"/>
          <w:lang w:val="ky-KG"/>
        </w:rPr>
        <w:t>/код</w:t>
      </w:r>
      <w:r w:rsidRPr="009A0525">
        <w:rPr>
          <w:rFonts w:ascii="Times New Roman" w:hAnsi="Times New Roman"/>
          <w:color w:val="000000"/>
          <w:sz w:val="24"/>
          <w:szCs w:val="24"/>
        </w:rPr>
        <w:t xml:space="preserve"> от архива отправляется смс-сообщением на телефон Клиента.</w:t>
      </w:r>
    </w:p>
    <w:p w14:paraId="1C7AB4A6" w14:textId="4551907B" w:rsidR="005A4169" w:rsidRPr="009A0525" w:rsidRDefault="005A4169" w:rsidP="00487FE3">
      <w:pPr>
        <w:pStyle w:val="af1"/>
        <w:widowControl w:val="0"/>
        <w:numPr>
          <w:ilvl w:val="0"/>
          <w:numId w:val="45"/>
        </w:numPr>
        <w:pBdr>
          <w:top w:val="none" w:sz="0" w:space="0" w:color="auto"/>
          <w:left w:val="none" w:sz="0" w:space="0" w:color="auto"/>
          <w:bottom w:val="none" w:sz="0" w:space="0" w:color="auto"/>
          <w:right w:val="none" w:sz="0" w:space="0" w:color="auto"/>
          <w:between w:val="none" w:sz="0" w:space="0" w:color="auto"/>
        </w:pBdr>
        <w:tabs>
          <w:tab w:val="left" w:pos="709"/>
        </w:tabs>
        <w:autoSpaceDE w:val="0"/>
        <w:autoSpaceDN w:val="0"/>
        <w:adjustRightInd w:val="0"/>
        <w:spacing w:after="0" w:line="240" w:lineRule="auto"/>
        <w:ind w:left="709" w:right="-59" w:hanging="709"/>
        <w:jc w:val="both"/>
        <w:rPr>
          <w:rFonts w:ascii="Times New Roman" w:hAnsi="Times New Roman"/>
          <w:color w:val="000000"/>
          <w:sz w:val="24"/>
          <w:szCs w:val="24"/>
        </w:rPr>
      </w:pPr>
      <w:r w:rsidRPr="009A0525">
        <w:rPr>
          <w:rFonts w:ascii="Times New Roman" w:hAnsi="Times New Roman"/>
          <w:color w:val="000000"/>
          <w:sz w:val="24"/>
          <w:szCs w:val="24"/>
        </w:rPr>
        <w:t xml:space="preserve">Клиент получает право на обслуживание в Системе </w:t>
      </w:r>
      <w:r w:rsidR="008619A4" w:rsidRPr="009A0525">
        <w:rPr>
          <w:rFonts w:ascii="Times New Roman" w:hAnsi="Times New Roman"/>
          <w:color w:val="000000"/>
          <w:sz w:val="24"/>
          <w:szCs w:val="24"/>
        </w:rPr>
        <w:t>«</w:t>
      </w:r>
      <w:r w:rsidRPr="009A0525">
        <w:rPr>
          <w:rFonts w:ascii="Times New Roman" w:hAnsi="Times New Roman"/>
          <w:color w:val="000000"/>
          <w:sz w:val="24"/>
          <w:szCs w:val="24"/>
        </w:rPr>
        <w:t>Интернет-Банкинг</w:t>
      </w:r>
      <w:r w:rsidR="008619A4" w:rsidRPr="009A0525">
        <w:rPr>
          <w:rFonts w:ascii="Times New Roman" w:hAnsi="Times New Roman"/>
          <w:color w:val="000000"/>
          <w:sz w:val="24"/>
          <w:szCs w:val="24"/>
        </w:rPr>
        <w:t>»</w:t>
      </w:r>
      <w:r w:rsidRPr="009A0525">
        <w:rPr>
          <w:rFonts w:ascii="Times New Roman" w:hAnsi="Times New Roman"/>
          <w:color w:val="000000"/>
          <w:sz w:val="24"/>
          <w:szCs w:val="24"/>
        </w:rPr>
        <w:t xml:space="preserve"> после заключения настоящего Договора, </w:t>
      </w:r>
      <w:r w:rsidR="00CE30C0" w:rsidRPr="009A0525">
        <w:rPr>
          <w:rFonts w:ascii="Times New Roman" w:hAnsi="Times New Roman"/>
          <w:color w:val="000000"/>
          <w:sz w:val="24"/>
          <w:szCs w:val="24"/>
        </w:rPr>
        <w:t xml:space="preserve">и совершению в системе ДБО/мобильном приложении </w:t>
      </w:r>
      <w:r w:rsidR="009241AC" w:rsidRPr="009A0525">
        <w:rPr>
          <w:rFonts w:ascii="Times New Roman" w:hAnsi="Times New Roman"/>
          <w:color w:val="000000"/>
          <w:sz w:val="24"/>
          <w:szCs w:val="24"/>
          <w:lang w:val="ky-KG"/>
        </w:rPr>
        <w:t xml:space="preserve">действий, необходимых для </w:t>
      </w:r>
      <w:r w:rsidR="00345002" w:rsidRPr="009A0525">
        <w:rPr>
          <w:rFonts w:ascii="Times New Roman" w:hAnsi="Times New Roman"/>
          <w:color w:val="000000"/>
          <w:sz w:val="24"/>
          <w:szCs w:val="24"/>
          <w:lang w:val="ky-KG"/>
        </w:rPr>
        <w:t xml:space="preserve">регистрации, подключения/использования </w:t>
      </w:r>
      <w:r w:rsidR="009241AC" w:rsidRPr="009A0525">
        <w:rPr>
          <w:rFonts w:ascii="Times New Roman" w:hAnsi="Times New Roman"/>
          <w:color w:val="000000"/>
          <w:sz w:val="24"/>
          <w:szCs w:val="24"/>
          <w:lang w:val="ky-KG"/>
        </w:rPr>
        <w:t>дистанционного обслуживания Клиента через сеть Инт</w:t>
      </w:r>
      <w:r w:rsidR="0056177E" w:rsidRPr="009A0525">
        <w:rPr>
          <w:rFonts w:ascii="Times New Roman" w:hAnsi="Times New Roman"/>
          <w:color w:val="000000"/>
          <w:sz w:val="24"/>
          <w:szCs w:val="24"/>
          <w:lang w:val="ky-KG"/>
        </w:rPr>
        <w:t>е</w:t>
      </w:r>
      <w:r w:rsidR="009241AC" w:rsidRPr="009A0525">
        <w:rPr>
          <w:rFonts w:ascii="Times New Roman" w:hAnsi="Times New Roman"/>
          <w:color w:val="000000"/>
          <w:sz w:val="24"/>
          <w:szCs w:val="24"/>
          <w:lang w:val="ky-KG"/>
        </w:rPr>
        <w:t>рнет</w:t>
      </w:r>
      <w:r w:rsidRPr="009A0525">
        <w:rPr>
          <w:rFonts w:ascii="Times New Roman" w:hAnsi="Times New Roman"/>
          <w:color w:val="000000"/>
          <w:sz w:val="24"/>
          <w:szCs w:val="24"/>
        </w:rPr>
        <w:t>.</w:t>
      </w:r>
    </w:p>
    <w:p w14:paraId="12E1EB8F" w14:textId="7E022276" w:rsidR="00373AB1" w:rsidRPr="009A0525" w:rsidRDefault="005A4169" w:rsidP="008332BC">
      <w:pPr>
        <w:pStyle w:val="af1"/>
        <w:widowControl w:val="0"/>
        <w:numPr>
          <w:ilvl w:val="0"/>
          <w:numId w:val="45"/>
        </w:numPr>
        <w:pBdr>
          <w:top w:val="none" w:sz="0" w:space="0" w:color="auto"/>
          <w:left w:val="none" w:sz="0" w:space="0" w:color="auto"/>
          <w:bottom w:val="none" w:sz="0" w:space="0" w:color="auto"/>
          <w:right w:val="none" w:sz="0" w:space="0" w:color="auto"/>
          <w:between w:val="none" w:sz="0" w:space="0" w:color="auto"/>
        </w:pBdr>
        <w:tabs>
          <w:tab w:val="left" w:pos="709"/>
        </w:tabs>
        <w:autoSpaceDE w:val="0"/>
        <w:autoSpaceDN w:val="0"/>
        <w:adjustRightInd w:val="0"/>
        <w:spacing w:after="0" w:line="240" w:lineRule="auto"/>
        <w:ind w:left="709" w:right="-59" w:hanging="709"/>
        <w:jc w:val="both"/>
        <w:rPr>
          <w:rFonts w:ascii="Times New Roman" w:hAnsi="Times New Roman"/>
          <w:color w:val="000000"/>
          <w:sz w:val="24"/>
          <w:szCs w:val="24"/>
        </w:rPr>
      </w:pPr>
      <w:r w:rsidRPr="009A0525">
        <w:rPr>
          <w:rFonts w:ascii="Times New Roman" w:hAnsi="Times New Roman"/>
          <w:color w:val="000000"/>
          <w:sz w:val="24"/>
          <w:szCs w:val="24"/>
        </w:rPr>
        <w:t>Стороны признают, что коды доступа</w:t>
      </w:r>
      <w:r w:rsidR="008332BC" w:rsidRPr="009A0525">
        <w:rPr>
          <w:rFonts w:ascii="Times New Roman" w:hAnsi="Times New Roman"/>
          <w:color w:val="000000"/>
          <w:sz w:val="24"/>
          <w:szCs w:val="24"/>
          <w:lang w:val="ky-KG"/>
        </w:rPr>
        <w:t>, логин, пароль/код и/или иные средства аутентификации/идентификации, авторизации</w:t>
      </w:r>
      <w:r w:rsidRPr="009A0525">
        <w:rPr>
          <w:rFonts w:ascii="Times New Roman" w:hAnsi="Times New Roman"/>
          <w:color w:val="000000"/>
          <w:sz w:val="24"/>
          <w:szCs w:val="24"/>
        </w:rPr>
        <w:t xml:space="preserve"> к </w:t>
      </w:r>
      <w:r w:rsidR="008332BC" w:rsidRPr="009A0525">
        <w:rPr>
          <w:rFonts w:ascii="Times New Roman" w:hAnsi="Times New Roman"/>
          <w:color w:val="000000"/>
          <w:sz w:val="24"/>
          <w:szCs w:val="24"/>
          <w:lang w:val="ky-KG"/>
        </w:rPr>
        <w:t>с</w:t>
      </w:r>
      <w:r w:rsidRPr="009A0525">
        <w:rPr>
          <w:rFonts w:ascii="Times New Roman" w:hAnsi="Times New Roman"/>
          <w:color w:val="000000"/>
          <w:sz w:val="24"/>
          <w:szCs w:val="24"/>
        </w:rPr>
        <w:t xml:space="preserve">истеме </w:t>
      </w:r>
      <w:r w:rsidR="008332BC" w:rsidRPr="009A0525">
        <w:rPr>
          <w:rFonts w:ascii="Times New Roman" w:hAnsi="Times New Roman"/>
          <w:color w:val="000000"/>
          <w:sz w:val="24"/>
          <w:szCs w:val="24"/>
        </w:rPr>
        <w:t>«Интернет-б</w:t>
      </w:r>
      <w:r w:rsidRPr="009A0525">
        <w:rPr>
          <w:rFonts w:ascii="Times New Roman" w:hAnsi="Times New Roman"/>
          <w:color w:val="000000"/>
          <w:sz w:val="24"/>
          <w:szCs w:val="24"/>
        </w:rPr>
        <w:t>анкинг</w:t>
      </w:r>
      <w:r w:rsidR="008332BC" w:rsidRPr="009A0525">
        <w:rPr>
          <w:rFonts w:ascii="Times New Roman" w:hAnsi="Times New Roman"/>
          <w:color w:val="000000"/>
          <w:sz w:val="24"/>
          <w:szCs w:val="24"/>
        </w:rPr>
        <w:t>»</w:t>
      </w:r>
      <w:r w:rsidRPr="009A0525">
        <w:rPr>
          <w:rFonts w:ascii="Times New Roman" w:hAnsi="Times New Roman"/>
          <w:color w:val="000000"/>
          <w:sz w:val="24"/>
          <w:szCs w:val="24"/>
        </w:rPr>
        <w:t xml:space="preserve"> являются электронной подписью Клиента и признаются равнозначными собственноручным подписям уполномоченных лиц Клиента.</w:t>
      </w:r>
    </w:p>
    <w:p w14:paraId="56BA99DD" w14:textId="540D21C4" w:rsidR="00373AB1" w:rsidRPr="009A0525" w:rsidRDefault="005A4169" w:rsidP="00D9334B">
      <w:pPr>
        <w:pStyle w:val="af1"/>
        <w:widowControl w:val="0"/>
        <w:numPr>
          <w:ilvl w:val="0"/>
          <w:numId w:val="45"/>
        </w:numPr>
        <w:pBdr>
          <w:top w:val="none" w:sz="0" w:space="0" w:color="auto"/>
          <w:left w:val="none" w:sz="0" w:space="0" w:color="auto"/>
          <w:bottom w:val="none" w:sz="0" w:space="0" w:color="auto"/>
          <w:right w:val="none" w:sz="0" w:space="0" w:color="auto"/>
          <w:between w:val="none" w:sz="0" w:space="0" w:color="auto"/>
        </w:pBdr>
        <w:tabs>
          <w:tab w:val="left" w:pos="709"/>
        </w:tabs>
        <w:autoSpaceDE w:val="0"/>
        <w:autoSpaceDN w:val="0"/>
        <w:adjustRightInd w:val="0"/>
        <w:spacing w:after="0" w:line="240" w:lineRule="auto"/>
        <w:ind w:left="709" w:right="-59" w:hanging="709"/>
        <w:jc w:val="both"/>
        <w:rPr>
          <w:rFonts w:ascii="Times New Roman" w:hAnsi="Times New Roman"/>
          <w:color w:val="000000"/>
          <w:sz w:val="24"/>
          <w:szCs w:val="24"/>
        </w:rPr>
      </w:pPr>
      <w:r w:rsidRPr="009A0525">
        <w:rPr>
          <w:rFonts w:ascii="Times New Roman" w:hAnsi="Times New Roman"/>
          <w:color w:val="000000"/>
          <w:sz w:val="24"/>
          <w:szCs w:val="24"/>
        </w:rPr>
        <w:t xml:space="preserve">При совершении платежей и осуществлении расчетов посредством </w:t>
      </w:r>
      <w:r w:rsidR="00DB129F" w:rsidRPr="009A0525">
        <w:rPr>
          <w:rFonts w:ascii="Times New Roman" w:hAnsi="Times New Roman"/>
          <w:color w:val="000000"/>
          <w:sz w:val="24"/>
          <w:szCs w:val="24"/>
        </w:rPr>
        <w:t>с</w:t>
      </w:r>
      <w:r w:rsidRPr="009A0525">
        <w:rPr>
          <w:rFonts w:ascii="Times New Roman" w:hAnsi="Times New Roman"/>
          <w:color w:val="000000"/>
          <w:sz w:val="24"/>
          <w:szCs w:val="24"/>
        </w:rPr>
        <w:t xml:space="preserve">истемы </w:t>
      </w:r>
      <w:r w:rsidR="00DB129F" w:rsidRPr="009A0525">
        <w:rPr>
          <w:rFonts w:ascii="Times New Roman" w:hAnsi="Times New Roman"/>
          <w:color w:val="000000"/>
          <w:sz w:val="24"/>
          <w:szCs w:val="24"/>
        </w:rPr>
        <w:t>«</w:t>
      </w:r>
      <w:r w:rsidRPr="009A0525">
        <w:rPr>
          <w:rFonts w:ascii="Times New Roman" w:hAnsi="Times New Roman"/>
          <w:color w:val="000000"/>
          <w:sz w:val="24"/>
          <w:szCs w:val="24"/>
        </w:rPr>
        <w:t>Интернет-Банкинг</w:t>
      </w:r>
      <w:r w:rsidR="00DB129F" w:rsidRPr="009A0525">
        <w:rPr>
          <w:rFonts w:ascii="Times New Roman" w:hAnsi="Times New Roman"/>
          <w:color w:val="000000"/>
          <w:sz w:val="24"/>
          <w:szCs w:val="24"/>
        </w:rPr>
        <w:t>»</w:t>
      </w:r>
      <w:r w:rsidRPr="009A0525">
        <w:rPr>
          <w:rFonts w:ascii="Times New Roman" w:hAnsi="Times New Roman"/>
          <w:color w:val="000000"/>
          <w:sz w:val="24"/>
          <w:szCs w:val="24"/>
        </w:rPr>
        <w:t xml:space="preserve"> используются электронные платежные документы, оформленные в соответствии с требованиями законодательства Кыргызской Республики.</w:t>
      </w:r>
    </w:p>
    <w:p w14:paraId="171A23D3" w14:textId="6D70699D" w:rsidR="00373AB1" w:rsidRPr="009A0525" w:rsidRDefault="005A4169" w:rsidP="003E012A">
      <w:pPr>
        <w:pStyle w:val="af1"/>
        <w:widowControl w:val="0"/>
        <w:numPr>
          <w:ilvl w:val="0"/>
          <w:numId w:val="45"/>
        </w:numPr>
        <w:pBdr>
          <w:top w:val="none" w:sz="0" w:space="0" w:color="auto"/>
          <w:left w:val="none" w:sz="0" w:space="0" w:color="auto"/>
          <w:bottom w:val="none" w:sz="0" w:space="0" w:color="auto"/>
          <w:right w:val="none" w:sz="0" w:space="0" w:color="auto"/>
          <w:between w:val="none" w:sz="0" w:space="0" w:color="auto"/>
        </w:pBdr>
        <w:tabs>
          <w:tab w:val="left" w:pos="709"/>
        </w:tabs>
        <w:autoSpaceDE w:val="0"/>
        <w:autoSpaceDN w:val="0"/>
        <w:adjustRightInd w:val="0"/>
        <w:spacing w:after="0" w:line="240" w:lineRule="auto"/>
        <w:ind w:left="709" w:right="-59" w:hanging="709"/>
        <w:jc w:val="both"/>
        <w:rPr>
          <w:rFonts w:ascii="Times New Roman" w:hAnsi="Times New Roman"/>
          <w:color w:val="000000"/>
          <w:sz w:val="24"/>
          <w:szCs w:val="24"/>
        </w:rPr>
      </w:pPr>
      <w:r w:rsidRPr="009A0525">
        <w:rPr>
          <w:rFonts w:ascii="Times New Roman" w:hAnsi="Times New Roman"/>
          <w:color w:val="000000"/>
          <w:sz w:val="24"/>
          <w:szCs w:val="24"/>
        </w:rPr>
        <w:t>Стороны признают, что электронные платежные до</w:t>
      </w:r>
      <w:r w:rsidR="003E012A" w:rsidRPr="009A0525">
        <w:rPr>
          <w:rFonts w:ascii="Times New Roman" w:hAnsi="Times New Roman"/>
          <w:color w:val="000000"/>
          <w:sz w:val="24"/>
          <w:szCs w:val="24"/>
        </w:rPr>
        <w:t>кументы, оформленные в Системе «</w:t>
      </w:r>
      <w:r w:rsidRPr="009A0525">
        <w:rPr>
          <w:rFonts w:ascii="Times New Roman" w:hAnsi="Times New Roman"/>
          <w:color w:val="000000"/>
          <w:sz w:val="24"/>
          <w:szCs w:val="24"/>
        </w:rPr>
        <w:t>Интернет-Банкинг</w:t>
      </w:r>
      <w:r w:rsidR="003E012A" w:rsidRPr="009A0525">
        <w:rPr>
          <w:rFonts w:ascii="Times New Roman" w:hAnsi="Times New Roman"/>
          <w:color w:val="000000"/>
          <w:sz w:val="24"/>
          <w:szCs w:val="24"/>
        </w:rPr>
        <w:t>»</w:t>
      </w:r>
      <w:r w:rsidRPr="009A0525">
        <w:rPr>
          <w:rFonts w:ascii="Times New Roman" w:hAnsi="Times New Roman"/>
          <w:color w:val="000000"/>
          <w:sz w:val="24"/>
          <w:szCs w:val="24"/>
        </w:rPr>
        <w:t xml:space="preserve"> с использованием правильных кодов доступа, </w:t>
      </w:r>
      <w:r w:rsidR="003E012A" w:rsidRPr="009A0525">
        <w:rPr>
          <w:rFonts w:ascii="Times New Roman" w:hAnsi="Times New Roman"/>
          <w:color w:val="000000"/>
          <w:sz w:val="24"/>
          <w:szCs w:val="24"/>
          <w:lang w:val="ky-KG"/>
        </w:rPr>
        <w:t>логин</w:t>
      </w:r>
      <w:r w:rsidR="00E54085" w:rsidRPr="009A0525">
        <w:rPr>
          <w:rFonts w:ascii="Times New Roman" w:hAnsi="Times New Roman"/>
          <w:color w:val="000000"/>
          <w:sz w:val="24"/>
          <w:szCs w:val="24"/>
          <w:lang w:val="ky-KG"/>
        </w:rPr>
        <w:t>а</w:t>
      </w:r>
      <w:r w:rsidR="003E012A" w:rsidRPr="009A0525">
        <w:rPr>
          <w:rFonts w:ascii="Times New Roman" w:hAnsi="Times New Roman"/>
          <w:color w:val="000000"/>
          <w:sz w:val="24"/>
          <w:szCs w:val="24"/>
          <w:lang w:val="ky-KG"/>
        </w:rPr>
        <w:t>, пароля/кода и/или ины</w:t>
      </w:r>
      <w:r w:rsidR="00E54085" w:rsidRPr="009A0525">
        <w:rPr>
          <w:rFonts w:ascii="Times New Roman" w:hAnsi="Times New Roman"/>
          <w:color w:val="000000"/>
          <w:sz w:val="24"/>
          <w:szCs w:val="24"/>
          <w:lang w:val="ky-KG"/>
        </w:rPr>
        <w:t>х</w:t>
      </w:r>
      <w:r w:rsidR="003E012A" w:rsidRPr="009A0525">
        <w:rPr>
          <w:rFonts w:ascii="Times New Roman" w:hAnsi="Times New Roman"/>
          <w:color w:val="000000"/>
          <w:sz w:val="24"/>
          <w:szCs w:val="24"/>
          <w:lang w:val="ky-KG"/>
        </w:rPr>
        <w:t xml:space="preserve"> средств аутентификации/идентификации, авторизации</w:t>
      </w:r>
      <w:r w:rsidR="003E012A" w:rsidRPr="009A0525">
        <w:rPr>
          <w:rFonts w:ascii="Times New Roman" w:hAnsi="Times New Roman"/>
          <w:color w:val="000000"/>
          <w:sz w:val="24"/>
          <w:szCs w:val="24"/>
        </w:rPr>
        <w:t xml:space="preserve"> </w:t>
      </w:r>
      <w:r w:rsidRPr="009A0525">
        <w:rPr>
          <w:rFonts w:ascii="Times New Roman" w:hAnsi="Times New Roman"/>
          <w:color w:val="000000"/>
          <w:sz w:val="24"/>
          <w:szCs w:val="24"/>
        </w:rPr>
        <w:t>считаются исходящими от Клиента и юридически приравниваются к платежным документам, полученным Банком от Клиента на бумажном носителе, оформленным в соответствии с нормативными правовыми актами Кыргызской Республики.</w:t>
      </w:r>
    </w:p>
    <w:p w14:paraId="631ED379" w14:textId="4A0AA78B" w:rsidR="00373AB1" w:rsidRPr="009A0525" w:rsidRDefault="005A4169" w:rsidP="003E012A">
      <w:pPr>
        <w:pStyle w:val="af1"/>
        <w:widowControl w:val="0"/>
        <w:numPr>
          <w:ilvl w:val="0"/>
          <w:numId w:val="45"/>
        </w:numPr>
        <w:pBdr>
          <w:top w:val="none" w:sz="0" w:space="0" w:color="auto"/>
          <w:left w:val="none" w:sz="0" w:space="0" w:color="auto"/>
          <w:bottom w:val="none" w:sz="0" w:space="0" w:color="auto"/>
          <w:right w:val="none" w:sz="0" w:space="0" w:color="auto"/>
          <w:between w:val="none" w:sz="0" w:space="0" w:color="auto"/>
        </w:pBdr>
        <w:tabs>
          <w:tab w:val="left" w:pos="709"/>
        </w:tabs>
        <w:autoSpaceDE w:val="0"/>
        <w:autoSpaceDN w:val="0"/>
        <w:adjustRightInd w:val="0"/>
        <w:spacing w:after="0" w:line="240" w:lineRule="auto"/>
        <w:ind w:left="709" w:right="-59" w:hanging="709"/>
        <w:jc w:val="both"/>
        <w:rPr>
          <w:rFonts w:ascii="Times New Roman" w:hAnsi="Times New Roman"/>
          <w:color w:val="000000"/>
          <w:sz w:val="24"/>
          <w:szCs w:val="24"/>
        </w:rPr>
      </w:pPr>
      <w:r w:rsidRPr="009A0525">
        <w:rPr>
          <w:rFonts w:ascii="Times New Roman" w:hAnsi="Times New Roman"/>
          <w:color w:val="000000"/>
          <w:sz w:val="24"/>
          <w:szCs w:val="24"/>
        </w:rPr>
        <w:t xml:space="preserve">Стороны признают, что выписка по счету, предоставляемая Банком на периодической основе </w:t>
      </w:r>
      <w:r w:rsidR="00793B60" w:rsidRPr="009A0525">
        <w:rPr>
          <w:rFonts w:ascii="Times New Roman" w:hAnsi="Times New Roman"/>
          <w:color w:val="000000"/>
          <w:sz w:val="24"/>
          <w:szCs w:val="24"/>
        </w:rPr>
        <w:t xml:space="preserve">и/или иной документ/информация в электронной форме (реестр/запись операций и иное) </w:t>
      </w:r>
      <w:r w:rsidRPr="009A0525">
        <w:rPr>
          <w:rFonts w:ascii="Times New Roman" w:hAnsi="Times New Roman"/>
          <w:color w:val="000000"/>
          <w:sz w:val="24"/>
          <w:szCs w:val="24"/>
        </w:rPr>
        <w:t xml:space="preserve">является официальным документом, подтверждающим осуществленные Клиентом банковские операции по своему </w:t>
      </w:r>
      <w:r w:rsidR="00BD3BE9" w:rsidRPr="009A0525">
        <w:rPr>
          <w:rFonts w:ascii="Times New Roman" w:hAnsi="Times New Roman"/>
          <w:color w:val="000000"/>
          <w:sz w:val="24"/>
          <w:szCs w:val="24"/>
        </w:rPr>
        <w:t>банковскому счету (</w:t>
      </w:r>
      <w:r w:rsidRPr="009A0525">
        <w:rPr>
          <w:rFonts w:ascii="Times New Roman" w:hAnsi="Times New Roman"/>
          <w:color w:val="000000"/>
          <w:sz w:val="24"/>
          <w:szCs w:val="24"/>
        </w:rPr>
        <w:t xml:space="preserve">расчетному </w:t>
      </w:r>
      <w:r w:rsidR="00793B60" w:rsidRPr="009A0525">
        <w:rPr>
          <w:rFonts w:ascii="Times New Roman" w:hAnsi="Times New Roman"/>
          <w:color w:val="000000"/>
          <w:sz w:val="24"/>
          <w:szCs w:val="24"/>
        </w:rPr>
        <w:t xml:space="preserve">(текущему) </w:t>
      </w:r>
      <w:r w:rsidRPr="009A0525">
        <w:rPr>
          <w:rFonts w:ascii="Times New Roman" w:hAnsi="Times New Roman"/>
          <w:color w:val="000000"/>
          <w:sz w:val="24"/>
          <w:szCs w:val="24"/>
        </w:rPr>
        <w:t>счету</w:t>
      </w:r>
      <w:r w:rsidR="00793B60" w:rsidRPr="009A0525">
        <w:rPr>
          <w:rFonts w:ascii="Times New Roman" w:hAnsi="Times New Roman"/>
          <w:color w:val="000000"/>
          <w:sz w:val="24"/>
          <w:szCs w:val="24"/>
        </w:rPr>
        <w:t>)</w:t>
      </w:r>
      <w:r w:rsidRPr="009A0525">
        <w:rPr>
          <w:rFonts w:ascii="Times New Roman" w:hAnsi="Times New Roman"/>
          <w:color w:val="000000"/>
          <w:sz w:val="24"/>
          <w:szCs w:val="24"/>
        </w:rPr>
        <w:t xml:space="preserve">, в том числе с использованием системы </w:t>
      </w:r>
      <w:r w:rsidR="00E54085" w:rsidRPr="009A0525">
        <w:rPr>
          <w:rFonts w:ascii="Times New Roman" w:hAnsi="Times New Roman"/>
          <w:color w:val="000000"/>
          <w:sz w:val="24"/>
          <w:szCs w:val="24"/>
        </w:rPr>
        <w:t>«</w:t>
      </w:r>
      <w:r w:rsidRPr="009A0525">
        <w:rPr>
          <w:rFonts w:ascii="Times New Roman" w:hAnsi="Times New Roman"/>
          <w:color w:val="000000"/>
          <w:sz w:val="24"/>
          <w:szCs w:val="24"/>
        </w:rPr>
        <w:t>Интернет-Банкинг</w:t>
      </w:r>
      <w:r w:rsidR="00E54085" w:rsidRPr="009A0525">
        <w:rPr>
          <w:rFonts w:ascii="Times New Roman" w:hAnsi="Times New Roman"/>
          <w:color w:val="000000"/>
          <w:sz w:val="24"/>
          <w:szCs w:val="24"/>
        </w:rPr>
        <w:t>»</w:t>
      </w:r>
      <w:r w:rsidRPr="009A0525">
        <w:rPr>
          <w:rFonts w:ascii="Times New Roman" w:hAnsi="Times New Roman"/>
          <w:color w:val="000000"/>
          <w:sz w:val="24"/>
          <w:szCs w:val="24"/>
        </w:rPr>
        <w:t>. Стороны также согласны, что в случае возникновения каких-либо споров</w:t>
      </w:r>
      <w:r w:rsidR="00793B60" w:rsidRPr="009A0525">
        <w:rPr>
          <w:rFonts w:ascii="Times New Roman" w:hAnsi="Times New Roman"/>
          <w:color w:val="000000"/>
          <w:sz w:val="24"/>
          <w:szCs w:val="24"/>
        </w:rPr>
        <w:t>/разногласий</w:t>
      </w:r>
      <w:r w:rsidRPr="009A0525">
        <w:rPr>
          <w:rFonts w:ascii="Times New Roman" w:hAnsi="Times New Roman"/>
          <w:color w:val="000000"/>
          <w:sz w:val="24"/>
          <w:szCs w:val="24"/>
        </w:rPr>
        <w:t xml:space="preserve"> по проведенным операциям с использованием системы </w:t>
      </w:r>
      <w:r w:rsidR="00793B60" w:rsidRPr="009A0525">
        <w:rPr>
          <w:rFonts w:ascii="Times New Roman" w:hAnsi="Times New Roman"/>
          <w:color w:val="000000"/>
          <w:sz w:val="24"/>
          <w:szCs w:val="24"/>
        </w:rPr>
        <w:t>«</w:t>
      </w:r>
      <w:r w:rsidRPr="009A0525">
        <w:rPr>
          <w:rFonts w:ascii="Times New Roman" w:hAnsi="Times New Roman"/>
          <w:color w:val="000000"/>
          <w:sz w:val="24"/>
          <w:szCs w:val="24"/>
        </w:rPr>
        <w:t>Интернет-Банкинг</w:t>
      </w:r>
      <w:r w:rsidR="00793B60" w:rsidRPr="009A0525">
        <w:rPr>
          <w:rFonts w:ascii="Times New Roman" w:hAnsi="Times New Roman"/>
          <w:color w:val="000000"/>
          <w:sz w:val="24"/>
          <w:szCs w:val="24"/>
        </w:rPr>
        <w:t>»</w:t>
      </w:r>
      <w:r w:rsidRPr="009A0525">
        <w:rPr>
          <w:rFonts w:ascii="Times New Roman" w:hAnsi="Times New Roman"/>
          <w:color w:val="000000"/>
          <w:sz w:val="24"/>
          <w:szCs w:val="24"/>
        </w:rPr>
        <w:t>, вышеуказанная выписка по счету</w:t>
      </w:r>
      <w:r w:rsidR="00793B60" w:rsidRPr="009A0525">
        <w:rPr>
          <w:rFonts w:ascii="Times New Roman" w:hAnsi="Times New Roman"/>
          <w:color w:val="000000"/>
          <w:sz w:val="24"/>
          <w:szCs w:val="24"/>
        </w:rPr>
        <w:t xml:space="preserve"> и/или документ/информация в электронной форме</w:t>
      </w:r>
      <w:r w:rsidRPr="009A0525">
        <w:rPr>
          <w:rFonts w:ascii="Times New Roman" w:hAnsi="Times New Roman"/>
          <w:color w:val="000000"/>
          <w:sz w:val="24"/>
          <w:szCs w:val="24"/>
        </w:rPr>
        <w:t xml:space="preserve"> будет являться неоспоримым доказательством, подтверждающим факт проведения Банко</w:t>
      </w:r>
      <w:r w:rsidR="00373AB1" w:rsidRPr="009A0525">
        <w:rPr>
          <w:rFonts w:ascii="Times New Roman" w:hAnsi="Times New Roman"/>
          <w:color w:val="000000"/>
          <w:sz w:val="24"/>
          <w:szCs w:val="24"/>
        </w:rPr>
        <w:t>м операций согласно поручениям К</w:t>
      </w:r>
      <w:r w:rsidRPr="009A0525">
        <w:rPr>
          <w:rFonts w:ascii="Times New Roman" w:hAnsi="Times New Roman"/>
          <w:color w:val="000000"/>
          <w:sz w:val="24"/>
          <w:szCs w:val="24"/>
        </w:rPr>
        <w:t>лиента.</w:t>
      </w:r>
    </w:p>
    <w:p w14:paraId="3B626E61" w14:textId="4754F6DB" w:rsidR="00373AB1" w:rsidRPr="009A0525" w:rsidRDefault="005A4169" w:rsidP="00A15ED9">
      <w:pPr>
        <w:pStyle w:val="af1"/>
        <w:widowControl w:val="0"/>
        <w:numPr>
          <w:ilvl w:val="0"/>
          <w:numId w:val="45"/>
        </w:numPr>
        <w:pBdr>
          <w:top w:val="none" w:sz="0" w:space="0" w:color="auto"/>
          <w:left w:val="none" w:sz="0" w:space="0" w:color="auto"/>
          <w:bottom w:val="none" w:sz="0" w:space="0" w:color="auto"/>
          <w:right w:val="none" w:sz="0" w:space="0" w:color="auto"/>
          <w:between w:val="none" w:sz="0" w:space="0" w:color="auto"/>
        </w:pBdr>
        <w:tabs>
          <w:tab w:val="left" w:pos="709"/>
        </w:tabs>
        <w:autoSpaceDE w:val="0"/>
        <w:autoSpaceDN w:val="0"/>
        <w:adjustRightInd w:val="0"/>
        <w:spacing w:after="0" w:line="240" w:lineRule="auto"/>
        <w:ind w:left="709" w:right="-59" w:hanging="709"/>
        <w:jc w:val="both"/>
        <w:rPr>
          <w:rFonts w:ascii="Times New Roman" w:hAnsi="Times New Roman"/>
          <w:color w:val="000000"/>
          <w:sz w:val="24"/>
          <w:szCs w:val="24"/>
        </w:rPr>
      </w:pPr>
      <w:r w:rsidRPr="009A0525">
        <w:rPr>
          <w:rFonts w:ascii="Times New Roman" w:hAnsi="Times New Roman"/>
          <w:color w:val="000000"/>
          <w:sz w:val="24"/>
          <w:szCs w:val="24"/>
        </w:rPr>
        <w:t>Стороны признают в качестве единой шкалы</w:t>
      </w:r>
      <w:r w:rsidR="00793B60" w:rsidRPr="009A0525">
        <w:rPr>
          <w:rFonts w:ascii="Times New Roman" w:hAnsi="Times New Roman"/>
          <w:color w:val="000000"/>
          <w:sz w:val="24"/>
          <w:szCs w:val="24"/>
        </w:rPr>
        <w:t xml:space="preserve"> времени при работе с системой «</w:t>
      </w:r>
      <w:r w:rsidRPr="009A0525">
        <w:rPr>
          <w:rFonts w:ascii="Times New Roman" w:hAnsi="Times New Roman"/>
          <w:color w:val="000000"/>
          <w:sz w:val="24"/>
          <w:szCs w:val="24"/>
        </w:rPr>
        <w:t>Интернет-Банкинг</w:t>
      </w:r>
      <w:r w:rsidR="00793B60" w:rsidRPr="009A0525">
        <w:rPr>
          <w:rFonts w:ascii="Times New Roman" w:hAnsi="Times New Roman"/>
          <w:color w:val="000000"/>
          <w:sz w:val="24"/>
          <w:szCs w:val="24"/>
        </w:rPr>
        <w:t>»</w:t>
      </w:r>
      <w:r w:rsidRPr="009A0525">
        <w:rPr>
          <w:rFonts w:ascii="Times New Roman" w:hAnsi="Times New Roman"/>
          <w:color w:val="000000"/>
          <w:sz w:val="24"/>
          <w:szCs w:val="24"/>
        </w:rPr>
        <w:t xml:space="preserve"> Бишкекское время, проставляемое системой в электронных документах.</w:t>
      </w:r>
    </w:p>
    <w:p w14:paraId="2AF625ED" w14:textId="484B11E5" w:rsidR="005A4169" w:rsidRPr="009A0525" w:rsidRDefault="005A4169" w:rsidP="00A15ED9">
      <w:pPr>
        <w:pStyle w:val="af1"/>
        <w:widowControl w:val="0"/>
        <w:numPr>
          <w:ilvl w:val="0"/>
          <w:numId w:val="45"/>
        </w:numPr>
        <w:pBdr>
          <w:top w:val="none" w:sz="0" w:space="0" w:color="auto"/>
          <w:left w:val="none" w:sz="0" w:space="0" w:color="auto"/>
          <w:bottom w:val="none" w:sz="0" w:space="0" w:color="auto"/>
          <w:right w:val="none" w:sz="0" w:space="0" w:color="auto"/>
          <w:between w:val="none" w:sz="0" w:space="0" w:color="auto"/>
        </w:pBdr>
        <w:tabs>
          <w:tab w:val="left" w:pos="709"/>
        </w:tabs>
        <w:autoSpaceDE w:val="0"/>
        <w:autoSpaceDN w:val="0"/>
        <w:adjustRightInd w:val="0"/>
        <w:spacing w:after="0" w:line="240" w:lineRule="auto"/>
        <w:ind w:left="709" w:right="-59" w:hanging="709"/>
        <w:jc w:val="both"/>
        <w:rPr>
          <w:rFonts w:ascii="Times New Roman" w:hAnsi="Times New Roman"/>
          <w:color w:val="000000"/>
          <w:sz w:val="24"/>
          <w:szCs w:val="24"/>
        </w:rPr>
      </w:pPr>
      <w:r w:rsidRPr="009A0525">
        <w:rPr>
          <w:rFonts w:ascii="Times New Roman" w:hAnsi="Times New Roman"/>
          <w:color w:val="000000"/>
          <w:sz w:val="24"/>
          <w:szCs w:val="24"/>
        </w:rPr>
        <w:t xml:space="preserve">В рамках банковского обслуживания в системе </w:t>
      </w:r>
      <w:r w:rsidR="00D51A62" w:rsidRPr="009A0525">
        <w:rPr>
          <w:rFonts w:ascii="Times New Roman" w:hAnsi="Times New Roman"/>
          <w:color w:val="000000"/>
          <w:sz w:val="24"/>
          <w:szCs w:val="24"/>
        </w:rPr>
        <w:t>«</w:t>
      </w:r>
      <w:r w:rsidRPr="009A0525">
        <w:rPr>
          <w:rFonts w:ascii="Times New Roman" w:hAnsi="Times New Roman"/>
          <w:color w:val="000000"/>
          <w:sz w:val="24"/>
          <w:szCs w:val="24"/>
        </w:rPr>
        <w:t>Интернет-Банкинг</w:t>
      </w:r>
      <w:r w:rsidR="00D51A62" w:rsidRPr="009A0525">
        <w:rPr>
          <w:rFonts w:ascii="Times New Roman" w:hAnsi="Times New Roman"/>
          <w:color w:val="000000"/>
          <w:sz w:val="24"/>
          <w:szCs w:val="24"/>
        </w:rPr>
        <w:t xml:space="preserve">» </w:t>
      </w:r>
      <w:r w:rsidRPr="009A0525">
        <w:rPr>
          <w:rFonts w:ascii="Times New Roman" w:hAnsi="Times New Roman"/>
          <w:color w:val="000000"/>
          <w:sz w:val="24"/>
          <w:szCs w:val="24"/>
        </w:rPr>
        <w:t>Банк предоставляет Клиенту следующие услуги:</w:t>
      </w:r>
    </w:p>
    <w:p w14:paraId="4019B78F" w14:textId="77777777" w:rsidR="005A4169" w:rsidRPr="009A0525" w:rsidRDefault="005A4169" w:rsidP="00487FE3">
      <w:pPr>
        <w:numPr>
          <w:ilvl w:val="1"/>
          <w:numId w:val="44"/>
        </w:numPr>
        <w:pBdr>
          <w:top w:val="none" w:sz="0" w:space="0" w:color="auto"/>
          <w:left w:val="none" w:sz="0" w:space="0" w:color="auto"/>
          <w:bottom w:val="none" w:sz="0" w:space="0" w:color="auto"/>
          <w:right w:val="none" w:sz="0" w:space="0" w:color="auto"/>
          <w:between w:val="none" w:sz="0" w:space="0" w:color="auto"/>
        </w:pBdr>
        <w:tabs>
          <w:tab w:val="clear" w:pos="5583"/>
          <w:tab w:val="left" w:pos="851"/>
          <w:tab w:val="num" w:pos="6521"/>
        </w:tabs>
        <w:suppressAutoHyphens/>
        <w:spacing w:after="0" w:line="240" w:lineRule="auto"/>
        <w:ind w:left="851" w:right="-59" w:hanging="284"/>
        <w:jc w:val="both"/>
        <w:rPr>
          <w:rFonts w:ascii="Times New Roman" w:hAnsi="Times New Roman"/>
          <w:bCs/>
          <w:sz w:val="24"/>
          <w:szCs w:val="24"/>
        </w:rPr>
      </w:pPr>
      <w:r w:rsidRPr="009A0525">
        <w:rPr>
          <w:rFonts w:ascii="Times New Roman" w:hAnsi="Times New Roman"/>
          <w:bCs/>
          <w:sz w:val="24"/>
          <w:szCs w:val="24"/>
        </w:rPr>
        <w:lastRenderedPageBreak/>
        <w:t>на круглосуточной основе (включая выходные и праздничные дни) иметь доступ ко всем своим банковским счетам, открытым в Банке;</w:t>
      </w:r>
    </w:p>
    <w:p w14:paraId="35A3C736" w14:textId="77777777" w:rsidR="005A4169" w:rsidRPr="009A0525" w:rsidRDefault="005A4169" w:rsidP="00487FE3">
      <w:pPr>
        <w:numPr>
          <w:ilvl w:val="1"/>
          <w:numId w:val="44"/>
        </w:numPr>
        <w:pBdr>
          <w:top w:val="none" w:sz="0" w:space="0" w:color="auto"/>
          <w:left w:val="none" w:sz="0" w:space="0" w:color="auto"/>
          <w:bottom w:val="none" w:sz="0" w:space="0" w:color="auto"/>
          <w:right w:val="none" w:sz="0" w:space="0" w:color="auto"/>
          <w:between w:val="none" w:sz="0" w:space="0" w:color="auto"/>
        </w:pBdr>
        <w:tabs>
          <w:tab w:val="clear" w:pos="5583"/>
          <w:tab w:val="left" w:pos="851"/>
          <w:tab w:val="num" w:pos="6521"/>
        </w:tabs>
        <w:suppressAutoHyphens/>
        <w:spacing w:after="0" w:line="240" w:lineRule="auto"/>
        <w:ind w:left="851" w:right="-59" w:hanging="284"/>
        <w:jc w:val="both"/>
        <w:rPr>
          <w:rFonts w:ascii="Times New Roman" w:hAnsi="Times New Roman"/>
          <w:bCs/>
          <w:sz w:val="24"/>
          <w:szCs w:val="24"/>
        </w:rPr>
      </w:pPr>
      <w:r w:rsidRPr="009A0525">
        <w:rPr>
          <w:rFonts w:ascii="Times New Roman" w:hAnsi="Times New Roman"/>
          <w:bCs/>
          <w:sz w:val="24"/>
          <w:szCs w:val="24"/>
        </w:rPr>
        <w:t>проведение банковских операций, предусмотренных системой «Интернет-банкинг» производится в рабочие операционные дни;</w:t>
      </w:r>
    </w:p>
    <w:p w14:paraId="671E296C" w14:textId="77777777" w:rsidR="005A4169" w:rsidRPr="009A0525" w:rsidRDefault="005A4169" w:rsidP="00487FE3">
      <w:pPr>
        <w:numPr>
          <w:ilvl w:val="1"/>
          <w:numId w:val="44"/>
        </w:numPr>
        <w:pBdr>
          <w:top w:val="none" w:sz="0" w:space="0" w:color="auto"/>
          <w:left w:val="none" w:sz="0" w:space="0" w:color="auto"/>
          <w:bottom w:val="none" w:sz="0" w:space="0" w:color="auto"/>
          <w:right w:val="none" w:sz="0" w:space="0" w:color="auto"/>
          <w:between w:val="none" w:sz="0" w:space="0" w:color="auto"/>
        </w:pBdr>
        <w:tabs>
          <w:tab w:val="clear" w:pos="5583"/>
          <w:tab w:val="left" w:pos="851"/>
          <w:tab w:val="num" w:pos="6521"/>
        </w:tabs>
        <w:suppressAutoHyphens/>
        <w:spacing w:after="0" w:line="240" w:lineRule="auto"/>
        <w:ind w:left="851" w:right="-59" w:hanging="284"/>
        <w:jc w:val="both"/>
        <w:rPr>
          <w:rFonts w:ascii="Times New Roman" w:hAnsi="Times New Roman"/>
          <w:bCs/>
          <w:sz w:val="24"/>
          <w:szCs w:val="24"/>
        </w:rPr>
      </w:pPr>
      <w:r w:rsidRPr="009A0525">
        <w:rPr>
          <w:rFonts w:ascii="Times New Roman" w:hAnsi="Times New Roman"/>
          <w:bCs/>
          <w:sz w:val="24"/>
          <w:szCs w:val="24"/>
        </w:rPr>
        <w:t>отслеживать информацию и остатки на своих счетах, а также просматривать информацию о движении денежных средств по своим счетам, о проведенных банковских операциях;</w:t>
      </w:r>
    </w:p>
    <w:p w14:paraId="0B280707" w14:textId="77777777" w:rsidR="005A4169" w:rsidRPr="009A0525" w:rsidRDefault="005A4169" w:rsidP="00487FE3">
      <w:pPr>
        <w:numPr>
          <w:ilvl w:val="1"/>
          <w:numId w:val="44"/>
        </w:numPr>
        <w:pBdr>
          <w:top w:val="none" w:sz="0" w:space="0" w:color="auto"/>
          <w:left w:val="none" w:sz="0" w:space="0" w:color="auto"/>
          <w:bottom w:val="none" w:sz="0" w:space="0" w:color="auto"/>
          <w:right w:val="none" w:sz="0" w:space="0" w:color="auto"/>
          <w:between w:val="none" w:sz="0" w:space="0" w:color="auto"/>
        </w:pBdr>
        <w:tabs>
          <w:tab w:val="clear" w:pos="5583"/>
          <w:tab w:val="left" w:pos="851"/>
          <w:tab w:val="num" w:pos="6521"/>
        </w:tabs>
        <w:suppressAutoHyphens/>
        <w:spacing w:after="0" w:line="240" w:lineRule="auto"/>
        <w:ind w:left="851" w:right="-59" w:hanging="284"/>
        <w:jc w:val="both"/>
        <w:rPr>
          <w:rFonts w:ascii="Times New Roman" w:hAnsi="Times New Roman"/>
          <w:bCs/>
          <w:sz w:val="24"/>
          <w:szCs w:val="24"/>
        </w:rPr>
      </w:pPr>
      <w:r w:rsidRPr="009A0525">
        <w:rPr>
          <w:rFonts w:ascii="Times New Roman" w:hAnsi="Times New Roman"/>
          <w:bCs/>
          <w:sz w:val="24"/>
          <w:szCs w:val="24"/>
        </w:rPr>
        <w:t>осуществлять платежи в национальной валюте на счета третьих лиц, открытых в других коммерческих банках Кыргызстана;</w:t>
      </w:r>
    </w:p>
    <w:p w14:paraId="19A25583" w14:textId="77777777" w:rsidR="005A4169" w:rsidRPr="009A0525" w:rsidRDefault="005A4169" w:rsidP="00487FE3">
      <w:pPr>
        <w:numPr>
          <w:ilvl w:val="1"/>
          <w:numId w:val="44"/>
        </w:numPr>
        <w:pBdr>
          <w:top w:val="none" w:sz="0" w:space="0" w:color="auto"/>
          <w:left w:val="none" w:sz="0" w:space="0" w:color="auto"/>
          <w:bottom w:val="none" w:sz="0" w:space="0" w:color="auto"/>
          <w:right w:val="none" w:sz="0" w:space="0" w:color="auto"/>
          <w:between w:val="none" w:sz="0" w:space="0" w:color="auto"/>
        </w:pBdr>
        <w:tabs>
          <w:tab w:val="clear" w:pos="5583"/>
          <w:tab w:val="left" w:pos="851"/>
          <w:tab w:val="num" w:pos="6521"/>
        </w:tabs>
        <w:suppressAutoHyphens/>
        <w:spacing w:after="0" w:line="240" w:lineRule="auto"/>
        <w:ind w:left="851" w:right="-59" w:hanging="284"/>
        <w:jc w:val="both"/>
        <w:rPr>
          <w:rFonts w:ascii="Times New Roman" w:hAnsi="Times New Roman"/>
          <w:bCs/>
          <w:sz w:val="24"/>
          <w:szCs w:val="24"/>
        </w:rPr>
      </w:pPr>
      <w:r w:rsidRPr="009A0525">
        <w:rPr>
          <w:rFonts w:ascii="Times New Roman" w:hAnsi="Times New Roman"/>
          <w:bCs/>
          <w:sz w:val="24"/>
          <w:szCs w:val="24"/>
        </w:rPr>
        <w:t>осуществлять переводы денежных средств в иностранной валюте на счета третьих лиц;</w:t>
      </w:r>
    </w:p>
    <w:p w14:paraId="03B73E63" w14:textId="77777777" w:rsidR="005A4169" w:rsidRPr="009A0525" w:rsidRDefault="005A4169" w:rsidP="00487FE3">
      <w:pPr>
        <w:numPr>
          <w:ilvl w:val="1"/>
          <w:numId w:val="44"/>
        </w:numPr>
        <w:pBdr>
          <w:top w:val="none" w:sz="0" w:space="0" w:color="auto"/>
          <w:left w:val="none" w:sz="0" w:space="0" w:color="auto"/>
          <w:bottom w:val="none" w:sz="0" w:space="0" w:color="auto"/>
          <w:right w:val="none" w:sz="0" w:space="0" w:color="auto"/>
          <w:between w:val="none" w:sz="0" w:space="0" w:color="auto"/>
        </w:pBdr>
        <w:tabs>
          <w:tab w:val="clear" w:pos="5583"/>
          <w:tab w:val="left" w:pos="851"/>
          <w:tab w:val="num" w:pos="6521"/>
        </w:tabs>
        <w:suppressAutoHyphens/>
        <w:spacing w:after="0" w:line="240" w:lineRule="auto"/>
        <w:ind w:left="851" w:right="-59" w:hanging="284"/>
        <w:jc w:val="both"/>
        <w:rPr>
          <w:rFonts w:ascii="Times New Roman" w:hAnsi="Times New Roman"/>
          <w:bCs/>
          <w:sz w:val="24"/>
          <w:szCs w:val="24"/>
        </w:rPr>
      </w:pPr>
      <w:r w:rsidRPr="009A0525">
        <w:rPr>
          <w:rFonts w:ascii="Times New Roman" w:hAnsi="Times New Roman"/>
          <w:bCs/>
          <w:sz w:val="24"/>
          <w:szCs w:val="24"/>
        </w:rPr>
        <w:t>осуществлять внутрибанковские платежи в национальной и иностранной валютах датой текущего операционного дня в течение банковского дня;</w:t>
      </w:r>
    </w:p>
    <w:p w14:paraId="27E10D7F" w14:textId="77777777" w:rsidR="005A4169" w:rsidRPr="009A0525" w:rsidRDefault="005A4169" w:rsidP="00487FE3">
      <w:pPr>
        <w:numPr>
          <w:ilvl w:val="1"/>
          <w:numId w:val="44"/>
        </w:numPr>
        <w:pBdr>
          <w:top w:val="none" w:sz="0" w:space="0" w:color="auto"/>
          <w:left w:val="none" w:sz="0" w:space="0" w:color="auto"/>
          <w:bottom w:val="none" w:sz="0" w:space="0" w:color="auto"/>
          <w:right w:val="none" w:sz="0" w:space="0" w:color="auto"/>
          <w:between w:val="none" w:sz="0" w:space="0" w:color="auto"/>
        </w:pBdr>
        <w:tabs>
          <w:tab w:val="clear" w:pos="5583"/>
          <w:tab w:val="left" w:pos="851"/>
          <w:tab w:val="num" w:pos="6521"/>
        </w:tabs>
        <w:suppressAutoHyphens/>
        <w:spacing w:after="0" w:line="240" w:lineRule="auto"/>
        <w:ind w:left="851" w:right="-59" w:hanging="284"/>
        <w:jc w:val="both"/>
        <w:rPr>
          <w:rFonts w:ascii="Times New Roman" w:hAnsi="Times New Roman"/>
          <w:bCs/>
          <w:sz w:val="24"/>
          <w:szCs w:val="24"/>
        </w:rPr>
      </w:pPr>
      <w:r w:rsidRPr="009A0525">
        <w:rPr>
          <w:rFonts w:ascii="Times New Roman" w:hAnsi="Times New Roman"/>
          <w:bCs/>
          <w:sz w:val="24"/>
          <w:szCs w:val="24"/>
        </w:rPr>
        <w:t>осуществлять конверсионные сделки датой текущего операционного дня в течение банковского дня с 08:30 до 17:00 часов Бишкекского времени;</w:t>
      </w:r>
    </w:p>
    <w:p w14:paraId="7FCF7715" w14:textId="77777777" w:rsidR="005A4169" w:rsidRPr="009A0525" w:rsidRDefault="005A4169" w:rsidP="00487FE3">
      <w:pPr>
        <w:numPr>
          <w:ilvl w:val="1"/>
          <w:numId w:val="44"/>
        </w:numPr>
        <w:pBdr>
          <w:top w:val="none" w:sz="0" w:space="0" w:color="auto"/>
          <w:left w:val="none" w:sz="0" w:space="0" w:color="auto"/>
          <w:bottom w:val="none" w:sz="0" w:space="0" w:color="auto"/>
          <w:right w:val="none" w:sz="0" w:space="0" w:color="auto"/>
          <w:between w:val="none" w:sz="0" w:space="0" w:color="auto"/>
        </w:pBdr>
        <w:tabs>
          <w:tab w:val="clear" w:pos="5583"/>
          <w:tab w:val="left" w:pos="851"/>
          <w:tab w:val="num" w:pos="6521"/>
        </w:tabs>
        <w:suppressAutoHyphens/>
        <w:spacing w:after="0" w:line="240" w:lineRule="auto"/>
        <w:ind w:left="851" w:right="-59" w:hanging="284"/>
        <w:jc w:val="both"/>
        <w:rPr>
          <w:rFonts w:ascii="Times New Roman" w:hAnsi="Times New Roman"/>
          <w:bCs/>
          <w:sz w:val="24"/>
          <w:szCs w:val="24"/>
        </w:rPr>
      </w:pPr>
      <w:r w:rsidRPr="009A0525">
        <w:rPr>
          <w:rFonts w:ascii="Times New Roman" w:hAnsi="Times New Roman"/>
          <w:bCs/>
          <w:sz w:val="24"/>
          <w:szCs w:val="24"/>
        </w:rPr>
        <w:t>получать выписки по счету(-ам), а также информацию о коммерческом курсе Банка и учетном курсе Национального банка;</w:t>
      </w:r>
    </w:p>
    <w:p w14:paraId="55185870" w14:textId="77777777" w:rsidR="005A4169" w:rsidRPr="009A0525" w:rsidRDefault="005A4169" w:rsidP="00487FE3">
      <w:pPr>
        <w:numPr>
          <w:ilvl w:val="1"/>
          <w:numId w:val="44"/>
        </w:numPr>
        <w:pBdr>
          <w:top w:val="none" w:sz="0" w:space="0" w:color="auto"/>
          <w:left w:val="none" w:sz="0" w:space="0" w:color="auto"/>
          <w:bottom w:val="none" w:sz="0" w:space="0" w:color="auto"/>
          <w:right w:val="none" w:sz="0" w:space="0" w:color="auto"/>
          <w:between w:val="none" w:sz="0" w:space="0" w:color="auto"/>
        </w:pBdr>
        <w:tabs>
          <w:tab w:val="clear" w:pos="5583"/>
          <w:tab w:val="left" w:pos="851"/>
          <w:tab w:val="num" w:pos="6521"/>
        </w:tabs>
        <w:suppressAutoHyphens/>
        <w:spacing w:after="0" w:line="240" w:lineRule="auto"/>
        <w:ind w:left="851" w:right="-59" w:hanging="284"/>
        <w:jc w:val="both"/>
        <w:rPr>
          <w:rFonts w:ascii="Times New Roman" w:hAnsi="Times New Roman"/>
          <w:bCs/>
          <w:sz w:val="24"/>
          <w:szCs w:val="24"/>
        </w:rPr>
      </w:pPr>
      <w:r w:rsidRPr="009A0525">
        <w:rPr>
          <w:rFonts w:ascii="Times New Roman" w:hAnsi="Times New Roman"/>
          <w:bCs/>
          <w:sz w:val="24"/>
          <w:szCs w:val="24"/>
        </w:rPr>
        <w:t>обмениваться информационными письмами/произвольными сообщениями (письма с запросом информации, жалобы, претензии, информации от Банка, в том числе рекламного характера и т.д.);</w:t>
      </w:r>
    </w:p>
    <w:p w14:paraId="6B53B73A" w14:textId="5D533D3D" w:rsidR="00373AB1" w:rsidRPr="009A0525" w:rsidRDefault="005A4169" w:rsidP="00487FE3">
      <w:pPr>
        <w:numPr>
          <w:ilvl w:val="1"/>
          <w:numId w:val="44"/>
        </w:numPr>
        <w:pBdr>
          <w:top w:val="none" w:sz="0" w:space="0" w:color="auto"/>
          <w:left w:val="none" w:sz="0" w:space="0" w:color="auto"/>
          <w:bottom w:val="none" w:sz="0" w:space="0" w:color="auto"/>
          <w:right w:val="none" w:sz="0" w:space="0" w:color="auto"/>
          <w:between w:val="none" w:sz="0" w:space="0" w:color="auto"/>
        </w:pBdr>
        <w:tabs>
          <w:tab w:val="clear" w:pos="5583"/>
          <w:tab w:val="left" w:pos="851"/>
        </w:tabs>
        <w:suppressAutoHyphens/>
        <w:spacing w:after="0" w:line="240" w:lineRule="auto"/>
        <w:ind w:left="851" w:right="-59" w:hanging="284"/>
        <w:jc w:val="both"/>
        <w:rPr>
          <w:rFonts w:ascii="Times New Roman" w:hAnsi="Times New Roman"/>
          <w:bCs/>
          <w:sz w:val="24"/>
          <w:szCs w:val="24"/>
        </w:rPr>
      </w:pPr>
      <w:r w:rsidRPr="009A0525">
        <w:rPr>
          <w:rFonts w:ascii="Times New Roman" w:hAnsi="Times New Roman"/>
          <w:bCs/>
          <w:sz w:val="24"/>
          <w:szCs w:val="24"/>
        </w:rPr>
        <w:t>аннулировать платежное поручение в системе «Интернет-банкинг» по переводу денежных средств в национальной валюте по Клиринговой или Гроссовой системам расчетов Национального банка, по переводу денежных средств в иностранной валюте через международную систему SWIFT, внутрибанковские переводы и конверсионные сделки до момента исполнения такого поручения Банком</w:t>
      </w:r>
      <w:r w:rsidR="00DA19C0" w:rsidRPr="009A0525">
        <w:rPr>
          <w:rFonts w:ascii="Times New Roman" w:hAnsi="Times New Roman"/>
          <w:bCs/>
          <w:sz w:val="24"/>
          <w:szCs w:val="24"/>
        </w:rPr>
        <w:t>;</w:t>
      </w:r>
    </w:p>
    <w:p w14:paraId="5D612832" w14:textId="68FE86A0" w:rsidR="00DA19C0" w:rsidRPr="009A0525" w:rsidRDefault="00DA19C0" w:rsidP="00487FE3">
      <w:pPr>
        <w:numPr>
          <w:ilvl w:val="1"/>
          <w:numId w:val="44"/>
        </w:numPr>
        <w:pBdr>
          <w:top w:val="none" w:sz="0" w:space="0" w:color="auto"/>
          <w:left w:val="none" w:sz="0" w:space="0" w:color="auto"/>
          <w:bottom w:val="none" w:sz="0" w:space="0" w:color="auto"/>
          <w:right w:val="none" w:sz="0" w:space="0" w:color="auto"/>
          <w:between w:val="none" w:sz="0" w:space="0" w:color="auto"/>
        </w:pBdr>
        <w:tabs>
          <w:tab w:val="clear" w:pos="5583"/>
          <w:tab w:val="left" w:pos="851"/>
        </w:tabs>
        <w:suppressAutoHyphens/>
        <w:spacing w:after="0" w:line="240" w:lineRule="auto"/>
        <w:ind w:left="851" w:right="-59" w:hanging="284"/>
        <w:jc w:val="both"/>
        <w:rPr>
          <w:rFonts w:ascii="Times New Roman" w:hAnsi="Times New Roman"/>
          <w:bCs/>
          <w:sz w:val="24"/>
          <w:szCs w:val="24"/>
        </w:rPr>
      </w:pPr>
      <w:r w:rsidRPr="009A0525">
        <w:rPr>
          <w:rFonts w:ascii="Times New Roman" w:hAnsi="Times New Roman"/>
          <w:bCs/>
          <w:sz w:val="24"/>
          <w:szCs w:val="24"/>
          <w:lang w:val="ky-KG"/>
        </w:rPr>
        <w:t>и</w:t>
      </w:r>
      <w:r w:rsidRPr="009A0525">
        <w:rPr>
          <w:rFonts w:ascii="Times New Roman" w:hAnsi="Times New Roman"/>
          <w:bCs/>
          <w:sz w:val="24"/>
          <w:szCs w:val="24"/>
        </w:rPr>
        <w:t>ные банковские</w:t>
      </w:r>
      <w:r w:rsidRPr="009A0525">
        <w:rPr>
          <w:rFonts w:ascii="Times New Roman" w:hAnsi="Times New Roman"/>
          <w:bCs/>
          <w:sz w:val="24"/>
          <w:szCs w:val="24"/>
          <w:lang w:val="ky-KG"/>
        </w:rPr>
        <w:t>, платежные, электронные (цифровые)</w:t>
      </w:r>
      <w:r w:rsidRPr="009A0525">
        <w:rPr>
          <w:rFonts w:ascii="Times New Roman" w:hAnsi="Times New Roman"/>
          <w:bCs/>
          <w:sz w:val="24"/>
          <w:szCs w:val="24"/>
        </w:rPr>
        <w:t xml:space="preserve"> </w:t>
      </w:r>
      <w:r w:rsidRPr="009A0525">
        <w:rPr>
          <w:rFonts w:ascii="Times New Roman" w:hAnsi="Times New Roman"/>
          <w:bCs/>
          <w:sz w:val="24"/>
          <w:szCs w:val="24"/>
          <w:lang w:val="ky-KG"/>
        </w:rPr>
        <w:t xml:space="preserve">и иные </w:t>
      </w:r>
      <w:r w:rsidRPr="009A0525">
        <w:rPr>
          <w:rFonts w:ascii="Times New Roman" w:hAnsi="Times New Roman"/>
          <w:bCs/>
          <w:sz w:val="24"/>
          <w:szCs w:val="24"/>
        </w:rPr>
        <w:t xml:space="preserve">услуги/продукты, операции/транзакции, </w:t>
      </w:r>
      <w:r w:rsidRPr="009A0525">
        <w:rPr>
          <w:rFonts w:ascii="Times New Roman" w:hAnsi="Times New Roman"/>
          <w:bCs/>
          <w:sz w:val="24"/>
          <w:szCs w:val="24"/>
          <w:lang w:val="ky-KG"/>
        </w:rPr>
        <w:t xml:space="preserve">сервисы, </w:t>
      </w:r>
      <w:r w:rsidRPr="009A0525">
        <w:rPr>
          <w:rFonts w:ascii="Times New Roman" w:hAnsi="Times New Roman"/>
          <w:bCs/>
          <w:sz w:val="24"/>
          <w:szCs w:val="24"/>
        </w:rPr>
        <w:t>предоставляемые Банком в рамках ДБО в соответствии с законодательством Кыргызской Республики, настоящим Договором, внутренними актами/документами Банка</w:t>
      </w:r>
      <w:r w:rsidRPr="009A0525">
        <w:rPr>
          <w:rFonts w:ascii="Times New Roman" w:hAnsi="Times New Roman"/>
          <w:bCs/>
          <w:sz w:val="24"/>
          <w:szCs w:val="24"/>
          <w:lang w:val="ky-KG"/>
        </w:rPr>
        <w:t xml:space="preserve">, </w:t>
      </w:r>
      <w:r w:rsidRPr="009A0525">
        <w:rPr>
          <w:rFonts w:ascii="Times New Roman" w:hAnsi="Times New Roman"/>
          <w:bCs/>
          <w:sz w:val="24"/>
          <w:szCs w:val="24"/>
        </w:rPr>
        <w:t xml:space="preserve">и согласно Тарифов, размещенных на официальном интернет-сайте: </w:t>
      </w:r>
      <w:hyperlink r:id="rId18" w:tooltip="https://www.ab.kg" w:history="1">
        <w:r w:rsidRPr="009A0525">
          <w:rPr>
            <w:rFonts w:ascii="Times New Roman" w:hAnsi="Times New Roman"/>
            <w:bCs/>
            <w:sz w:val="24"/>
            <w:szCs w:val="24"/>
          </w:rPr>
          <w:t>https://www.ab.kg</w:t>
        </w:r>
      </w:hyperlink>
      <w:r w:rsidR="00BC7F7B" w:rsidRPr="009A0525">
        <w:rPr>
          <w:rFonts w:ascii="Times New Roman" w:hAnsi="Times New Roman"/>
          <w:bCs/>
          <w:sz w:val="24"/>
          <w:szCs w:val="24"/>
        </w:rPr>
        <w:t>.</w:t>
      </w:r>
    </w:p>
    <w:p w14:paraId="023F2679" w14:textId="678670E9" w:rsidR="005A4169" w:rsidRPr="009A0525" w:rsidRDefault="005A4169" w:rsidP="00DC4457">
      <w:pPr>
        <w:pStyle w:val="af1"/>
        <w:numPr>
          <w:ilvl w:val="0"/>
          <w:numId w:val="45"/>
        </w:numPr>
        <w:pBdr>
          <w:top w:val="none" w:sz="0" w:space="0" w:color="auto"/>
          <w:left w:val="none" w:sz="0" w:space="0" w:color="auto"/>
          <w:bottom w:val="none" w:sz="0" w:space="0" w:color="auto"/>
          <w:right w:val="none" w:sz="0" w:space="0" w:color="auto"/>
          <w:between w:val="none" w:sz="0" w:space="0" w:color="auto"/>
        </w:pBdr>
        <w:tabs>
          <w:tab w:val="left" w:pos="851"/>
        </w:tabs>
        <w:suppressAutoHyphens/>
        <w:spacing w:after="0" w:line="240" w:lineRule="auto"/>
        <w:ind w:left="851" w:right="-59" w:hanging="851"/>
        <w:jc w:val="both"/>
        <w:rPr>
          <w:rFonts w:ascii="Times New Roman" w:hAnsi="Times New Roman"/>
          <w:bCs/>
          <w:sz w:val="24"/>
          <w:szCs w:val="24"/>
        </w:rPr>
      </w:pPr>
      <w:r w:rsidRPr="009A0525">
        <w:rPr>
          <w:rFonts w:ascii="Times New Roman" w:hAnsi="Times New Roman"/>
          <w:bCs/>
          <w:sz w:val="24"/>
          <w:szCs w:val="24"/>
        </w:rPr>
        <w:t xml:space="preserve">Банк гарантирует защиту сервера банка с информацией </w:t>
      </w:r>
      <w:r w:rsidR="00BF5C38" w:rsidRPr="009A0525">
        <w:rPr>
          <w:rFonts w:ascii="Times New Roman" w:hAnsi="Times New Roman"/>
          <w:bCs/>
          <w:sz w:val="24"/>
          <w:szCs w:val="24"/>
        </w:rPr>
        <w:t>К</w:t>
      </w:r>
      <w:r w:rsidRPr="009A0525">
        <w:rPr>
          <w:rFonts w:ascii="Times New Roman" w:hAnsi="Times New Roman"/>
          <w:bCs/>
          <w:sz w:val="24"/>
          <w:szCs w:val="24"/>
        </w:rPr>
        <w:t xml:space="preserve">лиента с помощью современного, эффективного программного обеспечения и технических средств. Однако, Клиент в свою очередь несет </w:t>
      </w:r>
      <w:r w:rsidR="00373AB1" w:rsidRPr="009A0525">
        <w:rPr>
          <w:rFonts w:ascii="Times New Roman" w:hAnsi="Times New Roman"/>
          <w:bCs/>
          <w:sz w:val="24"/>
          <w:szCs w:val="24"/>
        </w:rPr>
        <w:t>все риски,</w:t>
      </w:r>
      <w:r w:rsidRPr="009A0525">
        <w:rPr>
          <w:rFonts w:ascii="Times New Roman" w:hAnsi="Times New Roman"/>
          <w:bCs/>
          <w:sz w:val="24"/>
          <w:szCs w:val="24"/>
        </w:rPr>
        <w:t xml:space="preserve"> связанные с подключением его технических средств</w:t>
      </w:r>
      <w:r w:rsidR="004056EA" w:rsidRPr="009A0525">
        <w:rPr>
          <w:rFonts w:ascii="Times New Roman" w:hAnsi="Times New Roman"/>
          <w:bCs/>
          <w:sz w:val="24"/>
          <w:szCs w:val="24"/>
        </w:rPr>
        <w:t>/устройств</w:t>
      </w:r>
      <w:r w:rsidRPr="009A0525">
        <w:rPr>
          <w:rFonts w:ascii="Times New Roman" w:hAnsi="Times New Roman"/>
          <w:bCs/>
          <w:sz w:val="24"/>
          <w:szCs w:val="24"/>
        </w:rPr>
        <w:t xml:space="preserve"> к сети Интернет, самостоятельно обеспечивает защиту собственных технических средств и кодов доступа</w:t>
      </w:r>
      <w:r w:rsidR="004056EA" w:rsidRPr="009A0525">
        <w:rPr>
          <w:rFonts w:ascii="Times New Roman" w:hAnsi="Times New Roman"/>
          <w:bCs/>
          <w:sz w:val="24"/>
          <w:szCs w:val="24"/>
        </w:rPr>
        <w:t>, средств аутентификации/идентификации</w:t>
      </w:r>
      <w:r w:rsidRPr="009A0525">
        <w:rPr>
          <w:rFonts w:ascii="Times New Roman" w:hAnsi="Times New Roman"/>
          <w:bCs/>
          <w:sz w:val="24"/>
          <w:szCs w:val="24"/>
        </w:rPr>
        <w:t xml:space="preserve"> в систему и несет риски, возникшие в результате несанкционированного доступа, взломов паролей, кодов доступа</w:t>
      </w:r>
      <w:r w:rsidR="004056EA" w:rsidRPr="009A0525">
        <w:rPr>
          <w:rFonts w:ascii="Times New Roman" w:hAnsi="Times New Roman"/>
          <w:bCs/>
          <w:sz w:val="24"/>
          <w:szCs w:val="24"/>
        </w:rPr>
        <w:t>, средств аутентификации/идентификации</w:t>
      </w:r>
      <w:r w:rsidRPr="009A0525">
        <w:rPr>
          <w:rFonts w:ascii="Times New Roman" w:hAnsi="Times New Roman"/>
          <w:bCs/>
          <w:sz w:val="24"/>
          <w:szCs w:val="24"/>
        </w:rPr>
        <w:t xml:space="preserve"> в систему, мошеннических, хакерских, вирусных атак из сети Интернет.</w:t>
      </w:r>
    </w:p>
    <w:p w14:paraId="2BF4B691" w14:textId="77777777" w:rsidR="00645FD3" w:rsidRPr="009A0525" w:rsidRDefault="00645FD3" w:rsidP="00D04F5F">
      <w:pPr>
        <w:widowControl w:val="0"/>
        <w:numPr>
          <w:ilvl w:val="0"/>
          <w:numId w:val="43"/>
        </w:numPr>
        <w:pBdr>
          <w:top w:val="none" w:sz="0" w:space="0" w:color="auto"/>
          <w:left w:val="none" w:sz="0" w:space="0" w:color="auto"/>
          <w:bottom w:val="none" w:sz="0" w:space="0" w:color="auto"/>
          <w:right w:val="none" w:sz="0" w:space="0" w:color="auto"/>
          <w:between w:val="none" w:sz="0" w:space="0" w:color="auto"/>
        </w:pBdr>
        <w:tabs>
          <w:tab w:val="left" w:pos="567"/>
        </w:tabs>
        <w:autoSpaceDE w:val="0"/>
        <w:autoSpaceDN w:val="0"/>
        <w:adjustRightInd w:val="0"/>
        <w:spacing w:after="0" w:line="240" w:lineRule="auto"/>
        <w:ind w:right="-59"/>
        <w:rPr>
          <w:rFonts w:ascii="Times New Roman" w:hAnsi="Times New Roman"/>
          <w:bCs/>
          <w:color w:val="000000"/>
          <w:sz w:val="24"/>
          <w:szCs w:val="24"/>
        </w:rPr>
      </w:pPr>
      <w:r w:rsidRPr="009A0525">
        <w:rPr>
          <w:rFonts w:ascii="Times New Roman" w:hAnsi="Times New Roman"/>
          <w:bCs/>
          <w:color w:val="000000"/>
          <w:sz w:val="24"/>
          <w:szCs w:val="24"/>
        </w:rPr>
        <w:t>Банк обязуется:</w:t>
      </w:r>
    </w:p>
    <w:p w14:paraId="25FCC2EF" w14:textId="691B4C11" w:rsidR="00645FD3" w:rsidRPr="009A0525" w:rsidRDefault="00645FD3" w:rsidP="003C097B">
      <w:pPr>
        <w:pStyle w:val="af1"/>
        <w:widowControl w:val="0"/>
        <w:numPr>
          <w:ilvl w:val="0"/>
          <w:numId w:val="49"/>
        </w:numPr>
        <w:pBdr>
          <w:top w:val="none" w:sz="0" w:space="0" w:color="auto"/>
          <w:left w:val="none" w:sz="0" w:space="0" w:color="auto"/>
          <w:bottom w:val="none" w:sz="0" w:space="0" w:color="auto"/>
          <w:right w:val="none" w:sz="0" w:space="0" w:color="auto"/>
          <w:between w:val="none" w:sz="0" w:space="0" w:color="auto"/>
        </w:pBdr>
        <w:tabs>
          <w:tab w:val="left" w:pos="709"/>
        </w:tabs>
        <w:autoSpaceDE w:val="0"/>
        <w:autoSpaceDN w:val="0"/>
        <w:adjustRightInd w:val="0"/>
        <w:spacing w:after="0" w:line="240" w:lineRule="auto"/>
        <w:ind w:left="709" w:right="-59" w:hanging="709"/>
        <w:jc w:val="both"/>
        <w:rPr>
          <w:rFonts w:ascii="Times New Roman" w:hAnsi="Times New Roman"/>
          <w:color w:val="000000"/>
          <w:sz w:val="24"/>
          <w:szCs w:val="24"/>
        </w:rPr>
      </w:pPr>
      <w:r w:rsidRPr="009A0525">
        <w:rPr>
          <w:rFonts w:ascii="Times New Roman" w:hAnsi="Times New Roman"/>
          <w:color w:val="000000"/>
          <w:sz w:val="24"/>
          <w:szCs w:val="24"/>
        </w:rPr>
        <w:t xml:space="preserve">обеспечить надлежащее функционирование Системы </w:t>
      </w:r>
      <w:r w:rsidR="00186D06" w:rsidRPr="009A0525">
        <w:rPr>
          <w:rFonts w:ascii="Times New Roman" w:hAnsi="Times New Roman"/>
          <w:color w:val="000000"/>
          <w:sz w:val="24"/>
          <w:szCs w:val="24"/>
        </w:rPr>
        <w:t>«</w:t>
      </w:r>
      <w:r w:rsidRPr="009A0525">
        <w:rPr>
          <w:rFonts w:ascii="Times New Roman" w:hAnsi="Times New Roman"/>
          <w:color w:val="000000"/>
          <w:sz w:val="24"/>
          <w:szCs w:val="24"/>
        </w:rPr>
        <w:t>Интернет-Банкинг</w:t>
      </w:r>
      <w:r w:rsidR="00186D06" w:rsidRPr="009A0525">
        <w:rPr>
          <w:rFonts w:ascii="Times New Roman" w:hAnsi="Times New Roman"/>
          <w:color w:val="000000"/>
          <w:sz w:val="24"/>
          <w:szCs w:val="24"/>
        </w:rPr>
        <w:t>»</w:t>
      </w:r>
      <w:r w:rsidRPr="009A0525">
        <w:rPr>
          <w:rFonts w:ascii="Times New Roman" w:hAnsi="Times New Roman"/>
          <w:color w:val="000000"/>
          <w:sz w:val="24"/>
          <w:szCs w:val="24"/>
        </w:rPr>
        <w:t xml:space="preserve">. В случае возникновения технических проблем в процессе использования Системы </w:t>
      </w:r>
      <w:r w:rsidR="00186D06" w:rsidRPr="009A0525">
        <w:rPr>
          <w:rFonts w:ascii="Times New Roman" w:hAnsi="Times New Roman"/>
          <w:color w:val="000000"/>
          <w:sz w:val="24"/>
          <w:szCs w:val="24"/>
        </w:rPr>
        <w:t>«</w:t>
      </w:r>
      <w:r w:rsidRPr="009A0525">
        <w:rPr>
          <w:rFonts w:ascii="Times New Roman" w:hAnsi="Times New Roman"/>
          <w:color w:val="000000"/>
          <w:sz w:val="24"/>
          <w:szCs w:val="24"/>
        </w:rPr>
        <w:t>Интернет-Банкинг</w:t>
      </w:r>
      <w:r w:rsidR="00186D06" w:rsidRPr="009A0525">
        <w:rPr>
          <w:rFonts w:ascii="Times New Roman" w:hAnsi="Times New Roman"/>
          <w:color w:val="000000"/>
          <w:sz w:val="24"/>
          <w:szCs w:val="24"/>
        </w:rPr>
        <w:t>»</w:t>
      </w:r>
      <w:r w:rsidRPr="009A0525">
        <w:rPr>
          <w:rFonts w:ascii="Times New Roman" w:hAnsi="Times New Roman"/>
          <w:color w:val="000000"/>
          <w:sz w:val="24"/>
          <w:szCs w:val="24"/>
        </w:rPr>
        <w:t>, Банк предпримет все возможные действия по их устранению в разумные сроки. При этом Клиент не вправе предъявлять претензий Банку, и в период устранения технических проблем должен осуществлять банковские операции обычным способом</w:t>
      </w:r>
      <w:r w:rsidR="00186D06" w:rsidRPr="009A0525">
        <w:rPr>
          <w:rFonts w:ascii="Times New Roman" w:hAnsi="Times New Roman"/>
          <w:color w:val="000000"/>
          <w:sz w:val="24"/>
          <w:szCs w:val="24"/>
        </w:rPr>
        <w:t xml:space="preserve"> в бумажной форме</w:t>
      </w:r>
      <w:r w:rsidRPr="009A0525">
        <w:rPr>
          <w:rFonts w:ascii="Times New Roman" w:hAnsi="Times New Roman"/>
          <w:color w:val="000000"/>
          <w:sz w:val="24"/>
          <w:szCs w:val="24"/>
        </w:rPr>
        <w:t>, либо применить альтернативный способ передачи документов в Банк</w:t>
      </w:r>
      <w:r w:rsidR="001E752A" w:rsidRPr="009A0525">
        <w:rPr>
          <w:rFonts w:ascii="Times New Roman" w:hAnsi="Times New Roman"/>
          <w:color w:val="000000"/>
          <w:sz w:val="24"/>
          <w:szCs w:val="24"/>
        </w:rPr>
        <w:t xml:space="preserve"> по согласованию с Банком</w:t>
      </w:r>
      <w:r w:rsidRPr="009A0525">
        <w:rPr>
          <w:rFonts w:ascii="Times New Roman" w:hAnsi="Times New Roman"/>
          <w:color w:val="000000"/>
          <w:sz w:val="24"/>
          <w:szCs w:val="24"/>
        </w:rPr>
        <w:t>;</w:t>
      </w:r>
    </w:p>
    <w:p w14:paraId="6B21A8CD" w14:textId="2C47DFD1" w:rsidR="00645FD3" w:rsidRPr="009A0525" w:rsidRDefault="00645FD3" w:rsidP="003C097B">
      <w:pPr>
        <w:pStyle w:val="af1"/>
        <w:widowControl w:val="0"/>
        <w:numPr>
          <w:ilvl w:val="0"/>
          <w:numId w:val="49"/>
        </w:numPr>
        <w:pBdr>
          <w:top w:val="none" w:sz="0" w:space="0" w:color="auto"/>
          <w:left w:val="none" w:sz="0" w:space="0" w:color="auto"/>
          <w:bottom w:val="none" w:sz="0" w:space="0" w:color="auto"/>
          <w:right w:val="none" w:sz="0" w:space="0" w:color="auto"/>
          <w:between w:val="none" w:sz="0" w:space="0" w:color="auto"/>
        </w:pBdr>
        <w:tabs>
          <w:tab w:val="left" w:pos="709"/>
        </w:tabs>
        <w:autoSpaceDE w:val="0"/>
        <w:autoSpaceDN w:val="0"/>
        <w:adjustRightInd w:val="0"/>
        <w:spacing w:after="0" w:line="240" w:lineRule="auto"/>
        <w:ind w:left="709" w:right="-59" w:hanging="709"/>
        <w:jc w:val="both"/>
        <w:rPr>
          <w:rFonts w:ascii="Times New Roman" w:hAnsi="Times New Roman"/>
          <w:color w:val="000000"/>
          <w:sz w:val="24"/>
          <w:szCs w:val="24"/>
        </w:rPr>
      </w:pPr>
      <w:r w:rsidRPr="009A0525">
        <w:rPr>
          <w:rFonts w:ascii="Times New Roman" w:hAnsi="Times New Roman"/>
          <w:color w:val="000000"/>
          <w:sz w:val="24"/>
          <w:szCs w:val="24"/>
        </w:rPr>
        <w:t xml:space="preserve">присвоить Клиенту код, после </w:t>
      </w:r>
      <w:r w:rsidR="00186D06" w:rsidRPr="009A0525">
        <w:rPr>
          <w:rFonts w:ascii="Times New Roman" w:hAnsi="Times New Roman"/>
          <w:color w:val="000000"/>
          <w:sz w:val="24"/>
          <w:szCs w:val="24"/>
        </w:rPr>
        <w:t>исполнения</w:t>
      </w:r>
      <w:r w:rsidRPr="009A0525">
        <w:rPr>
          <w:rFonts w:ascii="Times New Roman" w:hAnsi="Times New Roman"/>
          <w:color w:val="000000"/>
          <w:sz w:val="24"/>
          <w:szCs w:val="24"/>
        </w:rPr>
        <w:t xml:space="preserve"> Клиентом </w:t>
      </w:r>
      <w:r w:rsidR="00186D06" w:rsidRPr="009A0525">
        <w:rPr>
          <w:rFonts w:ascii="Times New Roman" w:hAnsi="Times New Roman"/>
          <w:color w:val="000000"/>
          <w:sz w:val="24"/>
          <w:szCs w:val="24"/>
        </w:rPr>
        <w:t xml:space="preserve">условий пункта 17.2.3. </w:t>
      </w:r>
      <w:r w:rsidRPr="009A0525">
        <w:rPr>
          <w:rFonts w:ascii="Times New Roman" w:hAnsi="Times New Roman"/>
          <w:color w:val="000000"/>
          <w:sz w:val="24"/>
          <w:szCs w:val="24"/>
        </w:rPr>
        <w:t xml:space="preserve">настоящего Договора и обеспечить передачу кодов доступа к Системе в соответствии с п. </w:t>
      </w:r>
      <w:r w:rsidR="00C15307" w:rsidRPr="009A0525">
        <w:rPr>
          <w:rFonts w:ascii="Times New Roman" w:hAnsi="Times New Roman"/>
          <w:color w:val="000000"/>
          <w:sz w:val="24"/>
          <w:szCs w:val="24"/>
        </w:rPr>
        <w:t>17.</w:t>
      </w:r>
      <w:r w:rsidRPr="009A0525">
        <w:rPr>
          <w:rFonts w:ascii="Times New Roman" w:hAnsi="Times New Roman"/>
          <w:color w:val="000000"/>
          <w:sz w:val="24"/>
          <w:szCs w:val="24"/>
        </w:rPr>
        <w:t xml:space="preserve">3.2 и </w:t>
      </w:r>
      <w:r w:rsidR="00C15307" w:rsidRPr="009A0525">
        <w:rPr>
          <w:rFonts w:ascii="Times New Roman" w:hAnsi="Times New Roman"/>
          <w:color w:val="000000"/>
          <w:sz w:val="24"/>
          <w:szCs w:val="24"/>
        </w:rPr>
        <w:t>17.</w:t>
      </w:r>
      <w:r w:rsidRPr="009A0525">
        <w:rPr>
          <w:rFonts w:ascii="Times New Roman" w:hAnsi="Times New Roman"/>
          <w:color w:val="000000"/>
          <w:sz w:val="24"/>
          <w:szCs w:val="24"/>
        </w:rPr>
        <w:t>3.3 настоящего Договора</w:t>
      </w:r>
      <w:r w:rsidR="001E752A" w:rsidRPr="009A0525">
        <w:rPr>
          <w:rFonts w:ascii="Times New Roman" w:hAnsi="Times New Roman"/>
          <w:color w:val="000000"/>
          <w:sz w:val="24"/>
          <w:szCs w:val="24"/>
        </w:rPr>
        <w:t>, либо иным способом по усмотрению Банка</w:t>
      </w:r>
      <w:r w:rsidRPr="009A0525">
        <w:rPr>
          <w:rFonts w:ascii="Times New Roman" w:hAnsi="Times New Roman"/>
          <w:color w:val="000000"/>
          <w:sz w:val="24"/>
          <w:szCs w:val="24"/>
        </w:rPr>
        <w:t>.</w:t>
      </w:r>
    </w:p>
    <w:p w14:paraId="21CA0D9E" w14:textId="77777777" w:rsidR="00645FD3" w:rsidRPr="009A0525" w:rsidRDefault="00645FD3" w:rsidP="003C097B">
      <w:pPr>
        <w:pStyle w:val="af1"/>
        <w:widowControl w:val="0"/>
        <w:numPr>
          <w:ilvl w:val="0"/>
          <w:numId w:val="49"/>
        </w:numPr>
        <w:pBdr>
          <w:top w:val="none" w:sz="0" w:space="0" w:color="auto"/>
          <w:left w:val="none" w:sz="0" w:space="0" w:color="auto"/>
          <w:bottom w:val="none" w:sz="0" w:space="0" w:color="auto"/>
          <w:right w:val="none" w:sz="0" w:space="0" w:color="auto"/>
          <w:between w:val="none" w:sz="0" w:space="0" w:color="auto"/>
        </w:pBdr>
        <w:tabs>
          <w:tab w:val="left" w:pos="709"/>
        </w:tabs>
        <w:autoSpaceDE w:val="0"/>
        <w:autoSpaceDN w:val="0"/>
        <w:adjustRightInd w:val="0"/>
        <w:spacing w:after="0" w:line="240" w:lineRule="auto"/>
        <w:ind w:left="709" w:right="-59" w:hanging="709"/>
        <w:jc w:val="both"/>
        <w:rPr>
          <w:rFonts w:ascii="Times New Roman" w:hAnsi="Times New Roman"/>
          <w:color w:val="000000"/>
          <w:sz w:val="24"/>
          <w:szCs w:val="24"/>
        </w:rPr>
      </w:pPr>
      <w:r w:rsidRPr="009A0525">
        <w:rPr>
          <w:rFonts w:ascii="Times New Roman" w:hAnsi="Times New Roman"/>
          <w:color w:val="000000"/>
          <w:sz w:val="24"/>
          <w:szCs w:val="24"/>
        </w:rPr>
        <w:t>обеспечить конфиденциальность канала связи на стороне Банка, всеми возможными способами, в целях исключения неавторизированного доступа к веб-серверу Банка;</w:t>
      </w:r>
    </w:p>
    <w:p w14:paraId="05925768" w14:textId="083F30F8" w:rsidR="00645FD3" w:rsidRPr="009A0525" w:rsidRDefault="00645FD3" w:rsidP="003C097B">
      <w:pPr>
        <w:pStyle w:val="af1"/>
        <w:widowControl w:val="0"/>
        <w:numPr>
          <w:ilvl w:val="0"/>
          <w:numId w:val="49"/>
        </w:numPr>
        <w:pBdr>
          <w:top w:val="none" w:sz="0" w:space="0" w:color="auto"/>
          <w:left w:val="none" w:sz="0" w:space="0" w:color="auto"/>
          <w:bottom w:val="none" w:sz="0" w:space="0" w:color="auto"/>
          <w:right w:val="none" w:sz="0" w:space="0" w:color="auto"/>
          <w:between w:val="none" w:sz="0" w:space="0" w:color="auto"/>
        </w:pBdr>
        <w:tabs>
          <w:tab w:val="left" w:pos="709"/>
        </w:tabs>
        <w:autoSpaceDE w:val="0"/>
        <w:autoSpaceDN w:val="0"/>
        <w:adjustRightInd w:val="0"/>
        <w:spacing w:after="0" w:line="240" w:lineRule="auto"/>
        <w:ind w:left="709" w:right="-59" w:hanging="709"/>
        <w:jc w:val="both"/>
        <w:rPr>
          <w:rFonts w:ascii="Times New Roman" w:hAnsi="Times New Roman"/>
          <w:color w:val="000000"/>
          <w:sz w:val="24"/>
          <w:szCs w:val="24"/>
        </w:rPr>
      </w:pPr>
      <w:r w:rsidRPr="009A0525">
        <w:rPr>
          <w:rFonts w:ascii="Times New Roman" w:hAnsi="Times New Roman"/>
          <w:color w:val="000000"/>
          <w:sz w:val="24"/>
          <w:szCs w:val="24"/>
        </w:rPr>
        <w:lastRenderedPageBreak/>
        <w:t xml:space="preserve">осуществлять банковское обслуживание Клиента в системе </w:t>
      </w:r>
      <w:r w:rsidR="001E752A" w:rsidRPr="009A0525">
        <w:rPr>
          <w:rFonts w:ascii="Times New Roman" w:hAnsi="Times New Roman"/>
          <w:color w:val="000000"/>
          <w:sz w:val="24"/>
          <w:szCs w:val="24"/>
        </w:rPr>
        <w:t>«Интернет-Банкинг»</w:t>
      </w:r>
      <w:r w:rsidRPr="009A0525">
        <w:rPr>
          <w:rFonts w:ascii="Times New Roman" w:hAnsi="Times New Roman"/>
          <w:color w:val="000000"/>
          <w:sz w:val="24"/>
          <w:szCs w:val="24"/>
        </w:rPr>
        <w:t xml:space="preserve"> в соответствии с условиями настоящего Договора и выполнять поручения Клиента, в сроки, предусмотренные </w:t>
      </w:r>
      <w:r w:rsidR="001E752A" w:rsidRPr="009A0525">
        <w:rPr>
          <w:rFonts w:ascii="Times New Roman" w:hAnsi="Times New Roman"/>
          <w:color w:val="000000"/>
          <w:sz w:val="24"/>
          <w:szCs w:val="24"/>
        </w:rPr>
        <w:t>настоящим</w:t>
      </w:r>
      <w:r w:rsidRPr="009A0525">
        <w:rPr>
          <w:rFonts w:ascii="Times New Roman" w:hAnsi="Times New Roman"/>
          <w:color w:val="000000"/>
          <w:sz w:val="24"/>
          <w:szCs w:val="24"/>
        </w:rPr>
        <w:t xml:space="preserve"> Договор</w:t>
      </w:r>
      <w:r w:rsidR="001E752A" w:rsidRPr="009A0525">
        <w:rPr>
          <w:rFonts w:ascii="Times New Roman" w:hAnsi="Times New Roman"/>
          <w:color w:val="000000"/>
          <w:sz w:val="24"/>
          <w:szCs w:val="24"/>
        </w:rPr>
        <w:t>ом и/или законодательством</w:t>
      </w:r>
      <w:r w:rsidRPr="009A0525">
        <w:rPr>
          <w:rFonts w:ascii="Times New Roman" w:hAnsi="Times New Roman"/>
          <w:color w:val="000000"/>
          <w:sz w:val="24"/>
          <w:szCs w:val="24"/>
        </w:rPr>
        <w:t>;</w:t>
      </w:r>
    </w:p>
    <w:p w14:paraId="7AE554F9" w14:textId="749F7403" w:rsidR="00C15307" w:rsidRPr="009A0525" w:rsidRDefault="00645FD3" w:rsidP="003C097B">
      <w:pPr>
        <w:pStyle w:val="af1"/>
        <w:widowControl w:val="0"/>
        <w:numPr>
          <w:ilvl w:val="0"/>
          <w:numId w:val="49"/>
        </w:numPr>
        <w:pBdr>
          <w:top w:val="none" w:sz="0" w:space="0" w:color="auto"/>
          <w:left w:val="none" w:sz="0" w:space="0" w:color="auto"/>
          <w:bottom w:val="none" w:sz="0" w:space="0" w:color="auto"/>
          <w:right w:val="none" w:sz="0" w:space="0" w:color="auto"/>
          <w:between w:val="none" w:sz="0" w:space="0" w:color="auto"/>
        </w:pBdr>
        <w:tabs>
          <w:tab w:val="left" w:pos="709"/>
        </w:tabs>
        <w:autoSpaceDE w:val="0"/>
        <w:autoSpaceDN w:val="0"/>
        <w:adjustRightInd w:val="0"/>
        <w:spacing w:after="0" w:line="240" w:lineRule="auto"/>
        <w:ind w:left="709" w:right="-59" w:hanging="709"/>
        <w:jc w:val="both"/>
        <w:rPr>
          <w:rFonts w:ascii="Times New Roman" w:hAnsi="Times New Roman"/>
          <w:color w:val="000000"/>
          <w:sz w:val="24"/>
          <w:szCs w:val="24"/>
        </w:rPr>
      </w:pPr>
      <w:r w:rsidRPr="009A0525">
        <w:rPr>
          <w:rFonts w:ascii="Times New Roman" w:hAnsi="Times New Roman"/>
          <w:color w:val="000000"/>
          <w:sz w:val="24"/>
          <w:szCs w:val="24"/>
        </w:rPr>
        <w:t>выдавать Клиенту (по первому требованию) выписки по счету на бумажном носителе по банковским операциям, произведенным</w:t>
      </w:r>
      <w:r w:rsidR="001E752A" w:rsidRPr="009A0525">
        <w:rPr>
          <w:rFonts w:ascii="Times New Roman" w:hAnsi="Times New Roman"/>
          <w:color w:val="000000"/>
          <w:sz w:val="24"/>
          <w:szCs w:val="24"/>
        </w:rPr>
        <w:t xml:space="preserve"> в системе «</w:t>
      </w:r>
      <w:r w:rsidR="00C15307" w:rsidRPr="009A0525">
        <w:rPr>
          <w:rFonts w:ascii="Times New Roman" w:hAnsi="Times New Roman"/>
          <w:color w:val="000000"/>
          <w:sz w:val="24"/>
          <w:szCs w:val="24"/>
        </w:rPr>
        <w:t>Интернет-Банкинг</w:t>
      </w:r>
      <w:r w:rsidR="001E752A" w:rsidRPr="009A0525">
        <w:rPr>
          <w:rFonts w:ascii="Times New Roman" w:hAnsi="Times New Roman"/>
          <w:color w:val="000000"/>
          <w:sz w:val="24"/>
          <w:szCs w:val="24"/>
        </w:rPr>
        <w:t>»</w:t>
      </w:r>
      <w:r w:rsidR="00C15307" w:rsidRPr="009A0525">
        <w:rPr>
          <w:rFonts w:ascii="Times New Roman" w:hAnsi="Times New Roman"/>
          <w:color w:val="000000"/>
          <w:sz w:val="24"/>
          <w:szCs w:val="24"/>
        </w:rPr>
        <w:t>;</w:t>
      </w:r>
    </w:p>
    <w:p w14:paraId="772BA3E6" w14:textId="3B13DDEE" w:rsidR="00C15307" w:rsidRPr="009A0525" w:rsidRDefault="00C15307" w:rsidP="003C097B">
      <w:pPr>
        <w:pStyle w:val="af1"/>
        <w:widowControl w:val="0"/>
        <w:numPr>
          <w:ilvl w:val="0"/>
          <w:numId w:val="49"/>
        </w:numPr>
        <w:pBdr>
          <w:top w:val="none" w:sz="0" w:space="0" w:color="auto"/>
          <w:left w:val="none" w:sz="0" w:space="0" w:color="auto"/>
          <w:bottom w:val="none" w:sz="0" w:space="0" w:color="auto"/>
          <w:right w:val="none" w:sz="0" w:space="0" w:color="auto"/>
          <w:between w:val="none" w:sz="0" w:space="0" w:color="auto"/>
        </w:pBdr>
        <w:tabs>
          <w:tab w:val="left" w:pos="709"/>
        </w:tabs>
        <w:autoSpaceDE w:val="0"/>
        <w:autoSpaceDN w:val="0"/>
        <w:adjustRightInd w:val="0"/>
        <w:spacing w:after="0" w:line="240" w:lineRule="auto"/>
        <w:ind w:left="709" w:right="-59" w:hanging="709"/>
        <w:jc w:val="both"/>
        <w:rPr>
          <w:rFonts w:ascii="Times New Roman" w:hAnsi="Times New Roman"/>
          <w:color w:val="000000"/>
          <w:sz w:val="24"/>
          <w:szCs w:val="24"/>
        </w:rPr>
      </w:pPr>
      <w:r w:rsidRPr="009A0525">
        <w:rPr>
          <w:rFonts w:ascii="Times New Roman" w:hAnsi="Times New Roman"/>
          <w:color w:val="000000"/>
          <w:sz w:val="24"/>
          <w:szCs w:val="24"/>
        </w:rPr>
        <w:t>п</w:t>
      </w:r>
      <w:r w:rsidR="00645FD3" w:rsidRPr="009A0525">
        <w:rPr>
          <w:rFonts w:ascii="Times New Roman" w:hAnsi="Times New Roman"/>
          <w:color w:val="000000"/>
          <w:sz w:val="24"/>
          <w:szCs w:val="24"/>
        </w:rPr>
        <w:t xml:space="preserve">редоставить Клиенту руководство пользователя системы интернет-банкинг в электронном виде, определяющее порядок подготовки электронных платежных документов, </w:t>
      </w:r>
      <w:r w:rsidRPr="009A0525">
        <w:rPr>
          <w:rFonts w:ascii="Times New Roman" w:hAnsi="Times New Roman"/>
          <w:color w:val="000000"/>
          <w:sz w:val="24"/>
          <w:szCs w:val="24"/>
        </w:rPr>
        <w:t>их подписание и передачу в Банк</w:t>
      </w:r>
      <w:r w:rsidR="00834E61" w:rsidRPr="009A0525">
        <w:rPr>
          <w:rFonts w:ascii="Times New Roman" w:hAnsi="Times New Roman"/>
          <w:color w:val="000000"/>
          <w:sz w:val="24"/>
          <w:szCs w:val="24"/>
        </w:rPr>
        <w:t xml:space="preserve"> путем размещения на официальном интернет-сайте Банка, и/или по запросу Клиента путем направления на электронную почту Клиента</w:t>
      </w:r>
      <w:r w:rsidRPr="009A0525">
        <w:rPr>
          <w:rFonts w:ascii="Times New Roman" w:hAnsi="Times New Roman"/>
          <w:color w:val="000000"/>
          <w:sz w:val="24"/>
          <w:szCs w:val="24"/>
        </w:rPr>
        <w:t>;</w:t>
      </w:r>
    </w:p>
    <w:p w14:paraId="0D9F4A1C" w14:textId="7FFD9CB6" w:rsidR="00645FD3" w:rsidRPr="009A0525" w:rsidRDefault="00C15307" w:rsidP="003C097B">
      <w:pPr>
        <w:pStyle w:val="af1"/>
        <w:widowControl w:val="0"/>
        <w:numPr>
          <w:ilvl w:val="0"/>
          <w:numId w:val="49"/>
        </w:numPr>
        <w:pBdr>
          <w:top w:val="none" w:sz="0" w:space="0" w:color="auto"/>
          <w:left w:val="none" w:sz="0" w:space="0" w:color="auto"/>
          <w:bottom w:val="none" w:sz="0" w:space="0" w:color="auto"/>
          <w:right w:val="none" w:sz="0" w:space="0" w:color="auto"/>
          <w:between w:val="none" w:sz="0" w:space="0" w:color="auto"/>
        </w:pBdr>
        <w:tabs>
          <w:tab w:val="left" w:pos="709"/>
        </w:tabs>
        <w:autoSpaceDE w:val="0"/>
        <w:autoSpaceDN w:val="0"/>
        <w:adjustRightInd w:val="0"/>
        <w:spacing w:after="0" w:line="240" w:lineRule="auto"/>
        <w:ind w:left="709" w:right="-59" w:hanging="709"/>
        <w:jc w:val="both"/>
        <w:rPr>
          <w:rFonts w:ascii="Times New Roman" w:hAnsi="Times New Roman"/>
          <w:color w:val="000000"/>
          <w:sz w:val="24"/>
          <w:szCs w:val="24"/>
        </w:rPr>
      </w:pPr>
      <w:r w:rsidRPr="009A0525">
        <w:rPr>
          <w:rFonts w:ascii="Times New Roman" w:hAnsi="Times New Roman"/>
          <w:color w:val="000000"/>
          <w:sz w:val="24"/>
          <w:szCs w:val="24"/>
        </w:rPr>
        <w:t>к</w:t>
      </w:r>
      <w:r w:rsidR="00645FD3" w:rsidRPr="009A0525">
        <w:rPr>
          <w:rFonts w:ascii="Times New Roman" w:hAnsi="Times New Roman"/>
          <w:color w:val="000000"/>
          <w:sz w:val="24"/>
          <w:szCs w:val="24"/>
        </w:rPr>
        <w:t>онсультир</w:t>
      </w:r>
      <w:r w:rsidR="00C30293" w:rsidRPr="009A0525">
        <w:rPr>
          <w:rFonts w:ascii="Times New Roman" w:hAnsi="Times New Roman"/>
          <w:color w:val="000000"/>
          <w:sz w:val="24"/>
          <w:szCs w:val="24"/>
        </w:rPr>
        <w:t>овать</w:t>
      </w:r>
      <w:r w:rsidR="00645FD3" w:rsidRPr="009A0525">
        <w:rPr>
          <w:rFonts w:ascii="Times New Roman" w:hAnsi="Times New Roman"/>
          <w:color w:val="000000"/>
          <w:sz w:val="24"/>
          <w:szCs w:val="24"/>
        </w:rPr>
        <w:t xml:space="preserve"> Клиента по вопросам ведения банковских счетов Клиента в национальной и иностранной валютах с использованием электронных платежных документов системы.</w:t>
      </w:r>
    </w:p>
    <w:p w14:paraId="32EACD58" w14:textId="77777777" w:rsidR="00645FD3" w:rsidRPr="009A0525" w:rsidRDefault="00645FD3" w:rsidP="008F611E">
      <w:pPr>
        <w:widowControl w:val="0"/>
        <w:numPr>
          <w:ilvl w:val="0"/>
          <w:numId w:val="43"/>
        </w:numPr>
        <w:pBdr>
          <w:top w:val="none" w:sz="0" w:space="0" w:color="auto"/>
          <w:left w:val="none" w:sz="0" w:space="0" w:color="auto"/>
          <w:bottom w:val="none" w:sz="0" w:space="0" w:color="auto"/>
          <w:right w:val="none" w:sz="0" w:space="0" w:color="auto"/>
          <w:between w:val="none" w:sz="0" w:space="0" w:color="auto"/>
        </w:pBdr>
        <w:tabs>
          <w:tab w:val="left" w:pos="567"/>
        </w:tabs>
        <w:autoSpaceDE w:val="0"/>
        <w:autoSpaceDN w:val="0"/>
        <w:adjustRightInd w:val="0"/>
        <w:spacing w:after="0" w:line="240" w:lineRule="auto"/>
        <w:ind w:right="-59"/>
        <w:rPr>
          <w:rFonts w:ascii="Times New Roman" w:hAnsi="Times New Roman"/>
          <w:bCs/>
          <w:color w:val="000000"/>
          <w:sz w:val="24"/>
          <w:szCs w:val="24"/>
        </w:rPr>
      </w:pPr>
      <w:r w:rsidRPr="009A0525">
        <w:rPr>
          <w:rFonts w:ascii="Times New Roman" w:hAnsi="Times New Roman"/>
          <w:bCs/>
          <w:color w:val="000000"/>
          <w:sz w:val="24"/>
          <w:szCs w:val="24"/>
        </w:rPr>
        <w:t>Банк имеет право:</w:t>
      </w:r>
    </w:p>
    <w:p w14:paraId="3319D56B" w14:textId="289D326B" w:rsidR="00645FD3" w:rsidRPr="009A0525" w:rsidRDefault="00645FD3" w:rsidP="00DF5424">
      <w:pPr>
        <w:widowControl w:val="0"/>
        <w:numPr>
          <w:ilvl w:val="2"/>
          <w:numId w:val="50"/>
        </w:numPr>
        <w:pBdr>
          <w:top w:val="none" w:sz="0" w:space="0" w:color="auto"/>
          <w:left w:val="none" w:sz="0" w:space="0" w:color="auto"/>
          <w:bottom w:val="none" w:sz="0" w:space="0" w:color="auto"/>
          <w:right w:val="none" w:sz="0" w:space="0" w:color="auto"/>
          <w:between w:val="none" w:sz="0" w:space="0" w:color="auto"/>
        </w:pBdr>
        <w:tabs>
          <w:tab w:val="left" w:pos="709"/>
        </w:tabs>
        <w:autoSpaceDE w:val="0"/>
        <w:autoSpaceDN w:val="0"/>
        <w:adjustRightInd w:val="0"/>
        <w:spacing w:after="0" w:line="240" w:lineRule="auto"/>
        <w:ind w:left="709" w:right="-59" w:hanging="709"/>
        <w:jc w:val="both"/>
        <w:rPr>
          <w:rFonts w:ascii="Times New Roman" w:hAnsi="Times New Roman"/>
          <w:color w:val="000000"/>
          <w:sz w:val="24"/>
          <w:szCs w:val="24"/>
        </w:rPr>
      </w:pPr>
      <w:r w:rsidRPr="009A0525">
        <w:rPr>
          <w:rFonts w:ascii="Times New Roman" w:hAnsi="Times New Roman"/>
          <w:color w:val="000000"/>
          <w:sz w:val="24"/>
          <w:szCs w:val="24"/>
        </w:rPr>
        <w:t xml:space="preserve">Незамедлительно аннулировать идентификационный номер Клиента и запретить или временно приостановить доступ в систему </w:t>
      </w:r>
      <w:r w:rsidR="007C05F9" w:rsidRPr="009A0525">
        <w:rPr>
          <w:rFonts w:ascii="Times New Roman" w:hAnsi="Times New Roman"/>
          <w:color w:val="000000"/>
          <w:sz w:val="24"/>
          <w:szCs w:val="24"/>
        </w:rPr>
        <w:t>«Интернет-Банкинг»</w:t>
      </w:r>
      <w:r w:rsidRPr="009A0525">
        <w:rPr>
          <w:rFonts w:ascii="Times New Roman" w:hAnsi="Times New Roman"/>
          <w:color w:val="000000"/>
          <w:sz w:val="24"/>
          <w:szCs w:val="24"/>
        </w:rPr>
        <w:t xml:space="preserve"> в следующих случаях:</w:t>
      </w:r>
    </w:p>
    <w:p w14:paraId="011D4969" w14:textId="55280354" w:rsidR="00645FD3" w:rsidRPr="009A0525" w:rsidRDefault="00645FD3" w:rsidP="00DF5424">
      <w:pPr>
        <w:widowControl w:val="0"/>
        <w:numPr>
          <w:ilvl w:val="0"/>
          <w:numId w:val="46"/>
        </w:numPr>
        <w:pBdr>
          <w:top w:val="none" w:sz="0" w:space="0" w:color="auto"/>
          <w:left w:val="none" w:sz="0" w:space="0" w:color="auto"/>
          <w:bottom w:val="none" w:sz="0" w:space="0" w:color="auto"/>
          <w:right w:val="none" w:sz="0" w:space="0" w:color="auto"/>
          <w:between w:val="none" w:sz="0" w:space="0" w:color="auto"/>
        </w:pBdr>
        <w:tabs>
          <w:tab w:val="clear" w:pos="108"/>
          <w:tab w:val="left" w:pos="1134"/>
        </w:tabs>
        <w:autoSpaceDE w:val="0"/>
        <w:autoSpaceDN w:val="0"/>
        <w:adjustRightInd w:val="0"/>
        <w:spacing w:after="0" w:line="240" w:lineRule="auto"/>
        <w:ind w:left="1134" w:right="-59" w:hanging="425"/>
        <w:jc w:val="both"/>
        <w:rPr>
          <w:rFonts w:ascii="Times New Roman" w:hAnsi="Times New Roman"/>
          <w:color w:val="000000"/>
          <w:sz w:val="24"/>
          <w:szCs w:val="24"/>
        </w:rPr>
      </w:pPr>
      <w:r w:rsidRPr="009A0525">
        <w:rPr>
          <w:rFonts w:ascii="Times New Roman" w:hAnsi="Times New Roman"/>
          <w:color w:val="000000"/>
          <w:sz w:val="24"/>
          <w:szCs w:val="24"/>
        </w:rPr>
        <w:t>на основании заявления Клиента в случаях и в порядке, предусмотренных настоящим договором;</w:t>
      </w:r>
    </w:p>
    <w:p w14:paraId="5B95E4F5" w14:textId="77777777" w:rsidR="00645FD3" w:rsidRPr="009A0525" w:rsidRDefault="00645FD3" w:rsidP="00DF5424">
      <w:pPr>
        <w:widowControl w:val="0"/>
        <w:numPr>
          <w:ilvl w:val="0"/>
          <w:numId w:val="46"/>
        </w:numPr>
        <w:pBdr>
          <w:top w:val="none" w:sz="0" w:space="0" w:color="auto"/>
          <w:left w:val="none" w:sz="0" w:space="0" w:color="auto"/>
          <w:bottom w:val="none" w:sz="0" w:space="0" w:color="auto"/>
          <w:right w:val="none" w:sz="0" w:space="0" w:color="auto"/>
          <w:between w:val="none" w:sz="0" w:space="0" w:color="auto"/>
        </w:pBdr>
        <w:tabs>
          <w:tab w:val="clear" w:pos="108"/>
          <w:tab w:val="left" w:pos="1134"/>
        </w:tabs>
        <w:autoSpaceDE w:val="0"/>
        <w:autoSpaceDN w:val="0"/>
        <w:adjustRightInd w:val="0"/>
        <w:spacing w:after="0" w:line="240" w:lineRule="auto"/>
        <w:ind w:left="1134" w:right="-59" w:hanging="425"/>
        <w:jc w:val="both"/>
        <w:rPr>
          <w:rFonts w:ascii="Times New Roman" w:hAnsi="Times New Roman"/>
          <w:color w:val="000000"/>
          <w:sz w:val="24"/>
          <w:szCs w:val="24"/>
        </w:rPr>
      </w:pPr>
      <w:r w:rsidRPr="009A0525">
        <w:rPr>
          <w:rFonts w:ascii="Times New Roman" w:hAnsi="Times New Roman"/>
          <w:color w:val="000000"/>
          <w:sz w:val="24"/>
          <w:szCs w:val="24"/>
        </w:rPr>
        <w:t>при закрытии банковских счетов Клиента;</w:t>
      </w:r>
    </w:p>
    <w:p w14:paraId="207D8477" w14:textId="77777777" w:rsidR="00645FD3" w:rsidRPr="009A0525" w:rsidRDefault="00645FD3" w:rsidP="00DF5424">
      <w:pPr>
        <w:widowControl w:val="0"/>
        <w:numPr>
          <w:ilvl w:val="0"/>
          <w:numId w:val="46"/>
        </w:numPr>
        <w:pBdr>
          <w:top w:val="none" w:sz="0" w:space="0" w:color="auto"/>
          <w:left w:val="none" w:sz="0" w:space="0" w:color="auto"/>
          <w:bottom w:val="none" w:sz="0" w:space="0" w:color="auto"/>
          <w:right w:val="none" w:sz="0" w:space="0" w:color="auto"/>
          <w:between w:val="none" w:sz="0" w:space="0" w:color="auto"/>
        </w:pBdr>
        <w:tabs>
          <w:tab w:val="clear" w:pos="108"/>
          <w:tab w:val="left" w:pos="1134"/>
        </w:tabs>
        <w:autoSpaceDE w:val="0"/>
        <w:autoSpaceDN w:val="0"/>
        <w:adjustRightInd w:val="0"/>
        <w:spacing w:after="0" w:line="240" w:lineRule="auto"/>
        <w:ind w:left="1134" w:right="-59" w:hanging="425"/>
        <w:jc w:val="both"/>
        <w:rPr>
          <w:rFonts w:ascii="Times New Roman" w:hAnsi="Times New Roman"/>
          <w:color w:val="000000"/>
          <w:sz w:val="24"/>
          <w:szCs w:val="24"/>
        </w:rPr>
      </w:pPr>
      <w:r w:rsidRPr="009A0525">
        <w:rPr>
          <w:rFonts w:ascii="Times New Roman" w:hAnsi="Times New Roman"/>
          <w:color w:val="000000"/>
          <w:sz w:val="24"/>
          <w:szCs w:val="24"/>
        </w:rPr>
        <w:t>наложения ареста на банковские счета Клиента в соответствии с действующим законодательством Кыргызской Республики;</w:t>
      </w:r>
    </w:p>
    <w:p w14:paraId="0A4F9908" w14:textId="258D5886" w:rsidR="00645FD3" w:rsidRPr="009A0525" w:rsidRDefault="00645FD3" w:rsidP="00DF5424">
      <w:pPr>
        <w:widowControl w:val="0"/>
        <w:numPr>
          <w:ilvl w:val="0"/>
          <w:numId w:val="46"/>
        </w:numPr>
        <w:pBdr>
          <w:top w:val="none" w:sz="0" w:space="0" w:color="auto"/>
          <w:left w:val="none" w:sz="0" w:space="0" w:color="auto"/>
          <w:bottom w:val="none" w:sz="0" w:space="0" w:color="auto"/>
          <w:right w:val="none" w:sz="0" w:space="0" w:color="auto"/>
          <w:between w:val="none" w:sz="0" w:space="0" w:color="auto"/>
        </w:pBdr>
        <w:tabs>
          <w:tab w:val="clear" w:pos="108"/>
          <w:tab w:val="left" w:pos="1134"/>
        </w:tabs>
        <w:autoSpaceDE w:val="0"/>
        <w:autoSpaceDN w:val="0"/>
        <w:adjustRightInd w:val="0"/>
        <w:spacing w:after="0" w:line="240" w:lineRule="auto"/>
        <w:ind w:left="1134" w:right="-59" w:hanging="425"/>
        <w:jc w:val="both"/>
        <w:rPr>
          <w:rFonts w:ascii="Times New Roman" w:hAnsi="Times New Roman"/>
          <w:color w:val="000000"/>
          <w:sz w:val="24"/>
          <w:szCs w:val="24"/>
        </w:rPr>
      </w:pPr>
      <w:r w:rsidRPr="009A0525">
        <w:rPr>
          <w:rFonts w:ascii="Times New Roman" w:hAnsi="Times New Roman"/>
          <w:color w:val="000000"/>
          <w:sz w:val="24"/>
          <w:szCs w:val="24"/>
        </w:rPr>
        <w:t xml:space="preserve">если Клиентом не поддерживается сумма </w:t>
      </w:r>
      <w:r w:rsidR="00C15307" w:rsidRPr="009A0525">
        <w:rPr>
          <w:rFonts w:ascii="Times New Roman" w:hAnsi="Times New Roman"/>
          <w:color w:val="000000"/>
          <w:sz w:val="24"/>
          <w:szCs w:val="24"/>
        </w:rPr>
        <w:t>минимального лимита,</w:t>
      </w:r>
      <w:r w:rsidRPr="009A0525">
        <w:rPr>
          <w:rFonts w:ascii="Times New Roman" w:hAnsi="Times New Roman"/>
          <w:color w:val="000000"/>
          <w:sz w:val="24"/>
          <w:szCs w:val="24"/>
        </w:rPr>
        <w:t xml:space="preserve"> установленного Банком;</w:t>
      </w:r>
    </w:p>
    <w:p w14:paraId="2AAE8C8B" w14:textId="77777777" w:rsidR="00645FD3" w:rsidRPr="009A0525" w:rsidRDefault="00645FD3" w:rsidP="00DF5424">
      <w:pPr>
        <w:widowControl w:val="0"/>
        <w:numPr>
          <w:ilvl w:val="0"/>
          <w:numId w:val="46"/>
        </w:numPr>
        <w:pBdr>
          <w:top w:val="none" w:sz="0" w:space="0" w:color="auto"/>
          <w:left w:val="none" w:sz="0" w:space="0" w:color="auto"/>
          <w:bottom w:val="none" w:sz="0" w:space="0" w:color="auto"/>
          <w:right w:val="none" w:sz="0" w:space="0" w:color="auto"/>
          <w:between w:val="none" w:sz="0" w:space="0" w:color="auto"/>
        </w:pBdr>
        <w:tabs>
          <w:tab w:val="clear" w:pos="108"/>
          <w:tab w:val="left" w:pos="1134"/>
        </w:tabs>
        <w:autoSpaceDE w:val="0"/>
        <w:autoSpaceDN w:val="0"/>
        <w:adjustRightInd w:val="0"/>
        <w:spacing w:after="0" w:line="240" w:lineRule="auto"/>
        <w:ind w:left="1134" w:right="-59" w:hanging="425"/>
        <w:jc w:val="both"/>
        <w:rPr>
          <w:rFonts w:ascii="Times New Roman" w:hAnsi="Times New Roman"/>
          <w:color w:val="000000"/>
          <w:sz w:val="24"/>
          <w:szCs w:val="24"/>
        </w:rPr>
      </w:pPr>
      <w:r w:rsidRPr="009A0525">
        <w:rPr>
          <w:rFonts w:ascii="Times New Roman" w:hAnsi="Times New Roman"/>
          <w:color w:val="000000"/>
          <w:sz w:val="24"/>
          <w:szCs w:val="24"/>
        </w:rPr>
        <w:t>в случае непогашения какой-либо задолженности Клиента перед Банком;</w:t>
      </w:r>
    </w:p>
    <w:p w14:paraId="055272A9" w14:textId="380E6BAE" w:rsidR="00645FD3" w:rsidRPr="009A0525" w:rsidRDefault="00645FD3" w:rsidP="00DF5424">
      <w:pPr>
        <w:widowControl w:val="0"/>
        <w:numPr>
          <w:ilvl w:val="0"/>
          <w:numId w:val="46"/>
        </w:numPr>
        <w:pBdr>
          <w:top w:val="none" w:sz="0" w:space="0" w:color="auto"/>
          <w:left w:val="none" w:sz="0" w:space="0" w:color="auto"/>
          <w:bottom w:val="none" w:sz="0" w:space="0" w:color="auto"/>
          <w:right w:val="none" w:sz="0" w:space="0" w:color="auto"/>
          <w:between w:val="none" w:sz="0" w:space="0" w:color="auto"/>
        </w:pBdr>
        <w:tabs>
          <w:tab w:val="clear" w:pos="108"/>
          <w:tab w:val="left" w:pos="1134"/>
        </w:tabs>
        <w:autoSpaceDE w:val="0"/>
        <w:autoSpaceDN w:val="0"/>
        <w:adjustRightInd w:val="0"/>
        <w:spacing w:after="0" w:line="240" w:lineRule="auto"/>
        <w:ind w:left="1134" w:right="-59" w:hanging="425"/>
        <w:jc w:val="both"/>
        <w:rPr>
          <w:rFonts w:ascii="Times New Roman" w:hAnsi="Times New Roman"/>
          <w:color w:val="000000"/>
          <w:sz w:val="24"/>
          <w:szCs w:val="24"/>
        </w:rPr>
      </w:pPr>
      <w:r w:rsidRPr="009A0525">
        <w:rPr>
          <w:rFonts w:ascii="Times New Roman" w:hAnsi="Times New Roman"/>
          <w:color w:val="000000"/>
          <w:sz w:val="24"/>
          <w:szCs w:val="24"/>
        </w:rPr>
        <w:t xml:space="preserve">в других случаях, предусмотренных </w:t>
      </w:r>
      <w:r w:rsidR="00DF5424" w:rsidRPr="009A0525">
        <w:rPr>
          <w:rFonts w:ascii="Times New Roman" w:hAnsi="Times New Roman"/>
          <w:color w:val="000000"/>
          <w:sz w:val="24"/>
          <w:szCs w:val="24"/>
        </w:rPr>
        <w:t>настоящим Д</w:t>
      </w:r>
      <w:r w:rsidRPr="009A0525">
        <w:rPr>
          <w:rFonts w:ascii="Times New Roman" w:hAnsi="Times New Roman"/>
          <w:color w:val="000000"/>
          <w:sz w:val="24"/>
          <w:szCs w:val="24"/>
        </w:rPr>
        <w:t>оговором и законодательством Кыргызской Республики.</w:t>
      </w:r>
    </w:p>
    <w:p w14:paraId="47057FC8" w14:textId="77777777" w:rsidR="00645FD3" w:rsidRPr="009A0525" w:rsidRDefault="00645FD3" w:rsidP="000A70D4">
      <w:pPr>
        <w:widowControl w:val="0"/>
        <w:numPr>
          <w:ilvl w:val="2"/>
          <w:numId w:val="50"/>
        </w:numPr>
        <w:pBdr>
          <w:top w:val="none" w:sz="0" w:space="0" w:color="auto"/>
          <w:left w:val="none" w:sz="0" w:space="0" w:color="auto"/>
          <w:bottom w:val="none" w:sz="0" w:space="0" w:color="auto"/>
          <w:right w:val="none" w:sz="0" w:space="0" w:color="auto"/>
          <w:between w:val="none" w:sz="0" w:space="0" w:color="auto"/>
        </w:pBdr>
        <w:tabs>
          <w:tab w:val="left" w:pos="709"/>
          <w:tab w:val="left" w:pos="851"/>
        </w:tabs>
        <w:autoSpaceDE w:val="0"/>
        <w:autoSpaceDN w:val="0"/>
        <w:adjustRightInd w:val="0"/>
        <w:spacing w:after="0" w:line="240" w:lineRule="auto"/>
        <w:ind w:left="709" w:right="-59" w:hanging="709"/>
        <w:jc w:val="both"/>
        <w:rPr>
          <w:rFonts w:ascii="Times New Roman" w:hAnsi="Times New Roman"/>
          <w:color w:val="000000"/>
          <w:sz w:val="24"/>
          <w:szCs w:val="24"/>
        </w:rPr>
      </w:pPr>
      <w:r w:rsidRPr="009A0525">
        <w:rPr>
          <w:rFonts w:ascii="Times New Roman" w:hAnsi="Times New Roman"/>
          <w:color w:val="000000"/>
          <w:sz w:val="24"/>
          <w:szCs w:val="24"/>
        </w:rPr>
        <w:t>Не принимать электронные платежные документы к исполнению в случае задержки Клиентом оплаты за услуги Банка по Тарифам Банка.</w:t>
      </w:r>
    </w:p>
    <w:p w14:paraId="3903F2F3" w14:textId="77777777" w:rsidR="00645FD3" w:rsidRPr="009A0525" w:rsidRDefault="00645FD3" w:rsidP="005E71F0">
      <w:pPr>
        <w:widowControl w:val="0"/>
        <w:numPr>
          <w:ilvl w:val="0"/>
          <w:numId w:val="43"/>
        </w:numPr>
        <w:pBdr>
          <w:top w:val="none" w:sz="0" w:space="0" w:color="auto"/>
          <w:left w:val="none" w:sz="0" w:space="0" w:color="auto"/>
          <w:bottom w:val="none" w:sz="0" w:space="0" w:color="auto"/>
          <w:right w:val="none" w:sz="0" w:space="0" w:color="auto"/>
          <w:between w:val="none" w:sz="0" w:space="0" w:color="auto"/>
        </w:pBdr>
        <w:tabs>
          <w:tab w:val="left" w:pos="567"/>
        </w:tabs>
        <w:autoSpaceDE w:val="0"/>
        <w:autoSpaceDN w:val="0"/>
        <w:adjustRightInd w:val="0"/>
        <w:spacing w:after="0" w:line="240" w:lineRule="auto"/>
        <w:ind w:right="-59"/>
        <w:rPr>
          <w:rFonts w:ascii="Times New Roman" w:hAnsi="Times New Roman"/>
          <w:bCs/>
          <w:color w:val="000000"/>
          <w:sz w:val="24"/>
          <w:szCs w:val="24"/>
        </w:rPr>
      </w:pPr>
      <w:r w:rsidRPr="009A0525">
        <w:rPr>
          <w:rFonts w:ascii="Times New Roman" w:hAnsi="Times New Roman"/>
          <w:bCs/>
          <w:color w:val="000000"/>
          <w:sz w:val="24"/>
          <w:szCs w:val="24"/>
        </w:rPr>
        <w:t>Клиент обязан:</w:t>
      </w:r>
    </w:p>
    <w:p w14:paraId="174F3697" w14:textId="6FC5E262" w:rsidR="00C15307" w:rsidRPr="009A0525" w:rsidRDefault="00645FD3" w:rsidP="000072ED">
      <w:pPr>
        <w:pStyle w:val="af1"/>
        <w:widowControl w:val="0"/>
        <w:numPr>
          <w:ilvl w:val="0"/>
          <w:numId w:val="51"/>
        </w:numPr>
        <w:pBdr>
          <w:top w:val="none" w:sz="0" w:space="0" w:color="auto"/>
          <w:left w:val="none" w:sz="0" w:space="0" w:color="auto"/>
          <w:bottom w:val="none" w:sz="0" w:space="0" w:color="auto"/>
          <w:right w:val="none" w:sz="0" w:space="0" w:color="auto"/>
          <w:between w:val="none" w:sz="0" w:space="0" w:color="auto"/>
        </w:pBdr>
        <w:tabs>
          <w:tab w:val="left" w:pos="709"/>
        </w:tabs>
        <w:autoSpaceDE w:val="0"/>
        <w:autoSpaceDN w:val="0"/>
        <w:adjustRightInd w:val="0"/>
        <w:spacing w:after="0" w:line="240" w:lineRule="auto"/>
        <w:ind w:left="709" w:right="-59" w:hanging="709"/>
        <w:jc w:val="both"/>
        <w:rPr>
          <w:rFonts w:ascii="Times New Roman" w:hAnsi="Times New Roman"/>
          <w:color w:val="000000"/>
          <w:sz w:val="24"/>
          <w:szCs w:val="24"/>
        </w:rPr>
      </w:pPr>
      <w:r w:rsidRPr="009A0525">
        <w:rPr>
          <w:rFonts w:ascii="Times New Roman" w:hAnsi="Times New Roman"/>
          <w:color w:val="000000"/>
          <w:sz w:val="24"/>
          <w:szCs w:val="24"/>
        </w:rPr>
        <w:t xml:space="preserve">выполнять требования Банка, предъявляемые в связи с обслуживанием в системе </w:t>
      </w:r>
      <w:r w:rsidR="000072ED" w:rsidRPr="009A0525">
        <w:rPr>
          <w:rFonts w:ascii="Times New Roman" w:hAnsi="Times New Roman"/>
          <w:color w:val="000000"/>
          <w:sz w:val="24"/>
          <w:szCs w:val="24"/>
        </w:rPr>
        <w:t>«</w:t>
      </w:r>
      <w:r w:rsidRPr="009A0525">
        <w:rPr>
          <w:rFonts w:ascii="Times New Roman" w:hAnsi="Times New Roman"/>
          <w:color w:val="000000"/>
          <w:sz w:val="24"/>
          <w:szCs w:val="24"/>
        </w:rPr>
        <w:t>Интернет-Банкинг</w:t>
      </w:r>
      <w:r w:rsidR="000072ED" w:rsidRPr="009A0525">
        <w:rPr>
          <w:rFonts w:ascii="Times New Roman" w:hAnsi="Times New Roman"/>
          <w:color w:val="000000"/>
          <w:sz w:val="24"/>
          <w:szCs w:val="24"/>
        </w:rPr>
        <w:t>»</w:t>
      </w:r>
      <w:r w:rsidRPr="009A0525">
        <w:rPr>
          <w:rFonts w:ascii="Times New Roman" w:hAnsi="Times New Roman"/>
          <w:color w:val="000000"/>
          <w:sz w:val="24"/>
          <w:szCs w:val="24"/>
        </w:rPr>
        <w:t>.</w:t>
      </w:r>
    </w:p>
    <w:p w14:paraId="2C439B26" w14:textId="42EAAFBA" w:rsidR="00C15307" w:rsidRPr="009A0525" w:rsidRDefault="00191B50" w:rsidP="000072ED">
      <w:pPr>
        <w:pStyle w:val="af1"/>
        <w:widowControl w:val="0"/>
        <w:numPr>
          <w:ilvl w:val="0"/>
          <w:numId w:val="51"/>
        </w:numPr>
        <w:pBdr>
          <w:top w:val="none" w:sz="0" w:space="0" w:color="auto"/>
          <w:left w:val="none" w:sz="0" w:space="0" w:color="auto"/>
          <w:bottom w:val="none" w:sz="0" w:space="0" w:color="auto"/>
          <w:right w:val="none" w:sz="0" w:space="0" w:color="auto"/>
          <w:between w:val="none" w:sz="0" w:space="0" w:color="auto"/>
        </w:pBdr>
        <w:tabs>
          <w:tab w:val="left" w:pos="709"/>
        </w:tabs>
        <w:autoSpaceDE w:val="0"/>
        <w:autoSpaceDN w:val="0"/>
        <w:adjustRightInd w:val="0"/>
        <w:spacing w:after="0" w:line="240" w:lineRule="auto"/>
        <w:ind w:left="709" w:right="-59" w:hanging="709"/>
        <w:jc w:val="both"/>
        <w:rPr>
          <w:rFonts w:ascii="Times New Roman" w:hAnsi="Times New Roman"/>
          <w:color w:val="000000"/>
          <w:sz w:val="24"/>
          <w:szCs w:val="24"/>
        </w:rPr>
      </w:pPr>
      <w:r w:rsidRPr="009A0525">
        <w:rPr>
          <w:rFonts w:ascii="Times New Roman" w:hAnsi="Times New Roman"/>
          <w:color w:val="000000"/>
          <w:sz w:val="24"/>
          <w:szCs w:val="24"/>
        </w:rPr>
        <w:t>о</w:t>
      </w:r>
      <w:r w:rsidR="00645FD3" w:rsidRPr="009A0525">
        <w:rPr>
          <w:rFonts w:ascii="Times New Roman" w:hAnsi="Times New Roman"/>
          <w:color w:val="000000"/>
          <w:sz w:val="24"/>
          <w:szCs w:val="24"/>
        </w:rPr>
        <w:t xml:space="preserve">плачивать услуги Банка по обслуживанию в системе </w:t>
      </w:r>
      <w:r w:rsidR="00EF24A8" w:rsidRPr="009A0525">
        <w:rPr>
          <w:rFonts w:ascii="Times New Roman" w:hAnsi="Times New Roman"/>
          <w:color w:val="000000"/>
          <w:sz w:val="24"/>
          <w:szCs w:val="24"/>
        </w:rPr>
        <w:t>«</w:t>
      </w:r>
      <w:r w:rsidR="00645FD3" w:rsidRPr="009A0525">
        <w:rPr>
          <w:rFonts w:ascii="Times New Roman" w:hAnsi="Times New Roman"/>
          <w:color w:val="000000"/>
          <w:sz w:val="24"/>
          <w:szCs w:val="24"/>
        </w:rPr>
        <w:t>Интернет-Банкинг</w:t>
      </w:r>
      <w:r w:rsidR="00EF24A8" w:rsidRPr="009A0525">
        <w:rPr>
          <w:rFonts w:ascii="Times New Roman" w:hAnsi="Times New Roman"/>
          <w:color w:val="000000"/>
          <w:sz w:val="24"/>
          <w:szCs w:val="24"/>
        </w:rPr>
        <w:t>»</w:t>
      </w:r>
      <w:r w:rsidR="00645FD3" w:rsidRPr="009A0525">
        <w:rPr>
          <w:rFonts w:ascii="Times New Roman" w:hAnsi="Times New Roman"/>
          <w:color w:val="000000"/>
          <w:sz w:val="24"/>
          <w:szCs w:val="24"/>
        </w:rPr>
        <w:t xml:space="preserve"> в соответствии с Тарифами Банка.</w:t>
      </w:r>
    </w:p>
    <w:p w14:paraId="54FA14AD" w14:textId="589DCFB3" w:rsidR="00C15307" w:rsidRPr="009A0525" w:rsidRDefault="00191B50" w:rsidP="000072ED">
      <w:pPr>
        <w:pStyle w:val="af1"/>
        <w:widowControl w:val="0"/>
        <w:numPr>
          <w:ilvl w:val="0"/>
          <w:numId w:val="51"/>
        </w:numPr>
        <w:pBdr>
          <w:top w:val="none" w:sz="0" w:space="0" w:color="auto"/>
          <w:left w:val="none" w:sz="0" w:space="0" w:color="auto"/>
          <w:bottom w:val="none" w:sz="0" w:space="0" w:color="auto"/>
          <w:right w:val="none" w:sz="0" w:space="0" w:color="auto"/>
          <w:between w:val="none" w:sz="0" w:space="0" w:color="auto"/>
        </w:pBdr>
        <w:tabs>
          <w:tab w:val="left" w:pos="709"/>
        </w:tabs>
        <w:autoSpaceDE w:val="0"/>
        <w:autoSpaceDN w:val="0"/>
        <w:adjustRightInd w:val="0"/>
        <w:spacing w:after="0" w:line="240" w:lineRule="auto"/>
        <w:ind w:left="709" w:right="-59" w:hanging="709"/>
        <w:jc w:val="both"/>
        <w:rPr>
          <w:rFonts w:ascii="Times New Roman" w:hAnsi="Times New Roman"/>
          <w:color w:val="000000"/>
          <w:sz w:val="24"/>
          <w:szCs w:val="24"/>
        </w:rPr>
      </w:pPr>
      <w:r w:rsidRPr="009A0525">
        <w:rPr>
          <w:rFonts w:ascii="Times New Roman" w:hAnsi="Times New Roman"/>
          <w:color w:val="000000"/>
          <w:sz w:val="24"/>
          <w:szCs w:val="24"/>
        </w:rPr>
        <w:t>х</w:t>
      </w:r>
      <w:r w:rsidR="00645FD3" w:rsidRPr="009A0525">
        <w:rPr>
          <w:rFonts w:ascii="Times New Roman" w:hAnsi="Times New Roman"/>
          <w:color w:val="000000"/>
          <w:sz w:val="24"/>
          <w:szCs w:val="24"/>
        </w:rPr>
        <w:t>ранить должным образом от третьих лиц коды доступа</w:t>
      </w:r>
      <w:r w:rsidRPr="009A0525">
        <w:rPr>
          <w:rFonts w:ascii="Times New Roman" w:hAnsi="Times New Roman"/>
          <w:color w:val="000000"/>
          <w:sz w:val="24"/>
          <w:szCs w:val="24"/>
        </w:rPr>
        <w:t>, средства аутентификации/идентификации</w:t>
      </w:r>
      <w:r w:rsidR="00645FD3" w:rsidRPr="009A0525">
        <w:rPr>
          <w:rFonts w:ascii="Times New Roman" w:hAnsi="Times New Roman"/>
          <w:color w:val="000000"/>
          <w:sz w:val="24"/>
          <w:szCs w:val="24"/>
        </w:rPr>
        <w:t xml:space="preserve"> к системe </w:t>
      </w:r>
      <w:r w:rsidR="003D2058" w:rsidRPr="009A0525">
        <w:rPr>
          <w:rFonts w:ascii="Times New Roman" w:hAnsi="Times New Roman"/>
          <w:color w:val="000000"/>
          <w:sz w:val="24"/>
          <w:szCs w:val="24"/>
        </w:rPr>
        <w:t>«</w:t>
      </w:r>
      <w:r w:rsidR="00645FD3" w:rsidRPr="009A0525">
        <w:rPr>
          <w:rFonts w:ascii="Times New Roman" w:hAnsi="Times New Roman"/>
          <w:color w:val="000000"/>
          <w:sz w:val="24"/>
          <w:szCs w:val="24"/>
        </w:rPr>
        <w:t>Интернет-Банкинг</w:t>
      </w:r>
      <w:r w:rsidR="003D2058" w:rsidRPr="009A0525">
        <w:rPr>
          <w:rFonts w:ascii="Times New Roman" w:hAnsi="Times New Roman"/>
          <w:color w:val="000000"/>
          <w:sz w:val="24"/>
          <w:szCs w:val="24"/>
        </w:rPr>
        <w:t>»</w:t>
      </w:r>
      <w:r w:rsidR="00645FD3" w:rsidRPr="009A0525">
        <w:rPr>
          <w:rFonts w:ascii="Times New Roman" w:hAnsi="Times New Roman"/>
          <w:color w:val="000000"/>
          <w:sz w:val="24"/>
          <w:szCs w:val="24"/>
        </w:rPr>
        <w:t>.</w:t>
      </w:r>
    </w:p>
    <w:p w14:paraId="0B068FB7" w14:textId="2656B0D5" w:rsidR="00C15307" w:rsidRPr="009A0525" w:rsidRDefault="00191B50" w:rsidP="000072ED">
      <w:pPr>
        <w:pStyle w:val="af1"/>
        <w:widowControl w:val="0"/>
        <w:numPr>
          <w:ilvl w:val="0"/>
          <w:numId w:val="51"/>
        </w:numPr>
        <w:pBdr>
          <w:top w:val="none" w:sz="0" w:space="0" w:color="auto"/>
          <w:left w:val="none" w:sz="0" w:space="0" w:color="auto"/>
          <w:bottom w:val="none" w:sz="0" w:space="0" w:color="auto"/>
          <w:right w:val="none" w:sz="0" w:space="0" w:color="auto"/>
          <w:between w:val="none" w:sz="0" w:space="0" w:color="auto"/>
        </w:pBdr>
        <w:tabs>
          <w:tab w:val="left" w:pos="709"/>
        </w:tabs>
        <w:autoSpaceDE w:val="0"/>
        <w:autoSpaceDN w:val="0"/>
        <w:adjustRightInd w:val="0"/>
        <w:spacing w:after="0" w:line="240" w:lineRule="auto"/>
        <w:ind w:left="709" w:right="-59" w:hanging="709"/>
        <w:jc w:val="both"/>
        <w:rPr>
          <w:rFonts w:ascii="Times New Roman" w:hAnsi="Times New Roman"/>
          <w:color w:val="000000"/>
          <w:sz w:val="24"/>
          <w:szCs w:val="24"/>
        </w:rPr>
      </w:pPr>
      <w:r w:rsidRPr="009A0525">
        <w:rPr>
          <w:rFonts w:ascii="Times New Roman" w:hAnsi="Times New Roman"/>
          <w:color w:val="000000"/>
          <w:sz w:val="24"/>
          <w:szCs w:val="24"/>
        </w:rPr>
        <w:t>в</w:t>
      </w:r>
      <w:r w:rsidR="00645FD3" w:rsidRPr="009A0525">
        <w:rPr>
          <w:rFonts w:ascii="Times New Roman" w:hAnsi="Times New Roman"/>
          <w:color w:val="000000"/>
          <w:sz w:val="24"/>
          <w:szCs w:val="24"/>
        </w:rPr>
        <w:t xml:space="preserve"> целях безопасности, периодически (не реже 1 раза в три месяца), проводить замену пароля доступа к системе "Интернет-Банкинг".</w:t>
      </w:r>
    </w:p>
    <w:p w14:paraId="4254CDF8" w14:textId="61FAA0F9" w:rsidR="00EA4D4B" w:rsidRPr="009A0525" w:rsidRDefault="00191B50" w:rsidP="000072ED">
      <w:pPr>
        <w:pStyle w:val="af1"/>
        <w:widowControl w:val="0"/>
        <w:numPr>
          <w:ilvl w:val="0"/>
          <w:numId w:val="51"/>
        </w:numPr>
        <w:pBdr>
          <w:top w:val="none" w:sz="0" w:space="0" w:color="auto"/>
          <w:left w:val="none" w:sz="0" w:space="0" w:color="auto"/>
          <w:bottom w:val="none" w:sz="0" w:space="0" w:color="auto"/>
          <w:right w:val="none" w:sz="0" w:space="0" w:color="auto"/>
          <w:between w:val="none" w:sz="0" w:space="0" w:color="auto"/>
        </w:pBdr>
        <w:tabs>
          <w:tab w:val="left" w:pos="709"/>
        </w:tabs>
        <w:autoSpaceDE w:val="0"/>
        <w:autoSpaceDN w:val="0"/>
        <w:adjustRightInd w:val="0"/>
        <w:spacing w:after="0" w:line="240" w:lineRule="auto"/>
        <w:ind w:left="709" w:right="-59" w:hanging="709"/>
        <w:jc w:val="both"/>
        <w:rPr>
          <w:rFonts w:ascii="Times New Roman" w:hAnsi="Times New Roman"/>
          <w:color w:val="000000"/>
          <w:sz w:val="24"/>
          <w:szCs w:val="24"/>
        </w:rPr>
      </w:pPr>
      <w:r w:rsidRPr="009A0525">
        <w:rPr>
          <w:rFonts w:ascii="Times New Roman" w:hAnsi="Times New Roman"/>
          <w:color w:val="000000"/>
          <w:sz w:val="24"/>
          <w:szCs w:val="24"/>
        </w:rPr>
        <w:t>в</w:t>
      </w:r>
      <w:r w:rsidR="00645FD3" w:rsidRPr="009A0525">
        <w:rPr>
          <w:rFonts w:ascii="Times New Roman" w:hAnsi="Times New Roman"/>
          <w:color w:val="000000"/>
          <w:sz w:val="24"/>
          <w:szCs w:val="24"/>
        </w:rPr>
        <w:t xml:space="preserve"> случае утери (кражи) кодов</w:t>
      </w:r>
      <w:r w:rsidR="00732688" w:rsidRPr="009A0525">
        <w:rPr>
          <w:rFonts w:ascii="Times New Roman" w:hAnsi="Times New Roman"/>
          <w:color w:val="000000"/>
          <w:sz w:val="24"/>
          <w:szCs w:val="24"/>
        </w:rPr>
        <w:t>, средств аутентификации/идентификации</w:t>
      </w:r>
      <w:r w:rsidR="00645FD3" w:rsidRPr="009A0525">
        <w:rPr>
          <w:rFonts w:ascii="Times New Roman" w:hAnsi="Times New Roman"/>
          <w:color w:val="000000"/>
          <w:sz w:val="24"/>
          <w:szCs w:val="24"/>
        </w:rPr>
        <w:t xml:space="preserve"> незамедлительно обратиться в Банк с устным требованием блокирования доступа к системе "Интернет-Банкинг" по телефону или по электронной почте</w:t>
      </w:r>
      <w:r w:rsidR="008E4FCE" w:rsidRPr="009A0525">
        <w:rPr>
          <w:rFonts w:ascii="Times New Roman" w:hAnsi="Times New Roman"/>
          <w:color w:val="000000"/>
          <w:sz w:val="24"/>
          <w:szCs w:val="24"/>
        </w:rPr>
        <w:t>,</w:t>
      </w:r>
      <w:r w:rsidR="00645FD3" w:rsidRPr="009A0525">
        <w:rPr>
          <w:rFonts w:ascii="Times New Roman" w:hAnsi="Times New Roman"/>
          <w:color w:val="000000"/>
          <w:sz w:val="24"/>
          <w:szCs w:val="24"/>
        </w:rPr>
        <w:t xml:space="preserve"> с сообщением данных удостоверяющих личность Клиента/уполномоченного лица Клиента, </w:t>
      </w:r>
      <w:r w:rsidR="00732688" w:rsidRPr="009A0525">
        <w:rPr>
          <w:rFonts w:ascii="Times New Roman" w:hAnsi="Times New Roman"/>
          <w:color w:val="000000"/>
          <w:sz w:val="24"/>
          <w:szCs w:val="24"/>
        </w:rPr>
        <w:t xml:space="preserve">и при необходимости по запросу Банка </w:t>
      </w:r>
      <w:r w:rsidR="00645FD3" w:rsidRPr="009A0525">
        <w:rPr>
          <w:rFonts w:ascii="Times New Roman" w:hAnsi="Times New Roman"/>
          <w:color w:val="000000"/>
          <w:sz w:val="24"/>
          <w:szCs w:val="24"/>
        </w:rPr>
        <w:t>с последующим письменным подтверждением данного требования (заверенное подписью уполномоченных лиц и печатью</w:t>
      </w:r>
      <w:r w:rsidR="00732688" w:rsidRPr="009A0525">
        <w:rPr>
          <w:rFonts w:ascii="Times New Roman" w:hAnsi="Times New Roman"/>
          <w:color w:val="000000"/>
          <w:sz w:val="24"/>
          <w:szCs w:val="24"/>
        </w:rPr>
        <w:t xml:space="preserve"> (если применимо)</w:t>
      </w:r>
      <w:r w:rsidR="00645FD3" w:rsidRPr="009A0525">
        <w:rPr>
          <w:rFonts w:ascii="Times New Roman" w:hAnsi="Times New Roman"/>
          <w:color w:val="000000"/>
          <w:sz w:val="24"/>
          <w:szCs w:val="24"/>
        </w:rPr>
        <w:t>).</w:t>
      </w:r>
    </w:p>
    <w:p w14:paraId="69187B26" w14:textId="696DA8E9" w:rsidR="00EA4D4B" w:rsidRPr="009A0525" w:rsidRDefault="00B002DD" w:rsidP="000072ED">
      <w:pPr>
        <w:pStyle w:val="af1"/>
        <w:widowControl w:val="0"/>
        <w:numPr>
          <w:ilvl w:val="0"/>
          <w:numId w:val="51"/>
        </w:numPr>
        <w:pBdr>
          <w:top w:val="none" w:sz="0" w:space="0" w:color="auto"/>
          <w:left w:val="none" w:sz="0" w:space="0" w:color="auto"/>
          <w:bottom w:val="none" w:sz="0" w:space="0" w:color="auto"/>
          <w:right w:val="none" w:sz="0" w:space="0" w:color="auto"/>
          <w:between w:val="none" w:sz="0" w:space="0" w:color="auto"/>
        </w:pBdr>
        <w:tabs>
          <w:tab w:val="left" w:pos="709"/>
        </w:tabs>
        <w:autoSpaceDE w:val="0"/>
        <w:autoSpaceDN w:val="0"/>
        <w:adjustRightInd w:val="0"/>
        <w:spacing w:after="0" w:line="240" w:lineRule="auto"/>
        <w:ind w:left="709" w:right="-59" w:hanging="709"/>
        <w:jc w:val="both"/>
        <w:rPr>
          <w:rFonts w:ascii="Times New Roman" w:hAnsi="Times New Roman"/>
          <w:color w:val="000000"/>
          <w:sz w:val="24"/>
          <w:szCs w:val="24"/>
        </w:rPr>
      </w:pPr>
      <w:r w:rsidRPr="009A0525">
        <w:rPr>
          <w:rFonts w:ascii="Times New Roman" w:hAnsi="Times New Roman"/>
          <w:color w:val="000000"/>
          <w:sz w:val="24"/>
          <w:szCs w:val="24"/>
        </w:rPr>
        <w:t>у</w:t>
      </w:r>
      <w:r w:rsidR="00645FD3" w:rsidRPr="009A0525">
        <w:rPr>
          <w:rFonts w:ascii="Times New Roman" w:hAnsi="Times New Roman"/>
          <w:color w:val="000000"/>
          <w:sz w:val="24"/>
          <w:szCs w:val="24"/>
        </w:rPr>
        <w:t>ведомлять Банк об изменениях свои</w:t>
      </w:r>
      <w:r w:rsidRPr="009A0525">
        <w:rPr>
          <w:rFonts w:ascii="Times New Roman" w:hAnsi="Times New Roman"/>
          <w:color w:val="000000"/>
          <w:sz w:val="24"/>
          <w:szCs w:val="24"/>
        </w:rPr>
        <w:t>х</w:t>
      </w:r>
      <w:r w:rsidR="00645FD3" w:rsidRPr="009A0525">
        <w:rPr>
          <w:rFonts w:ascii="Times New Roman" w:hAnsi="Times New Roman"/>
          <w:color w:val="000000"/>
          <w:sz w:val="24"/>
          <w:szCs w:val="24"/>
        </w:rPr>
        <w:t xml:space="preserve"> реквизитов (в том числе адреса электронной почты, номера телефонов, учредительных документов, уполномоченных лиц) в течение 5 (Пяти) банковских дней с момента изменения, путем направления соответствующего уведомления Банку.</w:t>
      </w:r>
    </w:p>
    <w:p w14:paraId="638775CA" w14:textId="2268E885" w:rsidR="00EA4D4B" w:rsidRPr="009A0525" w:rsidRDefault="00B002DD" w:rsidP="000072ED">
      <w:pPr>
        <w:pStyle w:val="af1"/>
        <w:widowControl w:val="0"/>
        <w:numPr>
          <w:ilvl w:val="0"/>
          <w:numId w:val="51"/>
        </w:numPr>
        <w:pBdr>
          <w:top w:val="none" w:sz="0" w:space="0" w:color="auto"/>
          <w:left w:val="none" w:sz="0" w:space="0" w:color="auto"/>
          <w:bottom w:val="none" w:sz="0" w:space="0" w:color="auto"/>
          <w:right w:val="none" w:sz="0" w:space="0" w:color="auto"/>
          <w:between w:val="none" w:sz="0" w:space="0" w:color="auto"/>
        </w:pBdr>
        <w:tabs>
          <w:tab w:val="left" w:pos="709"/>
        </w:tabs>
        <w:autoSpaceDE w:val="0"/>
        <w:autoSpaceDN w:val="0"/>
        <w:adjustRightInd w:val="0"/>
        <w:spacing w:after="0" w:line="240" w:lineRule="auto"/>
        <w:ind w:left="709" w:right="-59" w:hanging="709"/>
        <w:jc w:val="both"/>
        <w:rPr>
          <w:rFonts w:ascii="Times New Roman" w:hAnsi="Times New Roman"/>
          <w:color w:val="000000"/>
          <w:sz w:val="24"/>
          <w:szCs w:val="24"/>
        </w:rPr>
      </w:pPr>
      <w:r w:rsidRPr="009A0525">
        <w:rPr>
          <w:rFonts w:ascii="Times New Roman" w:hAnsi="Times New Roman"/>
          <w:color w:val="000000"/>
          <w:sz w:val="24"/>
          <w:szCs w:val="24"/>
        </w:rPr>
        <w:t>н</w:t>
      </w:r>
      <w:r w:rsidR="00645FD3" w:rsidRPr="009A0525">
        <w:rPr>
          <w:rFonts w:ascii="Times New Roman" w:hAnsi="Times New Roman"/>
          <w:color w:val="000000"/>
          <w:sz w:val="24"/>
          <w:szCs w:val="24"/>
        </w:rPr>
        <w:t xml:space="preserve">ести полную финансовую ответственность за </w:t>
      </w:r>
      <w:r w:rsidR="00EA4D4B" w:rsidRPr="009A0525">
        <w:rPr>
          <w:rFonts w:ascii="Times New Roman" w:hAnsi="Times New Roman"/>
          <w:color w:val="000000"/>
          <w:sz w:val="24"/>
          <w:szCs w:val="24"/>
        </w:rPr>
        <w:t>все операции,</w:t>
      </w:r>
      <w:r w:rsidR="00645FD3" w:rsidRPr="009A0525">
        <w:rPr>
          <w:rFonts w:ascii="Times New Roman" w:hAnsi="Times New Roman"/>
          <w:color w:val="000000"/>
          <w:sz w:val="24"/>
          <w:szCs w:val="24"/>
        </w:rPr>
        <w:t xml:space="preserve"> совершенные Клиентом в системе </w:t>
      </w:r>
      <w:r w:rsidRPr="009A0525">
        <w:rPr>
          <w:rFonts w:ascii="Times New Roman" w:hAnsi="Times New Roman"/>
          <w:color w:val="000000"/>
          <w:sz w:val="24"/>
          <w:szCs w:val="24"/>
        </w:rPr>
        <w:t>«</w:t>
      </w:r>
      <w:r w:rsidR="00645FD3" w:rsidRPr="009A0525">
        <w:rPr>
          <w:rFonts w:ascii="Times New Roman" w:hAnsi="Times New Roman"/>
          <w:color w:val="000000"/>
          <w:sz w:val="24"/>
          <w:szCs w:val="24"/>
        </w:rPr>
        <w:t>Интернет-Банкинг</w:t>
      </w:r>
      <w:r w:rsidRPr="009A0525">
        <w:rPr>
          <w:rFonts w:ascii="Times New Roman" w:hAnsi="Times New Roman"/>
          <w:color w:val="000000"/>
          <w:sz w:val="24"/>
          <w:szCs w:val="24"/>
        </w:rPr>
        <w:t>»</w:t>
      </w:r>
      <w:r w:rsidR="00645FD3" w:rsidRPr="009A0525">
        <w:rPr>
          <w:rFonts w:ascii="Times New Roman" w:hAnsi="Times New Roman"/>
          <w:color w:val="000000"/>
          <w:sz w:val="24"/>
          <w:szCs w:val="24"/>
        </w:rPr>
        <w:t>.</w:t>
      </w:r>
    </w:p>
    <w:p w14:paraId="4C804C06" w14:textId="4A6D8047" w:rsidR="00EB532C" w:rsidRPr="009A0525" w:rsidRDefault="00EB532C" w:rsidP="00EB532C">
      <w:pPr>
        <w:pStyle w:val="af1"/>
        <w:widowControl w:val="0"/>
        <w:numPr>
          <w:ilvl w:val="0"/>
          <w:numId w:val="51"/>
        </w:numPr>
        <w:pBdr>
          <w:top w:val="none" w:sz="0" w:space="0" w:color="auto"/>
          <w:left w:val="none" w:sz="0" w:space="0" w:color="auto"/>
          <w:bottom w:val="none" w:sz="0" w:space="0" w:color="auto"/>
          <w:right w:val="none" w:sz="0" w:space="0" w:color="auto"/>
          <w:between w:val="none" w:sz="0" w:space="0" w:color="auto"/>
        </w:pBdr>
        <w:tabs>
          <w:tab w:val="left" w:pos="709"/>
        </w:tabs>
        <w:autoSpaceDE w:val="0"/>
        <w:autoSpaceDN w:val="0"/>
        <w:adjustRightInd w:val="0"/>
        <w:spacing w:after="0" w:line="240" w:lineRule="auto"/>
        <w:ind w:left="709" w:right="-59" w:hanging="709"/>
        <w:jc w:val="both"/>
        <w:rPr>
          <w:rFonts w:ascii="Times New Roman" w:hAnsi="Times New Roman"/>
          <w:color w:val="000000"/>
          <w:sz w:val="24"/>
          <w:szCs w:val="24"/>
        </w:rPr>
      </w:pPr>
      <w:r w:rsidRPr="009A0525">
        <w:rPr>
          <w:rFonts w:ascii="Times New Roman" w:hAnsi="Times New Roman"/>
          <w:color w:val="000000"/>
          <w:sz w:val="24"/>
          <w:szCs w:val="24"/>
        </w:rPr>
        <w:t xml:space="preserve">в целях надлежащего исполнения условий по системе «Интернет-банкинг» Клиент обязуется получить необходимые правила, положения, руководства, инструкции и иную </w:t>
      </w:r>
      <w:r w:rsidRPr="009A0525">
        <w:rPr>
          <w:rFonts w:ascii="Times New Roman" w:hAnsi="Times New Roman"/>
          <w:color w:val="000000"/>
          <w:sz w:val="24"/>
          <w:szCs w:val="24"/>
        </w:rPr>
        <w:lastRenderedPageBreak/>
        <w:t>информацию, путем самостоятельного ознакомления/скачивания их на официальном интернет-сайте Банка, или пройдя по ссылке в приложении к настоящей Публичной оферте/Договору банковских услуг, либо путем запроса в Банк.</w:t>
      </w:r>
    </w:p>
    <w:p w14:paraId="3FCE7EEB" w14:textId="0637BBED" w:rsidR="00645FD3" w:rsidRPr="009A0525" w:rsidRDefault="00B002DD" w:rsidP="000072ED">
      <w:pPr>
        <w:pStyle w:val="af1"/>
        <w:widowControl w:val="0"/>
        <w:numPr>
          <w:ilvl w:val="0"/>
          <w:numId w:val="51"/>
        </w:numPr>
        <w:pBdr>
          <w:top w:val="none" w:sz="0" w:space="0" w:color="auto"/>
          <w:left w:val="none" w:sz="0" w:space="0" w:color="auto"/>
          <w:bottom w:val="none" w:sz="0" w:space="0" w:color="auto"/>
          <w:right w:val="none" w:sz="0" w:space="0" w:color="auto"/>
          <w:between w:val="none" w:sz="0" w:space="0" w:color="auto"/>
        </w:pBdr>
        <w:tabs>
          <w:tab w:val="left" w:pos="709"/>
        </w:tabs>
        <w:autoSpaceDE w:val="0"/>
        <w:autoSpaceDN w:val="0"/>
        <w:adjustRightInd w:val="0"/>
        <w:spacing w:after="0" w:line="240" w:lineRule="auto"/>
        <w:ind w:left="709" w:right="-59" w:hanging="709"/>
        <w:jc w:val="both"/>
        <w:rPr>
          <w:rFonts w:ascii="Times New Roman" w:hAnsi="Times New Roman"/>
          <w:color w:val="000000"/>
          <w:sz w:val="24"/>
          <w:szCs w:val="24"/>
        </w:rPr>
      </w:pPr>
      <w:r w:rsidRPr="009A0525">
        <w:rPr>
          <w:rFonts w:ascii="Times New Roman" w:hAnsi="Times New Roman"/>
          <w:color w:val="000000"/>
          <w:sz w:val="24"/>
          <w:szCs w:val="24"/>
        </w:rPr>
        <w:t>о</w:t>
      </w:r>
      <w:r w:rsidR="00645FD3" w:rsidRPr="009A0525">
        <w:rPr>
          <w:rFonts w:ascii="Times New Roman" w:hAnsi="Times New Roman"/>
          <w:color w:val="000000"/>
          <w:sz w:val="24"/>
          <w:szCs w:val="24"/>
        </w:rPr>
        <w:t>беспечить качественную интернет связь и собственное компьютерное оборудование рабочего места на своей стороне.</w:t>
      </w:r>
    </w:p>
    <w:p w14:paraId="6FE7E18C" w14:textId="77777777" w:rsidR="00645FD3" w:rsidRPr="009A0525" w:rsidRDefault="00645FD3" w:rsidP="002C4EB0">
      <w:pPr>
        <w:widowControl w:val="0"/>
        <w:numPr>
          <w:ilvl w:val="0"/>
          <w:numId w:val="43"/>
        </w:numPr>
        <w:pBdr>
          <w:top w:val="none" w:sz="0" w:space="0" w:color="auto"/>
          <w:left w:val="none" w:sz="0" w:space="0" w:color="auto"/>
          <w:bottom w:val="none" w:sz="0" w:space="0" w:color="auto"/>
          <w:right w:val="none" w:sz="0" w:space="0" w:color="auto"/>
          <w:between w:val="none" w:sz="0" w:space="0" w:color="auto"/>
        </w:pBdr>
        <w:tabs>
          <w:tab w:val="left" w:pos="567"/>
        </w:tabs>
        <w:autoSpaceDE w:val="0"/>
        <w:autoSpaceDN w:val="0"/>
        <w:adjustRightInd w:val="0"/>
        <w:spacing w:after="0" w:line="240" w:lineRule="auto"/>
        <w:ind w:right="-59"/>
        <w:rPr>
          <w:rFonts w:ascii="Times New Roman" w:hAnsi="Times New Roman"/>
          <w:bCs/>
          <w:color w:val="000000"/>
          <w:sz w:val="24"/>
          <w:szCs w:val="24"/>
        </w:rPr>
      </w:pPr>
      <w:r w:rsidRPr="009A0525">
        <w:rPr>
          <w:rFonts w:ascii="Times New Roman" w:hAnsi="Times New Roman"/>
          <w:bCs/>
          <w:color w:val="000000"/>
          <w:sz w:val="24"/>
          <w:szCs w:val="24"/>
        </w:rPr>
        <w:t>Клиент имеет право:</w:t>
      </w:r>
    </w:p>
    <w:p w14:paraId="4EDC7C8C" w14:textId="2FA4FFCB" w:rsidR="00EA4D4B" w:rsidRPr="009A0525" w:rsidRDefault="00645FD3" w:rsidP="00487FE3">
      <w:pPr>
        <w:pStyle w:val="af1"/>
        <w:widowControl w:val="0"/>
        <w:numPr>
          <w:ilvl w:val="0"/>
          <w:numId w:val="52"/>
        </w:numPr>
        <w:pBdr>
          <w:top w:val="none" w:sz="0" w:space="0" w:color="auto"/>
          <w:left w:val="none" w:sz="0" w:space="0" w:color="auto"/>
          <w:bottom w:val="none" w:sz="0" w:space="0" w:color="auto"/>
          <w:right w:val="none" w:sz="0" w:space="0" w:color="auto"/>
          <w:between w:val="none" w:sz="0" w:space="0" w:color="auto"/>
        </w:pBdr>
        <w:tabs>
          <w:tab w:val="left" w:pos="567"/>
        </w:tabs>
        <w:autoSpaceDE w:val="0"/>
        <w:autoSpaceDN w:val="0"/>
        <w:adjustRightInd w:val="0"/>
        <w:spacing w:after="0" w:line="240" w:lineRule="auto"/>
        <w:ind w:right="-59"/>
        <w:jc w:val="both"/>
        <w:rPr>
          <w:rFonts w:ascii="Times New Roman" w:hAnsi="Times New Roman"/>
          <w:sz w:val="24"/>
          <w:szCs w:val="24"/>
        </w:rPr>
      </w:pPr>
      <w:r w:rsidRPr="009A0525">
        <w:rPr>
          <w:rFonts w:ascii="Times New Roman" w:hAnsi="Times New Roman"/>
          <w:color w:val="000000"/>
          <w:sz w:val="24"/>
          <w:szCs w:val="24"/>
        </w:rPr>
        <w:t xml:space="preserve">Пользоваться полным комплексом услуг системы </w:t>
      </w:r>
      <w:r w:rsidR="002C4EB0" w:rsidRPr="009A0525">
        <w:rPr>
          <w:rFonts w:ascii="Times New Roman" w:hAnsi="Times New Roman"/>
          <w:color w:val="000000"/>
          <w:sz w:val="24"/>
          <w:szCs w:val="24"/>
        </w:rPr>
        <w:t>«</w:t>
      </w:r>
      <w:r w:rsidRPr="009A0525">
        <w:rPr>
          <w:rFonts w:ascii="Times New Roman" w:hAnsi="Times New Roman"/>
          <w:color w:val="000000"/>
          <w:sz w:val="24"/>
          <w:szCs w:val="24"/>
        </w:rPr>
        <w:t>Интернет-Банкинг</w:t>
      </w:r>
      <w:r w:rsidR="002C4EB0" w:rsidRPr="009A0525">
        <w:rPr>
          <w:rFonts w:ascii="Times New Roman" w:hAnsi="Times New Roman"/>
          <w:color w:val="000000"/>
          <w:sz w:val="24"/>
          <w:szCs w:val="24"/>
        </w:rPr>
        <w:t>»</w:t>
      </w:r>
      <w:r w:rsidRPr="009A0525">
        <w:rPr>
          <w:rFonts w:ascii="Times New Roman" w:hAnsi="Times New Roman"/>
          <w:color w:val="000000"/>
          <w:sz w:val="24"/>
          <w:szCs w:val="24"/>
        </w:rPr>
        <w:t xml:space="preserve"> на условиях, предусмотренных настоящим Договором.</w:t>
      </w:r>
    </w:p>
    <w:p w14:paraId="26FF25EF" w14:textId="4E7C67F9" w:rsidR="00EA4D4B" w:rsidRPr="009A0525" w:rsidRDefault="00645FD3" w:rsidP="00487FE3">
      <w:pPr>
        <w:pStyle w:val="af1"/>
        <w:widowControl w:val="0"/>
        <w:numPr>
          <w:ilvl w:val="0"/>
          <w:numId w:val="52"/>
        </w:numPr>
        <w:pBdr>
          <w:top w:val="none" w:sz="0" w:space="0" w:color="auto"/>
          <w:left w:val="none" w:sz="0" w:space="0" w:color="auto"/>
          <w:bottom w:val="none" w:sz="0" w:space="0" w:color="auto"/>
          <w:right w:val="none" w:sz="0" w:space="0" w:color="auto"/>
          <w:between w:val="none" w:sz="0" w:space="0" w:color="auto"/>
        </w:pBdr>
        <w:tabs>
          <w:tab w:val="left" w:pos="567"/>
        </w:tabs>
        <w:autoSpaceDE w:val="0"/>
        <w:autoSpaceDN w:val="0"/>
        <w:adjustRightInd w:val="0"/>
        <w:spacing w:after="0" w:line="240" w:lineRule="auto"/>
        <w:ind w:right="-59"/>
        <w:jc w:val="both"/>
        <w:rPr>
          <w:rFonts w:ascii="Times New Roman" w:hAnsi="Times New Roman"/>
          <w:sz w:val="24"/>
          <w:szCs w:val="24"/>
        </w:rPr>
      </w:pPr>
      <w:r w:rsidRPr="009A0525">
        <w:rPr>
          <w:rFonts w:ascii="Times New Roman" w:hAnsi="Times New Roman"/>
          <w:color w:val="000000"/>
          <w:sz w:val="24"/>
          <w:szCs w:val="24"/>
        </w:rPr>
        <w:t xml:space="preserve">Менять пароли доступа в систему </w:t>
      </w:r>
      <w:r w:rsidR="002C4EB0" w:rsidRPr="009A0525">
        <w:rPr>
          <w:rFonts w:ascii="Times New Roman" w:hAnsi="Times New Roman"/>
          <w:color w:val="000000"/>
          <w:sz w:val="24"/>
          <w:szCs w:val="24"/>
        </w:rPr>
        <w:t>«</w:t>
      </w:r>
      <w:r w:rsidRPr="009A0525">
        <w:rPr>
          <w:rFonts w:ascii="Times New Roman" w:hAnsi="Times New Roman"/>
          <w:color w:val="000000"/>
          <w:sz w:val="24"/>
          <w:szCs w:val="24"/>
        </w:rPr>
        <w:t>Интернет-Банкинг</w:t>
      </w:r>
      <w:r w:rsidR="002C4EB0" w:rsidRPr="009A0525">
        <w:rPr>
          <w:rFonts w:ascii="Times New Roman" w:hAnsi="Times New Roman"/>
          <w:color w:val="000000"/>
          <w:sz w:val="24"/>
          <w:szCs w:val="24"/>
        </w:rPr>
        <w:t>»</w:t>
      </w:r>
      <w:r w:rsidRPr="009A0525">
        <w:rPr>
          <w:rFonts w:ascii="Times New Roman" w:hAnsi="Times New Roman"/>
          <w:color w:val="000000"/>
          <w:sz w:val="24"/>
          <w:szCs w:val="24"/>
        </w:rPr>
        <w:t xml:space="preserve"> по своему усмотрению.</w:t>
      </w:r>
    </w:p>
    <w:p w14:paraId="26F9A88E" w14:textId="4D9A9D2E" w:rsidR="00723CFD" w:rsidRPr="009A0525" w:rsidRDefault="00645FD3" w:rsidP="00602868">
      <w:pPr>
        <w:pStyle w:val="af1"/>
        <w:widowControl w:val="0"/>
        <w:numPr>
          <w:ilvl w:val="0"/>
          <w:numId w:val="52"/>
        </w:numPr>
        <w:pBdr>
          <w:top w:val="none" w:sz="0" w:space="0" w:color="auto"/>
          <w:left w:val="none" w:sz="0" w:space="0" w:color="auto"/>
          <w:bottom w:val="none" w:sz="0" w:space="0" w:color="auto"/>
          <w:right w:val="none" w:sz="0" w:space="0" w:color="auto"/>
          <w:between w:val="none" w:sz="0" w:space="0" w:color="auto"/>
        </w:pBdr>
        <w:tabs>
          <w:tab w:val="left" w:pos="567"/>
        </w:tabs>
        <w:suppressAutoHyphens/>
        <w:autoSpaceDE w:val="0"/>
        <w:autoSpaceDN w:val="0"/>
        <w:adjustRightInd w:val="0"/>
        <w:spacing w:after="0" w:line="240" w:lineRule="auto"/>
        <w:ind w:right="-59"/>
        <w:jc w:val="both"/>
        <w:rPr>
          <w:rFonts w:ascii="Times New Roman" w:hAnsi="Times New Roman"/>
          <w:color w:val="000000"/>
          <w:sz w:val="24"/>
          <w:szCs w:val="24"/>
        </w:rPr>
      </w:pPr>
      <w:r w:rsidRPr="009A0525">
        <w:rPr>
          <w:rFonts w:ascii="Times New Roman" w:hAnsi="Times New Roman"/>
          <w:color w:val="000000"/>
          <w:sz w:val="24"/>
          <w:szCs w:val="24"/>
        </w:rPr>
        <w:t xml:space="preserve">Получить в Банке подтверждение на бумажном носителе исполнения платежного поручения по банковским операциям, произведенным по системе </w:t>
      </w:r>
      <w:r w:rsidR="002C4EB0" w:rsidRPr="009A0525">
        <w:rPr>
          <w:rFonts w:ascii="Times New Roman" w:hAnsi="Times New Roman"/>
          <w:color w:val="000000"/>
          <w:sz w:val="24"/>
          <w:szCs w:val="24"/>
        </w:rPr>
        <w:t>«</w:t>
      </w:r>
      <w:r w:rsidRPr="009A0525">
        <w:rPr>
          <w:rFonts w:ascii="Times New Roman" w:hAnsi="Times New Roman"/>
          <w:color w:val="000000"/>
          <w:sz w:val="24"/>
          <w:szCs w:val="24"/>
        </w:rPr>
        <w:t>Интернет-Банкинг</w:t>
      </w:r>
      <w:r w:rsidR="002C4EB0" w:rsidRPr="009A0525">
        <w:rPr>
          <w:rFonts w:ascii="Times New Roman" w:hAnsi="Times New Roman"/>
          <w:color w:val="000000"/>
          <w:sz w:val="24"/>
          <w:szCs w:val="24"/>
        </w:rPr>
        <w:t>»</w:t>
      </w:r>
      <w:r w:rsidRPr="009A0525">
        <w:rPr>
          <w:rFonts w:ascii="Times New Roman" w:hAnsi="Times New Roman"/>
          <w:color w:val="000000"/>
          <w:sz w:val="24"/>
          <w:szCs w:val="24"/>
        </w:rPr>
        <w:t>.</w:t>
      </w:r>
    </w:p>
    <w:p w14:paraId="21FF0186" w14:textId="77777777" w:rsidR="001165E3" w:rsidRPr="009A0525" w:rsidRDefault="001165E3" w:rsidP="008D4A43">
      <w:pPr>
        <w:pBdr>
          <w:top w:val="none" w:sz="0" w:space="0" w:color="auto"/>
          <w:left w:val="none" w:sz="0" w:space="0" w:color="auto"/>
          <w:bottom w:val="none" w:sz="0" w:space="0" w:color="auto"/>
          <w:right w:val="none" w:sz="0" w:space="0" w:color="auto"/>
          <w:between w:val="none" w:sz="0" w:space="0" w:color="auto"/>
        </w:pBdr>
        <w:tabs>
          <w:tab w:val="left" w:pos="567"/>
          <w:tab w:val="left" w:pos="9071"/>
        </w:tabs>
        <w:spacing w:after="0" w:line="240" w:lineRule="auto"/>
        <w:ind w:right="-1"/>
        <w:jc w:val="center"/>
        <w:rPr>
          <w:rFonts w:ascii="Times New Roman" w:hAnsi="Times New Roman"/>
          <w:b/>
          <w:bCs/>
          <w:sz w:val="24"/>
          <w:szCs w:val="24"/>
          <w:lang w:val="ky-KG"/>
        </w:rPr>
      </w:pPr>
    </w:p>
    <w:p w14:paraId="1FBDADA8" w14:textId="71EE51E7" w:rsidR="00000161" w:rsidRPr="009A0525" w:rsidRDefault="00F72D7E" w:rsidP="00487FE3">
      <w:pPr>
        <w:pStyle w:val="1"/>
        <w:numPr>
          <w:ilvl w:val="0"/>
          <w:numId w:val="54"/>
        </w:numPr>
        <w:tabs>
          <w:tab w:val="left" w:pos="1580"/>
          <w:tab w:val="left" w:pos="2268"/>
        </w:tabs>
        <w:spacing w:before="0" w:after="0"/>
        <w:jc w:val="center"/>
        <w:rPr>
          <w:rFonts w:ascii="Times New Roman" w:hAnsi="Times New Roman" w:cs="Times New Roman"/>
          <w:caps/>
          <w:sz w:val="24"/>
          <w:szCs w:val="24"/>
        </w:rPr>
      </w:pPr>
      <w:bookmarkStart w:id="2249" w:name="_Toc125545779"/>
      <w:bookmarkStart w:id="2250" w:name="_Toc163122918"/>
      <w:r w:rsidRPr="009A0525">
        <w:rPr>
          <w:rFonts w:ascii="Times New Roman" w:hAnsi="Times New Roman" w:cs="Times New Roman"/>
          <w:caps/>
          <w:sz w:val="24"/>
          <w:szCs w:val="24"/>
        </w:rPr>
        <w:t>ТАРИФЫ БАНКА</w:t>
      </w:r>
      <w:bookmarkEnd w:id="2249"/>
      <w:bookmarkEnd w:id="2250"/>
    </w:p>
    <w:p w14:paraId="4ABBB6E2" w14:textId="24274CC8" w:rsidR="00000161" w:rsidRPr="009A0525" w:rsidRDefault="00F72D7E" w:rsidP="00BE6220">
      <w:pPr>
        <w:widowControl w:val="0"/>
        <w:tabs>
          <w:tab w:val="left" w:pos="426"/>
        </w:tabs>
        <w:spacing w:after="0" w:line="240" w:lineRule="auto"/>
        <w:ind w:left="480" w:right="-59" w:hanging="480"/>
        <w:jc w:val="both"/>
        <w:rPr>
          <w:rFonts w:ascii="Times New Roman" w:hAnsi="Times New Roman"/>
          <w:bCs/>
          <w:color w:val="000000"/>
          <w:sz w:val="24"/>
          <w:szCs w:val="24"/>
        </w:rPr>
      </w:pPr>
      <w:r w:rsidRPr="009A0525">
        <w:rPr>
          <w:rFonts w:ascii="Times New Roman" w:hAnsi="Times New Roman"/>
          <w:noProof/>
          <w:sz w:val="24"/>
          <w:szCs w:val="24"/>
        </w:rPr>
        <mc:AlternateContent>
          <mc:Choice Requires="wps">
            <w:drawing>
              <wp:anchor distT="0" distB="0" distL="114300" distR="114300" simplePos="0" relativeHeight="251662336" behindDoc="1" locked="0" layoutInCell="0" allowOverlap="1" wp14:anchorId="7152BB8B" wp14:editId="0DF1C0B4">
                <wp:simplePos x="0" y="0"/>
                <wp:positionH relativeFrom="page">
                  <wp:posOffset>1439291</wp:posOffset>
                </wp:positionH>
                <wp:positionV relativeFrom="paragraph">
                  <wp:posOffset>515365</wp:posOffset>
                </wp:positionV>
                <wp:extent cx="670864" cy="0"/>
                <wp:effectExtent l="0" t="0" r="0" b="0"/>
                <wp:wrapNone/>
                <wp:docPr id="8" name="drawingObject12"/>
                <wp:cNvGraphicFramePr/>
                <a:graphic xmlns:a="http://schemas.openxmlformats.org/drawingml/2006/main">
                  <a:graphicData uri="http://schemas.microsoft.com/office/word/2010/wordprocessingShape">
                    <wps:wsp>
                      <wps:cNvSpPr/>
                      <wps:spPr bwMode="auto">
                        <a:xfrm>
                          <a:off x="0" y="0"/>
                          <a:ext cx="670864" cy="0"/>
                        </a:xfrm>
                        <a:custGeom>
                          <a:avLst/>
                          <a:gdLst/>
                          <a:ahLst/>
                          <a:cxnLst/>
                          <a:rect l="0" t="0" r="0" b="0"/>
                          <a:pathLst>
                            <a:path w="670864" extrusionOk="0">
                              <a:moveTo>
                                <a:pt x="0" y="0"/>
                              </a:moveTo>
                              <a:lnTo>
                                <a:pt x="670864" y="0"/>
                              </a:lnTo>
                            </a:path>
                          </a:pathLst>
                        </a:custGeom>
                        <a:noFill/>
                        <a:ln w="12191" cap="flat">
                          <a:solidFill>
                            <a:srgbClr val="0000FF"/>
                          </a:solidFill>
                          <a:prstDash val="solid"/>
                        </a:ln>
                      </wps:spPr>
                      <wps:bodyPr rot="0">
                        <a:prstTxWarp prst="textNoShape">
                          <a:avLst/>
                        </a:prstTxWarp>
                        <a:noAutofit/>
                      </wps:bodyPr>
                    </wps:wsp>
                  </a:graphicData>
                </a:graphic>
              </wp:anchor>
            </w:drawing>
          </mc:Choice>
          <mc:Fallback>
            <w:pict>
              <v:shape w14:anchorId="0FE83190" id="drawingObject12" o:spid="_x0000_s1026" style="position:absolute;margin-left:113.35pt;margin-top:40.6pt;width:52.8pt;height:0;z-index:-251654144;visibility:visible;mso-wrap-style:square;mso-wrap-distance-left:9pt;mso-wrap-distance-top:0;mso-wrap-distance-right:9pt;mso-wrap-distance-bottom:0;mso-position-horizontal:absolute;mso-position-horizontal-relative:page;mso-position-vertical:absolute;mso-position-vertical-relative:text;v-text-anchor:top" coordsize="67086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" o:allowincell="f" path="m,l670864,e" filled="f" strokecolor="blue" strokeweight=".33864mm">
                <v:path arrowok="t" o:extrusionok="f" textboxrect="0,0,670864,0"/>
                <w10:wrap anchorx="page"/>
              </v:shape>
            </w:pict>
          </mc:Fallback>
        </mc:AlternateContent>
      </w:r>
      <w:r w:rsidR="00EA7EC1" w:rsidRPr="009A0525">
        <w:rPr>
          <w:rFonts w:ascii="Times New Roman" w:hAnsi="Times New Roman"/>
          <w:bCs/>
          <w:color w:val="000000"/>
          <w:sz w:val="24"/>
          <w:szCs w:val="24"/>
        </w:rPr>
        <w:t>18</w:t>
      </w:r>
      <w:r w:rsidRPr="009A0525">
        <w:rPr>
          <w:rFonts w:ascii="Times New Roman" w:hAnsi="Times New Roman"/>
          <w:bCs/>
          <w:color w:val="000000"/>
          <w:sz w:val="24"/>
          <w:szCs w:val="24"/>
        </w:rPr>
        <w:t>.1. Информация о Тарифах на услуги Банка, в том числе о размерах и видах комиссий, ставках, обменном курсе, вознаграждении, процентах, лимитах, платежах, об оплате сто</w:t>
      </w:r>
      <w:r w:rsidR="009A0525">
        <w:rPr>
          <w:rFonts w:ascii="Times New Roman" w:hAnsi="Times New Roman"/>
          <w:bCs/>
          <w:color w:val="000000"/>
          <w:sz w:val="24"/>
          <w:szCs w:val="24"/>
        </w:rPr>
        <w:t xml:space="preserve">имости </w:t>
      </w:r>
      <w:r w:rsidRPr="009A0525">
        <w:rPr>
          <w:rFonts w:ascii="Times New Roman" w:hAnsi="Times New Roman"/>
          <w:bCs/>
          <w:color w:val="000000"/>
          <w:sz w:val="24"/>
          <w:szCs w:val="24"/>
        </w:rPr>
        <w:t>услуг Банка, а также о размере неустойки (штраф, пени)</w:t>
      </w:r>
      <w:r w:rsidR="004C71EB" w:rsidRPr="009A0525">
        <w:rPr>
          <w:rFonts w:ascii="Times New Roman" w:hAnsi="Times New Roman"/>
          <w:bCs/>
          <w:color w:val="000000"/>
          <w:sz w:val="24"/>
          <w:szCs w:val="24"/>
          <w:lang w:val="ky-KG"/>
        </w:rPr>
        <w:t xml:space="preserve"> и иных условиях</w:t>
      </w:r>
      <w:r w:rsidRPr="009A0525">
        <w:rPr>
          <w:rFonts w:ascii="Times New Roman" w:hAnsi="Times New Roman"/>
          <w:bCs/>
          <w:color w:val="000000"/>
          <w:sz w:val="24"/>
          <w:szCs w:val="24"/>
        </w:rPr>
        <w:t>, размещается на официальном интернет-сайте Банка, информационных стендах и/или в системах ДБО.</w:t>
      </w:r>
    </w:p>
    <w:p w14:paraId="1E63E66D" w14:textId="4050329C" w:rsidR="00000161" w:rsidRPr="009A0525" w:rsidRDefault="00EA7EC1" w:rsidP="006D7F7D">
      <w:pPr>
        <w:widowControl w:val="0"/>
        <w:tabs>
          <w:tab w:val="left" w:pos="426"/>
        </w:tabs>
        <w:spacing w:after="0" w:line="240" w:lineRule="auto"/>
        <w:ind w:left="480" w:right="-59" w:hanging="480"/>
        <w:jc w:val="both"/>
        <w:rPr>
          <w:rFonts w:ascii="Times New Roman" w:hAnsi="Times New Roman"/>
          <w:bCs/>
          <w:color w:val="000000"/>
          <w:sz w:val="24"/>
          <w:szCs w:val="24"/>
        </w:rPr>
      </w:pPr>
      <w:r w:rsidRPr="009A0525">
        <w:rPr>
          <w:rFonts w:ascii="Times New Roman" w:hAnsi="Times New Roman"/>
          <w:bCs/>
          <w:color w:val="000000"/>
          <w:sz w:val="24"/>
          <w:szCs w:val="24"/>
        </w:rPr>
        <w:t>18</w:t>
      </w:r>
      <w:r w:rsidR="00F72D7E" w:rsidRPr="009A0525">
        <w:rPr>
          <w:rFonts w:ascii="Times New Roman" w:hAnsi="Times New Roman"/>
          <w:bCs/>
          <w:color w:val="000000"/>
          <w:sz w:val="24"/>
          <w:szCs w:val="24"/>
        </w:rPr>
        <w:t>.2. При предоставлении банковских услуг, продуктов в рамках настоящего Договора, Банк производит в безакцептном порядке удержание/взимание со счетов Клиента комиссий, ставок, обменного курса, вознаграждений, процентов, платежей, неустойки и/или иной стоимости услуг Банка в соответствии с действующими Тарифами Банка.</w:t>
      </w:r>
    </w:p>
    <w:p w14:paraId="798BB3C5" w14:textId="435226D5" w:rsidR="00000161" w:rsidRPr="009A0525" w:rsidRDefault="00EA7EC1" w:rsidP="006D7F7D">
      <w:pPr>
        <w:widowControl w:val="0"/>
        <w:tabs>
          <w:tab w:val="left" w:pos="426"/>
        </w:tabs>
        <w:spacing w:after="0" w:line="240" w:lineRule="auto"/>
        <w:ind w:left="425" w:right="-59" w:hanging="425"/>
        <w:jc w:val="both"/>
        <w:rPr>
          <w:rFonts w:ascii="Times New Roman" w:hAnsi="Times New Roman"/>
          <w:bCs/>
          <w:color w:val="000000"/>
          <w:sz w:val="24"/>
          <w:szCs w:val="24"/>
        </w:rPr>
      </w:pPr>
      <w:r w:rsidRPr="009A0525">
        <w:rPr>
          <w:rFonts w:ascii="Times New Roman" w:hAnsi="Times New Roman"/>
          <w:bCs/>
          <w:color w:val="000000"/>
          <w:sz w:val="24"/>
          <w:szCs w:val="24"/>
        </w:rPr>
        <w:t>18</w:t>
      </w:r>
      <w:r w:rsidR="00F72D7E" w:rsidRPr="009A0525">
        <w:rPr>
          <w:rFonts w:ascii="Times New Roman" w:hAnsi="Times New Roman"/>
          <w:bCs/>
          <w:color w:val="000000"/>
          <w:sz w:val="24"/>
          <w:szCs w:val="24"/>
        </w:rPr>
        <w:t xml:space="preserve">.3. Настоящим Клиент поручает Банку (предоставляет право Банку) списывать в первоочередном безакцептном порядке с любого банковского счета Клиента денежные средства в счёт оплаты за оказанные банковские услуги, погашению любой задолженности Клиента перед Банком согласно </w:t>
      </w:r>
      <w:r w:rsidR="00B370A1" w:rsidRPr="009A0525">
        <w:rPr>
          <w:rFonts w:ascii="Times New Roman" w:hAnsi="Times New Roman"/>
          <w:bCs/>
          <w:color w:val="000000"/>
          <w:sz w:val="24"/>
          <w:szCs w:val="24"/>
          <w:lang w:val="ky-KG"/>
        </w:rPr>
        <w:t xml:space="preserve">настоящему Договору, </w:t>
      </w:r>
      <w:r w:rsidR="00B4783A" w:rsidRPr="009A0525">
        <w:rPr>
          <w:rFonts w:ascii="Times New Roman" w:hAnsi="Times New Roman"/>
          <w:bCs/>
          <w:color w:val="000000"/>
          <w:sz w:val="24"/>
          <w:szCs w:val="24"/>
          <w:lang w:val="ky-KG"/>
        </w:rPr>
        <w:t xml:space="preserve">отдельным договорам/соглашениям, заключенным между Банком и Клиентом, </w:t>
      </w:r>
      <w:r w:rsidR="00F72D7E" w:rsidRPr="009A0525">
        <w:rPr>
          <w:rFonts w:ascii="Times New Roman" w:hAnsi="Times New Roman"/>
          <w:bCs/>
          <w:color w:val="000000"/>
          <w:sz w:val="24"/>
          <w:szCs w:val="24"/>
        </w:rPr>
        <w:t xml:space="preserve">Тарифам Банка, действующим на момент совершения банковских операций/транзакций, предоставления банковских услуг, продуктов. </w:t>
      </w:r>
    </w:p>
    <w:p w14:paraId="7F7C740A" w14:textId="3C1DE646" w:rsidR="00000161" w:rsidRPr="009A0525" w:rsidRDefault="00EA7EC1" w:rsidP="006D7F7D">
      <w:pPr>
        <w:widowControl w:val="0"/>
        <w:tabs>
          <w:tab w:val="left" w:pos="426"/>
        </w:tabs>
        <w:spacing w:after="0" w:line="240" w:lineRule="auto"/>
        <w:ind w:left="480" w:right="-59" w:hanging="480"/>
        <w:jc w:val="both"/>
        <w:rPr>
          <w:rFonts w:ascii="Times New Roman" w:hAnsi="Times New Roman"/>
          <w:bCs/>
          <w:color w:val="000000"/>
          <w:sz w:val="24"/>
          <w:szCs w:val="24"/>
        </w:rPr>
      </w:pPr>
      <w:r w:rsidRPr="009A0525">
        <w:rPr>
          <w:rFonts w:ascii="Times New Roman" w:hAnsi="Times New Roman"/>
          <w:bCs/>
          <w:color w:val="000000"/>
          <w:sz w:val="24"/>
          <w:szCs w:val="24"/>
        </w:rPr>
        <w:t>18</w:t>
      </w:r>
      <w:r w:rsidR="00F72D7E" w:rsidRPr="009A0525">
        <w:rPr>
          <w:rFonts w:ascii="Times New Roman" w:hAnsi="Times New Roman"/>
          <w:bCs/>
          <w:color w:val="000000"/>
          <w:sz w:val="24"/>
          <w:szCs w:val="24"/>
        </w:rPr>
        <w:t xml:space="preserve">.4. Клиент обязуется за свой счёт дополнительно, кроме Тарифов Банка, оплачивать все налоги, </w:t>
      </w:r>
      <w:r w:rsidR="000D3D59" w:rsidRPr="009A0525">
        <w:rPr>
          <w:rFonts w:ascii="Times New Roman" w:hAnsi="Times New Roman"/>
          <w:bCs/>
          <w:color w:val="000000"/>
          <w:sz w:val="24"/>
          <w:szCs w:val="24"/>
          <w:lang w:val="ky-KG"/>
        </w:rPr>
        <w:t xml:space="preserve">неустойку, </w:t>
      </w:r>
      <w:r w:rsidR="00F72D7E" w:rsidRPr="009A0525">
        <w:rPr>
          <w:rFonts w:ascii="Times New Roman" w:hAnsi="Times New Roman"/>
          <w:bCs/>
          <w:color w:val="000000"/>
          <w:sz w:val="24"/>
          <w:szCs w:val="24"/>
        </w:rPr>
        <w:t xml:space="preserve">иные обязательные </w:t>
      </w:r>
      <w:r w:rsidR="009C7F41" w:rsidRPr="009A0525">
        <w:rPr>
          <w:rFonts w:ascii="Times New Roman" w:hAnsi="Times New Roman"/>
          <w:bCs/>
          <w:color w:val="000000"/>
          <w:sz w:val="24"/>
          <w:szCs w:val="24"/>
          <w:lang w:val="ky-KG"/>
        </w:rPr>
        <w:t xml:space="preserve">сборы, </w:t>
      </w:r>
      <w:r w:rsidR="00F72D7E" w:rsidRPr="009A0525">
        <w:rPr>
          <w:rFonts w:ascii="Times New Roman" w:hAnsi="Times New Roman"/>
          <w:bCs/>
          <w:color w:val="000000"/>
          <w:sz w:val="24"/>
          <w:szCs w:val="24"/>
        </w:rPr>
        <w:t xml:space="preserve">платежи, связанные с предоставлением банковских услуг, продуктов, а также </w:t>
      </w:r>
      <w:r w:rsidR="000D3D59" w:rsidRPr="009A0525">
        <w:rPr>
          <w:rFonts w:ascii="Times New Roman" w:hAnsi="Times New Roman"/>
          <w:bCs/>
          <w:color w:val="000000"/>
          <w:sz w:val="24"/>
          <w:szCs w:val="24"/>
          <w:lang w:val="ky-KG"/>
        </w:rPr>
        <w:t xml:space="preserve">штрафные санкции, </w:t>
      </w:r>
      <w:r w:rsidR="00F72D7E" w:rsidRPr="009A0525">
        <w:rPr>
          <w:rFonts w:ascii="Times New Roman" w:hAnsi="Times New Roman"/>
          <w:bCs/>
          <w:color w:val="000000"/>
          <w:sz w:val="24"/>
          <w:szCs w:val="24"/>
        </w:rPr>
        <w:t>комиссии и расходы банков-корреспондентов, субагентов, агентов Банка, платежных систем, иных лиц, вовлечённых или связанных с осуществлением Клиентом банковских операций/транзакций, оплата которых осуществляется в том же порядке, что и оплата Тарифов Банка.</w:t>
      </w:r>
    </w:p>
    <w:p w14:paraId="647C9DFD" w14:textId="2D9C8B3B" w:rsidR="00000161" w:rsidRPr="009A0525" w:rsidRDefault="00F72D7E" w:rsidP="006D7F7D">
      <w:pPr>
        <w:widowControl w:val="0"/>
        <w:tabs>
          <w:tab w:val="left" w:pos="426"/>
        </w:tabs>
        <w:spacing w:after="0" w:line="240" w:lineRule="auto"/>
        <w:ind w:left="480" w:right="-59" w:hanging="480"/>
        <w:jc w:val="both"/>
        <w:rPr>
          <w:rFonts w:ascii="Times New Roman" w:hAnsi="Times New Roman"/>
          <w:bCs/>
          <w:color w:val="000000"/>
          <w:sz w:val="24"/>
          <w:szCs w:val="24"/>
        </w:rPr>
      </w:pPr>
      <w:r w:rsidRPr="009A0525">
        <w:rPr>
          <w:rFonts w:ascii="Times New Roman" w:hAnsi="Times New Roman"/>
          <w:bCs/>
          <w:noProof/>
          <w:color w:val="000000"/>
          <w:sz w:val="24"/>
          <w:szCs w:val="24"/>
        </w:rPr>
        <mc:AlternateContent>
          <mc:Choice Requires="wps">
            <w:drawing>
              <wp:anchor distT="0" distB="0" distL="114300" distR="114300" simplePos="0" relativeHeight="251660288" behindDoc="1" locked="0" layoutInCell="0" allowOverlap="1" wp14:anchorId="0E7A80F3" wp14:editId="0CB1AFAA">
                <wp:simplePos x="0" y="0"/>
                <wp:positionH relativeFrom="page">
                  <wp:posOffset>1439291</wp:posOffset>
                </wp:positionH>
                <wp:positionV relativeFrom="paragraph">
                  <wp:posOffset>867790</wp:posOffset>
                </wp:positionV>
                <wp:extent cx="686104" cy="0"/>
                <wp:effectExtent l="0" t="0" r="0" b="0"/>
                <wp:wrapNone/>
                <wp:docPr id="9" name="drawingObject13"/>
                <wp:cNvGraphicFramePr/>
                <a:graphic xmlns:a="http://schemas.openxmlformats.org/drawingml/2006/main">
                  <a:graphicData uri="http://schemas.microsoft.com/office/word/2010/wordprocessingShape">
                    <wps:wsp>
                      <wps:cNvSpPr/>
                      <wps:spPr bwMode="auto">
                        <a:xfrm>
                          <a:off x="0" y="0"/>
                          <a:ext cx="686104" cy="0"/>
                        </a:xfrm>
                        <a:custGeom>
                          <a:avLst/>
                          <a:gdLst/>
                          <a:ahLst/>
                          <a:cxnLst/>
                          <a:rect l="0" t="0" r="0" b="0"/>
                          <a:pathLst>
                            <a:path w="686104" extrusionOk="0">
                              <a:moveTo>
                                <a:pt x="0" y="0"/>
                              </a:moveTo>
                              <a:lnTo>
                                <a:pt x="686104" y="0"/>
                              </a:lnTo>
                            </a:path>
                          </a:pathLst>
                        </a:custGeom>
                        <a:noFill/>
                        <a:ln w="12192" cap="flat">
                          <a:solidFill>
                            <a:srgbClr val="0000FF"/>
                          </a:solidFill>
                          <a:prstDash val="solid"/>
                        </a:ln>
                      </wps:spPr>
                      <wps:bodyPr rot="0">
                        <a:prstTxWarp prst="textNoShape">
                          <a:avLst/>
                        </a:prstTxWarp>
                        <a:noAutofit/>
                      </wps:bodyPr>
                    </wps:wsp>
                  </a:graphicData>
                </a:graphic>
              </wp:anchor>
            </w:drawing>
          </mc:Choice>
          <mc:Fallback>
            <w:pict>
              <v:shape w14:anchorId="4E51150D" id="drawingObject13" o:spid="_x0000_s1026" style="position:absolute;margin-left:113.35pt;margin-top:68.35pt;width:54pt;height:0;z-index:-251656192;visibility:visible;mso-wrap-style:square;mso-wrap-distance-left:9pt;mso-wrap-distance-top:0;mso-wrap-distance-right:9pt;mso-wrap-distance-bottom:0;mso-position-horizontal:absolute;mso-position-horizontal-relative:page;mso-position-vertical:absolute;mso-position-vertical-relative:text;v-text-anchor:top" coordsize="6861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" o:allowincell="f" path="m,l686104,e" filled="f" strokecolor="blue" strokeweight=".96pt">
                <v:path arrowok="t" o:extrusionok="f" textboxrect="0,0,686104,0"/>
                <w10:wrap anchorx="page"/>
              </v:shape>
            </w:pict>
          </mc:Fallback>
        </mc:AlternateContent>
      </w:r>
      <w:r w:rsidR="00EA7EC1" w:rsidRPr="009A0525">
        <w:rPr>
          <w:rFonts w:ascii="Times New Roman" w:hAnsi="Times New Roman"/>
          <w:bCs/>
          <w:color w:val="000000"/>
          <w:sz w:val="24"/>
          <w:szCs w:val="24"/>
        </w:rPr>
        <w:t>18</w:t>
      </w:r>
      <w:r w:rsidRPr="009A0525">
        <w:rPr>
          <w:rFonts w:ascii="Times New Roman" w:hAnsi="Times New Roman"/>
          <w:bCs/>
          <w:color w:val="000000"/>
          <w:sz w:val="24"/>
          <w:szCs w:val="24"/>
        </w:rPr>
        <w:t>.5. Банк вправе обновлять, изменять и/или дополнять в одностороннем порядке Тарифы на услуги Банка, в том числе размер и виды комиссий, ставок, обменного курса, вознаграждения, процентов, лимиты</w:t>
      </w:r>
      <w:r w:rsidR="00FC460D" w:rsidRPr="009A0525">
        <w:rPr>
          <w:rFonts w:ascii="Times New Roman" w:hAnsi="Times New Roman"/>
          <w:bCs/>
          <w:color w:val="000000"/>
          <w:sz w:val="24"/>
          <w:szCs w:val="24"/>
          <w:lang w:val="ky-KG"/>
        </w:rPr>
        <w:t>/ограничения</w:t>
      </w:r>
      <w:r w:rsidRPr="009A0525">
        <w:rPr>
          <w:rFonts w:ascii="Times New Roman" w:hAnsi="Times New Roman"/>
          <w:bCs/>
          <w:color w:val="000000"/>
          <w:sz w:val="24"/>
          <w:szCs w:val="24"/>
        </w:rPr>
        <w:t>, платежи и иную стоимость услуг Банка</w:t>
      </w:r>
      <w:r w:rsidR="00F962B2" w:rsidRPr="009A0525">
        <w:rPr>
          <w:rFonts w:ascii="Times New Roman" w:hAnsi="Times New Roman"/>
          <w:bCs/>
          <w:color w:val="000000"/>
          <w:sz w:val="24"/>
          <w:szCs w:val="24"/>
          <w:lang w:val="ky-KG"/>
        </w:rPr>
        <w:t>, неустойках, штрафных санкциях</w:t>
      </w:r>
      <w:r w:rsidR="00FC460D" w:rsidRPr="009A0525">
        <w:rPr>
          <w:rFonts w:ascii="Times New Roman" w:hAnsi="Times New Roman"/>
          <w:bCs/>
          <w:color w:val="000000"/>
          <w:sz w:val="24"/>
          <w:szCs w:val="24"/>
          <w:lang w:val="ky-KG"/>
        </w:rPr>
        <w:t xml:space="preserve"> и иных условиях</w:t>
      </w:r>
      <w:r w:rsidRPr="009A0525">
        <w:rPr>
          <w:rFonts w:ascii="Times New Roman" w:hAnsi="Times New Roman"/>
          <w:bCs/>
          <w:color w:val="000000"/>
          <w:sz w:val="24"/>
          <w:szCs w:val="24"/>
        </w:rPr>
        <w:t>, уведомляя Клиента размещением соответствующей информации на официальном интернет-сайте Банка, информационных стендах и/или в системах ДБО не позднее сроков, установленных в настоящем Договоре банковских услуг, и/или законодательством Кыргызской Республики.</w:t>
      </w:r>
    </w:p>
    <w:p w14:paraId="1BC5E494" w14:textId="7779FA21" w:rsidR="00000161" w:rsidRPr="009A0525" w:rsidRDefault="00EA7EC1" w:rsidP="006D7F7D">
      <w:pPr>
        <w:widowControl w:val="0"/>
        <w:tabs>
          <w:tab w:val="left" w:pos="426"/>
        </w:tabs>
        <w:spacing w:after="0" w:line="240" w:lineRule="auto"/>
        <w:ind w:left="480" w:right="-59" w:hanging="480"/>
        <w:jc w:val="both"/>
        <w:rPr>
          <w:rFonts w:ascii="Times New Roman" w:hAnsi="Times New Roman"/>
          <w:bCs/>
          <w:color w:val="000000"/>
          <w:sz w:val="24"/>
          <w:szCs w:val="24"/>
        </w:rPr>
      </w:pPr>
      <w:r w:rsidRPr="009A0525">
        <w:rPr>
          <w:rFonts w:ascii="Times New Roman" w:hAnsi="Times New Roman"/>
          <w:bCs/>
          <w:color w:val="000000"/>
          <w:sz w:val="24"/>
          <w:szCs w:val="24"/>
        </w:rPr>
        <w:t>18</w:t>
      </w:r>
      <w:r w:rsidR="00F72D7E" w:rsidRPr="009A0525">
        <w:rPr>
          <w:rFonts w:ascii="Times New Roman" w:hAnsi="Times New Roman"/>
          <w:bCs/>
          <w:color w:val="000000"/>
          <w:sz w:val="24"/>
          <w:szCs w:val="24"/>
        </w:rPr>
        <w:t>.6. Незнание Клиента об обновлении, внесении изменений и дополнений в действующие Тарифы Банка, по причине того, что Клиент своевременно и самостоятельно не ознакомился с данной информацией</w:t>
      </w:r>
      <w:r w:rsidR="00897DC7" w:rsidRPr="009A0525">
        <w:rPr>
          <w:rFonts w:ascii="Times New Roman" w:hAnsi="Times New Roman"/>
          <w:bCs/>
          <w:color w:val="000000"/>
          <w:sz w:val="24"/>
          <w:szCs w:val="24"/>
          <w:lang w:val="ky-KG"/>
        </w:rPr>
        <w:t>, или не имел возможности ознакомиться</w:t>
      </w:r>
      <w:r w:rsidR="00F72D7E" w:rsidRPr="009A0525">
        <w:rPr>
          <w:rFonts w:ascii="Times New Roman" w:hAnsi="Times New Roman"/>
          <w:bCs/>
          <w:color w:val="000000"/>
          <w:sz w:val="24"/>
          <w:szCs w:val="24"/>
        </w:rPr>
        <w:t>, не освобождает Клиента от ответственности, возникшей в результате неисполнения либо ненадлежащего исполнения обязательств по уплате соответствующих платежей согласно действующим на момент проведения операции Тарифам Банка.</w:t>
      </w:r>
    </w:p>
    <w:p w14:paraId="0DDEC33B" w14:textId="77777777" w:rsidR="005A4169" w:rsidRPr="009A0525" w:rsidRDefault="005A4169" w:rsidP="006D7F7D">
      <w:pPr>
        <w:widowControl w:val="0"/>
        <w:tabs>
          <w:tab w:val="left" w:pos="426"/>
        </w:tabs>
        <w:spacing w:after="0" w:line="240" w:lineRule="auto"/>
        <w:ind w:left="480" w:right="-59" w:hanging="480"/>
        <w:jc w:val="both"/>
        <w:rPr>
          <w:rFonts w:ascii="Times New Roman" w:hAnsi="Times New Roman"/>
          <w:bCs/>
          <w:color w:val="000000"/>
          <w:sz w:val="24"/>
          <w:szCs w:val="24"/>
        </w:rPr>
      </w:pPr>
    </w:p>
    <w:p w14:paraId="11DECA4D" w14:textId="77777777" w:rsidR="00000161" w:rsidRPr="009A0525" w:rsidRDefault="00000161">
      <w:pPr>
        <w:widowControl w:val="0"/>
        <w:spacing w:after="0" w:line="240" w:lineRule="auto"/>
        <w:ind w:right="-59"/>
        <w:jc w:val="both"/>
        <w:rPr>
          <w:rFonts w:ascii="Times New Roman" w:hAnsi="Times New Roman"/>
          <w:bCs/>
          <w:color w:val="000000"/>
          <w:sz w:val="24"/>
          <w:szCs w:val="24"/>
        </w:rPr>
      </w:pPr>
    </w:p>
    <w:p w14:paraId="2B0398DB" w14:textId="1728BDBE" w:rsidR="00000161" w:rsidRPr="009A0525" w:rsidRDefault="00F72D7E" w:rsidP="00487FE3">
      <w:pPr>
        <w:pStyle w:val="1"/>
        <w:numPr>
          <w:ilvl w:val="0"/>
          <w:numId w:val="54"/>
        </w:numPr>
        <w:tabs>
          <w:tab w:val="left" w:pos="1580"/>
          <w:tab w:val="left" w:pos="2268"/>
        </w:tabs>
        <w:spacing w:before="0" w:after="0"/>
        <w:jc w:val="center"/>
        <w:rPr>
          <w:rFonts w:ascii="Times New Roman" w:hAnsi="Times New Roman" w:cs="Times New Roman"/>
          <w:b w:val="0"/>
          <w:caps/>
          <w:sz w:val="24"/>
          <w:szCs w:val="24"/>
        </w:rPr>
      </w:pPr>
      <w:bookmarkStart w:id="2251" w:name="_Toc163122919"/>
      <w:r w:rsidRPr="009A0525">
        <w:rPr>
          <w:rFonts w:ascii="Times New Roman" w:hAnsi="Times New Roman" w:cs="Times New Roman"/>
          <w:caps/>
          <w:sz w:val="24"/>
          <w:szCs w:val="24"/>
        </w:rPr>
        <w:lastRenderedPageBreak/>
        <w:t>ОТВЕТСТВЕННОСТЬ СТОРОН</w:t>
      </w:r>
      <w:bookmarkEnd w:id="2251"/>
    </w:p>
    <w:p w14:paraId="440BDBD4" w14:textId="1A758144" w:rsidR="00000161" w:rsidRPr="009A0525" w:rsidRDefault="00EA7EC1" w:rsidP="00BE6220">
      <w:pPr>
        <w:widowControl w:val="0"/>
        <w:tabs>
          <w:tab w:val="left" w:pos="426"/>
        </w:tabs>
        <w:spacing w:after="0" w:line="240" w:lineRule="auto"/>
        <w:ind w:left="480" w:right="-59" w:hanging="480"/>
        <w:jc w:val="both"/>
        <w:rPr>
          <w:rFonts w:ascii="Times New Roman" w:hAnsi="Times New Roman"/>
          <w:bCs/>
          <w:color w:val="000000"/>
          <w:sz w:val="24"/>
          <w:szCs w:val="24"/>
        </w:rPr>
      </w:pPr>
      <w:r w:rsidRPr="009A0525">
        <w:rPr>
          <w:rFonts w:ascii="Times New Roman" w:hAnsi="Times New Roman"/>
          <w:bCs/>
          <w:color w:val="000000"/>
          <w:sz w:val="24"/>
          <w:szCs w:val="24"/>
        </w:rPr>
        <w:t>19</w:t>
      </w:r>
      <w:r w:rsidR="00F72D7E" w:rsidRPr="009A0525">
        <w:rPr>
          <w:rFonts w:ascii="Times New Roman" w:hAnsi="Times New Roman"/>
          <w:bCs/>
          <w:color w:val="000000"/>
          <w:sz w:val="24"/>
          <w:szCs w:val="24"/>
        </w:rPr>
        <w:t>.1. За неисполнение и/или ненадлежащее исполнение условий настоящего Договора банковских услуг, Стороны несут ответственность в случаях и/или по основаниям, предусмотренных настоящим Договором банковских услуг, Тарифами Банка, законодательством Кыргызской Республики, правилами (условиями) национальных и/или международных</w:t>
      </w:r>
      <w:r w:rsidR="0010616F" w:rsidRPr="009A0525">
        <w:rPr>
          <w:rFonts w:ascii="Times New Roman" w:hAnsi="Times New Roman"/>
          <w:bCs/>
          <w:color w:val="000000"/>
          <w:sz w:val="24"/>
          <w:szCs w:val="24"/>
        </w:rPr>
        <w:t>/национальных</w:t>
      </w:r>
      <w:r w:rsidR="00F72D7E" w:rsidRPr="009A0525">
        <w:rPr>
          <w:rFonts w:ascii="Times New Roman" w:hAnsi="Times New Roman"/>
          <w:bCs/>
          <w:color w:val="000000"/>
          <w:sz w:val="24"/>
          <w:szCs w:val="24"/>
        </w:rPr>
        <w:t xml:space="preserve"> платежных систем.</w:t>
      </w:r>
    </w:p>
    <w:p w14:paraId="15FD3ECB" w14:textId="5C337E80" w:rsidR="00000161" w:rsidRPr="009A0525" w:rsidRDefault="00EA7EC1" w:rsidP="00BE6220">
      <w:pPr>
        <w:widowControl w:val="0"/>
        <w:tabs>
          <w:tab w:val="left" w:pos="426"/>
        </w:tabs>
        <w:spacing w:after="0" w:line="240" w:lineRule="auto"/>
        <w:ind w:left="480" w:right="-59" w:hanging="480"/>
        <w:jc w:val="both"/>
        <w:rPr>
          <w:rFonts w:ascii="Times New Roman" w:hAnsi="Times New Roman"/>
          <w:bCs/>
          <w:color w:val="000000"/>
          <w:sz w:val="24"/>
          <w:szCs w:val="24"/>
        </w:rPr>
      </w:pPr>
      <w:r w:rsidRPr="009A0525">
        <w:rPr>
          <w:rFonts w:ascii="Times New Roman" w:hAnsi="Times New Roman"/>
          <w:bCs/>
          <w:color w:val="000000"/>
          <w:sz w:val="24"/>
          <w:szCs w:val="24"/>
        </w:rPr>
        <w:t>19</w:t>
      </w:r>
      <w:r w:rsidR="00F72D7E" w:rsidRPr="009A0525">
        <w:rPr>
          <w:rFonts w:ascii="Times New Roman" w:hAnsi="Times New Roman"/>
          <w:bCs/>
          <w:color w:val="000000"/>
          <w:sz w:val="24"/>
          <w:szCs w:val="24"/>
        </w:rPr>
        <w:t xml:space="preserve">.2. Банк не несёт ответственность перед Клиентом </w:t>
      </w:r>
      <w:r w:rsidR="003B4022" w:rsidRPr="009A0525">
        <w:rPr>
          <w:rFonts w:ascii="Times New Roman" w:hAnsi="Times New Roman"/>
          <w:bCs/>
          <w:color w:val="000000"/>
          <w:sz w:val="24"/>
          <w:szCs w:val="24"/>
          <w:lang w:val="ky-KG"/>
        </w:rPr>
        <w:t xml:space="preserve">в случаях, предусмотренных настоящим Договором, а также </w:t>
      </w:r>
      <w:r w:rsidR="00F72D7E" w:rsidRPr="009A0525">
        <w:rPr>
          <w:rFonts w:ascii="Times New Roman" w:hAnsi="Times New Roman"/>
          <w:bCs/>
          <w:color w:val="000000"/>
          <w:sz w:val="24"/>
          <w:szCs w:val="24"/>
        </w:rPr>
        <w:t xml:space="preserve">за </w:t>
      </w:r>
      <w:r w:rsidR="007760AF" w:rsidRPr="009A0525">
        <w:rPr>
          <w:rFonts w:ascii="Times New Roman" w:hAnsi="Times New Roman"/>
          <w:bCs/>
          <w:color w:val="000000"/>
          <w:sz w:val="24"/>
          <w:szCs w:val="24"/>
          <w:lang w:val="ky-KG"/>
        </w:rPr>
        <w:t xml:space="preserve">неознакомление, </w:t>
      </w:r>
      <w:r w:rsidR="00F72D7E" w:rsidRPr="009A0525">
        <w:rPr>
          <w:rFonts w:ascii="Times New Roman" w:hAnsi="Times New Roman"/>
          <w:bCs/>
          <w:color w:val="000000"/>
          <w:sz w:val="24"/>
          <w:szCs w:val="24"/>
        </w:rPr>
        <w:t xml:space="preserve">несвоевременное ознакомление Клиентом с условиями настоящей Публичной оферты, Договора банковских услуг, Тарифами Банка, правилами (условиями) национальных и/или международных платежных систем, </w:t>
      </w:r>
      <w:r w:rsidR="00E66734" w:rsidRPr="009A0525">
        <w:rPr>
          <w:rFonts w:ascii="Times New Roman" w:hAnsi="Times New Roman"/>
          <w:bCs/>
          <w:color w:val="000000"/>
          <w:sz w:val="24"/>
          <w:szCs w:val="24"/>
          <w:lang w:val="ky-KG"/>
        </w:rPr>
        <w:t xml:space="preserve">публично размещенными актами/документами Банка, </w:t>
      </w:r>
      <w:r w:rsidR="00F72D7E" w:rsidRPr="009A0525">
        <w:rPr>
          <w:rFonts w:ascii="Times New Roman" w:hAnsi="Times New Roman"/>
          <w:bCs/>
          <w:color w:val="000000"/>
          <w:sz w:val="24"/>
          <w:szCs w:val="24"/>
        </w:rPr>
        <w:t>с их обновлениями, изменениями и дополнениями.</w:t>
      </w:r>
    </w:p>
    <w:p w14:paraId="2F5E9F01" w14:textId="3C57EF5C" w:rsidR="00000161" w:rsidRPr="009A0525" w:rsidRDefault="00EA7EC1" w:rsidP="00BE6220">
      <w:pPr>
        <w:widowControl w:val="0"/>
        <w:tabs>
          <w:tab w:val="left" w:pos="426"/>
        </w:tabs>
        <w:spacing w:after="0" w:line="240" w:lineRule="auto"/>
        <w:ind w:left="480" w:right="-59" w:hanging="480"/>
        <w:jc w:val="both"/>
        <w:rPr>
          <w:rFonts w:ascii="Times New Roman" w:hAnsi="Times New Roman"/>
          <w:bCs/>
          <w:sz w:val="24"/>
          <w:szCs w:val="24"/>
        </w:rPr>
      </w:pPr>
      <w:r w:rsidRPr="009A0525">
        <w:rPr>
          <w:rFonts w:ascii="Times New Roman" w:hAnsi="Times New Roman"/>
          <w:bCs/>
          <w:color w:val="000000"/>
          <w:sz w:val="24"/>
          <w:szCs w:val="24"/>
        </w:rPr>
        <w:t>19</w:t>
      </w:r>
      <w:r w:rsidR="00F72D7E" w:rsidRPr="009A0525">
        <w:rPr>
          <w:rFonts w:ascii="Times New Roman" w:hAnsi="Times New Roman"/>
          <w:bCs/>
          <w:color w:val="000000"/>
          <w:sz w:val="24"/>
          <w:szCs w:val="24"/>
        </w:rPr>
        <w:t xml:space="preserve">.3. </w:t>
      </w:r>
      <w:r w:rsidR="00F51509" w:rsidRPr="009A0525">
        <w:rPr>
          <w:rFonts w:ascii="Times New Roman" w:hAnsi="Times New Roman"/>
          <w:bCs/>
          <w:sz w:val="24"/>
          <w:szCs w:val="24"/>
          <w:lang w:val="ky-KG"/>
        </w:rPr>
        <w:t>Клиент согласен</w:t>
      </w:r>
      <w:r w:rsidR="00C97060" w:rsidRPr="009A0525">
        <w:rPr>
          <w:rFonts w:ascii="Times New Roman" w:hAnsi="Times New Roman"/>
          <w:bCs/>
          <w:sz w:val="24"/>
          <w:szCs w:val="24"/>
          <w:lang w:val="ky-KG"/>
        </w:rPr>
        <w:t xml:space="preserve">, что </w:t>
      </w:r>
      <w:r w:rsidR="00F72D7E" w:rsidRPr="009A0525">
        <w:rPr>
          <w:rFonts w:ascii="Times New Roman" w:hAnsi="Times New Roman"/>
          <w:bCs/>
          <w:sz w:val="24"/>
          <w:szCs w:val="24"/>
        </w:rPr>
        <w:t>Банк не несет ответственность, если задержка исполнения банковских операций/услуг</w:t>
      </w:r>
      <w:r w:rsidR="00104DE7" w:rsidRPr="009A0525">
        <w:rPr>
          <w:rFonts w:ascii="Times New Roman" w:hAnsi="Times New Roman"/>
          <w:bCs/>
          <w:sz w:val="24"/>
          <w:szCs w:val="24"/>
          <w:lang w:val="ky-KG"/>
        </w:rPr>
        <w:t xml:space="preserve">, </w:t>
      </w:r>
      <w:r w:rsidR="00F90AE6" w:rsidRPr="009A0525">
        <w:rPr>
          <w:rFonts w:ascii="Times New Roman" w:hAnsi="Times New Roman"/>
          <w:bCs/>
          <w:sz w:val="24"/>
          <w:szCs w:val="24"/>
          <w:lang w:val="ky-KG"/>
        </w:rPr>
        <w:t xml:space="preserve">блокировка, </w:t>
      </w:r>
      <w:r w:rsidR="00104DE7" w:rsidRPr="009A0525">
        <w:rPr>
          <w:rFonts w:ascii="Times New Roman" w:hAnsi="Times New Roman"/>
          <w:bCs/>
          <w:sz w:val="24"/>
          <w:szCs w:val="24"/>
          <w:lang w:val="ky-KG"/>
        </w:rPr>
        <w:t xml:space="preserve">невозврат, удержание </w:t>
      </w:r>
      <w:r w:rsidR="00200C96" w:rsidRPr="009A0525">
        <w:rPr>
          <w:rFonts w:ascii="Times New Roman" w:hAnsi="Times New Roman"/>
          <w:bCs/>
          <w:sz w:val="24"/>
          <w:szCs w:val="24"/>
          <w:lang w:val="ky-KG"/>
        </w:rPr>
        <w:t>перевода/</w:t>
      </w:r>
      <w:r w:rsidR="00104DE7" w:rsidRPr="009A0525">
        <w:rPr>
          <w:rFonts w:ascii="Times New Roman" w:hAnsi="Times New Roman"/>
          <w:bCs/>
          <w:sz w:val="24"/>
          <w:szCs w:val="24"/>
          <w:lang w:val="ky-KG"/>
        </w:rPr>
        <w:t>платежа</w:t>
      </w:r>
      <w:r w:rsidR="00957297" w:rsidRPr="009A0525">
        <w:rPr>
          <w:rFonts w:ascii="Times New Roman" w:hAnsi="Times New Roman"/>
          <w:bCs/>
          <w:sz w:val="24"/>
          <w:szCs w:val="24"/>
          <w:lang w:val="ky-KG"/>
        </w:rPr>
        <w:t>, утрата денежных средств</w:t>
      </w:r>
      <w:r w:rsidR="00685809" w:rsidRPr="009A0525">
        <w:rPr>
          <w:rFonts w:ascii="Times New Roman" w:hAnsi="Times New Roman"/>
          <w:bCs/>
          <w:sz w:val="24"/>
          <w:szCs w:val="24"/>
          <w:lang w:val="ky-KG"/>
        </w:rPr>
        <w:t xml:space="preserve">, </w:t>
      </w:r>
      <w:r w:rsidR="00F72D7E" w:rsidRPr="009A0525">
        <w:rPr>
          <w:rFonts w:ascii="Times New Roman" w:hAnsi="Times New Roman"/>
          <w:bCs/>
          <w:sz w:val="24"/>
          <w:szCs w:val="24"/>
        </w:rPr>
        <w:t xml:space="preserve"> </w:t>
      </w:r>
      <w:r w:rsidR="00461465" w:rsidRPr="009A0525">
        <w:rPr>
          <w:rFonts w:ascii="Times New Roman" w:hAnsi="Times New Roman"/>
          <w:bCs/>
          <w:sz w:val="24"/>
          <w:szCs w:val="24"/>
          <w:lang w:val="ky-KG"/>
        </w:rPr>
        <w:t xml:space="preserve">и иные неблагоприятные последствия, </w:t>
      </w:r>
      <w:r w:rsidR="00FD3BC7" w:rsidRPr="009A0525">
        <w:rPr>
          <w:rFonts w:ascii="Times New Roman" w:hAnsi="Times New Roman"/>
          <w:bCs/>
          <w:sz w:val="24"/>
          <w:szCs w:val="24"/>
        </w:rPr>
        <w:t xml:space="preserve">произошли </w:t>
      </w:r>
      <w:r w:rsidR="00F72D7E" w:rsidRPr="009A0525">
        <w:rPr>
          <w:rFonts w:ascii="Times New Roman" w:hAnsi="Times New Roman"/>
          <w:bCs/>
          <w:sz w:val="24"/>
          <w:szCs w:val="24"/>
        </w:rPr>
        <w:t xml:space="preserve">по вине банка </w:t>
      </w:r>
      <w:r w:rsidR="004248FF" w:rsidRPr="009A0525">
        <w:rPr>
          <w:rFonts w:ascii="Times New Roman" w:hAnsi="Times New Roman"/>
          <w:bCs/>
          <w:sz w:val="24"/>
          <w:szCs w:val="24"/>
        </w:rPr>
        <w:t>–</w:t>
      </w:r>
      <w:r w:rsidR="00F72D7E" w:rsidRPr="009A0525">
        <w:rPr>
          <w:rFonts w:ascii="Times New Roman" w:hAnsi="Times New Roman"/>
          <w:bCs/>
          <w:sz w:val="24"/>
          <w:szCs w:val="24"/>
        </w:rPr>
        <w:t xml:space="preserve"> корреспондента</w:t>
      </w:r>
      <w:r w:rsidR="004248FF" w:rsidRPr="009A0525">
        <w:rPr>
          <w:rFonts w:ascii="Times New Roman" w:hAnsi="Times New Roman"/>
          <w:bCs/>
          <w:sz w:val="24"/>
          <w:szCs w:val="24"/>
          <w:lang w:val="ky-KG"/>
        </w:rPr>
        <w:t>, платежной системы</w:t>
      </w:r>
      <w:r w:rsidR="00EB3F3F" w:rsidRPr="009A0525">
        <w:rPr>
          <w:rFonts w:ascii="Times New Roman" w:hAnsi="Times New Roman"/>
          <w:bCs/>
          <w:sz w:val="24"/>
          <w:szCs w:val="24"/>
          <w:lang w:val="ky-KG"/>
        </w:rPr>
        <w:t>,</w:t>
      </w:r>
      <w:r w:rsidR="004248FF" w:rsidRPr="009A0525">
        <w:rPr>
          <w:rFonts w:ascii="Times New Roman" w:hAnsi="Times New Roman"/>
          <w:bCs/>
          <w:sz w:val="24"/>
          <w:szCs w:val="24"/>
          <w:lang w:val="ky-KG"/>
        </w:rPr>
        <w:t xml:space="preserve"> иных третьих лиц,</w:t>
      </w:r>
      <w:r w:rsidR="00F72D7E" w:rsidRPr="009A0525">
        <w:rPr>
          <w:rFonts w:ascii="Times New Roman" w:hAnsi="Times New Roman"/>
          <w:bCs/>
          <w:sz w:val="24"/>
          <w:szCs w:val="24"/>
        </w:rPr>
        <w:t xml:space="preserve"> </w:t>
      </w:r>
      <w:r w:rsidR="00496AD6" w:rsidRPr="009A0525">
        <w:rPr>
          <w:rFonts w:ascii="Times New Roman" w:hAnsi="Times New Roman"/>
          <w:bCs/>
          <w:sz w:val="24"/>
          <w:szCs w:val="24"/>
        </w:rPr>
        <w:t xml:space="preserve">либо в связи с </w:t>
      </w:r>
      <w:r w:rsidR="00461465" w:rsidRPr="009A0525">
        <w:rPr>
          <w:rFonts w:ascii="Times New Roman" w:hAnsi="Times New Roman"/>
          <w:bCs/>
          <w:sz w:val="24"/>
          <w:szCs w:val="24"/>
          <w:lang w:val="ky-KG"/>
        </w:rPr>
        <w:t>введени</w:t>
      </w:r>
      <w:r w:rsidR="00496AD6" w:rsidRPr="009A0525">
        <w:rPr>
          <w:rFonts w:ascii="Times New Roman" w:hAnsi="Times New Roman"/>
          <w:bCs/>
          <w:sz w:val="24"/>
          <w:szCs w:val="24"/>
          <w:lang w:val="ky-KG"/>
        </w:rPr>
        <w:t>ем</w:t>
      </w:r>
      <w:r w:rsidR="00461465" w:rsidRPr="009A0525">
        <w:rPr>
          <w:rFonts w:ascii="Times New Roman" w:hAnsi="Times New Roman"/>
          <w:bCs/>
          <w:sz w:val="24"/>
          <w:szCs w:val="24"/>
          <w:lang w:val="ky-KG"/>
        </w:rPr>
        <w:t xml:space="preserve"> санкций/ограничений,</w:t>
      </w:r>
      <w:r w:rsidR="00496AD6" w:rsidRPr="009A0525">
        <w:rPr>
          <w:rFonts w:ascii="Times New Roman" w:hAnsi="Times New Roman"/>
          <w:bCs/>
          <w:sz w:val="24"/>
          <w:szCs w:val="24"/>
          <w:lang w:val="ky-KG"/>
        </w:rPr>
        <w:t xml:space="preserve"> наложением арестов, отзыва лицензии, принятием решения высшими органами власти (в том числе иностранного государства)</w:t>
      </w:r>
      <w:r w:rsidR="00473351" w:rsidRPr="009A0525">
        <w:rPr>
          <w:rFonts w:ascii="Times New Roman" w:hAnsi="Times New Roman"/>
          <w:bCs/>
          <w:sz w:val="24"/>
          <w:szCs w:val="24"/>
          <w:lang w:val="ky-KG"/>
        </w:rPr>
        <w:t xml:space="preserve">, мошенничеством и </w:t>
      </w:r>
      <w:r w:rsidR="00C36E06" w:rsidRPr="009A0525">
        <w:rPr>
          <w:rFonts w:ascii="Times New Roman" w:hAnsi="Times New Roman"/>
          <w:bCs/>
          <w:sz w:val="24"/>
          <w:szCs w:val="24"/>
          <w:lang w:val="ky-KG"/>
        </w:rPr>
        <w:t xml:space="preserve">по </w:t>
      </w:r>
      <w:r w:rsidR="00473351" w:rsidRPr="009A0525">
        <w:rPr>
          <w:rFonts w:ascii="Times New Roman" w:hAnsi="Times New Roman"/>
          <w:bCs/>
          <w:sz w:val="24"/>
          <w:szCs w:val="24"/>
          <w:lang w:val="ky-KG"/>
        </w:rPr>
        <w:t xml:space="preserve">иным обстоятельствам, </w:t>
      </w:r>
      <w:r w:rsidR="00F72D7E" w:rsidRPr="009A0525">
        <w:rPr>
          <w:rFonts w:ascii="Times New Roman" w:hAnsi="Times New Roman"/>
          <w:bCs/>
          <w:sz w:val="24"/>
          <w:szCs w:val="24"/>
        </w:rPr>
        <w:t xml:space="preserve">и/или </w:t>
      </w:r>
      <w:r w:rsidR="00A930C4" w:rsidRPr="009A0525">
        <w:rPr>
          <w:rFonts w:ascii="Times New Roman" w:hAnsi="Times New Roman"/>
          <w:bCs/>
          <w:sz w:val="24"/>
          <w:szCs w:val="24"/>
          <w:lang w:val="ky-KG"/>
        </w:rPr>
        <w:t>произошл</w:t>
      </w:r>
      <w:r w:rsidR="00461465" w:rsidRPr="009A0525">
        <w:rPr>
          <w:rFonts w:ascii="Times New Roman" w:hAnsi="Times New Roman"/>
          <w:bCs/>
          <w:sz w:val="24"/>
          <w:szCs w:val="24"/>
          <w:lang w:val="ky-KG"/>
        </w:rPr>
        <w:t xml:space="preserve">и </w:t>
      </w:r>
      <w:r w:rsidR="00F72D7E" w:rsidRPr="009A0525">
        <w:rPr>
          <w:rFonts w:ascii="Times New Roman" w:hAnsi="Times New Roman"/>
          <w:bCs/>
          <w:sz w:val="24"/>
          <w:szCs w:val="24"/>
        </w:rPr>
        <w:t xml:space="preserve">по вине Клиента, </w:t>
      </w:r>
      <w:r w:rsidR="00104DE7" w:rsidRPr="009A0525">
        <w:rPr>
          <w:rFonts w:ascii="Times New Roman" w:hAnsi="Times New Roman"/>
          <w:bCs/>
          <w:sz w:val="24"/>
          <w:szCs w:val="24"/>
          <w:lang w:val="ky-KG"/>
        </w:rPr>
        <w:t>указавшего не полную инфо</w:t>
      </w:r>
      <w:r w:rsidR="00200C96" w:rsidRPr="009A0525">
        <w:rPr>
          <w:rFonts w:ascii="Times New Roman" w:hAnsi="Times New Roman"/>
          <w:bCs/>
          <w:sz w:val="24"/>
          <w:szCs w:val="24"/>
          <w:lang w:val="ky-KG"/>
        </w:rPr>
        <w:t>рмацию о себе, бенефициарном со</w:t>
      </w:r>
      <w:r w:rsidR="00104DE7" w:rsidRPr="009A0525">
        <w:rPr>
          <w:rFonts w:ascii="Times New Roman" w:hAnsi="Times New Roman"/>
          <w:bCs/>
          <w:sz w:val="24"/>
          <w:szCs w:val="24"/>
          <w:lang w:val="ky-KG"/>
        </w:rPr>
        <w:t>бственнике,</w:t>
      </w:r>
      <w:r w:rsidR="000F1FF9" w:rsidRPr="009A0525">
        <w:rPr>
          <w:rFonts w:ascii="Times New Roman" w:hAnsi="Times New Roman"/>
          <w:bCs/>
          <w:sz w:val="24"/>
          <w:szCs w:val="24"/>
          <w:lang w:val="ky-KG"/>
        </w:rPr>
        <w:t xml:space="preserve"> платеже/переводе</w:t>
      </w:r>
      <w:r w:rsidR="00104DE7" w:rsidRPr="009A0525">
        <w:rPr>
          <w:rFonts w:ascii="Times New Roman" w:hAnsi="Times New Roman"/>
          <w:bCs/>
          <w:sz w:val="24"/>
          <w:szCs w:val="24"/>
          <w:lang w:val="ky-KG"/>
        </w:rPr>
        <w:t xml:space="preserve"> либо </w:t>
      </w:r>
      <w:r w:rsidR="00F72D7E" w:rsidRPr="009A0525">
        <w:rPr>
          <w:rFonts w:ascii="Times New Roman" w:hAnsi="Times New Roman"/>
          <w:bCs/>
          <w:sz w:val="24"/>
          <w:szCs w:val="24"/>
        </w:rPr>
        <w:t>указавшего ошибочные/неправильные реквизиты платежа</w:t>
      </w:r>
      <w:r w:rsidR="00461465" w:rsidRPr="009A0525">
        <w:rPr>
          <w:rFonts w:ascii="Times New Roman" w:hAnsi="Times New Roman"/>
          <w:bCs/>
          <w:sz w:val="24"/>
          <w:szCs w:val="24"/>
          <w:lang w:val="ky-KG"/>
        </w:rPr>
        <w:t>, получателя</w:t>
      </w:r>
      <w:r w:rsidR="00F72D7E" w:rsidRPr="009A0525">
        <w:rPr>
          <w:rFonts w:ascii="Times New Roman" w:hAnsi="Times New Roman"/>
          <w:bCs/>
          <w:sz w:val="24"/>
          <w:szCs w:val="24"/>
        </w:rPr>
        <w:t xml:space="preserve"> и</w:t>
      </w:r>
      <w:r w:rsidR="00461465" w:rsidRPr="009A0525">
        <w:rPr>
          <w:rFonts w:ascii="Times New Roman" w:hAnsi="Times New Roman"/>
          <w:bCs/>
          <w:sz w:val="24"/>
          <w:szCs w:val="24"/>
          <w:lang w:val="ky-KG"/>
        </w:rPr>
        <w:t>ли допущены</w:t>
      </w:r>
      <w:r w:rsidR="00F72D7E" w:rsidRPr="009A0525">
        <w:rPr>
          <w:rFonts w:ascii="Times New Roman" w:hAnsi="Times New Roman"/>
          <w:bCs/>
          <w:sz w:val="24"/>
          <w:szCs w:val="24"/>
        </w:rPr>
        <w:t xml:space="preserve"> </w:t>
      </w:r>
      <w:r w:rsidR="00FD3BC7" w:rsidRPr="009A0525">
        <w:rPr>
          <w:rFonts w:ascii="Times New Roman" w:hAnsi="Times New Roman"/>
          <w:bCs/>
          <w:sz w:val="24"/>
          <w:szCs w:val="24"/>
        </w:rPr>
        <w:t>иные</w:t>
      </w:r>
      <w:r w:rsidR="00FD3BC7" w:rsidRPr="009A0525">
        <w:rPr>
          <w:rFonts w:ascii="Times New Roman" w:hAnsi="Times New Roman"/>
          <w:bCs/>
          <w:sz w:val="24"/>
          <w:szCs w:val="24"/>
          <w:lang w:val="ky-KG"/>
        </w:rPr>
        <w:t xml:space="preserve"> </w:t>
      </w:r>
      <w:r w:rsidR="00461465" w:rsidRPr="009A0525">
        <w:rPr>
          <w:rFonts w:ascii="Times New Roman" w:hAnsi="Times New Roman"/>
          <w:bCs/>
          <w:sz w:val="24"/>
          <w:szCs w:val="24"/>
          <w:lang w:val="ky-KG"/>
        </w:rPr>
        <w:t>ошибки, искажения, неточности</w:t>
      </w:r>
      <w:r w:rsidR="00F72D7E" w:rsidRPr="009A0525">
        <w:rPr>
          <w:rFonts w:ascii="Times New Roman" w:hAnsi="Times New Roman"/>
          <w:bCs/>
          <w:sz w:val="24"/>
          <w:szCs w:val="24"/>
        </w:rPr>
        <w:t xml:space="preserve"> </w:t>
      </w:r>
      <w:r w:rsidR="00DA1AD1" w:rsidRPr="009A0525">
        <w:rPr>
          <w:rFonts w:ascii="Times New Roman" w:hAnsi="Times New Roman"/>
          <w:bCs/>
          <w:sz w:val="24"/>
          <w:szCs w:val="24"/>
        </w:rPr>
        <w:t>данных</w:t>
      </w:r>
      <w:r w:rsidR="00F72D7E" w:rsidRPr="009A0525">
        <w:rPr>
          <w:rFonts w:ascii="Times New Roman" w:hAnsi="Times New Roman"/>
          <w:bCs/>
          <w:sz w:val="24"/>
          <w:szCs w:val="24"/>
        </w:rPr>
        <w:t>/</w:t>
      </w:r>
      <w:r w:rsidR="00DA1AD1" w:rsidRPr="009A0525">
        <w:rPr>
          <w:rFonts w:ascii="Times New Roman" w:hAnsi="Times New Roman"/>
          <w:bCs/>
          <w:sz w:val="24"/>
          <w:szCs w:val="24"/>
        </w:rPr>
        <w:t>сведений</w:t>
      </w:r>
      <w:r w:rsidR="00461465" w:rsidRPr="009A0525">
        <w:rPr>
          <w:rFonts w:ascii="Times New Roman" w:hAnsi="Times New Roman"/>
          <w:bCs/>
          <w:sz w:val="24"/>
          <w:szCs w:val="24"/>
          <w:lang w:val="ky-KG"/>
        </w:rPr>
        <w:t xml:space="preserve"> при оформлении документов/поручений</w:t>
      </w:r>
      <w:r w:rsidR="00496AD6" w:rsidRPr="009A0525">
        <w:rPr>
          <w:rFonts w:ascii="Times New Roman" w:hAnsi="Times New Roman"/>
          <w:bCs/>
          <w:sz w:val="24"/>
          <w:szCs w:val="24"/>
          <w:lang w:val="ky-KG"/>
        </w:rPr>
        <w:t xml:space="preserve">, </w:t>
      </w:r>
      <w:r w:rsidR="00A930C4" w:rsidRPr="009A0525">
        <w:rPr>
          <w:rFonts w:ascii="Times New Roman" w:hAnsi="Times New Roman"/>
          <w:bCs/>
          <w:sz w:val="24"/>
          <w:szCs w:val="24"/>
          <w:lang w:val="ky-KG"/>
        </w:rPr>
        <w:t xml:space="preserve">и </w:t>
      </w:r>
      <w:r w:rsidR="00496AD6" w:rsidRPr="009A0525">
        <w:rPr>
          <w:rFonts w:ascii="Times New Roman" w:hAnsi="Times New Roman"/>
          <w:bCs/>
          <w:sz w:val="24"/>
          <w:szCs w:val="24"/>
          <w:lang w:val="ky-KG"/>
        </w:rPr>
        <w:t>при наличии иных обстоятельств, произошедших по вине Клиента</w:t>
      </w:r>
      <w:r w:rsidR="00F72D7E" w:rsidRPr="009A0525">
        <w:rPr>
          <w:rFonts w:ascii="Times New Roman" w:hAnsi="Times New Roman"/>
          <w:bCs/>
          <w:sz w:val="24"/>
          <w:szCs w:val="24"/>
        </w:rPr>
        <w:t>, а также в связи с наступлением обстоятельств непреодолимой силы (форс-мажор)</w:t>
      </w:r>
      <w:r w:rsidR="00FF21E0" w:rsidRPr="009A0525">
        <w:rPr>
          <w:rFonts w:ascii="Times New Roman" w:hAnsi="Times New Roman"/>
          <w:bCs/>
          <w:sz w:val="24"/>
          <w:szCs w:val="24"/>
          <w:lang w:val="ky-KG"/>
        </w:rPr>
        <w:t>, не исполнением или ненадлежащим исполнением Клиентом условий настоящего Договора, законодательства Кыргызской Республики</w:t>
      </w:r>
      <w:r w:rsidR="004364B2" w:rsidRPr="009A0525">
        <w:rPr>
          <w:rFonts w:ascii="Times New Roman" w:hAnsi="Times New Roman"/>
          <w:bCs/>
          <w:sz w:val="24"/>
          <w:szCs w:val="24"/>
          <w:lang w:val="ky-KG"/>
        </w:rPr>
        <w:t>, и/или</w:t>
      </w:r>
      <w:r w:rsidR="00FF21E0" w:rsidRPr="009A0525">
        <w:rPr>
          <w:rFonts w:ascii="Times New Roman" w:hAnsi="Times New Roman"/>
          <w:bCs/>
          <w:sz w:val="24"/>
          <w:szCs w:val="24"/>
          <w:lang w:val="ky-KG"/>
        </w:rPr>
        <w:t xml:space="preserve"> законодательства страны гражданства Клиента</w:t>
      </w:r>
      <w:r w:rsidR="00F72D7E" w:rsidRPr="009A0525">
        <w:rPr>
          <w:rFonts w:ascii="Times New Roman" w:hAnsi="Times New Roman"/>
          <w:bCs/>
          <w:sz w:val="24"/>
          <w:szCs w:val="24"/>
        </w:rPr>
        <w:t>.</w:t>
      </w:r>
    </w:p>
    <w:p w14:paraId="5C06B81D" w14:textId="41FE5E00" w:rsidR="00000161" w:rsidRPr="009A0525" w:rsidRDefault="00EA7EC1" w:rsidP="00BE6220">
      <w:pPr>
        <w:widowControl w:val="0"/>
        <w:tabs>
          <w:tab w:val="left" w:pos="426"/>
        </w:tabs>
        <w:spacing w:after="0" w:line="240" w:lineRule="auto"/>
        <w:ind w:left="480" w:right="-59" w:hanging="480"/>
        <w:jc w:val="both"/>
        <w:rPr>
          <w:rFonts w:ascii="Times New Roman" w:hAnsi="Times New Roman"/>
          <w:bCs/>
          <w:sz w:val="24"/>
          <w:szCs w:val="24"/>
        </w:rPr>
      </w:pPr>
      <w:r w:rsidRPr="009A0525">
        <w:rPr>
          <w:rFonts w:ascii="Times New Roman" w:hAnsi="Times New Roman"/>
          <w:bCs/>
          <w:sz w:val="24"/>
          <w:szCs w:val="24"/>
        </w:rPr>
        <w:t>19</w:t>
      </w:r>
      <w:r w:rsidR="00F72D7E" w:rsidRPr="009A0525">
        <w:rPr>
          <w:rFonts w:ascii="Times New Roman" w:hAnsi="Times New Roman"/>
          <w:bCs/>
          <w:sz w:val="24"/>
          <w:szCs w:val="24"/>
        </w:rPr>
        <w:t xml:space="preserve">.4. </w:t>
      </w:r>
      <w:r w:rsidR="00496AD6" w:rsidRPr="009A0525">
        <w:rPr>
          <w:rFonts w:ascii="Times New Roman" w:hAnsi="Times New Roman"/>
          <w:bCs/>
          <w:sz w:val="24"/>
          <w:szCs w:val="24"/>
        </w:rPr>
        <w:t xml:space="preserve">В случае наступления обстоятельств, указанных в предыдущем пункте, </w:t>
      </w:r>
      <w:r w:rsidR="00F72D7E" w:rsidRPr="009A0525">
        <w:rPr>
          <w:rFonts w:ascii="Times New Roman" w:hAnsi="Times New Roman"/>
          <w:bCs/>
          <w:sz w:val="24"/>
          <w:szCs w:val="24"/>
        </w:rPr>
        <w:t xml:space="preserve">Клиент самостоятельно (без участия Банка) </w:t>
      </w:r>
      <w:r w:rsidR="004248FF" w:rsidRPr="009A0525">
        <w:rPr>
          <w:rFonts w:ascii="Times New Roman" w:hAnsi="Times New Roman"/>
          <w:bCs/>
          <w:sz w:val="24"/>
          <w:szCs w:val="24"/>
          <w:lang w:val="ky-KG"/>
        </w:rPr>
        <w:t xml:space="preserve">за свой счет </w:t>
      </w:r>
      <w:r w:rsidR="00F72D7E" w:rsidRPr="009A0525">
        <w:rPr>
          <w:rFonts w:ascii="Times New Roman" w:hAnsi="Times New Roman"/>
          <w:bCs/>
          <w:sz w:val="24"/>
          <w:szCs w:val="24"/>
        </w:rPr>
        <w:t xml:space="preserve">урегулирует </w:t>
      </w:r>
      <w:r w:rsidR="00016E2C" w:rsidRPr="009A0525">
        <w:rPr>
          <w:rFonts w:ascii="Times New Roman" w:hAnsi="Times New Roman"/>
          <w:bCs/>
          <w:sz w:val="24"/>
          <w:szCs w:val="24"/>
          <w:lang w:val="ky-KG"/>
        </w:rPr>
        <w:t xml:space="preserve">спорные вопросы, </w:t>
      </w:r>
      <w:r w:rsidR="00F72D7E" w:rsidRPr="009A0525">
        <w:rPr>
          <w:rFonts w:ascii="Times New Roman" w:hAnsi="Times New Roman"/>
          <w:bCs/>
          <w:sz w:val="24"/>
          <w:szCs w:val="24"/>
        </w:rPr>
        <w:t>дальнейшие взаиморасчеты с физическим или юридическим лицом, на счет которого поступили</w:t>
      </w:r>
      <w:r w:rsidR="0017794E" w:rsidRPr="009A0525">
        <w:rPr>
          <w:rFonts w:ascii="Times New Roman" w:hAnsi="Times New Roman"/>
          <w:bCs/>
          <w:sz w:val="24"/>
          <w:szCs w:val="24"/>
          <w:lang w:val="ky-KG"/>
        </w:rPr>
        <w:t>/непоступили</w:t>
      </w:r>
      <w:r w:rsidR="00F72D7E" w:rsidRPr="009A0525">
        <w:rPr>
          <w:rFonts w:ascii="Times New Roman" w:hAnsi="Times New Roman"/>
          <w:bCs/>
          <w:sz w:val="24"/>
          <w:szCs w:val="24"/>
        </w:rPr>
        <w:t xml:space="preserve"> денежные средства в результате оказания услуг</w:t>
      </w:r>
      <w:r w:rsidR="0017794E" w:rsidRPr="009A0525">
        <w:rPr>
          <w:rFonts w:ascii="Times New Roman" w:hAnsi="Times New Roman"/>
          <w:bCs/>
          <w:sz w:val="24"/>
          <w:szCs w:val="24"/>
          <w:lang w:val="ky-KG"/>
        </w:rPr>
        <w:t>, выполнения работ, купли-продажи товара</w:t>
      </w:r>
      <w:r w:rsidR="00BA101A" w:rsidRPr="009A0525">
        <w:rPr>
          <w:rFonts w:ascii="Times New Roman" w:hAnsi="Times New Roman"/>
          <w:bCs/>
          <w:sz w:val="24"/>
          <w:szCs w:val="24"/>
          <w:lang w:val="ky-KG"/>
        </w:rPr>
        <w:t xml:space="preserve"> и иных действий</w:t>
      </w:r>
      <w:r w:rsidR="00F72D7E" w:rsidRPr="009A0525">
        <w:rPr>
          <w:rFonts w:ascii="Times New Roman" w:hAnsi="Times New Roman"/>
          <w:bCs/>
          <w:sz w:val="24"/>
          <w:szCs w:val="24"/>
        </w:rPr>
        <w:t>.</w:t>
      </w:r>
    </w:p>
    <w:p w14:paraId="08D206B5" w14:textId="075859AE" w:rsidR="00000161" w:rsidRPr="009A0525" w:rsidRDefault="00EA7EC1" w:rsidP="00BE6220">
      <w:pPr>
        <w:widowControl w:val="0"/>
        <w:tabs>
          <w:tab w:val="left" w:pos="426"/>
        </w:tabs>
        <w:spacing w:after="0" w:line="240" w:lineRule="auto"/>
        <w:ind w:left="480" w:right="-59" w:hanging="480"/>
        <w:jc w:val="both"/>
        <w:rPr>
          <w:rFonts w:ascii="Times New Roman" w:hAnsi="Times New Roman"/>
          <w:bCs/>
          <w:color w:val="000000"/>
          <w:sz w:val="24"/>
          <w:szCs w:val="24"/>
        </w:rPr>
      </w:pPr>
      <w:r w:rsidRPr="009A0525">
        <w:rPr>
          <w:rFonts w:ascii="Times New Roman" w:hAnsi="Times New Roman"/>
          <w:bCs/>
          <w:color w:val="000000"/>
          <w:sz w:val="24"/>
          <w:szCs w:val="24"/>
        </w:rPr>
        <w:t>19</w:t>
      </w:r>
      <w:r w:rsidR="00F72D7E" w:rsidRPr="009A0525">
        <w:rPr>
          <w:rFonts w:ascii="Times New Roman" w:hAnsi="Times New Roman"/>
          <w:bCs/>
          <w:color w:val="000000"/>
          <w:sz w:val="24"/>
          <w:szCs w:val="24"/>
        </w:rPr>
        <w:t xml:space="preserve">.5. Клиент </w:t>
      </w:r>
      <w:r w:rsidR="00E11B20" w:rsidRPr="009A0525">
        <w:rPr>
          <w:rFonts w:ascii="Times New Roman" w:hAnsi="Times New Roman"/>
          <w:bCs/>
          <w:color w:val="000000"/>
          <w:sz w:val="24"/>
          <w:szCs w:val="24"/>
        </w:rPr>
        <w:t xml:space="preserve">полностью принимает на себя все риски и </w:t>
      </w:r>
      <w:r w:rsidR="00F72D7E" w:rsidRPr="009A0525">
        <w:rPr>
          <w:rFonts w:ascii="Times New Roman" w:hAnsi="Times New Roman"/>
          <w:bCs/>
          <w:color w:val="000000"/>
          <w:sz w:val="24"/>
          <w:szCs w:val="24"/>
        </w:rPr>
        <w:t xml:space="preserve">самостоятельно несет ответственность за </w:t>
      </w:r>
      <w:r w:rsidR="0058350D" w:rsidRPr="009A0525">
        <w:rPr>
          <w:rFonts w:ascii="Times New Roman" w:hAnsi="Times New Roman"/>
          <w:bCs/>
          <w:color w:val="000000"/>
          <w:sz w:val="24"/>
          <w:szCs w:val="24"/>
          <w:lang w:val="ky-KG"/>
        </w:rPr>
        <w:t>утрату</w:t>
      </w:r>
      <w:r w:rsidR="006D10FF" w:rsidRPr="009A0525">
        <w:rPr>
          <w:rFonts w:ascii="Times New Roman" w:hAnsi="Times New Roman"/>
          <w:bCs/>
          <w:color w:val="000000"/>
          <w:sz w:val="24"/>
          <w:szCs w:val="24"/>
          <w:lang w:val="ky-KG"/>
        </w:rPr>
        <w:t>/замену</w:t>
      </w:r>
      <w:r w:rsidR="0058350D" w:rsidRPr="009A0525">
        <w:rPr>
          <w:rFonts w:ascii="Times New Roman" w:hAnsi="Times New Roman"/>
          <w:bCs/>
          <w:color w:val="000000"/>
          <w:sz w:val="24"/>
          <w:szCs w:val="24"/>
          <w:lang w:val="ky-KG"/>
        </w:rPr>
        <w:t xml:space="preserve"> мобильного устройства, номера мобильного телефона, </w:t>
      </w:r>
      <w:r w:rsidR="00E11B20" w:rsidRPr="009A0525">
        <w:rPr>
          <w:rFonts w:ascii="Times New Roman" w:hAnsi="Times New Roman"/>
          <w:bCs/>
          <w:color w:val="000000"/>
          <w:sz w:val="24"/>
          <w:szCs w:val="24"/>
          <w:lang w:val="ky-KG"/>
        </w:rPr>
        <w:t xml:space="preserve">изменения/смены </w:t>
      </w:r>
      <w:r w:rsidR="00BA4E75" w:rsidRPr="009A0525">
        <w:rPr>
          <w:rFonts w:ascii="Times New Roman" w:hAnsi="Times New Roman"/>
          <w:bCs/>
          <w:color w:val="000000"/>
          <w:sz w:val="24"/>
          <w:szCs w:val="24"/>
          <w:lang w:val="ky-KG"/>
        </w:rPr>
        <w:t xml:space="preserve">адреса электронной почты, </w:t>
      </w:r>
      <w:r w:rsidR="009B318D" w:rsidRPr="009A0525">
        <w:rPr>
          <w:rFonts w:ascii="Times New Roman" w:hAnsi="Times New Roman"/>
          <w:bCs/>
          <w:color w:val="000000"/>
          <w:sz w:val="24"/>
          <w:szCs w:val="24"/>
          <w:lang w:val="ky-KG"/>
        </w:rPr>
        <w:t xml:space="preserve">на новый адрес электронной почты в системе ДБО, изменения/замены </w:t>
      </w:r>
      <w:r w:rsidR="00E11B20" w:rsidRPr="009A0525">
        <w:rPr>
          <w:rFonts w:ascii="Times New Roman" w:hAnsi="Times New Roman"/>
          <w:bCs/>
          <w:color w:val="000000"/>
          <w:sz w:val="24"/>
          <w:szCs w:val="24"/>
          <w:lang w:val="ky-KG"/>
        </w:rPr>
        <w:t xml:space="preserve">номера мобильного телефона </w:t>
      </w:r>
      <w:r w:rsidR="00403723" w:rsidRPr="009A0525">
        <w:rPr>
          <w:rFonts w:ascii="Times New Roman" w:hAnsi="Times New Roman"/>
          <w:bCs/>
          <w:color w:val="000000"/>
          <w:sz w:val="24"/>
          <w:szCs w:val="24"/>
          <w:lang w:val="ky-KG"/>
        </w:rPr>
        <w:t>на новый номер мобильного телефона Клиента</w:t>
      </w:r>
      <w:r w:rsidR="009B318D" w:rsidRPr="009A0525">
        <w:rPr>
          <w:rFonts w:ascii="Times New Roman" w:hAnsi="Times New Roman"/>
          <w:bCs/>
          <w:color w:val="000000"/>
          <w:sz w:val="24"/>
          <w:szCs w:val="24"/>
          <w:lang w:val="ky-KG"/>
        </w:rPr>
        <w:t xml:space="preserve"> в системе ДБО, за </w:t>
      </w:r>
      <w:r w:rsidR="00F72D7E" w:rsidRPr="009A0525">
        <w:rPr>
          <w:rFonts w:ascii="Times New Roman" w:hAnsi="Times New Roman"/>
          <w:bCs/>
          <w:color w:val="000000"/>
          <w:sz w:val="24"/>
          <w:szCs w:val="24"/>
        </w:rPr>
        <w:t xml:space="preserve">последствия неуведомления им Банка об </w:t>
      </w:r>
      <w:r w:rsidR="009B318D" w:rsidRPr="009A0525">
        <w:rPr>
          <w:rFonts w:ascii="Times New Roman" w:hAnsi="Times New Roman"/>
          <w:bCs/>
          <w:color w:val="000000"/>
          <w:sz w:val="24"/>
          <w:szCs w:val="24"/>
          <w:lang w:val="ky-KG"/>
        </w:rPr>
        <w:t xml:space="preserve">этих </w:t>
      </w:r>
      <w:r w:rsidR="000F0202" w:rsidRPr="009A0525">
        <w:rPr>
          <w:rFonts w:ascii="Times New Roman" w:hAnsi="Times New Roman"/>
          <w:bCs/>
          <w:color w:val="000000"/>
          <w:sz w:val="24"/>
          <w:szCs w:val="24"/>
        </w:rPr>
        <w:t>изменениях</w:t>
      </w:r>
      <w:r w:rsidR="00F72D7E" w:rsidRPr="009A0525">
        <w:rPr>
          <w:rFonts w:ascii="Times New Roman" w:hAnsi="Times New Roman"/>
          <w:bCs/>
          <w:color w:val="000000"/>
          <w:sz w:val="24"/>
          <w:szCs w:val="24"/>
        </w:rPr>
        <w:t xml:space="preserve"> для получения </w:t>
      </w:r>
      <w:r w:rsidR="000F4190" w:rsidRPr="009A0525">
        <w:rPr>
          <w:rFonts w:ascii="Times New Roman" w:hAnsi="Times New Roman"/>
          <w:bCs/>
          <w:color w:val="000000"/>
          <w:sz w:val="24"/>
          <w:szCs w:val="24"/>
          <w:lang w:val="ky-KG"/>
        </w:rPr>
        <w:t xml:space="preserve">уведомлений/сообщений, </w:t>
      </w:r>
      <w:r w:rsidR="00F72D7E" w:rsidRPr="009A0525">
        <w:rPr>
          <w:rFonts w:ascii="Times New Roman" w:hAnsi="Times New Roman"/>
          <w:bCs/>
          <w:color w:val="000000"/>
          <w:sz w:val="24"/>
          <w:szCs w:val="24"/>
        </w:rPr>
        <w:t>SMS-сообщений с кодами 3D-Secure, паролями, кодом подтверждения и/или иными идентификаторами, средствами аутентификации</w:t>
      </w:r>
      <w:r w:rsidR="005A390E" w:rsidRPr="009A0525">
        <w:rPr>
          <w:rFonts w:ascii="Times New Roman" w:hAnsi="Times New Roman"/>
          <w:bCs/>
          <w:color w:val="000000"/>
          <w:sz w:val="24"/>
          <w:szCs w:val="24"/>
          <w:lang w:val="ky-KG"/>
        </w:rPr>
        <w:t>/идентификации</w:t>
      </w:r>
      <w:r w:rsidR="00F72D7E" w:rsidRPr="009A0525">
        <w:rPr>
          <w:rFonts w:ascii="Times New Roman" w:hAnsi="Times New Roman"/>
          <w:bCs/>
          <w:color w:val="000000"/>
          <w:sz w:val="24"/>
          <w:szCs w:val="24"/>
        </w:rPr>
        <w:t xml:space="preserve">, </w:t>
      </w:r>
      <w:r w:rsidR="005A390E" w:rsidRPr="009A0525">
        <w:rPr>
          <w:rFonts w:ascii="Times New Roman" w:hAnsi="Times New Roman"/>
          <w:bCs/>
          <w:color w:val="000000"/>
          <w:sz w:val="24"/>
          <w:szCs w:val="24"/>
          <w:lang w:val="ky-KG"/>
        </w:rPr>
        <w:t xml:space="preserve">при этом </w:t>
      </w:r>
      <w:r w:rsidR="00F72D7E" w:rsidRPr="009A0525">
        <w:rPr>
          <w:rFonts w:ascii="Times New Roman" w:hAnsi="Times New Roman"/>
          <w:bCs/>
          <w:color w:val="000000"/>
          <w:sz w:val="24"/>
          <w:szCs w:val="24"/>
        </w:rPr>
        <w:t xml:space="preserve">Клиент освобождает Банк от любой ответственности в </w:t>
      </w:r>
      <w:r w:rsidR="001F24C7" w:rsidRPr="009A0525">
        <w:rPr>
          <w:rFonts w:ascii="Times New Roman" w:hAnsi="Times New Roman"/>
          <w:bCs/>
          <w:color w:val="000000"/>
          <w:sz w:val="24"/>
          <w:szCs w:val="24"/>
          <w:lang w:val="ky-KG"/>
        </w:rPr>
        <w:t xml:space="preserve">вышеуказанных случаях, а также в </w:t>
      </w:r>
      <w:r w:rsidR="00F72D7E" w:rsidRPr="009A0525">
        <w:rPr>
          <w:rFonts w:ascii="Times New Roman" w:hAnsi="Times New Roman"/>
          <w:bCs/>
          <w:color w:val="000000"/>
          <w:sz w:val="24"/>
          <w:szCs w:val="24"/>
        </w:rPr>
        <w:t>случаях изменения иных реквизитов (включая почтовый и иной адрес), указанных Клиентом для получения информации</w:t>
      </w:r>
      <w:r w:rsidR="0058350D" w:rsidRPr="009A0525">
        <w:rPr>
          <w:rFonts w:ascii="Times New Roman" w:hAnsi="Times New Roman"/>
          <w:bCs/>
          <w:color w:val="000000"/>
          <w:sz w:val="24"/>
          <w:szCs w:val="24"/>
          <w:lang w:val="ky-KG"/>
        </w:rPr>
        <w:t xml:space="preserve">, </w:t>
      </w:r>
      <w:r w:rsidR="009B318D" w:rsidRPr="009A0525">
        <w:rPr>
          <w:rFonts w:ascii="Times New Roman" w:hAnsi="Times New Roman"/>
          <w:bCs/>
          <w:color w:val="000000"/>
          <w:sz w:val="24"/>
          <w:szCs w:val="24"/>
          <w:lang w:val="ky-KG"/>
        </w:rPr>
        <w:t xml:space="preserve">или получения отправленной Банком информации неуполномоченным лицом, и в иных случаях </w:t>
      </w:r>
      <w:r w:rsidR="0058350D" w:rsidRPr="009A0525">
        <w:rPr>
          <w:rFonts w:ascii="Times New Roman" w:hAnsi="Times New Roman"/>
          <w:bCs/>
          <w:color w:val="000000"/>
          <w:sz w:val="24"/>
          <w:szCs w:val="24"/>
          <w:lang w:val="ky-KG"/>
        </w:rPr>
        <w:t>не соблюдения Клиентом условий настоящего Договора</w:t>
      </w:r>
      <w:r w:rsidR="00F72D7E" w:rsidRPr="009A0525">
        <w:rPr>
          <w:rFonts w:ascii="Times New Roman" w:hAnsi="Times New Roman"/>
          <w:bCs/>
          <w:color w:val="000000"/>
          <w:sz w:val="24"/>
          <w:szCs w:val="24"/>
        </w:rPr>
        <w:t>.</w:t>
      </w:r>
    </w:p>
    <w:p w14:paraId="7C57FCE1" w14:textId="163CC668" w:rsidR="00000161" w:rsidRPr="009A0525" w:rsidRDefault="00EA7EC1" w:rsidP="00BE6220">
      <w:pPr>
        <w:widowControl w:val="0"/>
        <w:spacing w:after="0" w:line="240" w:lineRule="auto"/>
        <w:ind w:left="480" w:right="-59" w:hanging="480"/>
        <w:jc w:val="both"/>
        <w:rPr>
          <w:rFonts w:ascii="Times New Roman" w:hAnsi="Times New Roman"/>
          <w:bCs/>
          <w:color w:val="000000"/>
          <w:sz w:val="24"/>
          <w:szCs w:val="24"/>
        </w:rPr>
      </w:pPr>
      <w:r w:rsidRPr="009A0525">
        <w:rPr>
          <w:rFonts w:ascii="Times New Roman" w:hAnsi="Times New Roman"/>
          <w:bCs/>
          <w:color w:val="000000"/>
          <w:sz w:val="24"/>
          <w:szCs w:val="24"/>
        </w:rPr>
        <w:t>19</w:t>
      </w:r>
      <w:r w:rsidR="00F72D7E" w:rsidRPr="009A0525">
        <w:rPr>
          <w:rFonts w:ascii="Times New Roman" w:hAnsi="Times New Roman"/>
          <w:bCs/>
          <w:color w:val="000000"/>
          <w:sz w:val="24"/>
          <w:szCs w:val="24"/>
        </w:rPr>
        <w:t>.6. Ответственность Банка ограничивается размером реального ущерба, причиненного Клиенту ошибочными действиями/бездействием Банка, если иное не предусмотрено условиями настоящего Договора, платежными системами.</w:t>
      </w:r>
    </w:p>
    <w:p w14:paraId="568D4D9B" w14:textId="60FBF8C9" w:rsidR="00C835E5" w:rsidRPr="009A0525" w:rsidRDefault="00EA7EC1" w:rsidP="00BE6220">
      <w:pPr>
        <w:widowControl w:val="0"/>
        <w:spacing w:after="0" w:line="240" w:lineRule="auto"/>
        <w:ind w:left="480" w:right="-59" w:hanging="480"/>
        <w:jc w:val="both"/>
        <w:rPr>
          <w:rFonts w:ascii="Times New Roman" w:hAnsi="Times New Roman"/>
          <w:bCs/>
          <w:color w:val="000000"/>
          <w:sz w:val="24"/>
          <w:szCs w:val="24"/>
        </w:rPr>
      </w:pPr>
      <w:r w:rsidRPr="009A0525">
        <w:rPr>
          <w:rFonts w:ascii="Times New Roman" w:hAnsi="Times New Roman"/>
          <w:bCs/>
          <w:color w:val="000000"/>
          <w:sz w:val="24"/>
          <w:szCs w:val="24"/>
          <w:lang w:val="ky-KG"/>
        </w:rPr>
        <w:t>19</w:t>
      </w:r>
      <w:r w:rsidR="00C835E5" w:rsidRPr="009A0525">
        <w:rPr>
          <w:rFonts w:ascii="Times New Roman" w:hAnsi="Times New Roman"/>
          <w:bCs/>
          <w:color w:val="000000"/>
          <w:sz w:val="24"/>
          <w:szCs w:val="24"/>
          <w:lang w:val="ky-KG"/>
        </w:rPr>
        <w:t xml:space="preserve">.7. </w:t>
      </w:r>
      <w:r w:rsidR="00C835E5" w:rsidRPr="009A0525">
        <w:rPr>
          <w:rFonts w:ascii="Times New Roman" w:hAnsi="Times New Roman"/>
          <w:bCs/>
          <w:color w:val="000000"/>
          <w:sz w:val="24"/>
          <w:szCs w:val="24"/>
        </w:rPr>
        <w:t xml:space="preserve">Клиент </w:t>
      </w:r>
      <w:r w:rsidR="001F03CE" w:rsidRPr="009A0525">
        <w:rPr>
          <w:rFonts w:ascii="Times New Roman" w:hAnsi="Times New Roman"/>
          <w:bCs/>
          <w:color w:val="000000"/>
          <w:sz w:val="24"/>
          <w:szCs w:val="24"/>
        </w:rPr>
        <w:t xml:space="preserve">принимает на себя все риски, и </w:t>
      </w:r>
      <w:r w:rsidR="00C835E5" w:rsidRPr="009A0525">
        <w:rPr>
          <w:rFonts w:ascii="Times New Roman" w:hAnsi="Times New Roman"/>
          <w:bCs/>
          <w:color w:val="000000"/>
          <w:sz w:val="24"/>
          <w:szCs w:val="24"/>
        </w:rPr>
        <w:t xml:space="preserve">несет ответственность перед Банком </w:t>
      </w:r>
      <w:r w:rsidR="003B4022" w:rsidRPr="009A0525">
        <w:rPr>
          <w:rFonts w:ascii="Times New Roman" w:hAnsi="Times New Roman"/>
          <w:bCs/>
          <w:color w:val="000000"/>
          <w:sz w:val="24"/>
          <w:szCs w:val="24"/>
        </w:rPr>
        <w:t xml:space="preserve">в случаях, предусмотренных настоящим Договором, </w:t>
      </w:r>
      <w:r w:rsidR="001F03CE" w:rsidRPr="009A0525">
        <w:rPr>
          <w:rFonts w:ascii="Times New Roman" w:hAnsi="Times New Roman"/>
          <w:bCs/>
          <w:color w:val="000000"/>
          <w:sz w:val="24"/>
          <w:szCs w:val="24"/>
        </w:rPr>
        <w:t>за убытки, которые могут возникнуть в случае несанкционированного использования средств доступа, средств аутентификации/идентификации или несанкционированных операций/транзакций третьих лиц по карте, в системах ДБО</w:t>
      </w:r>
      <w:r w:rsidR="002A1790" w:rsidRPr="009A0525">
        <w:rPr>
          <w:rFonts w:ascii="Times New Roman" w:hAnsi="Times New Roman"/>
          <w:bCs/>
          <w:color w:val="000000"/>
          <w:sz w:val="24"/>
          <w:szCs w:val="24"/>
        </w:rPr>
        <w:t>/мобильном приложении</w:t>
      </w:r>
      <w:r w:rsidR="001F03CE" w:rsidRPr="009A0525">
        <w:rPr>
          <w:rFonts w:ascii="Times New Roman" w:hAnsi="Times New Roman"/>
          <w:bCs/>
          <w:color w:val="000000"/>
          <w:sz w:val="24"/>
          <w:szCs w:val="24"/>
        </w:rPr>
        <w:t xml:space="preserve">, </w:t>
      </w:r>
      <w:r w:rsidR="003B4022" w:rsidRPr="009A0525">
        <w:rPr>
          <w:rFonts w:ascii="Times New Roman" w:hAnsi="Times New Roman"/>
          <w:bCs/>
          <w:color w:val="000000"/>
          <w:sz w:val="24"/>
          <w:szCs w:val="24"/>
        </w:rPr>
        <w:t xml:space="preserve">а также </w:t>
      </w:r>
      <w:r w:rsidR="00C835E5" w:rsidRPr="009A0525">
        <w:rPr>
          <w:rFonts w:ascii="Times New Roman" w:hAnsi="Times New Roman"/>
          <w:bCs/>
          <w:color w:val="000000"/>
          <w:sz w:val="24"/>
          <w:szCs w:val="24"/>
        </w:rPr>
        <w:t xml:space="preserve">за ущерб и расходы, понесенные Банком в результате нарушения Клиентом условий или положений </w:t>
      </w:r>
      <w:r w:rsidR="00C835E5" w:rsidRPr="009A0525">
        <w:rPr>
          <w:rFonts w:ascii="Times New Roman" w:hAnsi="Times New Roman"/>
          <w:bCs/>
          <w:color w:val="000000"/>
          <w:sz w:val="24"/>
          <w:szCs w:val="24"/>
        </w:rPr>
        <w:lastRenderedPageBreak/>
        <w:t>Договора, законодательства Кыргызской Республики.</w:t>
      </w:r>
    </w:p>
    <w:p w14:paraId="179A44BE" w14:textId="6ABDB141" w:rsidR="007802B5" w:rsidRPr="009A0525" w:rsidRDefault="00EA7EC1" w:rsidP="007802B5">
      <w:pPr>
        <w:spacing w:after="0" w:line="240" w:lineRule="auto"/>
        <w:ind w:left="425" w:hanging="425"/>
        <w:jc w:val="both"/>
        <w:rPr>
          <w:rFonts w:ascii="Times New Roman" w:hAnsi="Times New Roman"/>
          <w:bCs/>
          <w:color w:val="000000"/>
          <w:sz w:val="24"/>
          <w:szCs w:val="24"/>
        </w:rPr>
      </w:pPr>
      <w:r w:rsidRPr="009A0525">
        <w:rPr>
          <w:rFonts w:ascii="Times New Roman" w:hAnsi="Times New Roman"/>
          <w:bCs/>
          <w:color w:val="000000"/>
          <w:sz w:val="24"/>
          <w:szCs w:val="24"/>
        </w:rPr>
        <w:t>19</w:t>
      </w:r>
      <w:r w:rsidR="000337CF" w:rsidRPr="009A0525">
        <w:rPr>
          <w:rFonts w:ascii="Times New Roman" w:hAnsi="Times New Roman"/>
          <w:bCs/>
          <w:color w:val="000000"/>
          <w:sz w:val="24"/>
          <w:szCs w:val="24"/>
        </w:rPr>
        <w:t>.8</w:t>
      </w:r>
      <w:r w:rsidR="007802B5" w:rsidRPr="009A0525">
        <w:rPr>
          <w:rFonts w:ascii="Times New Roman" w:hAnsi="Times New Roman"/>
          <w:bCs/>
          <w:color w:val="000000"/>
          <w:sz w:val="24"/>
          <w:szCs w:val="24"/>
        </w:rPr>
        <w:t xml:space="preserve"> Банк не несет ответс</w:t>
      </w:r>
      <w:r w:rsidR="007802B5" w:rsidRPr="009A0525">
        <w:rPr>
          <w:rFonts w:ascii="Times New Roman" w:hAnsi="Times New Roman"/>
          <w:bCs/>
          <w:color w:val="000000"/>
          <w:sz w:val="24"/>
          <w:szCs w:val="24"/>
          <w:lang w:val="ky-KG"/>
        </w:rPr>
        <w:t>т</w:t>
      </w:r>
      <w:r w:rsidR="007802B5" w:rsidRPr="009A0525">
        <w:rPr>
          <w:rFonts w:ascii="Times New Roman" w:hAnsi="Times New Roman"/>
          <w:bCs/>
          <w:color w:val="000000"/>
          <w:sz w:val="24"/>
          <w:szCs w:val="24"/>
        </w:rPr>
        <w:t>венност</w:t>
      </w:r>
      <w:r w:rsidR="00A82291" w:rsidRPr="009A0525">
        <w:rPr>
          <w:rFonts w:ascii="Times New Roman" w:hAnsi="Times New Roman"/>
          <w:bCs/>
          <w:color w:val="000000"/>
          <w:sz w:val="24"/>
          <w:szCs w:val="24"/>
          <w:lang w:val="ky-KG"/>
        </w:rPr>
        <w:t xml:space="preserve">ь за договорные </w:t>
      </w:r>
      <w:r w:rsidR="0023525A" w:rsidRPr="009A0525">
        <w:rPr>
          <w:rFonts w:ascii="Times New Roman" w:hAnsi="Times New Roman"/>
          <w:bCs/>
          <w:color w:val="000000"/>
          <w:sz w:val="24"/>
          <w:szCs w:val="24"/>
          <w:lang w:val="ky-KG"/>
        </w:rPr>
        <w:t xml:space="preserve">и иные </w:t>
      </w:r>
      <w:r w:rsidR="00A82291" w:rsidRPr="009A0525">
        <w:rPr>
          <w:rFonts w:ascii="Times New Roman" w:hAnsi="Times New Roman"/>
          <w:bCs/>
          <w:color w:val="000000"/>
          <w:sz w:val="24"/>
          <w:szCs w:val="24"/>
          <w:lang w:val="ky-KG"/>
        </w:rPr>
        <w:t>отношения Клиента с поставщиком</w:t>
      </w:r>
      <w:r w:rsidR="00A232A8" w:rsidRPr="009A0525">
        <w:rPr>
          <w:rFonts w:ascii="Times New Roman" w:hAnsi="Times New Roman"/>
          <w:bCs/>
          <w:color w:val="000000"/>
          <w:sz w:val="24"/>
          <w:szCs w:val="24"/>
          <w:lang w:val="ky-KG"/>
        </w:rPr>
        <w:t>,</w:t>
      </w:r>
      <w:r w:rsidR="00A82291" w:rsidRPr="009A0525">
        <w:rPr>
          <w:rFonts w:ascii="Times New Roman" w:hAnsi="Times New Roman"/>
          <w:bCs/>
          <w:color w:val="000000"/>
          <w:sz w:val="24"/>
          <w:szCs w:val="24"/>
          <w:lang w:val="ky-KG"/>
        </w:rPr>
        <w:t xml:space="preserve"> </w:t>
      </w:r>
      <w:r w:rsidR="00A232A8" w:rsidRPr="009A0525">
        <w:rPr>
          <w:rFonts w:ascii="Times New Roman" w:hAnsi="Times New Roman"/>
          <w:bCs/>
          <w:color w:val="000000"/>
          <w:sz w:val="24"/>
          <w:szCs w:val="24"/>
          <w:lang w:val="ky-KG"/>
        </w:rPr>
        <w:t xml:space="preserve">получателем, плательщиком </w:t>
      </w:r>
      <w:r w:rsidR="00A82291" w:rsidRPr="009A0525">
        <w:rPr>
          <w:rFonts w:ascii="Times New Roman" w:hAnsi="Times New Roman"/>
          <w:bCs/>
          <w:color w:val="000000"/>
          <w:sz w:val="24"/>
          <w:szCs w:val="24"/>
          <w:lang w:val="ky-KG"/>
        </w:rPr>
        <w:t>товаров, работ, услуг</w:t>
      </w:r>
      <w:r w:rsidR="008B3CFF" w:rsidRPr="009A0525">
        <w:rPr>
          <w:rFonts w:ascii="Times New Roman" w:hAnsi="Times New Roman"/>
          <w:bCs/>
          <w:color w:val="000000"/>
          <w:sz w:val="24"/>
          <w:szCs w:val="24"/>
          <w:lang w:val="ky-KG"/>
        </w:rPr>
        <w:t xml:space="preserve"> (в том числе государственных и муниципальных услуг)</w:t>
      </w:r>
      <w:r w:rsidR="00A82291" w:rsidRPr="009A0525">
        <w:rPr>
          <w:rFonts w:ascii="Times New Roman" w:hAnsi="Times New Roman"/>
          <w:bCs/>
          <w:color w:val="000000"/>
          <w:sz w:val="24"/>
          <w:szCs w:val="24"/>
        </w:rPr>
        <w:t>, возник</w:t>
      </w:r>
      <w:r w:rsidR="00A82291" w:rsidRPr="009A0525">
        <w:rPr>
          <w:rFonts w:ascii="Times New Roman" w:hAnsi="Times New Roman"/>
          <w:bCs/>
          <w:color w:val="000000"/>
          <w:sz w:val="24"/>
          <w:szCs w:val="24"/>
          <w:lang w:val="ky-KG"/>
        </w:rPr>
        <w:t>ш</w:t>
      </w:r>
      <w:r w:rsidR="00A82291" w:rsidRPr="009A0525">
        <w:rPr>
          <w:rFonts w:ascii="Times New Roman" w:hAnsi="Times New Roman"/>
          <w:bCs/>
          <w:color w:val="000000"/>
          <w:sz w:val="24"/>
          <w:szCs w:val="24"/>
        </w:rPr>
        <w:t xml:space="preserve">ие </w:t>
      </w:r>
      <w:r w:rsidR="00A82291" w:rsidRPr="009A0525">
        <w:rPr>
          <w:rFonts w:ascii="Times New Roman" w:hAnsi="Times New Roman"/>
          <w:bCs/>
          <w:color w:val="000000"/>
          <w:sz w:val="24"/>
          <w:szCs w:val="24"/>
          <w:lang w:val="ky-KG"/>
        </w:rPr>
        <w:t xml:space="preserve">в связи </w:t>
      </w:r>
      <w:r w:rsidR="00A82291" w:rsidRPr="009A0525">
        <w:rPr>
          <w:rFonts w:ascii="Times New Roman" w:hAnsi="Times New Roman"/>
          <w:bCs/>
          <w:color w:val="000000"/>
          <w:sz w:val="24"/>
          <w:szCs w:val="24"/>
        </w:rPr>
        <w:t xml:space="preserve">с использованием </w:t>
      </w:r>
      <w:r w:rsidR="00A82291" w:rsidRPr="009A0525">
        <w:rPr>
          <w:rFonts w:ascii="Times New Roman" w:hAnsi="Times New Roman"/>
          <w:bCs/>
          <w:color w:val="000000"/>
          <w:sz w:val="24"/>
          <w:szCs w:val="24"/>
          <w:lang w:val="ky-KG"/>
        </w:rPr>
        <w:t xml:space="preserve">Клиентом </w:t>
      </w:r>
      <w:r w:rsidR="0023525A" w:rsidRPr="009A0525">
        <w:rPr>
          <w:rFonts w:ascii="Times New Roman" w:hAnsi="Times New Roman"/>
          <w:bCs/>
          <w:color w:val="000000"/>
          <w:sz w:val="24"/>
          <w:szCs w:val="24"/>
          <w:lang w:val="ky-KG"/>
        </w:rPr>
        <w:t xml:space="preserve">систем ДБО, </w:t>
      </w:r>
      <w:r w:rsidR="00A82291" w:rsidRPr="009A0525">
        <w:rPr>
          <w:rFonts w:ascii="Times New Roman" w:hAnsi="Times New Roman"/>
          <w:bCs/>
          <w:color w:val="000000"/>
          <w:sz w:val="24"/>
          <w:szCs w:val="24"/>
        </w:rPr>
        <w:t>мобильного приложения/</w:t>
      </w:r>
      <w:r w:rsidR="00A82291" w:rsidRPr="009A0525">
        <w:rPr>
          <w:rFonts w:ascii="Times New Roman" w:hAnsi="Times New Roman"/>
          <w:bCs/>
          <w:color w:val="000000"/>
          <w:sz w:val="24"/>
          <w:szCs w:val="24"/>
          <w:lang w:val="ky-KG"/>
        </w:rPr>
        <w:t xml:space="preserve">его </w:t>
      </w:r>
      <w:r w:rsidR="00A82291" w:rsidRPr="009A0525">
        <w:rPr>
          <w:rFonts w:ascii="Times New Roman" w:hAnsi="Times New Roman"/>
          <w:bCs/>
          <w:color w:val="000000"/>
          <w:sz w:val="24"/>
          <w:szCs w:val="24"/>
        </w:rPr>
        <w:t>сервисов</w:t>
      </w:r>
      <w:r w:rsidR="0023525A" w:rsidRPr="009A0525">
        <w:rPr>
          <w:rFonts w:ascii="Times New Roman" w:hAnsi="Times New Roman"/>
          <w:bCs/>
          <w:color w:val="000000"/>
          <w:sz w:val="24"/>
          <w:szCs w:val="24"/>
          <w:lang w:val="ky-KG"/>
        </w:rPr>
        <w:t>, иных инструментов дистанционного обслуживания</w:t>
      </w:r>
      <w:r w:rsidR="00A82291" w:rsidRPr="009A0525">
        <w:rPr>
          <w:rFonts w:ascii="Times New Roman" w:hAnsi="Times New Roman"/>
          <w:bCs/>
          <w:color w:val="000000"/>
          <w:sz w:val="24"/>
          <w:szCs w:val="24"/>
          <w:lang w:val="ky-KG"/>
        </w:rPr>
        <w:t xml:space="preserve">, а также Банк не несет ответственность </w:t>
      </w:r>
      <w:r w:rsidR="007802B5" w:rsidRPr="009A0525">
        <w:rPr>
          <w:rFonts w:ascii="Times New Roman" w:hAnsi="Times New Roman"/>
          <w:bCs/>
          <w:color w:val="000000"/>
          <w:sz w:val="24"/>
          <w:szCs w:val="24"/>
        </w:rPr>
        <w:t>за временную неработоспособность, неисправности, ошибки и</w:t>
      </w:r>
      <w:r w:rsidR="008B3CFF" w:rsidRPr="009A0525">
        <w:rPr>
          <w:rFonts w:ascii="Times New Roman" w:hAnsi="Times New Roman"/>
          <w:bCs/>
          <w:color w:val="000000"/>
          <w:sz w:val="24"/>
          <w:szCs w:val="24"/>
          <w:lang w:val="ky-KG"/>
        </w:rPr>
        <w:t>/или</w:t>
      </w:r>
      <w:r w:rsidR="007802B5" w:rsidRPr="009A0525">
        <w:rPr>
          <w:rFonts w:ascii="Times New Roman" w:hAnsi="Times New Roman"/>
          <w:bCs/>
          <w:color w:val="000000"/>
          <w:sz w:val="24"/>
          <w:szCs w:val="24"/>
        </w:rPr>
        <w:t xml:space="preserve"> сбои в работе программных и/или иных аппаратных средств </w:t>
      </w:r>
      <w:r w:rsidR="007802B5" w:rsidRPr="009A0525">
        <w:rPr>
          <w:rFonts w:ascii="Times New Roman" w:hAnsi="Times New Roman"/>
          <w:bCs/>
          <w:color w:val="000000"/>
          <w:sz w:val="24"/>
          <w:szCs w:val="24"/>
          <w:lang w:val="ky-KG"/>
        </w:rPr>
        <w:t xml:space="preserve">сервисов, </w:t>
      </w:r>
      <w:r w:rsidR="007802B5" w:rsidRPr="009A0525">
        <w:rPr>
          <w:rFonts w:ascii="Times New Roman" w:hAnsi="Times New Roman"/>
          <w:bCs/>
          <w:color w:val="000000"/>
          <w:sz w:val="24"/>
          <w:szCs w:val="24"/>
        </w:rPr>
        <w:t>информационных систем, в том числе государственного портала, принимающих оплату государс</w:t>
      </w:r>
      <w:r w:rsidR="008B3CFF" w:rsidRPr="009A0525">
        <w:rPr>
          <w:rFonts w:ascii="Times New Roman" w:hAnsi="Times New Roman"/>
          <w:bCs/>
          <w:color w:val="000000"/>
          <w:sz w:val="24"/>
          <w:szCs w:val="24"/>
          <w:lang w:val="ky-KG"/>
        </w:rPr>
        <w:t>т</w:t>
      </w:r>
      <w:r w:rsidR="007802B5" w:rsidRPr="009A0525">
        <w:rPr>
          <w:rFonts w:ascii="Times New Roman" w:hAnsi="Times New Roman"/>
          <w:bCs/>
          <w:color w:val="000000"/>
          <w:sz w:val="24"/>
          <w:szCs w:val="24"/>
        </w:rPr>
        <w:t>венной/муниципальной услуги.</w:t>
      </w:r>
    </w:p>
    <w:p w14:paraId="144BE67F" w14:textId="65CA7D15" w:rsidR="007802B5" w:rsidRPr="009A0525" w:rsidRDefault="00EA7EC1" w:rsidP="007802B5">
      <w:pPr>
        <w:spacing w:after="0" w:line="240" w:lineRule="auto"/>
        <w:ind w:left="425" w:hanging="425"/>
        <w:jc w:val="both"/>
        <w:rPr>
          <w:rFonts w:ascii="Times New Roman" w:hAnsi="Times New Roman"/>
          <w:bCs/>
          <w:color w:val="000000"/>
          <w:sz w:val="24"/>
          <w:szCs w:val="24"/>
        </w:rPr>
      </w:pPr>
      <w:r w:rsidRPr="009A0525">
        <w:rPr>
          <w:rFonts w:ascii="Times New Roman" w:hAnsi="Times New Roman"/>
          <w:bCs/>
          <w:color w:val="000000"/>
          <w:sz w:val="24"/>
          <w:szCs w:val="24"/>
          <w:lang w:val="ky-KG"/>
        </w:rPr>
        <w:t>19</w:t>
      </w:r>
      <w:r w:rsidR="007802B5" w:rsidRPr="009A0525">
        <w:rPr>
          <w:rFonts w:ascii="Times New Roman" w:hAnsi="Times New Roman"/>
          <w:bCs/>
          <w:color w:val="000000"/>
          <w:sz w:val="24"/>
          <w:szCs w:val="24"/>
          <w:lang w:val="ky-KG"/>
        </w:rPr>
        <w:t>.10.</w:t>
      </w:r>
      <w:r w:rsidR="007802B5" w:rsidRPr="009A0525">
        <w:rPr>
          <w:rFonts w:ascii="Times New Roman" w:hAnsi="Times New Roman"/>
          <w:bCs/>
          <w:color w:val="000000"/>
          <w:sz w:val="24"/>
          <w:szCs w:val="24"/>
        </w:rPr>
        <w:t>Банк не несет ответственности перед Клиентом за последствия, обусловленные заполнением в предоставленной услуге</w:t>
      </w:r>
      <w:r w:rsidR="00B0481C" w:rsidRPr="009A0525">
        <w:rPr>
          <w:rFonts w:ascii="Times New Roman" w:hAnsi="Times New Roman"/>
          <w:bCs/>
          <w:color w:val="000000"/>
          <w:sz w:val="24"/>
          <w:szCs w:val="24"/>
          <w:lang w:val="ky-KG"/>
        </w:rPr>
        <w:t>/сервисе</w:t>
      </w:r>
      <w:r w:rsidR="007802B5" w:rsidRPr="009A0525">
        <w:rPr>
          <w:rFonts w:ascii="Times New Roman" w:hAnsi="Times New Roman"/>
          <w:bCs/>
          <w:color w:val="000000"/>
          <w:sz w:val="24"/>
          <w:szCs w:val="24"/>
        </w:rPr>
        <w:t xml:space="preserve"> в мобильном приложении недостоверной</w:t>
      </w:r>
      <w:r w:rsidR="007802B5" w:rsidRPr="009A0525">
        <w:rPr>
          <w:rFonts w:ascii="Times New Roman" w:hAnsi="Times New Roman"/>
          <w:bCs/>
          <w:color w:val="000000"/>
          <w:sz w:val="24"/>
          <w:szCs w:val="24"/>
          <w:lang w:val="ky-KG"/>
        </w:rPr>
        <w:t>, неполной, неактульной</w:t>
      </w:r>
      <w:r w:rsidR="007802B5" w:rsidRPr="009A0525">
        <w:rPr>
          <w:rFonts w:ascii="Times New Roman" w:hAnsi="Times New Roman"/>
          <w:bCs/>
          <w:color w:val="000000"/>
          <w:sz w:val="24"/>
          <w:szCs w:val="24"/>
        </w:rPr>
        <w:t xml:space="preserve"> информации.</w:t>
      </w:r>
    </w:p>
    <w:p w14:paraId="05E7158B" w14:textId="4BB85898" w:rsidR="004D169E" w:rsidRPr="009A0525" w:rsidRDefault="00EA7EC1" w:rsidP="007802B5">
      <w:pPr>
        <w:spacing w:after="0" w:line="240" w:lineRule="auto"/>
        <w:ind w:left="425" w:hanging="425"/>
        <w:jc w:val="both"/>
        <w:rPr>
          <w:rFonts w:ascii="Times New Roman" w:hAnsi="Times New Roman"/>
          <w:bCs/>
          <w:color w:val="000000"/>
          <w:sz w:val="24"/>
          <w:szCs w:val="24"/>
        </w:rPr>
      </w:pPr>
      <w:r w:rsidRPr="009A0525">
        <w:rPr>
          <w:rFonts w:ascii="Times New Roman" w:hAnsi="Times New Roman"/>
          <w:bCs/>
          <w:color w:val="000000"/>
          <w:sz w:val="24"/>
          <w:szCs w:val="24"/>
          <w:lang w:val="ky-KG"/>
        </w:rPr>
        <w:t>19</w:t>
      </w:r>
      <w:r w:rsidR="007802B5" w:rsidRPr="009A0525">
        <w:rPr>
          <w:rFonts w:ascii="Times New Roman" w:hAnsi="Times New Roman"/>
          <w:bCs/>
          <w:color w:val="000000"/>
          <w:sz w:val="24"/>
          <w:szCs w:val="24"/>
          <w:lang w:val="ky-KG"/>
        </w:rPr>
        <w:t>.11.</w:t>
      </w:r>
      <w:r w:rsidR="007802B5" w:rsidRPr="009A0525">
        <w:rPr>
          <w:rFonts w:ascii="Times New Roman" w:hAnsi="Times New Roman"/>
          <w:bCs/>
          <w:color w:val="000000"/>
          <w:sz w:val="24"/>
          <w:szCs w:val="24"/>
        </w:rPr>
        <w:t xml:space="preserve">Клиент </w:t>
      </w:r>
      <w:r w:rsidR="00277587" w:rsidRPr="009A0525">
        <w:rPr>
          <w:rFonts w:ascii="Times New Roman" w:hAnsi="Times New Roman"/>
          <w:bCs/>
          <w:color w:val="000000"/>
          <w:sz w:val="24"/>
          <w:szCs w:val="24"/>
          <w:lang w:val="ky-KG"/>
        </w:rPr>
        <w:t xml:space="preserve">самостоятельно </w:t>
      </w:r>
      <w:r w:rsidR="007802B5" w:rsidRPr="009A0525">
        <w:rPr>
          <w:rFonts w:ascii="Times New Roman" w:hAnsi="Times New Roman"/>
          <w:bCs/>
          <w:color w:val="000000"/>
          <w:sz w:val="24"/>
          <w:szCs w:val="24"/>
        </w:rPr>
        <w:t>несет ответственность за достоверность сведений, персональных данных, предоставленных для регистрации в качестве Индивидуального предпринимателя в Государственную налоговую службу Кыргызской Республики используя услугу в мобильном приложении, в соответствии с действующим законодательством Кыргызской Республики.</w:t>
      </w:r>
    </w:p>
    <w:p w14:paraId="7A2B8CB1" w14:textId="1F276AA0" w:rsidR="007131D6" w:rsidRPr="009A0525" w:rsidRDefault="007131D6" w:rsidP="007802B5">
      <w:pPr>
        <w:spacing w:after="0" w:line="240" w:lineRule="auto"/>
        <w:ind w:left="425" w:hanging="425"/>
        <w:jc w:val="both"/>
        <w:rPr>
          <w:rFonts w:ascii="Times New Roman" w:hAnsi="Times New Roman"/>
          <w:sz w:val="24"/>
          <w:szCs w:val="24"/>
        </w:rPr>
      </w:pPr>
      <w:r w:rsidRPr="009A0525">
        <w:rPr>
          <w:rFonts w:ascii="Times New Roman" w:hAnsi="Times New Roman"/>
          <w:bCs/>
          <w:color w:val="000000"/>
          <w:sz w:val="24"/>
          <w:szCs w:val="24"/>
          <w:lang w:val="ky-KG"/>
        </w:rPr>
        <w:t xml:space="preserve">19.12. </w:t>
      </w:r>
      <w:r w:rsidRPr="009A0525">
        <w:rPr>
          <w:rFonts w:ascii="Times New Roman" w:hAnsi="Times New Roman"/>
          <w:bCs/>
          <w:color w:val="000000"/>
          <w:sz w:val="24"/>
          <w:szCs w:val="24"/>
        </w:rPr>
        <w:t>Клиент несет ответственность за утрату</w:t>
      </w:r>
      <w:r w:rsidR="00D12A92" w:rsidRPr="009A0525">
        <w:rPr>
          <w:rFonts w:ascii="Times New Roman" w:hAnsi="Times New Roman"/>
          <w:bCs/>
          <w:color w:val="000000"/>
          <w:sz w:val="24"/>
          <w:szCs w:val="24"/>
        </w:rPr>
        <w:t>,</w:t>
      </w:r>
      <w:r w:rsidRPr="009A0525">
        <w:rPr>
          <w:rFonts w:ascii="Times New Roman" w:hAnsi="Times New Roman"/>
          <w:bCs/>
          <w:color w:val="000000"/>
          <w:sz w:val="24"/>
          <w:szCs w:val="24"/>
        </w:rPr>
        <w:t xml:space="preserve"> порчу</w:t>
      </w:r>
      <w:r w:rsidR="00916AEB" w:rsidRPr="009A0525">
        <w:rPr>
          <w:rFonts w:ascii="Times New Roman" w:hAnsi="Times New Roman"/>
          <w:bCs/>
          <w:color w:val="000000"/>
          <w:sz w:val="24"/>
          <w:szCs w:val="24"/>
          <w:lang w:val="ky-KG"/>
        </w:rPr>
        <w:t>,</w:t>
      </w:r>
      <w:r w:rsidR="00916AEB" w:rsidRPr="009A0525">
        <w:rPr>
          <w:rFonts w:ascii="Times New Roman" w:hAnsi="Times New Roman"/>
          <w:bCs/>
          <w:color w:val="000000"/>
          <w:sz w:val="24"/>
          <w:szCs w:val="24"/>
        </w:rPr>
        <w:t xml:space="preserve"> уничтожение</w:t>
      </w:r>
      <w:r w:rsidR="00916AEB" w:rsidRPr="009A0525">
        <w:rPr>
          <w:rFonts w:ascii="Times New Roman" w:hAnsi="Times New Roman"/>
          <w:bCs/>
          <w:color w:val="000000"/>
          <w:sz w:val="24"/>
          <w:szCs w:val="24"/>
          <w:lang w:val="ky-KG"/>
        </w:rPr>
        <w:t>, хищение</w:t>
      </w:r>
      <w:r w:rsidR="00D12A92" w:rsidRPr="009A0525">
        <w:rPr>
          <w:rFonts w:ascii="Times New Roman" w:hAnsi="Times New Roman"/>
          <w:bCs/>
          <w:color w:val="000000"/>
          <w:sz w:val="24"/>
          <w:szCs w:val="24"/>
        </w:rPr>
        <w:t xml:space="preserve"> переданного Банком </w:t>
      </w:r>
      <w:r w:rsidR="00916AEB" w:rsidRPr="009A0525">
        <w:rPr>
          <w:rFonts w:ascii="Times New Roman" w:hAnsi="Times New Roman"/>
          <w:bCs/>
          <w:color w:val="000000"/>
          <w:sz w:val="24"/>
          <w:szCs w:val="24"/>
          <w:lang w:val="ky-KG"/>
        </w:rPr>
        <w:t xml:space="preserve">Клиенту </w:t>
      </w:r>
      <w:r w:rsidR="00D12A92" w:rsidRPr="009A0525">
        <w:rPr>
          <w:rFonts w:ascii="Times New Roman" w:hAnsi="Times New Roman"/>
          <w:bCs/>
          <w:color w:val="000000"/>
          <w:sz w:val="24"/>
          <w:szCs w:val="24"/>
        </w:rPr>
        <w:t xml:space="preserve">POS-терминала </w:t>
      </w:r>
      <w:r w:rsidR="00916AEB" w:rsidRPr="009A0525">
        <w:rPr>
          <w:rFonts w:ascii="Times New Roman" w:hAnsi="Times New Roman"/>
          <w:bCs/>
          <w:color w:val="000000"/>
          <w:sz w:val="24"/>
          <w:szCs w:val="24"/>
          <w:lang w:val="ky-KG"/>
        </w:rPr>
        <w:t>и иного устройства/оборудования в полном об</w:t>
      </w:r>
      <w:r w:rsidR="00916AEB" w:rsidRPr="009A0525">
        <w:rPr>
          <w:rFonts w:ascii="Times New Roman" w:hAnsi="Times New Roman"/>
          <w:bCs/>
          <w:color w:val="000000"/>
          <w:sz w:val="24"/>
          <w:szCs w:val="24"/>
        </w:rPr>
        <w:t>ъ</w:t>
      </w:r>
      <w:r w:rsidR="00916AEB" w:rsidRPr="009A0525">
        <w:rPr>
          <w:rFonts w:ascii="Times New Roman" w:hAnsi="Times New Roman"/>
          <w:bCs/>
          <w:color w:val="000000"/>
          <w:sz w:val="24"/>
          <w:szCs w:val="24"/>
          <w:lang w:val="ky-KG"/>
        </w:rPr>
        <w:t xml:space="preserve">еме по первоначальной его стоимости. </w:t>
      </w:r>
      <w:r w:rsidR="00916AEB" w:rsidRPr="009A0525">
        <w:rPr>
          <w:rFonts w:ascii="Times New Roman" w:hAnsi="Times New Roman"/>
          <w:sz w:val="24"/>
          <w:szCs w:val="24"/>
        </w:rPr>
        <w:t xml:space="preserve">При этом под стоимостью </w:t>
      </w:r>
      <w:r w:rsidR="008D2823" w:rsidRPr="009A0525">
        <w:rPr>
          <w:rFonts w:ascii="Times New Roman" w:hAnsi="Times New Roman"/>
          <w:bCs/>
          <w:color w:val="000000"/>
          <w:sz w:val="24"/>
          <w:szCs w:val="24"/>
        </w:rPr>
        <w:t xml:space="preserve">POS-терминала </w:t>
      </w:r>
      <w:r w:rsidR="008D2823" w:rsidRPr="009A0525">
        <w:rPr>
          <w:rFonts w:ascii="Times New Roman" w:hAnsi="Times New Roman"/>
          <w:bCs/>
          <w:color w:val="000000"/>
          <w:sz w:val="24"/>
          <w:szCs w:val="24"/>
          <w:lang w:val="ky-KG"/>
        </w:rPr>
        <w:t>и иного устройства/оборудования</w:t>
      </w:r>
      <w:r w:rsidR="00916AEB" w:rsidRPr="009A0525">
        <w:rPr>
          <w:rFonts w:ascii="Times New Roman" w:hAnsi="Times New Roman"/>
          <w:sz w:val="24"/>
          <w:szCs w:val="24"/>
        </w:rPr>
        <w:t xml:space="preserve"> подразумевается стоимость его приобретения Банком, указанная в Акте приема-передачи</w:t>
      </w:r>
      <w:r w:rsidR="008D2823" w:rsidRPr="009A0525">
        <w:rPr>
          <w:rFonts w:ascii="Times New Roman" w:hAnsi="Times New Roman"/>
          <w:sz w:val="24"/>
          <w:szCs w:val="24"/>
        </w:rPr>
        <w:t>.</w:t>
      </w:r>
    </w:p>
    <w:p w14:paraId="60520728" w14:textId="61ED27DD" w:rsidR="003232A9" w:rsidRPr="009A0525" w:rsidRDefault="003232A9" w:rsidP="00E46923">
      <w:pPr>
        <w:pStyle w:val="af1"/>
        <w:numPr>
          <w:ilvl w:val="1"/>
          <w:numId w:val="64"/>
        </w:numPr>
        <w:pBdr>
          <w:top w:val="none" w:sz="0" w:space="0" w:color="auto"/>
          <w:left w:val="none" w:sz="0" w:space="0" w:color="auto"/>
          <w:bottom w:val="none" w:sz="0" w:space="0" w:color="auto"/>
          <w:right w:val="none" w:sz="0" w:space="0" w:color="auto"/>
          <w:between w:val="none" w:sz="0" w:space="0" w:color="auto"/>
        </w:pBdr>
        <w:tabs>
          <w:tab w:val="left" w:pos="567"/>
          <w:tab w:val="left" w:pos="993"/>
          <w:tab w:val="left" w:pos="9071"/>
        </w:tabs>
        <w:spacing w:after="0" w:line="240" w:lineRule="auto"/>
        <w:ind w:right="-1"/>
        <w:jc w:val="both"/>
        <w:rPr>
          <w:rFonts w:ascii="Times New Roman" w:hAnsi="Times New Roman"/>
          <w:sz w:val="24"/>
          <w:szCs w:val="24"/>
        </w:rPr>
      </w:pPr>
      <w:r w:rsidRPr="009A0525">
        <w:rPr>
          <w:rFonts w:ascii="Times New Roman" w:hAnsi="Times New Roman"/>
          <w:sz w:val="24"/>
          <w:szCs w:val="24"/>
          <w:lang w:val="ky-KG"/>
        </w:rPr>
        <w:t>Банк не нес</w:t>
      </w:r>
      <w:r w:rsidRPr="009A0525">
        <w:rPr>
          <w:rFonts w:ascii="Times New Roman" w:hAnsi="Times New Roman"/>
          <w:sz w:val="24"/>
          <w:szCs w:val="24"/>
        </w:rPr>
        <w:t xml:space="preserve">ёт ответственность за ненадлежащую работоспособность POS-терминала, принадлежащих третьим лицам, а также не несёт ответственность за договорные/финансовые отношения между Клиентом и третьим лицом,  предоставившим Клиенту POS-терминал </w:t>
      </w:r>
      <w:r w:rsidR="001725EB" w:rsidRPr="009A0525">
        <w:rPr>
          <w:rFonts w:ascii="Times New Roman" w:hAnsi="Times New Roman"/>
          <w:sz w:val="24"/>
          <w:szCs w:val="24"/>
        </w:rPr>
        <w:t xml:space="preserve">и иное устройство/оборудование </w:t>
      </w:r>
      <w:r w:rsidRPr="009A0525">
        <w:rPr>
          <w:rFonts w:ascii="Times New Roman" w:hAnsi="Times New Roman"/>
          <w:sz w:val="24"/>
          <w:szCs w:val="24"/>
        </w:rPr>
        <w:t>в пользование (аренду).</w:t>
      </w:r>
    </w:p>
    <w:p w14:paraId="0D322DFF" w14:textId="77777777" w:rsidR="00000161" w:rsidRPr="009A0525" w:rsidRDefault="00000161">
      <w:pPr>
        <w:pStyle w:val="af1"/>
        <w:widowControl w:val="0"/>
        <w:spacing w:after="0" w:line="240" w:lineRule="auto"/>
        <w:ind w:left="567" w:right="-59"/>
        <w:jc w:val="both"/>
        <w:rPr>
          <w:rFonts w:ascii="Times New Roman" w:hAnsi="Times New Roman"/>
          <w:bCs/>
          <w:color w:val="000000"/>
          <w:sz w:val="24"/>
          <w:szCs w:val="24"/>
        </w:rPr>
      </w:pPr>
    </w:p>
    <w:p w14:paraId="591B4176" w14:textId="0E9FC73A" w:rsidR="00000161" w:rsidRPr="009A0525" w:rsidRDefault="00F72D7E" w:rsidP="00487FE3">
      <w:pPr>
        <w:pStyle w:val="1"/>
        <w:numPr>
          <w:ilvl w:val="0"/>
          <w:numId w:val="54"/>
        </w:numPr>
        <w:tabs>
          <w:tab w:val="left" w:pos="1580"/>
          <w:tab w:val="left" w:pos="2268"/>
        </w:tabs>
        <w:spacing w:before="0" w:after="0"/>
        <w:jc w:val="center"/>
        <w:rPr>
          <w:rFonts w:ascii="Times New Roman" w:hAnsi="Times New Roman" w:cs="Times New Roman"/>
          <w:b w:val="0"/>
          <w:caps/>
          <w:sz w:val="24"/>
          <w:szCs w:val="24"/>
        </w:rPr>
      </w:pPr>
      <w:bookmarkStart w:id="2252" w:name="_Toc163122920"/>
      <w:r w:rsidRPr="009A0525">
        <w:rPr>
          <w:rFonts w:ascii="Times New Roman" w:hAnsi="Times New Roman" w:cs="Times New Roman"/>
          <w:caps/>
          <w:sz w:val="24"/>
          <w:szCs w:val="24"/>
        </w:rPr>
        <w:t>КОНФИДЕНЦИАЛЬНАЯ ИНФОРМАЦИЯ</w:t>
      </w:r>
      <w:bookmarkEnd w:id="2252"/>
    </w:p>
    <w:p w14:paraId="05AB440E" w14:textId="20682F5C" w:rsidR="00000161" w:rsidRPr="009A0525" w:rsidRDefault="00EA7EC1" w:rsidP="00BE6220">
      <w:pPr>
        <w:widowControl w:val="0"/>
        <w:spacing w:after="0" w:line="240" w:lineRule="auto"/>
        <w:ind w:left="480" w:right="-59" w:hanging="480"/>
        <w:jc w:val="both"/>
        <w:rPr>
          <w:rFonts w:ascii="Times New Roman" w:hAnsi="Times New Roman"/>
          <w:bCs/>
          <w:color w:val="000000"/>
          <w:sz w:val="24"/>
          <w:szCs w:val="24"/>
        </w:rPr>
      </w:pPr>
      <w:r w:rsidRPr="009A0525">
        <w:rPr>
          <w:rFonts w:ascii="Times New Roman" w:hAnsi="Times New Roman"/>
          <w:bCs/>
          <w:color w:val="000000"/>
          <w:sz w:val="24"/>
          <w:szCs w:val="24"/>
        </w:rPr>
        <w:t>20</w:t>
      </w:r>
      <w:r w:rsidR="00F72D7E" w:rsidRPr="009A0525">
        <w:rPr>
          <w:rFonts w:ascii="Times New Roman" w:hAnsi="Times New Roman"/>
          <w:bCs/>
          <w:color w:val="000000"/>
          <w:sz w:val="24"/>
          <w:szCs w:val="24"/>
        </w:rPr>
        <w:t>.1. Стороны принимают на себя обязательства в период действия настоящего Договора, и после его расторжения/прекращения</w:t>
      </w:r>
      <w:r w:rsidR="001B30CE" w:rsidRPr="009A0525">
        <w:rPr>
          <w:rFonts w:ascii="Times New Roman" w:hAnsi="Times New Roman"/>
          <w:bCs/>
          <w:color w:val="000000"/>
          <w:sz w:val="24"/>
          <w:szCs w:val="24"/>
          <w:lang w:val="ky-KG"/>
        </w:rPr>
        <w:t xml:space="preserve"> </w:t>
      </w:r>
      <w:r w:rsidR="001B30CE" w:rsidRPr="009A0525">
        <w:rPr>
          <w:rFonts w:ascii="Times New Roman" w:hAnsi="Times New Roman"/>
          <w:bCs/>
          <w:color w:val="000000"/>
          <w:sz w:val="24"/>
          <w:szCs w:val="24"/>
        </w:rPr>
        <w:t xml:space="preserve">(полностью или </w:t>
      </w:r>
      <w:r w:rsidR="001B30CE" w:rsidRPr="009A0525">
        <w:rPr>
          <w:rFonts w:ascii="Times New Roman" w:hAnsi="Times New Roman"/>
          <w:color w:val="000000"/>
          <w:sz w:val="24"/>
          <w:szCs w:val="24"/>
        </w:rPr>
        <w:t xml:space="preserve">в </w:t>
      </w:r>
      <w:r w:rsidR="001B30CE" w:rsidRPr="009A0525">
        <w:rPr>
          <w:rFonts w:ascii="Times New Roman" w:hAnsi="Times New Roman"/>
          <w:color w:val="000000"/>
          <w:sz w:val="24"/>
          <w:szCs w:val="24"/>
          <w:lang w:val="ky-KG"/>
        </w:rPr>
        <w:t>отношении отдельных его частей/условий</w:t>
      </w:r>
      <w:r w:rsidR="001B30CE" w:rsidRPr="009A0525">
        <w:rPr>
          <w:rFonts w:ascii="Times New Roman" w:hAnsi="Times New Roman"/>
          <w:bCs/>
          <w:color w:val="000000"/>
          <w:sz w:val="24"/>
          <w:szCs w:val="24"/>
        </w:rPr>
        <w:t>)</w:t>
      </w:r>
      <w:r w:rsidR="00F72D7E" w:rsidRPr="009A0525">
        <w:rPr>
          <w:rFonts w:ascii="Times New Roman" w:hAnsi="Times New Roman"/>
          <w:bCs/>
          <w:color w:val="000000"/>
          <w:sz w:val="24"/>
          <w:szCs w:val="24"/>
        </w:rPr>
        <w:t>, соблюдать конфиденциальность, не разглашать и не использовать в интересах третьих лиц сведения/информацию, полученные в ходе исполнения настоящего Договора, являющиеся конфиденциальными для каждой из Сторон, а также не предоставлять доступ, не опубликовывать или какими-либо иными способами не передавать (не использовать), прямо или косвенно, такие данные и информацию третьим лицам, которые не уполномочены и/или не должны иметь доступ к таким данным и информации, за исключением случаев, предусмотренных законодательством Кыргызской Республики, настоящим Договором, национальными и/или международными платежными системами.</w:t>
      </w:r>
    </w:p>
    <w:p w14:paraId="165E8E0D" w14:textId="2990F3F4" w:rsidR="00000161" w:rsidRPr="009A0525" w:rsidRDefault="00EA7EC1" w:rsidP="00BE6220">
      <w:pPr>
        <w:widowControl w:val="0"/>
        <w:spacing w:after="0" w:line="240" w:lineRule="auto"/>
        <w:ind w:left="425" w:right="-59" w:hanging="425"/>
        <w:jc w:val="both"/>
        <w:rPr>
          <w:rFonts w:ascii="Times New Roman" w:hAnsi="Times New Roman"/>
          <w:bCs/>
          <w:color w:val="000000"/>
          <w:sz w:val="24"/>
          <w:szCs w:val="24"/>
        </w:rPr>
      </w:pPr>
      <w:r w:rsidRPr="009A0525">
        <w:rPr>
          <w:rFonts w:ascii="Times New Roman" w:hAnsi="Times New Roman"/>
          <w:bCs/>
          <w:color w:val="000000"/>
          <w:sz w:val="24"/>
          <w:szCs w:val="24"/>
        </w:rPr>
        <w:t>20</w:t>
      </w:r>
      <w:r w:rsidR="00F72D7E" w:rsidRPr="009A0525">
        <w:rPr>
          <w:rFonts w:ascii="Times New Roman" w:hAnsi="Times New Roman"/>
          <w:bCs/>
          <w:color w:val="000000"/>
          <w:sz w:val="24"/>
          <w:szCs w:val="24"/>
        </w:rPr>
        <w:t>.2. Передача, опубликование или разглашение конфиденциальной информации третьим лицам возможны только с согласия другой Стороны, или в случаях, предусмотренных законодательством Кыргызской Республики, настоящим Договором, отдельными договорами, соглашениями, заключенными между Сторонами.</w:t>
      </w:r>
    </w:p>
    <w:p w14:paraId="447C4EB5" w14:textId="77777777" w:rsidR="00000161" w:rsidRPr="009A0525" w:rsidRDefault="00000161">
      <w:pPr>
        <w:pStyle w:val="af1"/>
        <w:widowControl w:val="0"/>
        <w:spacing w:after="0" w:line="240" w:lineRule="auto"/>
        <w:ind w:left="567" w:right="-59"/>
        <w:jc w:val="both"/>
        <w:rPr>
          <w:rFonts w:ascii="Times New Roman" w:hAnsi="Times New Roman"/>
          <w:bCs/>
          <w:color w:val="000000"/>
          <w:sz w:val="24"/>
          <w:szCs w:val="24"/>
        </w:rPr>
      </w:pPr>
    </w:p>
    <w:p w14:paraId="6FE44241" w14:textId="0CA2FB49" w:rsidR="00000161" w:rsidRPr="009A0525" w:rsidRDefault="00F72D7E" w:rsidP="00487FE3">
      <w:pPr>
        <w:pStyle w:val="1"/>
        <w:numPr>
          <w:ilvl w:val="0"/>
          <w:numId w:val="54"/>
        </w:numPr>
        <w:tabs>
          <w:tab w:val="left" w:pos="1580"/>
          <w:tab w:val="left" w:pos="2268"/>
        </w:tabs>
        <w:spacing w:before="0" w:after="0"/>
        <w:jc w:val="center"/>
        <w:rPr>
          <w:rFonts w:ascii="Times New Roman" w:hAnsi="Times New Roman" w:cs="Times New Roman"/>
          <w:b w:val="0"/>
          <w:caps/>
          <w:sz w:val="24"/>
          <w:szCs w:val="24"/>
        </w:rPr>
      </w:pPr>
      <w:bookmarkStart w:id="2253" w:name="_Toc125545778"/>
      <w:bookmarkStart w:id="2254" w:name="_Toc163122921"/>
      <w:r w:rsidRPr="009A0525">
        <w:rPr>
          <w:rFonts w:ascii="Times New Roman" w:hAnsi="Times New Roman" w:cs="Times New Roman"/>
          <w:caps/>
          <w:sz w:val="24"/>
          <w:szCs w:val="24"/>
        </w:rPr>
        <w:t>А</w:t>
      </w:r>
      <w:bookmarkEnd w:id="2253"/>
      <w:r w:rsidRPr="009A0525">
        <w:rPr>
          <w:rFonts w:ascii="Times New Roman" w:hAnsi="Times New Roman" w:cs="Times New Roman"/>
          <w:caps/>
          <w:sz w:val="24"/>
          <w:szCs w:val="24"/>
        </w:rPr>
        <w:t>НТИКОРРУПЦИОННАЯ ОГОВОРКА</w:t>
      </w:r>
      <w:bookmarkEnd w:id="2254"/>
    </w:p>
    <w:p w14:paraId="22CEA2EA" w14:textId="4BAB2E2A" w:rsidR="00000161" w:rsidRPr="009A0525" w:rsidRDefault="00EA7EC1" w:rsidP="00C23159">
      <w:pPr>
        <w:pStyle w:val="af1"/>
        <w:tabs>
          <w:tab w:val="left" w:pos="426"/>
        </w:tabs>
        <w:spacing w:after="0" w:line="240" w:lineRule="auto"/>
        <w:ind w:left="660" w:hanging="660"/>
        <w:jc w:val="both"/>
        <w:rPr>
          <w:rFonts w:ascii="Times New Roman" w:hAnsi="Times New Roman"/>
          <w:sz w:val="24"/>
          <w:szCs w:val="24"/>
        </w:rPr>
      </w:pPr>
      <w:r w:rsidRPr="009A0525">
        <w:rPr>
          <w:rFonts w:ascii="Times New Roman" w:hAnsi="Times New Roman"/>
          <w:sz w:val="24"/>
          <w:szCs w:val="24"/>
        </w:rPr>
        <w:t>21</w:t>
      </w:r>
      <w:r w:rsidR="00C23159" w:rsidRPr="009A0525">
        <w:rPr>
          <w:rFonts w:ascii="Times New Roman" w:hAnsi="Times New Roman"/>
          <w:sz w:val="24"/>
          <w:szCs w:val="24"/>
        </w:rPr>
        <w:t xml:space="preserve">.1. </w:t>
      </w:r>
      <w:r w:rsidR="007302C9" w:rsidRPr="009A0525">
        <w:rPr>
          <w:rFonts w:ascii="Times New Roman" w:hAnsi="Times New Roman"/>
          <w:sz w:val="24"/>
          <w:szCs w:val="24"/>
        </w:rPr>
        <w:t>При исполнении своих обязательств по настоящему Договору, одна из Сторон, и их аффилированные лица, работники</w:t>
      </w:r>
      <w:r w:rsidR="007302C9" w:rsidRPr="009A0525">
        <w:rPr>
          <w:rFonts w:ascii="Times New Roman" w:hAnsi="Times New Roman"/>
          <w:sz w:val="24"/>
          <w:szCs w:val="24"/>
          <w:lang w:val="ky-KG"/>
        </w:rPr>
        <w:t>, уполномоченные представители</w:t>
      </w:r>
      <w:r w:rsidR="007302C9" w:rsidRPr="009A0525">
        <w:rPr>
          <w:rFonts w:ascii="Times New Roman" w:hAnsi="Times New Roman"/>
          <w:sz w:val="24"/>
          <w:szCs w:val="24"/>
        </w:rPr>
        <w:t xml:space="preserve">, обязуются не </w:t>
      </w:r>
      <w:r w:rsidR="007302C9" w:rsidRPr="009A0525">
        <w:rPr>
          <w:rFonts w:ascii="Times New Roman" w:hAnsi="Times New Roman"/>
          <w:sz w:val="24"/>
          <w:szCs w:val="24"/>
          <w:lang w:val="ky-KG"/>
        </w:rPr>
        <w:t>совершать</w:t>
      </w:r>
      <w:r w:rsidR="007302C9" w:rsidRPr="009A0525">
        <w:rPr>
          <w:rFonts w:ascii="Times New Roman" w:hAnsi="Times New Roman"/>
          <w:sz w:val="24"/>
          <w:szCs w:val="24"/>
        </w:rPr>
        <w:t xml:space="preserve"> действия/бездействия, направленные на выплату или получение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w:t>
      </w:r>
      <w:r w:rsidR="007302C9" w:rsidRPr="009A0525">
        <w:rPr>
          <w:rFonts w:ascii="Times New Roman" w:hAnsi="Times New Roman"/>
          <w:sz w:val="24"/>
          <w:szCs w:val="24"/>
        </w:rPr>
        <w:lastRenderedPageBreak/>
        <w:t xml:space="preserve">неправомерные преимущества, выгоду или иные неправомерные цели. А также Стороны обязуются не </w:t>
      </w:r>
      <w:r w:rsidR="007302C9" w:rsidRPr="009A0525">
        <w:rPr>
          <w:rFonts w:ascii="Times New Roman" w:hAnsi="Times New Roman"/>
          <w:sz w:val="24"/>
          <w:szCs w:val="24"/>
          <w:lang w:val="ky-KG"/>
        </w:rPr>
        <w:t>осуществлять</w:t>
      </w:r>
      <w:r w:rsidR="007302C9" w:rsidRPr="009A0525">
        <w:rPr>
          <w:rFonts w:ascii="Times New Roman" w:hAnsi="Times New Roman"/>
          <w:sz w:val="24"/>
          <w:szCs w:val="24"/>
        </w:rPr>
        <w:t xml:space="preserve"> действия, нарушающие требования законодательства о противодействии легализации (отмыванию) доходов, полученных преступным путем и не совершать иные коррупционные правонарушения - как в отношениях между сторонами Договора, так и в отношениях с третьими лицами и государственными </w:t>
      </w:r>
      <w:r w:rsidR="008B00B0" w:rsidRPr="009A0525">
        <w:rPr>
          <w:rFonts w:ascii="Times New Roman" w:hAnsi="Times New Roman"/>
          <w:sz w:val="24"/>
          <w:szCs w:val="24"/>
          <w:lang w:val="ky-KG"/>
        </w:rPr>
        <w:t xml:space="preserve">и иными </w:t>
      </w:r>
      <w:r w:rsidR="007302C9" w:rsidRPr="009A0525">
        <w:rPr>
          <w:rFonts w:ascii="Times New Roman" w:hAnsi="Times New Roman"/>
          <w:sz w:val="24"/>
          <w:szCs w:val="24"/>
        </w:rPr>
        <w:t>органами. Стороны также обязуются довести это требование до их аффилированных (взаимосвязанных) лиц, работников, контрагентов и их уполномоченных представителей. В случае возникновения у Сторон подозрений/сомнений, что произошло или может произойти нарушение каких-либо положений настоящего пункта, Сторона уведом</w:t>
      </w:r>
      <w:r w:rsidR="00C00871" w:rsidRPr="009A0525">
        <w:rPr>
          <w:rFonts w:ascii="Times New Roman" w:hAnsi="Times New Roman"/>
          <w:sz w:val="24"/>
          <w:szCs w:val="24"/>
        </w:rPr>
        <w:t>ляет</w:t>
      </w:r>
      <w:r w:rsidR="007302C9" w:rsidRPr="009A0525">
        <w:rPr>
          <w:rFonts w:ascii="Times New Roman" w:hAnsi="Times New Roman"/>
          <w:sz w:val="24"/>
          <w:szCs w:val="24"/>
        </w:rPr>
        <w:t xml:space="preserve"> др</w:t>
      </w:r>
      <w:r w:rsidR="00A81D8B" w:rsidRPr="009A0525">
        <w:rPr>
          <w:rFonts w:ascii="Times New Roman" w:hAnsi="Times New Roman"/>
          <w:sz w:val="24"/>
          <w:szCs w:val="24"/>
        </w:rPr>
        <w:t>угую Сторону</w:t>
      </w:r>
      <w:r w:rsidR="007302C9" w:rsidRPr="009A0525">
        <w:rPr>
          <w:rFonts w:ascii="Times New Roman" w:hAnsi="Times New Roman"/>
          <w:sz w:val="24"/>
          <w:szCs w:val="24"/>
        </w:rPr>
        <w:t>.</w:t>
      </w:r>
    </w:p>
    <w:p w14:paraId="6C4CA2AD" w14:textId="77777777" w:rsidR="00C23159" w:rsidRPr="009A0525" w:rsidRDefault="00C23159" w:rsidP="00C23159">
      <w:pPr>
        <w:pStyle w:val="af1"/>
        <w:tabs>
          <w:tab w:val="left" w:pos="426"/>
        </w:tabs>
        <w:spacing w:after="0" w:line="240" w:lineRule="auto"/>
        <w:ind w:left="660" w:hanging="660"/>
        <w:jc w:val="both"/>
        <w:rPr>
          <w:rFonts w:ascii="Times New Roman" w:hAnsi="Times New Roman"/>
          <w:caps/>
          <w:sz w:val="24"/>
          <w:szCs w:val="24"/>
        </w:rPr>
      </w:pPr>
    </w:p>
    <w:p w14:paraId="5309C57A" w14:textId="7445DC37" w:rsidR="00000161" w:rsidRPr="009A0525" w:rsidRDefault="00F72D7E" w:rsidP="00487FE3">
      <w:pPr>
        <w:pStyle w:val="1"/>
        <w:numPr>
          <w:ilvl w:val="0"/>
          <w:numId w:val="54"/>
        </w:numPr>
        <w:tabs>
          <w:tab w:val="left" w:pos="1580"/>
          <w:tab w:val="left" w:pos="2268"/>
        </w:tabs>
        <w:spacing w:before="0" w:after="0"/>
        <w:rPr>
          <w:rFonts w:ascii="Times New Roman" w:hAnsi="Times New Roman" w:cs="Times New Roman"/>
          <w:b w:val="0"/>
          <w:caps/>
          <w:sz w:val="24"/>
          <w:szCs w:val="24"/>
        </w:rPr>
      </w:pPr>
      <w:bookmarkStart w:id="2255" w:name="_Toc163122922"/>
      <w:r w:rsidRPr="009A0525">
        <w:rPr>
          <w:rFonts w:ascii="Times New Roman" w:hAnsi="Times New Roman" w:cs="Times New Roman"/>
          <w:caps/>
          <w:sz w:val="24"/>
          <w:szCs w:val="24"/>
        </w:rPr>
        <w:t>СРОК ДЕЙСТВИЯ, ИЗМЕНЕНИЕ И РАСТОРЖЕНИЕ</w:t>
      </w:r>
      <w:bookmarkEnd w:id="2255"/>
      <w:r w:rsidRPr="009A0525">
        <w:rPr>
          <w:rFonts w:ascii="Times New Roman" w:hAnsi="Times New Roman" w:cs="Times New Roman"/>
          <w:caps/>
          <w:sz w:val="24"/>
          <w:szCs w:val="24"/>
        </w:rPr>
        <w:t xml:space="preserve"> </w:t>
      </w:r>
    </w:p>
    <w:p w14:paraId="38E9B243" w14:textId="77777777" w:rsidR="00000161" w:rsidRPr="009A0525" w:rsidRDefault="00F72D7E">
      <w:pPr>
        <w:widowControl w:val="0"/>
        <w:tabs>
          <w:tab w:val="left" w:pos="-142"/>
          <w:tab w:val="left" w:pos="0"/>
          <w:tab w:val="left" w:pos="567"/>
        </w:tabs>
        <w:spacing w:after="0" w:line="240" w:lineRule="auto"/>
        <w:ind w:left="66" w:right="-59"/>
        <w:jc w:val="center"/>
        <w:rPr>
          <w:rFonts w:ascii="Times New Roman" w:hAnsi="Times New Roman"/>
          <w:b/>
          <w:bCs/>
          <w:sz w:val="24"/>
          <w:szCs w:val="24"/>
        </w:rPr>
      </w:pPr>
      <w:r w:rsidRPr="009A0525">
        <w:rPr>
          <w:rFonts w:ascii="Times New Roman" w:hAnsi="Times New Roman"/>
          <w:b/>
          <w:bCs/>
          <w:sz w:val="24"/>
          <w:szCs w:val="24"/>
        </w:rPr>
        <w:t>НАСТОЯЩЕГО ДОГОВОРА</w:t>
      </w:r>
    </w:p>
    <w:p w14:paraId="78687F1D" w14:textId="4AF05BB7" w:rsidR="00000161" w:rsidRPr="009A0525" w:rsidRDefault="00D55C7E" w:rsidP="00C23159">
      <w:pPr>
        <w:widowControl w:val="0"/>
        <w:spacing w:after="0" w:line="240" w:lineRule="auto"/>
        <w:ind w:left="480" w:right="-59" w:hanging="480"/>
        <w:jc w:val="both"/>
        <w:rPr>
          <w:rFonts w:ascii="Times New Roman" w:hAnsi="Times New Roman"/>
          <w:bCs/>
          <w:color w:val="000000"/>
          <w:sz w:val="24"/>
          <w:szCs w:val="24"/>
        </w:rPr>
      </w:pPr>
      <w:r w:rsidRPr="009A0525">
        <w:rPr>
          <w:rFonts w:ascii="Times New Roman" w:hAnsi="Times New Roman"/>
          <w:bCs/>
          <w:color w:val="000000"/>
          <w:sz w:val="24"/>
          <w:szCs w:val="24"/>
        </w:rPr>
        <w:t>22</w:t>
      </w:r>
      <w:r w:rsidR="00F72D7E" w:rsidRPr="009A0525">
        <w:rPr>
          <w:rFonts w:ascii="Times New Roman" w:hAnsi="Times New Roman"/>
          <w:bCs/>
          <w:color w:val="000000"/>
          <w:sz w:val="24"/>
          <w:szCs w:val="24"/>
        </w:rPr>
        <w:t>.1. Настоящий Договор банковских услуг вступает в силу с момента его заключения (подписания</w:t>
      </w:r>
      <w:r w:rsidR="008067DF" w:rsidRPr="009A0525">
        <w:rPr>
          <w:rFonts w:ascii="Times New Roman" w:hAnsi="Times New Roman"/>
          <w:bCs/>
          <w:color w:val="000000"/>
          <w:sz w:val="24"/>
          <w:szCs w:val="24"/>
        </w:rPr>
        <w:t>, акцепта</w:t>
      </w:r>
      <w:r w:rsidR="00F72D7E" w:rsidRPr="009A0525">
        <w:rPr>
          <w:rFonts w:ascii="Times New Roman" w:hAnsi="Times New Roman"/>
          <w:bCs/>
          <w:color w:val="000000"/>
          <w:sz w:val="24"/>
          <w:szCs w:val="24"/>
        </w:rPr>
        <w:t xml:space="preserve">) Клиентом согласно условиям Публичной оферты, и действует до момента его расторжения/прекращения </w:t>
      </w:r>
      <w:r w:rsidR="001B30CE" w:rsidRPr="009A0525">
        <w:rPr>
          <w:rFonts w:ascii="Times New Roman" w:hAnsi="Times New Roman"/>
          <w:bCs/>
          <w:color w:val="000000"/>
          <w:sz w:val="24"/>
          <w:szCs w:val="24"/>
        </w:rPr>
        <w:t xml:space="preserve">(полностью или </w:t>
      </w:r>
      <w:r w:rsidR="001B30CE" w:rsidRPr="009A0525">
        <w:rPr>
          <w:rFonts w:ascii="Times New Roman" w:hAnsi="Times New Roman"/>
          <w:color w:val="000000"/>
          <w:sz w:val="24"/>
          <w:szCs w:val="24"/>
        </w:rPr>
        <w:t xml:space="preserve">в </w:t>
      </w:r>
      <w:r w:rsidR="001B30CE" w:rsidRPr="009A0525">
        <w:rPr>
          <w:rFonts w:ascii="Times New Roman" w:hAnsi="Times New Roman"/>
          <w:color w:val="000000"/>
          <w:sz w:val="24"/>
          <w:szCs w:val="24"/>
          <w:lang w:val="ky-KG"/>
        </w:rPr>
        <w:t>отношении отдельных его частей/условий</w:t>
      </w:r>
      <w:r w:rsidR="001B30CE" w:rsidRPr="009A0525">
        <w:rPr>
          <w:rFonts w:ascii="Times New Roman" w:hAnsi="Times New Roman"/>
          <w:bCs/>
          <w:color w:val="000000"/>
          <w:sz w:val="24"/>
          <w:szCs w:val="24"/>
        </w:rPr>
        <w:t>)</w:t>
      </w:r>
      <w:r w:rsidR="00BF1859" w:rsidRPr="009A0525">
        <w:rPr>
          <w:rFonts w:ascii="Times New Roman" w:hAnsi="Times New Roman"/>
          <w:bCs/>
          <w:color w:val="000000"/>
          <w:sz w:val="24"/>
          <w:szCs w:val="24"/>
        </w:rPr>
        <w:t xml:space="preserve"> </w:t>
      </w:r>
      <w:r w:rsidR="00F72D7E" w:rsidRPr="009A0525">
        <w:rPr>
          <w:rFonts w:ascii="Times New Roman" w:hAnsi="Times New Roman"/>
          <w:bCs/>
          <w:color w:val="000000"/>
          <w:sz w:val="24"/>
          <w:szCs w:val="24"/>
        </w:rPr>
        <w:t>по основаниям и в порядке, предусмотренных настоящим Договором банковских услуг, законодательством Кыргызской Республики.</w:t>
      </w:r>
    </w:p>
    <w:p w14:paraId="5BE18660" w14:textId="064A21AC" w:rsidR="00000161" w:rsidRPr="009A0525" w:rsidRDefault="00D55C7E" w:rsidP="00C23159">
      <w:pPr>
        <w:widowControl w:val="0"/>
        <w:spacing w:after="0" w:line="240" w:lineRule="auto"/>
        <w:ind w:left="480" w:right="-59" w:hanging="480"/>
        <w:jc w:val="both"/>
        <w:rPr>
          <w:rFonts w:ascii="Times New Roman" w:hAnsi="Times New Roman"/>
          <w:bCs/>
          <w:color w:val="000000"/>
          <w:sz w:val="24"/>
          <w:szCs w:val="24"/>
        </w:rPr>
      </w:pPr>
      <w:r w:rsidRPr="009A0525">
        <w:rPr>
          <w:rFonts w:ascii="Times New Roman" w:hAnsi="Times New Roman"/>
          <w:bCs/>
          <w:color w:val="000000"/>
          <w:sz w:val="24"/>
          <w:szCs w:val="24"/>
        </w:rPr>
        <w:t>22</w:t>
      </w:r>
      <w:r w:rsidR="00F72D7E" w:rsidRPr="009A0525">
        <w:rPr>
          <w:rFonts w:ascii="Times New Roman" w:hAnsi="Times New Roman"/>
          <w:bCs/>
          <w:color w:val="000000"/>
          <w:sz w:val="24"/>
          <w:szCs w:val="24"/>
        </w:rPr>
        <w:t xml:space="preserve">.2. </w:t>
      </w:r>
      <w:r w:rsidR="00AC3C9B" w:rsidRPr="009A0525">
        <w:rPr>
          <w:rFonts w:ascii="Times New Roman" w:hAnsi="Times New Roman"/>
          <w:bCs/>
          <w:color w:val="000000"/>
          <w:sz w:val="24"/>
          <w:szCs w:val="24"/>
        </w:rPr>
        <w:t xml:space="preserve">Акцептовав настоящий Договор, Клиент соглашается, что </w:t>
      </w:r>
      <w:r w:rsidR="00F72D7E" w:rsidRPr="009A0525">
        <w:rPr>
          <w:rFonts w:ascii="Times New Roman" w:hAnsi="Times New Roman"/>
          <w:bCs/>
          <w:color w:val="000000"/>
          <w:sz w:val="24"/>
          <w:szCs w:val="24"/>
        </w:rPr>
        <w:t xml:space="preserve">Банк вправе в одностороннем порядке в любое время по </w:t>
      </w:r>
      <w:r w:rsidR="00996052" w:rsidRPr="009A0525">
        <w:rPr>
          <w:rFonts w:ascii="Times New Roman" w:hAnsi="Times New Roman"/>
          <w:bCs/>
          <w:color w:val="000000"/>
          <w:sz w:val="24"/>
          <w:szCs w:val="24"/>
          <w:lang w:val="ky-KG"/>
        </w:rPr>
        <w:t xml:space="preserve">собственной инициативе и по </w:t>
      </w:r>
      <w:r w:rsidR="00F72D7E" w:rsidRPr="009A0525">
        <w:rPr>
          <w:rFonts w:ascii="Times New Roman" w:hAnsi="Times New Roman"/>
          <w:bCs/>
          <w:color w:val="000000"/>
          <w:sz w:val="24"/>
          <w:szCs w:val="24"/>
        </w:rPr>
        <w:t>своему усмотрению вносить изменения в условия настоящей Публичной оферты, в Договор банковских услуг, системы ДБО, Тарифы Банка</w:t>
      </w:r>
      <w:r w:rsidR="00996052" w:rsidRPr="009A0525">
        <w:rPr>
          <w:rFonts w:ascii="Times New Roman" w:hAnsi="Times New Roman"/>
          <w:bCs/>
          <w:color w:val="000000"/>
          <w:sz w:val="24"/>
          <w:szCs w:val="24"/>
          <w:lang w:val="ky-KG"/>
        </w:rPr>
        <w:t>, в иные акты/документы Банка</w:t>
      </w:r>
      <w:r w:rsidR="00F72D7E" w:rsidRPr="009A0525">
        <w:rPr>
          <w:rFonts w:ascii="Times New Roman" w:hAnsi="Times New Roman"/>
          <w:bCs/>
          <w:color w:val="000000"/>
          <w:sz w:val="24"/>
          <w:szCs w:val="24"/>
        </w:rPr>
        <w:t xml:space="preserve"> путем размещения их </w:t>
      </w:r>
      <w:r w:rsidR="00D8111E" w:rsidRPr="009A0525">
        <w:rPr>
          <w:rFonts w:ascii="Times New Roman" w:hAnsi="Times New Roman"/>
          <w:bCs/>
          <w:color w:val="000000"/>
          <w:sz w:val="24"/>
          <w:szCs w:val="24"/>
        </w:rPr>
        <w:t xml:space="preserve">в </w:t>
      </w:r>
      <w:r w:rsidR="00F72D7E" w:rsidRPr="009A0525">
        <w:rPr>
          <w:rFonts w:ascii="Times New Roman" w:hAnsi="Times New Roman"/>
          <w:bCs/>
          <w:color w:val="000000"/>
          <w:sz w:val="24"/>
          <w:szCs w:val="24"/>
        </w:rPr>
        <w:t>новой редакции и/или соответствующих изменений/дополнений</w:t>
      </w:r>
      <w:r w:rsidR="00996052" w:rsidRPr="009A0525">
        <w:rPr>
          <w:rFonts w:ascii="Times New Roman" w:hAnsi="Times New Roman"/>
          <w:bCs/>
          <w:color w:val="000000"/>
          <w:sz w:val="24"/>
          <w:szCs w:val="24"/>
          <w:lang w:val="ky-KG"/>
        </w:rPr>
        <w:t>/обновлений</w:t>
      </w:r>
      <w:r w:rsidR="00F72D7E" w:rsidRPr="009A0525">
        <w:rPr>
          <w:rFonts w:ascii="Times New Roman" w:hAnsi="Times New Roman"/>
          <w:bCs/>
          <w:color w:val="000000"/>
          <w:sz w:val="24"/>
          <w:szCs w:val="24"/>
        </w:rPr>
        <w:t xml:space="preserve"> на официальном интернет-сайте Банка: </w:t>
      </w:r>
      <w:hyperlink r:id="rId19" w:tooltip="https://www.ab.kg" w:history="1">
        <w:r w:rsidR="00F72D7E" w:rsidRPr="009A0525">
          <w:rPr>
            <w:rFonts w:ascii="Times New Roman" w:hAnsi="Times New Roman"/>
            <w:bCs/>
            <w:color w:val="000000"/>
            <w:sz w:val="24"/>
            <w:szCs w:val="24"/>
          </w:rPr>
          <w:t>https://www.ab.kg</w:t>
        </w:r>
      </w:hyperlink>
      <w:r w:rsidR="00F54A8C" w:rsidRPr="009A0525">
        <w:rPr>
          <w:rFonts w:ascii="Times New Roman" w:hAnsi="Times New Roman"/>
          <w:bCs/>
          <w:color w:val="000000"/>
          <w:sz w:val="24"/>
          <w:szCs w:val="24"/>
        </w:rPr>
        <w:t>,</w:t>
      </w:r>
      <w:r w:rsidR="00577930" w:rsidRPr="009A0525">
        <w:rPr>
          <w:rFonts w:ascii="Times New Roman" w:hAnsi="Times New Roman"/>
          <w:bCs/>
          <w:color w:val="000000"/>
          <w:sz w:val="24"/>
          <w:szCs w:val="24"/>
          <w:lang w:val="ky-KG"/>
        </w:rPr>
        <w:t xml:space="preserve"> информационных стендах</w:t>
      </w:r>
      <w:r w:rsidR="00F54A8C" w:rsidRPr="009A0525">
        <w:rPr>
          <w:rFonts w:ascii="Times New Roman" w:hAnsi="Times New Roman"/>
          <w:bCs/>
          <w:color w:val="000000"/>
          <w:sz w:val="24"/>
          <w:szCs w:val="24"/>
        </w:rPr>
        <w:t xml:space="preserve"> и/или в системах ДБО</w:t>
      </w:r>
      <w:r w:rsidR="00F72D7E" w:rsidRPr="009A0525">
        <w:rPr>
          <w:rFonts w:ascii="Times New Roman" w:hAnsi="Times New Roman"/>
          <w:bCs/>
          <w:color w:val="000000"/>
          <w:sz w:val="24"/>
          <w:szCs w:val="24"/>
        </w:rPr>
        <w:t>, не менее чем за 10 (десять) рабочих дней до вступления их в силу.</w:t>
      </w:r>
    </w:p>
    <w:p w14:paraId="75ED010A" w14:textId="3C1AA709" w:rsidR="00000161" w:rsidRPr="009A0525" w:rsidRDefault="00D55C7E" w:rsidP="00C23159">
      <w:pPr>
        <w:widowControl w:val="0"/>
        <w:spacing w:after="0" w:line="240" w:lineRule="auto"/>
        <w:ind w:left="480" w:right="-59" w:hanging="480"/>
        <w:jc w:val="both"/>
        <w:rPr>
          <w:rFonts w:ascii="Times New Roman" w:hAnsi="Times New Roman"/>
          <w:bCs/>
          <w:color w:val="000000"/>
          <w:sz w:val="24"/>
          <w:szCs w:val="24"/>
        </w:rPr>
      </w:pPr>
      <w:r w:rsidRPr="009A0525">
        <w:rPr>
          <w:rFonts w:ascii="Times New Roman" w:hAnsi="Times New Roman"/>
          <w:bCs/>
          <w:color w:val="000000"/>
          <w:sz w:val="24"/>
          <w:szCs w:val="24"/>
        </w:rPr>
        <w:t>22</w:t>
      </w:r>
      <w:r w:rsidR="00F72D7E" w:rsidRPr="009A0525">
        <w:rPr>
          <w:rFonts w:ascii="Times New Roman" w:hAnsi="Times New Roman"/>
          <w:bCs/>
          <w:color w:val="000000"/>
          <w:sz w:val="24"/>
          <w:szCs w:val="24"/>
        </w:rPr>
        <w:t xml:space="preserve">.3. В случае, если до вступления в силу новой редакции Публичной оферты, Договора банковских услуг, Тарифов, </w:t>
      </w:r>
      <w:r w:rsidR="00DD7FCF" w:rsidRPr="009A0525">
        <w:rPr>
          <w:rFonts w:ascii="Times New Roman" w:hAnsi="Times New Roman"/>
          <w:bCs/>
          <w:color w:val="000000"/>
          <w:sz w:val="24"/>
          <w:szCs w:val="24"/>
          <w:lang w:val="ky-KG"/>
        </w:rPr>
        <w:t xml:space="preserve">актов/документов Банка </w:t>
      </w:r>
      <w:r w:rsidR="00F72D7E" w:rsidRPr="009A0525">
        <w:rPr>
          <w:rFonts w:ascii="Times New Roman" w:hAnsi="Times New Roman"/>
          <w:bCs/>
          <w:color w:val="000000"/>
          <w:sz w:val="24"/>
          <w:szCs w:val="24"/>
        </w:rPr>
        <w:t xml:space="preserve">и/или соответствующих обновлений, изменений/дополнений, Банк не получит от Клиента соответствующего письменного заявления или электронного документа/сообщения о своём </w:t>
      </w:r>
      <w:r w:rsidR="00AB450C" w:rsidRPr="009A0525">
        <w:rPr>
          <w:rFonts w:ascii="Times New Roman" w:hAnsi="Times New Roman"/>
          <w:bCs/>
          <w:color w:val="000000"/>
          <w:sz w:val="24"/>
          <w:szCs w:val="24"/>
        </w:rPr>
        <w:t>несогласии</w:t>
      </w:r>
      <w:r w:rsidR="00F72D7E" w:rsidRPr="009A0525">
        <w:rPr>
          <w:rFonts w:ascii="Times New Roman" w:hAnsi="Times New Roman"/>
          <w:bCs/>
          <w:color w:val="000000"/>
          <w:sz w:val="24"/>
          <w:szCs w:val="24"/>
        </w:rPr>
        <w:t xml:space="preserve"> с ними</w:t>
      </w:r>
      <w:r w:rsidR="00A13F58" w:rsidRPr="009A0525">
        <w:rPr>
          <w:rFonts w:ascii="Times New Roman" w:hAnsi="Times New Roman"/>
          <w:bCs/>
          <w:color w:val="000000"/>
          <w:sz w:val="24"/>
          <w:szCs w:val="24"/>
          <w:lang w:val="ky-KG"/>
        </w:rPr>
        <w:t>, о расторжении/пре</w:t>
      </w:r>
      <w:r w:rsidR="002B590A" w:rsidRPr="009A0525">
        <w:rPr>
          <w:rFonts w:ascii="Times New Roman" w:hAnsi="Times New Roman"/>
          <w:bCs/>
          <w:color w:val="000000"/>
          <w:sz w:val="24"/>
          <w:szCs w:val="24"/>
          <w:lang w:val="ky-KG"/>
        </w:rPr>
        <w:t>к</w:t>
      </w:r>
      <w:r w:rsidR="00A13F58" w:rsidRPr="009A0525">
        <w:rPr>
          <w:rFonts w:ascii="Times New Roman" w:hAnsi="Times New Roman"/>
          <w:bCs/>
          <w:color w:val="000000"/>
          <w:sz w:val="24"/>
          <w:szCs w:val="24"/>
          <w:lang w:val="ky-KG"/>
        </w:rPr>
        <w:t>ращении настоящего Договора</w:t>
      </w:r>
      <w:r w:rsidR="002B590A" w:rsidRPr="009A0525">
        <w:rPr>
          <w:rFonts w:ascii="Times New Roman" w:hAnsi="Times New Roman"/>
          <w:bCs/>
          <w:color w:val="000000"/>
          <w:sz w:val="24"/>
          <w:szCs w:val="24"/>
          <w:lang w:val="ky-KG"/>
        </w:rPr>
        <w:t xml:space="preserve"> </w:t>
      </w:r>
      <w:r w:rsidR="002B590A" w:rsidRPr="009A0525">
        <w:rPr>
          <w:rFonts w:ascii="Times New Roman" w:hAnsi="Times New Roman"/>
          <w:bCs/>
          <w:color w:val="000000"/>
          <w:sz w:val="24"/>
          <w:szCs w:val="24"/>
        </w:rPr>
        <w:t xml:space="preserve">(полностью или </w:t>
      </w:r>
      <w:r w:rsidR="002B590A" w:rsidRPr="009A0525">
        <w:rPr>
          <w:rFonts w:ascii="Times New Roman" w:hAnsi="Times New Roman"/>
          <w:color w:val="000000"/>
          <w:sz w:val="24"/>
          <w:szCs w:val="24"/>
        </w:rPr>
        <w:t xml:space="preserve">в </w:t>
      </w:r>
      <w:r w:rsidR="002B590A" w:rsidRPr="009A0525">
        <w:rPr>
          <w:rFonts w:ascii="Times New Roman" w:hAnsi="Times New Roman"/>
          <w:color w:val="000000"/>
          <w:sz w:val="24"/>
          <w:szCs w:val="24"/>
          <w:lang w:val="ky-KG"/>
        </w:rPr>
        <w:t>отношении отдельных его частей/условий</w:t>
      </w:r>
      <w:r w:rsidR="002B590A" w:rsidRPr="009A0525">
        <w:rPr>
          <w:rFonts w:ascii="Times New Roman" w:hAnsi="Times New Roman"/>
          <w:bCs/>
          <w:color w:val="000000"/>
          <w:sz w:val="24"/>
          <w:szCs w:val="24"/>
        </w:rPr>
        <w:t>)</w:t>
      </w:r>
      <w:r w:rsidR="00A13F58" w:rsidRPr="009A0525">
        <w:rPr>
          <w:rFonts w:ascii="Times New Roman" w:hAnsi="Times New Roman"/>
          <w:bCs/>
          <w:color w:val="000000"/>
          <w:sz w:val="24"/>
          <w:szCs w:val="24"/>
          <w:lang w:val="ky-KG"/>
        </w:rPr>
        <w:t xml:space="preserve">, </w:t>
      </w:r>
      <w:r w:rsidR="00F72D7E" w:rsidRPr="009A0525">
        <w:rPr>
          <w:rFonts w:ascii="Times New Roman" w:hAnsi="Times New Roman"/>
          <w:bCs/>
          <w:color w:val="000000"/>
          <w:sz w:val="24"/>
          <w:szCs w:val="24"/>
        </w:rPr>
        <w:t>по форме</w:t>
      </w:r>
      <w:r w:rsidR="005D5006" w:rsidRPr="009A0525">
        <w:rPr>
          <w:rFonts w:ascii="Times New Roman" w:hAnsi="Times New Roman"/>
          <w:bCs/>
          <w:color w:val="000000"/>
          <w:sz w:val="24"/>
          <w:szCs w:val="24"/>
        </w:rPr>
        <w:t xml:space="preserve"> и </w:t>
      </w:r>
      <w:r w:rsidR="00254B43" w:rsidRPr="009A0525">
        <w:rPr>
          <w:rFonts w:ascii="Times New Roman" w:hAnsi="Times New Roman"/>
          <w:bCs/>
          <w:color w:val="000000"/>
          <w:sz w:val="24"/>
          <w:szCs w:val="24"/>
          <w:lang w:val="ky-KG"/>
        </w:rPr>
        <w:t xml:space="preserve">в </w:t>
      </w:r>
      <w:r w:rsidR="005D5006" w:rsidRPr="009A0525">
        <w:rPr>
          <w:rFonts w:ascii="Times New Roman" w:hAnsi="Times New Roman"/>
          <w:bCs/>
          <w:color w:val="000000"/>
          <w:sz w:val="24"/>
          <w:szCs w:val="24"/>
        </w:rPr>
        <w:t>порядке</w:t>
      </w:r>
      <w:r w:rsidR="00F72D7E" w:rsidRPr="009A0525">
        <w:rPr>
          <w:rFonts w:ascii="Times New Roman" w:hAnsi="Times New Roman"/>
          <w:bCs/>
          <w:color w:val="000000"/>
          <w:sz w:val="24"/>
          <w:szCs w:val="24"/>
        </w:rPr>
        <w:t xml:space="preserve">, установленной Банком, Клиент </w:t>
      </w:r>
      <w:r w:rsidR="000A7600" w:rsidRPr="009A0525">
        <w:rPr>
          <w:rFonts w:ascii="Times New Roman" w:hAnsi="Times New Roman"/>
          <w:bCs/>
          <w:color w:val="000000"/>
          <w:sz w:val="24"/>
          <w:szCs w:val="24"/>
        </w:rPr>
        <w:t>считается</w:t>
      </w:r>
      <w:r w:rsidR="000A7600" w:rsidRPr="009A0525">
        <w:rPr>
          <w:rFonts w:ascii="Times New Roman" w:hAnsi="Times New Roman"/>
          <w:bCs/>
          <w:color w:val="000000"/>
          <w:sz w:val="24"/>
          <w:szCs w:val="24"/>
          <w:lang w:val="ky-KG"/>
        </w:rPr>
        <w:t>/признается</w:t>
      </w:r>
      <w:r w:rsidR="000A7600" w:rsidRPr="009A0525">
        <w:rPr>
          <w:rFonts w:ascii="Times New Roman" w:hAnsi="Times New Roman"/>
          <w:bCs/>
          <w:color w:val="000000"/>
          <w:sz w:val="24"/>
          <w:szCs w:val="24"/>
        </w:rPr>
        <w:t xml:space="preserve"> полностью принявшим</w:t>
      </w:r>
      <w:r w:rsidR="000A7600" w:rsidRPr="009A0525">
        <w:rPr>
          <w:rFonts w:ascii="Times New Roman" w:hAnsi="Times New Roman"/>
          <w:bCs/>
          <w:color w:val="000000"/>
          <w:sz w:val="24"/>
          <w:szCs w:val="24"/>
          <w:lang w:val="ky-KG"/>
        </w:rPr>
        <w:t xml:space="preserve"> (заключившим, в том числе путем акцепта, присоединения)</w:t>
      </w:r>
      <w:r w:rsidR="000A7600" w:rsidRPr="009A0525">
        <w:rPr>
          <w:rFonts w:ascii="Times New Roman" w:hAnsi="Times New Roman"/>
          <w:bCs/>
          <w:color w:val="000000"/>
          <w:sz w:val="24"/>
          <w:szCs w:val="24"/>
        </w:rPr>
        <w:t xml:space="preserve"> новые/измененные условия Договора банковских услуг, Тарифов Банка, актов</w:t>
      </w:r>
      <w:r w:rsidR="000A7600" w:rsidRPr="009A0525">
        <w:rPr>
          <w:rFonts w:ascii="Times New Roman" w:hAnsi="Times New Roman"/>
          <w:bCs/>
          <w:color w:val="000000"/>
          <w:sz w:val="24"/>
          <w:szCs w:val="24"/>
          <w:lang w:val="ky-KG"/>
        </w:rPr>
        <w:t>/документов</w:t>
      </w:r>
      <w:r w:rsidR="000A7600" w:rsidRPr="009A0525">
        <w:rPr>
          <w:rFonts w:ascii="Times New Roman" w:hAnsi="Times New Roman"/>
          <w:bCs/>
          <w:color w:val="000000"/>
          <w:sz w:val="24"/>
          <w:szCs w:val="24"/>
        </w:rPr>
        <w:t xml:space="preserve"> Банка</w:t>
      </w:r>
      <w:r w:rsidR="000A7600" w:rsidRPr="009A0525">
        <w:rPr>
          <w:rFonts w:ascii="Times New Roman" w:hAnsi="Times New Roman"/>
          <w:bCs/>
          <w:color w:val="000000"/>
          <w:sz w:val="24"/>
          <w:szCs w:val="24"/>
          <w:lang w:val="ky-KG"/>
        </w:rPr>
        <w:t>, которые признаются вступившими в юридическую силу для Клиента по обязательному их соблюдению и исполнению</w:t>
      </w:r>
      <w:r w:rsidR="00F72D7E" w:rsidRPr="009A0525">
        <w:rPr>
          <w:rFonts w:ascii="Times New Roman" w:hAnsi="Times New Roman"/>
          <w:bCs/>
          <w:color w:val="000000"/>
          <w:sz w:val="24"/>
          <w:szCs w:val="24"/>
        </w:rPr>
        <w:t>.</w:t>
      </w:r>
    </w:p>
    <w:p w14:paraId="204DD99E" w14:textId="74E0CCA0" w:rsidR="00000161" w:rsidRPr="009A0525" w:rsidRDefault="00D55C7E" w:rsidP="00C23159">
      <w:pPr>
        <w:widowControl w:val="0"/>
        <w:spacing w:after="0" w:line="240" w:lineRule="auto"/>
        <w:ind w:left="480" w:right="-59" w:hanging="480"/>
        <w:jc w:val="both"/>
        <w:rPr>
          <w:rFonts w:ascii="Times New Roman" w:hAnsi="Times New Roman"/>
          <w:bCs/>
          <w:color w:val="000000"/>
          <w:sz w:val="24"/>
          <w:szCs w:val="24"/>
        </w:rPr>
      </w:pPr>
      <w:r w:rsidRPr="009A0525">
        <w:rPr>
          <w:rFonts w:ascii="Times New Roman" w:hAnsi="Times New Roman"/>
          <w:bCs/>
          <w:color w:val="000000"/>
          <w:sz w:val="24"/>
          <w:szCs w:val="24"/>
        </w:rPr>
        <w:t>22</w:t>
      </w:r>
      <w:r w:rsidR="00F72D7E" w:rsidRPr="009A0525">
        <w:rPr>
          <w:rFonts w:ascii="Times New Roman" w:hAnsi="Times New Roman"/>
          <w:bCs/>
          <w:color w:val="000000"/>
          <w:sz w:val="24"/>
          <w:szCs w:val="24"/>
        </w:rPr>
        <w:t>.4. В случае несогласия Клиента с новой редакцией Публичной оферты, Договора банковских услуг, Тариф</w:t>
      </w:r>
      <w:r w:rsidR="001708A8" w:rsidRPr="009A0525">
        <w:rPr>
          <w:rFonts w:ascii="Times New Roman" w:hAnsi="Times New Roman"/>
          <w:bCs/>
          <w:color w:val="000000"/>
          <w:sz w:val="24"/>
          <w:szCs w:val="24"/>
          <w:lang w:val="ky-KG"/>
        </w:rPr>
        <w:t>ов</w:t>
      </w:r>
      <w:r w:rsidR="00F72D7E" w:rsidRPr="009A0525">
        <w:rPr>
          <w:rFonts w:ascii="Times New Roman" w:hAnsi="Times New Roman"/>
          <w:bCs/>
          <w:color w:val="000000"/>
          <w:sz w:val="24"/>
          <w:szCs w:val="24"/>
        </w:rPr>
        <w:t xml:space="preserve"> и/или с соответствующими обновлениями, изменениями/дополнениями, </w:t>
      </w:r>
      <w:r w:rsidR="00EC6408" w:rsidRPr="009A0525">
        <w:rPr>
          <w:rFonts w:ascii="Times New Roman" w:hAnsi="Times New Roman"/>
          <w:bCs/>
          <w:color w:val="000000"/>
          <w:sz w:val="24"/>
          <w:szCs w:val="24"/>
          <w:lang w:val="ky-KG"/>
        </w:rPr>
        <w:t xml:space="preserve">актами/документами Банка, </w:t>
      </w:r>
      <w:r w:rsidR="00F72D7E" w:rsidRPr="009A0525">
        <w:rPr>
          <w:rFonts w:ascii="Times New Roman" w:hAnsi="Times New Roman"/>
          <w:bCs/>
          <w:color w:val="000000"/>
          <w:sz w:val="24"/>
          <w:szCs w:val="24"/>
        </w:rPr>
        <w:t>Клиент имеет право закрыть банковский счет, прекратить пользование банковскими услугами по настоящему Договору банковских услуг, расторгнуть</w:t>
      </w:r>
      <w:r w:rsidR="00337A1B" w:rsidRPr="009A0525">
        <w:rPr>
          <w:rFonts w:ascii="Times New Roman" w:hAnsi="Times New Roman"/>
          <w:bCs/>
          <w:color w:val="000000"/>
          <w:sz w:val="24"/>
          <w:szCs w:val="24"/>
          <w:lang w:val="ky-KG"/>
        </w:rPr>
        <w:t>/прекратить</w:t>
      </w:r>
      <w:r w:rsidR="00F72D7E" w:rsidRPr="009A0525">
        <w:rPr>
          <w:rFonts w:ascii="Times New Roman" w:hAnsi="Times New Roman"/>
          <w:bCs/>
          <w:color w:val="000000"/>
          <w:sz w:val="24"/>
          <w:szCs w:val="24"/>
        </w:rPr>
        <w:t xml:space="preserve"> Договор банковских услуг</w:t>
      </w:r>
      <w:r w:rsidR="00337A1B" w:rsidRPr="009A0525">
        <w:rPr>
          <w:rFonts w:ascii="Times New Roman" w:hAnsi="Times New Roman"/>
          <w:bCs/>
          <w:color w:val="000000"/>
          <w:sz w:val="24"/>
          <w:szCs w:val="24"/>
          <w:lang w:val="ky-KG"/>
        </w:rPr>
        <w:t xml:space="preserve"> </w:t>
      </w:r>
      <w:r w:rsidR="00337A1B" w:rsidRPr="009A0525">
        <w:rPr>
          <w:rFonts w:ascii="Times New Roman" w:hAnsi="Times New Roman"/>
          <w:bCs/>
          <w:color w:val="000000"/>
          <w:sz w:val="24"/>
          <w:szCs w:val="24"/>
        </w:rPr>
        <w:t xml:space="preserve">(полностью или </w:t>
      </w:r>
      <w:r w:rsidR="00337A1B" w:rsidRPr="009A0525">
        <w:rPr>
          <w:rFonts w:ascii="Times New Roman" w:hAnsi="Times New Roman"/>
          <w:color w:val="000000"/>
          <w:sz w:val="24"/>
          <w:szCs w:val="24"/>
        </w:rPr>
        <w:t xml:space="preserve">в </w:t>
      </w:r>
      <w:r w:rsidR="00337A1B" w:rsidRPr="009A0525">
        <w:rPr>
          <w:rFonts w:ascii="Times New Roman" w:hAnsi="Times New Roman"/>
          <w:color w:val="000000"/>
          <w:sz w:val="24"/>
          <w:szCs w:val="24"/>
          <w:lang w:val="ky-KG"/>
        </w:rPr>
        <w:t>отношении отдельных его частей/условий</w:t>
      </w:r>
      <w:r w:rsidR="00337A1B" w:rsidRPr="009A0525">
        <w:rPr>
          <w:rFonts w:ascii="Times New Roman" w:hAnsi="Times New Roman"/>
          <w:bCs/>
          <w:color w:val="000000"/>
          <w:sz w:val="24"/>
          <w:szCs w:val="24"/>
        </w:rPr>
        <w:t>)</w:t>
      </w:r>
      <w:r w:rsidR="00F72D7E" w:rsidRPr="009A0525">
        <w:rPr>
          <w:rFonts w:ascii="Times New Roman" w:hAnsi="Times New Roman"/>
          <w:bCs/>
          <w:color w:val="000000"/>
          <w:sz w:val="24"/>
          <w:szCs w:val="24"/>
        </w:rPr>
        <w:t>, уведомив об этом Банк путём подачи соответствующего письменного заявления непосредственно в офис Банка или электронного документа/сообщения по форме</w:t>
      </w:r>
      <w:r w:rsidR="0003539B" w:rsidRPr="009A0525">
        <w:rPr>
          <w:rFonts w:ascii="Times New Roman" w:hAnsi="Times New Roman"/>
          <w:bCs/>
          <w:color w:val="000000"/>
          <w:sz w:val="24"/>
          <w:szCs w:val="24"/>
        </w:rPr>
        <w:t xml:space="preserve"> и </w:t>
      </w:r>
      <w:r w:rsidR="00DB517E" w:rsidRPr="009A0525">
        <w:rPr>
          <w:rFonts w:ascii="Times New Roman" w:hAnsi="Times New Roman"/>
          <w:bCs/>
          <w:color w:val="000000"/>
          <w:sz w:val="24"/>
          <w:szCs w:val="24"/>
          <w:lang w:val="ky-KG"/>
        </w:rPr>
        <w:t xml:space="preserve">в </w:t>
      </w:r>
      <w:r w:rsidR="0003539B" w:rsidRPr="009A0525">
        <w:rPr>
          <w:rFonts w:ascii="Times New Roman" w:hAnsi="Times New Roman"/>
          <w:bCs/>
          <w:color w:val="000000"/>
          <w:sz w:val="24"/>
          <w:szCs w:val="24"/>
        </w:rPr>
        <w:t>порядке</w:t>
      </w:r>
      <w:r w:rsidR="00F72D7E" w:rsidRPr="009A0525">
        <w:rPr>
          <w:rFonts w:ascii="Times New Roman" w:hAnsi="Times New Roman"/>
          <w:bCs/>
          <w:color w:val="000000"/>
          <w:sz w:val="24"/>
          <w:szCs w:val="24"/>
        </w:rPr>
        <w:t>, установленной Банком.</w:t>
      </w:r>
    </w:p>
    <w:p w14:paraId="65A234F9" w14:textId="0F82CAB3" w:rsidR="00000161" w:rsidRPr="009A0525" w:rsidRDefault="00D55C7E" w:rsidP="00C23159">
      <w:pPr>
        <w:widowControl w:val="0"/>
        <w:spacing w:after="0" w:line="240" w:lineRule="auto"/>
        <w:ind w:left="480" w:right="-59" w:hanging="480"/>
        <w:jc w:val="both"/>
        <w:rPr>
          <w:rFonts w:ascii="Times New Roman" w:hAnsi="Times New Roman"/>
          <w:bCs/>
          <w:color w:val="000000"/>
          <w:sz w:val="24"/>
          <w:szCs w:val="24"/>
        </w:rPr>
      </w:pPr>
      <w:r w:rsidRPr="009A0525">
        <w:rPr>
          <w:rFonts w:ascii="Times New Roman" w:hAnsi="Times New Roman"/>
          <w:bCs/>
          <w:color w:val="000000"/>
          <w:sz w:val="24"/>
          <w:szCs w:val="24"/>
        </w:rPr>
        <w:t>22</w:t>
      </w:r>
      <w:r w:rsidR="00F72D7E" w:rsidRPr="009A0525">
        <w:rPr>
          <w:rFonts w:ascii="Times New Roman" w:hAnsi="Times New Roman"/>
          <w:bCs/>
          <w:color w:val="000000"/>
          <w:sz w:val="24"/>
          <w:szCs w:val="24"/>
        </w:rPr>
        <w:t>.5. Каждая из Сторон вправе расторгнуть</w:t>
      </w:r>
      <w:r w:rsidR="00013BDE" w:rsidRPr="009A0525">
        <w:rPr>
          <w:rFonts w:ascii="Times New Roman" w:hAnsi="Times New Roman"/>
          <w:bCs/>
          <w:color w:val="000000"/>
          <w:sz w:val="24"/>
          <w:szCs w:val="24"/>
        </w:rPr>
        <w:t>/прекратить</w:t>
      </w:r>
      <w:r w:rsidR="00F72D7E" w:rsidRPr="009A0525">
        <w:rPr>
          <w:rFonts w:ascii="Times New Roman" w:hAnsi="Times New Roman"/>
          <w:bCs/>
          <w:color w:val="000000"/>
          <w:sz w:val="24"/>
          <w:szCs w:val="24"/>
        </w:rPr>
        <w:t xml:space="preserve"> настоящий Договор</w:t>
      </w:r>
      <w:r w:rsidR="00CB295E" w:rsidRPr="009A0525">
        <w:rPr>
          <w:rFonts w:ascii="Times New Roman" w:hAnsi="Times New Roman"/>
          <w:bCs/>
          <w:color w:val="000000"/>
          <w:sz w:val="24"/>
          <w:szCs w:val="24"/>
          <w:lang w:val="ky-KG"/>
        </w:rPr>
        <w:t xml:space="preserve">, </w:t>
      </w:r>
      <w:r w:rsidR="005031F6" w:rsidRPr="009A0525">
        <w:rPr>
          <w:rFonts w:ascii="Times New Roman" w:hAnsi="Times New Roman"/>
          <w:bCs/>
          <w:color w:val="000000"/>
          <w:sz w:val="24"/>
          <w:szCs w:val="24"/>
          <w:lang w:val="ky-KG"/>
        </w:rPr>
        <w:t>прекратить действие настоящего Д</w:t>
      </w:r>
      <w:r w:rsidR="00CB295E" w:rsidRPr="009A0525">
        <w:rPr>
          <w:rFonts w:ascii="Times New Roman" w:hAnsi="Times New Roman"/>
          <w:bCs/>
          <w:color w:val="000000"/>
          <w:sz w:val="24"/>
          <w:szCs w:val="24"/>
          <w:lang w:val="ky-KG"/>
        </w:rPr>
        <w:t xml:space="preserve">оговора </w:t>
      </w:r>
      <w:r w:rsidR="005031F6" w:rsidRPr="009A0525">
        <w:rPr>
          <w:rFonts w:ascii="Times New Roman" w:hAnsi="Times New Roman"/>
          <w:bCs/>
          <w:color w:val="000000"/>
          <w:sz w:val="24"/>
          <w:szCs w:val="24"/>
          <w:lang w:val="ky-KG"/>
        </w:rPr>
        <w:t xml:space="preserve">банковских услуг </w:t>
      </w:r>
      <w:r w:rsidR="00CB295E" w:rsidRPr="009A0525">
        <w:rPr>
          <w:rFonts w:ascii="Times New Roman" w:hAnsi="Times New Roman"/>
          <w:bCs/>
          <w:color w:val="000000"/>
          <w:sz w:val="24"/>
          <w:szCs w:val="24"/>
          <w:lang w:val="ky-KG"/>
        </w:rPr>
        <w:t xml:space="preserve">полностью или </w:t>
      </w:r>
      <w:r w:rsidR="00013BDE" w:rsidRPr="009A0525">
        <w:rPr>
          <w:rFonts w:ascii="Times New Roman" w:hAnsi="Times New Roman"/>
          <w:color w:val="000000"/>
          <w:sz w:val="24"/>
          <w:szCs w:val="24"/>
        </w:rPr>
        <w:t xml:space="preserve">в </w:t>
      </w:r>
      <w:r w:rsidR="00013BDE" w:rsidRPr="009A0525">
        <w:rPr>
          <w:rFonts w:ascii="Times New Roman" w:hAnsi="Times New Roman"/>
          <w:color w:val="000000"/>
          <w:sz w:val="24"/>
          <w:szCs w:val="24"/>
          <w:lang w:val="ky-KG"/>
        </w:rPr>
        <w:t>отношении отдельных его частей/условий</w:t>
      </w:r>
      <w:r w:rsidR="00013BDE" w:rsidRPr="009A0525">
        <w:rPr>
          <w:rFonts w:ascii="Times New Roman" w:hAnsi="Times New Roman"/>
          <w:bCs/>
          <w:color w:val="000000"/>
          <w:sz w:val="24"/>
          <w:szCs w:val="24"/>
        </w:rPr>
        <w:t xml:space="preserve"> </w:t>
      </w:r>
      <w:r w:rsidR="00F72D7E" w:rsidRPr="009A0525">
        <w:rPr>
          <w:rFonts w:ascii="Times New Roman" w:hAnsi="Times New Roman"/>
          <w:bCs/>
          <w:color w:val="000000"/>
          <w:sz w:val="24"/>
          <w:szCs w:val="24"/>
        </w:rPr>
        <w:t>в одностороннем порядке, уведомив об этом другую Сторону в случаях и/или порядке, предусмотренном настоящим Договором, законодательством Кыргызской Республики. При этом заключение между Сторонами какого-либо дополнительного или отдельного соглашения к настоящему Договору не требуется, если иное не будет согласовано Сторонами.</w:t>
      </w:r>
    </w:p>
    <w:p w14:paraId="1AD7259A" w14:textId="010F6160" w:rsidR="00000161" w:rsidRPr="009A0525" w:rsidRDefault="00D55C7E" w:rsidP="00C23159">
      <w:pPr>
        <w:widowControl w:val="0"/>
        <w:spacing w:after="0" w:line="240" w:lineRule="auto"/>
        <w:ind w:left="480" w:right="-59" w:hanging="480"/>
        <w:jc w:val="both"/>
        <w:rPr>
          <w:rFonts w:ascii="Times New Roman" w:hAnsi="Times New Roman"/>
          <w:bCs/>
          <w:color w:val="000000"/>
          <w:sz w:val="24"/>
          <w:szCs w:val="24"/>
        </w:rPr>
      </w:pPr>
      <w:r w:rsidRPr="009A0525">
        <w:rPr>
          <w:rFonts w:ascii="Times New Roman" w:hAnsi="Times New Roman"/>
          <w:bCs/>
          <w:color w:val="000000"/>
          <w:sz w:val="24"/>
          <w:szCs w:val="24"/>
        </w:rPr>
        <w:t>22</w:t>
      </w:r>
      <w:r w:rsidR="00F72D7E" w:rsidRPr="009A0525">
        <w:rPr>
          <w:rFonts w:ascii="Times New Roman" w:hAnsi="Times New Roman"/>
          <w:bCs/>
          <w:color w:val="000000"/>
          <w:sz w:val="24"/>
          <w:szCs w:val="24"/>
        </w:rPr>
        <w:t xml:space="preserve">.6. Расторжение/прекращение настоящего Договора банковских услуг </w:t>
      </w:r>
      <w:r w:rsidR="00D94B94" w:rsidRPr="009A0525">
        <w:rPr>
          <w:rFonts w:ascii="Times New Roman" w:hAnsi="Times New Roman"/>
          <w:bCs/>
          <w:color w:val="000000"/>
          <w:sz w:val="24"/>
          <w:szCs w:val="24"/>
        </w:rPr>
        <w:t xml:space="preserve">(полностью или </w:t>
      </w:r>
      <w:r w:rsidR="00D94B94" w:rsidRPr="009A0525">
        <w:rPr>
          <w:rFonts w:ascii="Times New Roman" w:hAnsi="Times New Roman"/>
          <w:color w:val="000000"/>
          <w:sz w:val="24"/>
          <w:szCs w:val="24"/>
        </w:rPr>
        <w:t xml:space="preserve">в </w:t>
      </w:r>
      <w:r w:rsidR="00D94B94" w:rsidRPr="009A0525">
        <w:rPr>
          <w:rFonts w:ascii="Times New Roman" w:hAnsi="Times New Roman"/>
          <w:color w:val="000000"/>
          <w:sz w:val="24"/>
          <w:szCs w:val="24"/>
          <w:lang w:val="ky-KG"/>
        </w:rPr>
        <w:t>отношении отдельных его частей/условий</w:t>
      </w:r>
      <w:r w:rsidR="00D94B94" w:rsidRPr="009A0525">
        <w:rPr>
          <w:rFonts w:ascii="Times New Roman" w:hAnsi="Times New Roman"/>
          <w:bCs/>
          <w:color w:val="000000"/>
          <w:sz w:val="24"/>
          <w:szCs w:val="24"/>
        </w:rPr>
        <w:t>)</w:t>
      </w:r>
      <w:r w:rsidR="00D94B94" w:rsidRPr="009A0525">
        <w:rPr>
          <w:rFonts w:ascii="Times New Roman" w:hAnsi="Times New Roman"/>
          <w:bCs/>
          <w:color w:val="000000"/>
          <w:sz w:val="24"/>
          <w:szCs w:val="24"/>
          <w:lang w:val="ky-KG"/>
        </w:rPr>
        <w:t xml:space="preserve"> </w:t>
      </w:r>
      <w:r w:rsidR="00F72D7E" w:rsidRPr="009A0525">
        <w:rPr>
          <w:rFonts w:ascii="Times New Roman" w:hAnsi="Times New Roman"/>
          <w:bCs/>
          <w:color w:val="000000"/>
          <w:sz w:val="24"/>
          <w:szCs w:val="24"/>
        </w:rPr>
        <w:t xml:space="preserve">по инициативе Клиента осуществляется при </w:t>
      </w:r>
      <w:r w:rsidR="00F72D7E" w:rsidRPr="009A0525">
        <w:rPr>
          <w:rFonts w:ascii="Times New Roman" w:hAnsi="Times New Roman"/>
          <w:bCs/>
          <w:color w:val="000000"/>
          <w:sz w:val="24"/>
          <w:szCs w:val="24"/>
        </w:rPr>
        <w:lastRenderedPageBreak/>
        <w:t>предоставлении письменного заявления Клиента непосредственно уполномоченному сотруднику Банка либо на основании электронного сообщения, направленного Клиентом через электронные средства связи</w:t>
      </w:r>
      <w:r w:rsidR="007461EA" w:rsidRPr="009A0525">
        <w:rPr>
          <w:rFonts w:ascii="Times New Roman" w:hAnsi="Times New Roman"/>
          <w:bCs/>
          <w:color w:val="000000"/>
          <w:sz w:val="24"/>
          <w:szCs w:val="24"/>
        </w:rPr>
        <w:t>/систему ДБО</w:t>
      </w:r>
      <w:r w:rsidR="00F72D7E" w:rsidRPr="009A0525">
        <w:rPr>
          <w:rFonts w:ascii="Times New Roman" w:hAnsi="Times New Roman"/>
          <w:bCs/>
          <w:color w:val="000000"/>
          <w:sz w:val="24"/>
          <w:szCs w:val="24"/>
        </w:rPr>
        <w:t xml:space="preserve"> Банку</w:t>
      </w:r>
      <w:r w:rsidR="00C35213" w:rsidRPr="009A0525">
        <w:rPr>
          <w:rFonts w:ascii="Times New Roman" w:hAnsi="Times New Roman"/>
          <w:bCs/>
          <w:color w:val="000000"/>
          <w:sz w:val="24"/>
          <w:szCs w:val="24"/>
          <w:lang w:val="ky-KG"/>
        </w:rPr>
        <w:t>, в том числе</w:t>
      </w:r>
      <w:r w:rsidR="00F72D7E" w:rsidRPr="009A0525">
        <w:rPr>
          <w:rFonts w:ascii="Times New Roman" w:hAnsi="Times New Roman"/>
          <w:bCs/>
          <w:color w:val="000000"/>
          <w:sz w:val="24"/>
          <w:szCs w:val="24"/>
        </w:rPr>
        <w:t xml:space="preserve"> на деактивацию Клиента в системе ДБО.</w:t>
      </w:r>
    </w:p>
    <w:p w14:paraId="4ACA430F" w14:textId="7DE2EC66" w:rsidR="00000161" w:rsidRPr="009A0525" w:rsidRDefault="00D55C7E" w:rsidP="00C23159">
      <w:pPr>
        <w:widowControl w:val="0"/>
        <w:spacing w:after="0" w:line="240" w:lineRule="auto"/>
        <w:ind w:left="480" w:right="-59" w:hanging="480"/>
        <w:jc w:val="both"/>
        <w:rPr>
          <w:rFonts w:ascii="Times New Roman" w:hAnsi="Times New Roman"/>
          <w:bCs/>
          <w:color w:val="000000"/>
          <w:sz w:val="24"/>
          <w:szCs w:val="24"/>
        </w:rPr>
      </w:pPr>
      <w:r w:rsidRPr="009A0525">
        <w:rPr>
          <w:rFonts w:ascii="Times New Roman" w:hAnsi="Times New Roman"/>
          <w:bCs/>
          <w:color w:val="000000"/>
          <w:sz w:val="24"/>
          <w:szCs w:val="24"/>
        </w:rPr>
        <w:t>22</w:t>
      </w:r>
      <w:r w:rsidR="00F72D7E" w:rsidRPr="009A0525">
        <w:rPr>
          <w:rFonts w:ascii="Times New Roman" w:hAnsi="Times New Roman"/>
          <w:bCs/>
          <w:color w:val="000000"/>
          <w:sz w:val="24"/>
          <w:szCs w:val="24"/>
        </w:rPr>
        <w:t>.7. Банк вправе в одностороннем порядке отказаться от исполнения настоящего Договора банковских услуг</w:t>
      </w:r>
      <w:r w:rsidR="007C0276" w:rsidRPr="009A0525">
        <w:rPr>
          <w:rFonts w:ascii="Times New Roman" w:hAnsi="Times New Roman"/>
          <w:bCs/>
          <w:color w:val="000000"/>
          <w:sz w:val="24"/>
          <w:szCs w:val="24"/>
        </w:rPr>
        <w:t xml:space="preserve"> </w:t>
      </w:r>
      <w:r w:rsidR="00D506FA" w:rsidRPr="009A0525">
        <w:rPr>
          <w:rFonts w:ascii="Times New Roman" w:hAnsi="Times New Roman"/>
          <w:bCs/>
          <w:color w:val="000000"/>
          <w:sz w:val="24"/>
          <w:szCs w:val="24"/>
        </w:rPr>
        <w:t xml:space="preserve">(полностью или </w:t>
      </w:r>
      <w:r w:rsidR="00D506FA" w:rsidRPr="009A0525">
        <w:rPr>
          <w:rFonts w:ascii="Times New Roman" w:hAnsi="Times New Roman"/>
          <w:color w:val="000000"/>
          <w:sz w:val="24"/>
          <w:szCs w:val="24"/>
        </w:rPr>
        <w:t xml:space="preserve">в </w:t>
      </w:r>
      <w:r w:rsidR="00D506FA" w:rsidRPr="009A0525">
        <w:rPr>
          <w:rFonts w:ascii="Times New Roman" w:hAnsi="Times New Roman"/>
          <w:color w:val="000000"/>
          <w:sz w:val="24"/>
          <w:szCs w:val="24"/>
          <w:lang w:val="ky-KG"/>
        </w:rPr>
        <w:t>отношении отдельных его частей/условий</w:t>
      </w:r>
      <w:r w:rsidR="00D506FA" w:rsidRPr="009A0525">
        <w:rPr>
          <w:rFonts w:ascii="Times New Roman" w:hAnsi="Times New Roman"/>
          <w:bCs/>
          <w:color w:val="000000"/>
          <w:sz w:val="24"/>
          <w:szCs w:val="24"/>
        </w:rPr>
        <w:t>)</w:t>
      </w:r>
      <w:r w:rsidR="00F72D7E" w:rsidRPr="009A0525">
        <w:rPr>
          <w:rFonts w:ascii="Times New Roman" w:hAnsi="Times New Roman"/>
          <w:bCs/>
          <w:color w:val="000000"/>
          <w:sz w:val="24"/>
          <w:szCs w:val="24"/>
        </w:rPr>
        <w:t>, прекратить</w:t>
      </w:r>
      <w:r w:rsidR="00322526" w:rsidRPr="009A0525">
        <w:rPr>
          <w:rFonts w:ascii="Times New Roman" w:hAnsi="Times New Roman"/>
          <w:bCs/>
          <w:color w:val="000000"/>
          <w:sz w:val="24"/>
          <w:szCs w:val="24"/>
          <w:lang w:val="ky-KG"/>
        </w:rPr>
        <w:t>/приостановить</w:t>
      </w:r>
      <w:r w:rsidR="00F72D7E" w:rsidRPr="009A0525">
        <w:rPr>
          <w:rFonts w:ascii="Times New Roman" w:hAnsi="Times New Roman"/>
          <w:bCs/>
          <w:color w:val="000000"/>
          <w:sz w:val="24"/>
          <w:szCs w:val="24"/>
        </w:rPr>
        <w:t xml:space="preserve"> предоставление банковских услуг, продуктов</w:t>
      </w:r>
      <w:r w:rsidR="00322526" w:rsidRPr="009A0525">
        <w:rPr>
          <w:rFonts w:ascii="Times New Roman" w:hAnsi="Times New Roman"/>
          <w:bCs/>
          <w:color w:val="000000"/>
          <w:sz w:val="24"/>
          <w:szCs w:val="24"/>
          <w:lang w:val="ky-KG"/>
        </w:rPr>
        <w:t>, в том числе закрыть счет/счета</w:t>
      </w:r>
      <w:r w:rsidR="00F72D7E" w:rsidRPr="009A0525">
        <w:rPr>
          <w:rFonts w:ascii="Times New Roman" w:hAnsi="Times New Roman"/>
          <w:bCs/>
          <w:color w:val="000000"/>
          <w:sz w:val="24"/>
          <w:szCs w:val="24"/>
        </w:rPr>
        <w:t xml:space="preserve"> </w:t>
      </w:r>
      <w:r w:rsidR="00322526" w:rsidRPr="009A0525">
        <w:rPr>
          <w:rFonts w:ascii="Times New Roman" w:hAnsi="Times New Roman"/>
          <w:bCs/>
          <w:color w:val="000000"/>
          <w:sz w:val="24"/>
          <w:szCs w:val="24"/>
          <w:lang w:val="ky-KG"/>
        </w:rPr>
        <w:t xml:space="preserve">Клиента </w:t>
      </w:r>
      <w:r w:rsidR="00F72D7E" w:rsidRPr="009A0525">
        <w:rPr>
          <w:rFonts w:ascii="Times New Roman" w:hAnsi="Times New Roman"/>
          <w:bCs/>
          <w:color w:val="000000"/>
          <w:sz w:val="24"/>
          <w:szCs w:val="24"/>
        </w:rPr>
        <w:t xml:space="preserve">и/или </w:t>
      </w:r>
      <w:r w:rsidR="00E26DD8" w:rsidRPr="009A0525">
        <w:rPr>
          <w:rFonts w:ascii="Times New Roman" w:hAnsi="Times New Roman"/>
          <w:bCs/>
          <w:color w:val="000000"/>
          <w:sz w:val="24"/>
          <w:szCs w:val="24"/>
          <w:lang w:val="ky-KG"/>
        </w:rPr>
        <w:t xml:space="preserve">досрочно </w:t>
      </w:r>
      <w:r w:rsidR="00F72D7E" w:rsidRPr="009A0525">
        <w:rPr>
          <w:rFonts w:ascii="Times New Roman" w:hAnsi="Times New Roman"/>
          <w:bCs/>
          <w:color w:val="000000"/>
          <w:sz w:val="24"/>
          <w:szCs w:val="24"/>
        </w:rPr>
        <w:t>расторгнуть/прекратить настоящий Договор</w:t>
      </w:r>
      <w:r w:rsidR="008E3180" w:rsidRPr="009A0525">
        <w:rPr>
          <w:rFonts w:ascii="Times New Roman" w:hAnsi="Times New Roman"/>
          <w:bCs/>
          <w:color w:val="000000"/>
          <w:sz w:val="24"/>
          <w:szCs w:val="24"/>
          <w:lang w:val="ky-KG"/>
        </w:rPr>
        <w:t xml:space="preserve"> (признать утратившим силу) </w:t>
      </w:r>
      <w:r w:rsidR="00D506FA" w:rsidRPr="009A0525">
        <w:rPr>
          <w:rFonts w:ascii="Times New Roman" w:hAnsi="Times New Roman"/>
          <w:bCs/>
          <w:color w:val="000000"/>
          <w:sz w:val="24"/>
          <w:szCs w:val="24"/>
        </w:rPr>
        <w:t xml:space="preserve">(полностью или </w:t>
      </w:r>
      <w:r w:rsidR="00D506FA" w:rsidRPr="009A0525">
        <w:rPr>
          <w:rFonts w:ascii="Times New Roman" w:hAnsi="Times New Roman"/>
          <w:color w:val="000000"/>
          <w:sz w:val="24"/>
          <w:szCs w:val="24"/>
        </w:rPr>
        <w:t xml:space="preserve">в </w:t>
      </w:r>
      <w:r w:rsidR="00D506FA" w:rsidRPr="009A0525">
        <w:rPr>
          <w:rFonts w:ascii="Times New Roman" w:hAnsi="Times New Roman"/>
          <w:color w:val="000000"/>
          <w:sz w:val="24"/>
          <w:szCs w:val="24"/>
          <w:lang w:val="ky-KG"/>
        </w:rPr>
        <w:t>отношении отдельных его частей/условий</w:t>
      </w:r>
      <w:r w:rsidR="00D506FA" w:rsidRPr="009A0525">
        <w:rPr>
          <w:rFonts w:ascii="Times New Roman" w:hAnsi="Times New Roman"/>
          <w:bCs/>
          <w:color w:val="000000"/>
          <w:sz w:val="24"/>
          <w:szCs w:val="24"/>
        </w:rPr>
        <w:t>)</w:t>
      </w:r>
      <w:r w:rsidR="00F72D7E" w:rsidRPr="009A0525">
        <w:rPr>
          <w:rFonts w:ascii="Times New Roman" w:hAnsi="Times New Roman"/>
          <w:bCs/>
          <w:color w:val="000000"/>
          <w:sz w:val="24"/>
          <w:szCs w:val="24"/>
        </w:rPr>
        <w:t>, в случаях и в порядке, предусмотренных настоящим Договором банковских услуг, и/или законодательством Кыргызской Республики, а также в случае неиспользования системы ДБО Клиентом более 12 месяцев. При этом после 6 месяцев неиспользования системы ДБО, либо по иным обстоятельствам, предусмотренных настоящим Договором банковских услуг, законодательством Кыргызской Республики, статус Клиента может быть изменён на “заблокирован”, путём размещения соответствующего сообщения в системе ДБО.</w:t>
      </w:r>
    </w:p>
    <w:p w14:paraId="4C7B868B" w14:textId="003D0ED4" w:rsidR="00000161" w:rsidRPr="009A0525" w:rsidRDefault="00D55C7E" w:rsidP="00C23159">
      <w:pPr>
        <w:widowControl w:val="0"/>
        <w:spacing w:after="0" w:line="240" w:lineRule="auto"/>
        <w:ind w:left="480" w:right="-59" w:hanging="480"/>
        <w:jc w:val="both"/>
        <w:rPr>
          <w:rFonts w:ascii="Times New Roman" w:hAnsi="Times New Roman"/>
          <w:bCs/>
          <w:color w:val="000000"/>
          <w:sz w:val="24"/>
          <w:szCs w:val="24"/>
        </w:rPr>
      </w:pPr>
      <w:r w:rsidRPr="009A0525">
        <w:rPr>
          <w:rFonts w:ascii="Times New Roman" w:hAnsi="Times New Roman"/>
          <w:bCs/>
          <w:color w:val="000000"/>
          <w:sz w:val="24"/>
          <w:szCs w:val="24"/>
        </w:rPr>
        <w:t>22</w:t>
      </w:r>
      <w:r w:rsidR="00F72D7E" w:rsidRPr="009A0525">
        <w:rPr>
          <w:rFonts w:ascii="Times New Roman" w:hAnsi="Times New Roman"/>
          <w:bCs/>
          <w:color w:val="000000"/>
          <w:sz w:val="24"/>
          <w:szCs w:val="24"/>
        </w:rPr>
        <w:t xml:space="preserve">.8. Банк вправе </w:t>
      </w:r>
      <w:r w:rsidR="004F2093" w:rsidRPr="009A0525">
        <w:rPr>
          <w:rFonts w:ascii="Times New Roman" w:hAnsi="Times New Roman"/>
          <w:bCs/>
          <w:color w:val="000000"/>
          <w:sz w:val="24"/>
          <w:szCs w:val="24"/>
          <w:lang w:val="ky-KG"/>
        </w:rPr>
        <w:t xml:space="preserve">в одностороннем порядке </w:t>
      </w:r>
      <w:r w:rsidR="00F72D7E" w:rsidRPr="009A0525">
        <w:rPr>
          <w:rFonts w:ascii="Times New Roman" w:hAnsi="Times New Roman"/>
          <w:bCs/>
          <w:color w:val="000000"/>
          <w:sz w:val="24"/>
          <w:szCs w:val="24"/>
        </w:rPr>
        <w:t>расторгнуть</w:t>
      </w:r>
      <w:r w:rsidR="007C0276" w:rsidRPr="009A0525">
        <w:rPr>
          <w:rFonts w:ascii="Times New Roman" w:hAnsi="Times New Roman"/>
          <w:bCs/>
          <w:color w:val="000000"/>
          <w:sz w:val="24"/>
          <w:szCs w:val="24"/>
        </w:rPr>
        <w:t>/прекратить</w:t>
      </w:r>
      <w:r w:rsidR="00F72D7E" w:rsidRPr="009A0525">
        <w:rPr>
          <w:rFonts w:ascii="Times New Roman" w:hAnsi="Times New Roman"/>
          <w:bCs/>
          <w:color w:val="000000"/>
          <w:sz w:val="24"/>
          <w:szCs w:val="24"/>
        </w:rPr>
        <w:t xml:space="preserve"> настоящий Договор банковских услуг</w:t>
      </w:r>
      <w:r w:rsidR="0005151D" w:rsidRPr="009A0525">
        <w:rPr>
          <w:rFonts w:ascii="Times New Roman" w:hAnsi="Times New Roman"/>
          <w:bCs/>
          <w:color w:val="000000"/>
          <w:sz w:val="24"/>
          <w:szCs w:val="24"/>
          <w:lang w:val="ky-KG"/>
        </w:rPr>
        <w:t xml:space="preserve"> </w:t>
      </w:r>
      <w:r w:rsidR="0005151D" w:rsidRPr="009A0525">
        <w:rPr>
          <w:rFonts w:ascii="Times New Roman" w:hAnsi="Times New Roman"/>
          <w:bCs/>
          <w:color w:val="000000"/>
          <w:sz w:val="24"/>
          <w:szCs w:val="24"/>
        </w:rPr>
        <w:t xml:space="preserve">(полностью или </w:t>
      </w:r>
      <w:r w:rsidR="0005151D" w:rsidRPr="009A0525">
        <w:rPr>
          <w:rFonts w:ascii="Times New Roman" w:hAnsi="Times New Roman"/>
          <w:color w:val="000000"/>
          <w:sz w:val="24"/>
          <w:szCs w:val="24"/>
        </w:rPr>
        <w:t xml:space="preserve">в </w:t>
      </w:r>
      <w:r w:rsidR="0005151D" w:rsidRPr="009A0525">
        <w:rPr>
          <w:rFonts w:ascii="Times New Roman" w:hAnsi="Times New Roman"/>
          <w:color w:val="000000"/>
          <w:sz w:val="24"/>
          <w:szCs w:val="24"/>
          <w:lang w:val="ky-KG"/>
        </w:rPr>
        <w:t>отношении отдельных его частей/условий</w:t>
      </w:r>
      <w:r w:rsidR="0005151D" w:rsidRPr="009A0525">
        <w:rPr>
          <w:rFonts w:ascii="Times New Roman" w:hAnsi="Times New Roman"/>
          <w:bCs/>
          <w:color w:val="000000"/>
          <w:sz w:val="24"/>
          <w:szCs w:val="24"/>
        </w:rPr>
        <w:t>)</w:t>
      </w:r>
      <w:r w:rsidR="00F72D7E" w:rsidRPr="009A0525">
        <w:rPr>
          <w:rFonts w:ascii="Times New Roman" w:hAnsi="Times New Roman"/>
          <w:bCs/>
          <w:color w:val="000000"/>
          <w:sz w:val="24"/>
          <w:szCs w:val="24"/>
        </w:rPr>
        <w:t>, прекратить</w:t>
      </w:r>
      <w:r w:rsidR="00322526" w:rsidRPr="009A0525">
        <w:rPr>
          <w:rFonts w:ascii="Times New Roman" w:hAnsi="Times New Roman"/>
          <w:bCs/>
          <w:color w:val="000000"/>
          <w:sz w:val="24"/>
          <w:szCs w:val="24"/>
          <w:lang w:val="ky-KG"/>
        </w:rPr>
        <w:t>/приостановить</w:t>
      </w:r>
      <w:r w:rsidR="00F72D7E" w:rsidRPr="009A0525">
        <w:rPr>
          <w:rFonts w:ascii="Times New Roman" w:hAnsi="Times New Roman"/>
          <w:bCs/>
          <w:color w:val="000000"/>
          <w:sz w:val="24"/>
          <w:szCs w:val="24"/>
        </w:rPr>
        <w:t xml:space="preserve"> предоставление банковских услуг, продуктов</w:t>
      </w:r>
      <w:r w:rsidR="002D02ED" w:rsidRPr="009A0525">
        <w:rPr>
          <w:rFonts w:ascii="Times New Roman" w:hAnsi="Times New Roman"/>
          <w:bCs/>
          <w:color w:val="000000"/>
          <w:sz w:val="24"/>
          <w:szCs w:val="24"/>
          <w:lang w:val="ky-KG"/>
        </w:rPr>
        <w:t xml:space="preserve"> полностью или в части</w:t>
      </w:r>
      <w:r w:rsidR="004F2093" w:rsidRPr="009A0525">
        <w:rPr>
          <w:rFonts w:ascii="Times New Roman" w:hAnsi="Times New Roman"/>
          <w:bCs/>
          <w:color w:val="000000"/>
          <w:sz w:val="24"/>
          <w:szCs w:val="24"/>
          <w:lang w:val="ky-KG"/>
        </w:rPr>
        <w:t>, или совершить иные действия</w:t>
      </w:r>
      <w:r w:rsidR="00F72D7E" w:rsidRPr="009A0525">
        <w:rPr>
          <w:rFonts w:ascii="Times New Roman" w:hAnsi="Times New Roman"/>
          <w:bCs/>
          <w:color w:val="000000"/>
          <w:sz w:val="24"/>
          <w:szCs w:val="24"/>
        </w:rPr>
        <w:t>, путем направления соответствующего сообщения/уведомления по последнему известному адресу Клиента, на мобильный номер</w:t>
      </w:r>
      <w:r w:rsidR="00081C74" w:rsidRPr="009A0525">
        <w:rPr>
          <w:rFonts w:ascii="Times New Roman" w:hAnsi="Times New Roman"/>
          <w:bCs/>
          <w:color w:val="000000"/>
          <w:sz w:val="24"/>
          <w:szCs w:val="24"/>
        </w:rPr>
        <w:t xml:space="preserve"> телефона</w:t>
      </w:r>
      <w:r w:rsidR="00F72D7E" w:rsidRPr="009A0525">
        <w:rPr>
          <w:rFonts w:ascii="Times New Roman" w:hAnsi="Times New Roman"/>
          <w:bCs/>
          <w:color w:val="000000"/>
          <w:sz w:val="24"/>
          <w:szCs w:val="24"/>
        </w:rPr>
        <w:t xml:space="preserve">, </w:t>
      </w:r>
      <w:r w:rsidR="00081C74" w:rsidRPr="009A0525">
        <w:rPr>
          <w:rFonts w:ascii="Times New Roman" w:hAnsi="Times New Roman"/>
          <w:bCs/>
          <w:color w:val="000000"/>
          <w:sz w:val="24"/>
          <w:szCs w:val="24"/>
        </w:rPr>
        <w:t xml:space="preserve">и/или </w:t>
      </w:r>
      <w:r w:rsidR="00F72D7E" w:rsidRPr="009A0525">
        <w:rPr>
          <w:rFonts w:ascii="Times New Roman" w:hAnsi="Times New Roman"/>
          <w:bCs/>
          <w:color w:val="000000"/>
          <w:sz w:val="24"/>
          <w:szCs w:val="24"/>
        </w:rPr>
        <w:t>электронную почту Клиента, а также посредством использования систем ДБО, интернет-банкинга, мобильного банкинга, мобильного приложения</w:t>
      </w:r>
      <w:r w:rsidR="00F94040" w:rsidRPr="009A0525">
        <w:rPr>
          <w:rFonts w:ascii="Times New Roman" w:hAnsi="Times New Roman"/>
          <w:bCs/>
          <w:color w:val="000000"/>
          <w:sz w:val="24"/>
          <w:szCs w:val="24"/>
          <w:lang w:val="ky-KG"/>
        </w:rPr>
        <w:t>, официального интернет-сайта Банка</w:t>
      </w:r>
      <w:r w:rsidR="00FC02FA" w:rsidRPr="009A0525">
        <w:rPr>
          <w:rFonts w:ascii="Times New Roman" w:hAnsi="Times New Roman"/>
          <w:bCs/>
          <w:color w:val="000000"/>
          <w:sz w:val="24"/>
          <w:szCs w:val="24"/>
          <w:lang w:val="ky-KG"/>
        </w:rPr>
        <w:t xml:space="preserve"> или иным способом</w:t>
      </w:r>
      <w:r w:rsidR="00F94040" w:rsidRPr="009A0525">
        <w:rPr>
          <w:rFonts w:ascii="Times New Roman" w:hAnsi="Times New Roman"/>
          <w:bCs/>
          <w:color w:val="000000"/>
          <w:sz w:val="24"/>
          <w:szCs w:val="24"/>
          <w:lang w:val="ky-KG"/>
        </w:rPr>
        <w:t>, а в случаях, предусмотренных настоящим Договором, внутренними актами/документами Банка, законодательством Кыргызской Республики – без уведомления Клиента</w:t>
      </w:r>
      <w:r w:rsidR="00F72D7E" w:rsidRPr="009A0525">
        <w:rPr>
          <w:rFonts w:ascii="Times New Roman" w:hAnsi="Times New Roman"/>
          <w:bCs/>
          <w:color w:val="000000"/>
          <w:sz w:val="24"/>
          <w:szCs w:val="24"/>
        </w:rPr>
        <w:t>. При этом, какого-либо согласия, одобрения, подтверждения, акцепта данного сообщения/уведомления со стороны Клиента не требуется.</w:t>
      </w:r>
    </w:p>
    <w:p w14:paraId="39E55225" w14:textId="73A3EB94" w:rsidR="00000161" w:rsidRPr="009A0525" w:rsidRDefault="00D55C7E" w:rsidP="00C23159">
      <w:pPr>
        <w:widowControl w:val="0"/>
        <w:spacing w:after="0" w:line="240" w:lineRule="auto"/>
        <w:ind w:left="480" w:right="-59" w:hanging="480"/>
        <w:jc w:val="both"/>
        <w:rPr>
          <w:rFonts w:ascii="Times New Roman" w:hAnsi="Times New Roman"/>
          <w:bCs/>
          <w:color w:val="000000"/>
          <w:sz w:val="24"/>
          <w:szCs w:val="24"/>
        </w:rPr>
      </w:pPr>
      <w:r w:rsidRPr="009A0525">
        <w:rPr>
          <w:rFonts w:ascii="Times New Roman" w:hAnsi="Times New Roman"/>
          <w:bCs/>
          <w:color w:val="000000"/>
          <w:sz w:val="24"/>
          <w:szCs w:val="24"/>
        </w:rPr>
        <w:t>22</w:t>
      </w:r>
      <w:r w:rsidR="00F72D7E" w:rsidRPr="009A0525">
        <w:rPr>
          <w:rFonts w:ascii="Times New Roman" w:hAnsi="Times New Roman"/>
          <w:bCs/>
          <w:color w:val="000000"/>
          <w:sz w:val="24"/>
          <w:szCs w:val="24"/>
        </w:rPr>
        <w:t>.9. В случае, если к моменту расторжения/прекращения настоящего Договора банковских услуг</w:t>
      </w:r>
      <w:r w:rsidR="00AA54C9" w:rsidRPr="009A0525">
        <w:rPr>
          <w:rFonts w:ascii="Times New Roman" w:hAnsi="Times New Roman"/>
          <w:bCs/>
          <w:color w:val="000000"/>
          <w:sz w:val="24"/>
          <w:szCs w:val="24"/>
          <w:lang w:val="ky-KG"/>
        </w:rPr>
        <w:t xml:space="preserve"> </w:t>
      </w:r>
      <w:r w:rsidR="00AA54C9" w:rsidRPr="009A0525">
        <w:rPr>
          <w:rFonts w:ascii="Times New Roman" w:hAnsi="Times New Roman"/>
          <w:bCs/>
          <w:color w:val="000000"/>
          <w:sz w:val="24"/>
          <w:szCs w:val="24"/>
        </w:rPr>
        <w:t xml:space="preserve">(полностью или </w:t>
      </w:r>
      <w:r w:rsidR="00AA54C9" w:rsidRPr="009A0525">
        <w:rPr>
          <w:rFonts w:ascii="Times New Roman" w:hAnsi="Times New Roman"/>
          <w:color w:val="000000"/>
          <w:sz w:val="24"/>
          <w:szCs w:val="24"/>
        </w:rPr>
        <w:t xml:space="preserve">в </w:t>
      </w:r>
      <w:r w:rsidR="00AA54C9" w:rsidRPr="009A0525">
        <w:rPr>
          <w:rFonts w:ascii="Times New Roman" w:hAnsi="Times New Roman"/>
          <w:color w:val="000000"/>
          <w:sz w:val="24"/>
          <w:szCs w:val="24"/>
          <w:lang w:val="ky-KG"/>
        </w:rPr>
        <w:t>отношении отдельных его частей/условий</w:t>
      </w:r>
      <w:r w:rsidR="00AA54C9" w:rsidRPr="009A0525">
        <w:rPr>
          <w:rFonts w:ascii="Times New Roman" w:hAnsi="Times New Roman"/>
          <w:bCs/>
          <w:color w:val="000000"/>
          <w:sz w:val="24"/>
          <w:szCs w:val="24"/>
        </w:rPr>
        <w:t>)</w:t>
      </w:r>
      <w:r w:rsidR="00F72D7E" w:rsidRPr="009A0525">
        <w:rPr>
          <w:rFonts w:ascii="Times New Roman" w:hAnsi="Times New Roman"/>
          <w:bCs/>
          <w:color w:val="000000"/>
          <w:sz w:val="24"/>
          <w:szCs w:val="24"/>
        </w:rPr>
        <w:t>, за Клиентом числится любая непогашенная задолженность</w:t>
      </w:r>
      <w:r w:rsidR="007C6C40" w:rsidRPr="009A0525">
        <w:rPr>
          <w:rFonts w:ascii="Times New Roman" w:hAnsi="Times New Roman"/>
          <w:bCs/>
          <w:color w:val="000000"/>
          <w:sz w:val="24"/>
          <w:szCs w:val="24"/>
          <w:lang w:val="ky-KG"/>
        </w:rPr>
        <w:t xml:space="preserve"> и/или </w:t>
      </w:r>
      <w:r w:rsidR="005171C3" w:rsidRPr="009A0525">
        <w:rPr>
          <w:rFonts w:ascii="Times New Roman" w:hAnsi="Times New Roman"/>
          <w:bCs/>
          <w:color w:val="000000"/>
          <w:sz w:val="24"/>
          <w:szCs w:val="24"/>
          <w:lang w:val="ky-KG"/>
        </w:rPr>
        <w:t xml:space="preserve">неисполненные </w:t>
      </w:r>
      <w:r w:rsidR="007C6C40" w:rsidRPr="009A0525">
        <w:rPr>
          <w:rFonts w:ascii="Times New Roman" w:hAnsi="Times New Roman"/>
          <w:bCs/>
          <w:color w:val="000000"/>
          <w:sz w:val="24"/>
          <w:szCs w:val="24"/>
          <w:lang w:val="ky-KG"/>
        </w:rPr>
        <w:t>обязательства</w:t>
      </w:r>
      <w:r w:rsidR="00F72D7E" w:rsidRPr="009A0525">
        <w:rPr>
          <w:rFonts w:ascii="Times New Roman" w:hAnsi="Times New Roman"/>
          <w:bCs/>
          <w:color w:val="000000"/>
          <w:sz w:val="24"/>
          <w:szCs w:val="24"/>
        </w:rPr>
        <w:t xml:space="preserve"> перед Банком по настоящему Договору, в том числе задолженность по оплате </w:t>
      </w:r>
      <w:r w:rsidR="002D02ED" w:rsidRPr="009A0525">
        <w:rPr>
          <w:rFonts w:ascii="Times New Roman" w:hAnsi="Times New Roman"/>
          <w:bCs/>
          <w:color w:val="000000"/>
          <w:sz w:val="24"/>
          <w:szCs w:val="24"/>
          <w:lang w:val="ky-KG"/>
        </w:rPr>
        <w:t xml:space="preserve">основного долга, </w:t>
      </w:r>
      <w:r w:rsidR="00F72D7E" w:rsidRPr="009A0525">
        <w:rPr>
          <w:rFonts w:ascii="Times New Roman" w:hAnsi="Times New Roman"/>
          <w:bCs/>
          <w:color w:val="000000"/>
          <w:sz w:val="24"/>
          <w:szCs w:val="24"/>
        </w:rPr>
        <w:t>комиссий Банка, начисленных штрафов, пени и т.п., обязательства Клиента по их погашению, выплате, возмещению</w:t>
      </w:r>
      <w:r w:rsidR="005171C3" w:rsidRPr="009A0525">
        <w:rPr>
          <w:rFonts w:ascii="Times New Roman" w:hAnsi="Times New Roman"/>
          <w:bCs/>
          <w:color w:val="000000"/>
          <w:sz w:val="24"/>
          <w:szCs w:val="24"/>
          <w:lang w:val="ky-KG"/>
        </w:rPr>
        <w:t>, исполнению</w:t>
      </w:r>
      <w:r w:rsidR="00F72D7E" w:rsidRPr="009A0525">
        <w:rPr>
          <w:rFonts w:ascii="Times New Roman" w:hAnsi="Times New Roman"/>
          <w:bCs/>
          <w:color w:val="000000"/>
          <w:sz w:val="24"/>
          <w:szCs w:val="24"/>
        </w:rPr>
        <w:t xml:space="preserve"> действуют, остаются в силе до полного погашения Клиентом такой задолженности</w:t>
      </w:r>
      <w:r w:rsidR="005171C3" w:rsidRPr="009A0525">
        <w:rPr>
          <w:rFonts w:ascii="Times New Roman" w:hAnsi="Times New Roman"/>
          <w:bCs/>
          <w:color w:val="000000"/>
          <w:sz w:val="24"/>
          <w:szCs w:val="24"/>
          <w:lang w:val="ky-KG"/>
        </w:rPr>
        <w:t>/исполнения обязательств</w:t>
      </w:r>
      <w:r w:rsidR="00F72D7E" w:rsidRPr="009A0525">
        <w:rPr>
          <w:rFonts w:ascii="Times New Roman" w:hAnsi="Times New Roman"/>
          <w:bCs/>
          <w:color w:val="000000"/>
          <w:sz w:val="24"/>
          <w:szCs w:val="24"/>
        </w:rPr>
        <w:t xml:space="preserve"> перед Банком, независимо от факта расторжения/прекращения настоящего Договора.</w:t>
      </w:r>
    </w:p>
    <w:p w14:paraId="2D8D3281" w14:textId="6C4CAF0B" w:rsidR="00000161" w:rsidRPr="009A0525" w:rsidRDefault="00D55C7E" w:rsidP="00C23159">
      <w:pPr>
        <w:widowControl w:val="0"/>
        <w:tabs>
          <w:tab w:val="left" w:pos="851"/>
        </w:tabs>
        <w:spacing w:after="0" w:line="240" w:lineRule="auto"/>
        <w:ind w:left="480" w:right="-59" w:hanging="480"/>
        <w:jc w:val="both"/>
        <w:rPr>
          <w:rFonts w:ascii="Times New Roman" w:hAnsi="Times New Roman"/>
          <w:bCs/>
          <w:color w:val="000000"/>
          <w:sz w:val="24"/>
          <w:szCs w:val="24"/>
        </w:rPr>
      </w:pPr>
      <w:r w:rsidRPr="009A0525">
        <w:rPr>
          <w:rFonts w:ascii="Times New Roman" w:hAnsi="Times New Roman"/>
          <w:bCs/>
          <w:color w:val="000000"/>
          <w:sz w:val="24"/>
          <w:szCs w:val="24"/>
        </w:rPr>
        <w:t>22</w:t>
      </w:r>
      <w:r w:rsidR="00F72D7E" w:rsidRPr="009A0525">
        <w:rPr>
          <w:rFonts w:ascii="Times New Roman" w:hAnsi="Times New Roman"/>
          <w:bCs/>
          <w:color w:val="000000"/>
          <w:sz w:val="24"/>
          <w:szCs w:val="24"/>
        </w:rPr>
        <w:t>.10. В случае расторжения</w:t>
      </w:r>
      <w:r w:rsidR="000004E7" w:rsidRPr="009A0525">
        <w:rPr>
          <w:rFonts w:ascii="Times New Roman" w:hAnsi="Times New Roman"/>
          <w:bCs/>
          <w:color w:val="000000"/>
          <w:sz w:val="24"/>
          <w:szCs w:val="24"/>
          <w:lang w:val="ky-KG"/>
        </w:rPr>
        <w:t>/прекращения</w:t>
      </w:r>
      <w:r w:rsidR="00F72D7E" w:rsidRPr="009A0525">
        <w:rPr>
          <w:rFonts w:ascii="Times New Roman" w:hAnsi="Times New Roman"/>
          <w:bCs/>
          <w:color w:val="000000"/>
          <w:sz w:val="24"/>
          <w:szCs w:val="24"/>
        </w:rPr>
        <w:t xml:space="preserve"> настоящего Договора</w:t>
      </w:r>
      <w:r w:rsidR="000004E7" w:rsidRPr="009A0525">
        <w:rPr>
          <w:rFonts w:ascii="Times New Roman" w:hAnsi="Times New Roman"/>
          <w:bCs/>
          <w:color w:val="000000"/>
          <w:sz w:val="24"/>
          <w:szCs w:val="24"/>
          <w:lang w:val="ky-KG"/>
        </w:rPr>
        <w:t xml:space="preserve"> </w:t>
      </w:r>
      <w:r w:rsidR="000004E7" w:rsidRPr="009A0525">
        <w:rPr>
          <w:rFonts w:ascii="Times New Roman" w:hAnsi="Times New Roman"/>
          <w:bCs/>
          <w:color w:val="000000"/>
          <w:sz w:val="24"/>
          <w:szCs w:val="24"/>
        </w:rPr>
        <w:t xml:space="preserve">(полностью или </w:t>
      </w:r>
      <w:r w:rsidR="000004E7" w:rsidRPr="009A0525">
        <w:rPr>
          <w:rFonts w:ascii="Times New Roman" w:hAnsi="Times New Roman"/>
          <w:color w:val="000000"/>
          <w:sz w:val="24"/>
          <w:szCs w:val="24"/>
        </w:rPr>
        <w:t xml:space="preserve">в </w:t>
      </w:r>
      <w:r w:rsidR="000004E7" w:rsidRPr="009A0525">
        <w:rPr>
          <w:rFonts w:ascii="Times New Roman" w:hAnsi="Times New Roman"/>
          <w:color w:val="000000"/>
          <w:sz w:val="24"/>
          <w:szCs w:val="24"/>
          <w:lang w:val="ky-KG"/>
        </w:rPr>
        <w:t>отношении отдельных его частей/условий</w:t>
      </w:r>
      <w:r w:rsidR="000004E7" w:rsidRPr="009A0525">
        <w:rPr>
          <w:rFonts w:ascii="Times New Roman" w:hAnsi="Times New Roman"/>
          <w:bCs/>
          <w:color w:val="000000"/>
          <w:sz w:val="24"/>
          <w:szCs w:val="24"/>
        </w:rPr>
        <w:t>)</w:t>
      </w:r>
      <w:r w:rsidR="00F72D7E" w:rsidRPr="009A0525">
        <w:rPr>
          <w:rFonts w:ascii="Times New Roman" w:hAnsi="Times New Roman"/>
          <w:bCs/>
          <w:color w:val="000000"/>
          <w:sz w:val="24"/>
          <w:szCs w:val="24"/>
        </w:rPr>
        <w:t>, прекращения предоставления или использования банковских услуг по настоящему Договору, все платежные карты блокируются, признаются недействительными и подлежат возврату Клиентом в Банк.</w:t>
      </w:r>
    </w:p>
    <w:p w14:paraId="1CD74945" w14:textId="6F779E67" w:rsidR="00000161" w:rsidRPr="009A0525" w:rsidRDefault="00D55C7E" w:rsidP="00C23159">
      <w:pPr>
        <w:widowControl w:val="0"/>
        <w:tabs>
          <w:tab w:val="left" w:pos="851"/>
        </w:tabs>
        <w:spacing w:after="0" w:line="240" w:lineRule="auto"/>
        <w:ind w:left="480" w:right="-59" w:hanging="480"/>
        <w:jc w:val="both"/>
        <w:rPr>
          <w:rFonts w:ascii="Times New Roman" w:hAnsi="Times New Roman"/>
          <w:bCs/>
          <w:color w:val="000000"/>
          <w:sz w:val="24"/>
          <w:szCs w:val="24"/>
        </w:rPr>
      </w:pPr>
      <w:r w:rsidRPr="009A0525">
        <w:rPr>
          <w:rFonts w:ascii="Times New Roman" w:hAnsi="Times New Roman"/>
          <w:bCs/>
          <w:color w:val="000000"/>
          <w:sz w:val="24"/>
          <w:szCs w:val="24"/>
        </w:rPr>
        <w:t>22</w:t>
      </w:r>
      <w:r w:rsidR="00F72D7E" w:rsidRPr="009A0525">
        <w:rPr>
          <w:rFonts w:ascii="Times New Roman" w:hAnsi="Times New Roman"/>
          <w:bCs/>
          <w:color w:val="000000"/>
          <w:sz w:val="24"/>
          <w:szCs w:val="24"/>
        </w:rPr>
        <w:t>.11. При расторжении/прекращении настоящего Договора</w:t>
      </w:r>
      <w:r w:rsidR="0073162C" w:rsidRPr="009A0525">
        <w:rPr>
          <w:rFonts w:ascii="Times New Roman" w:hAnsi="Times New Roman"/>
          <w:bCs/>
          <w:color w:val="000000"/>
          <w:sz w:val="24"/>
          <w:szCs w:val="24"/>
          <w:lang w:val="ky-KG"/>
        </w:rPr>
        <w:t xml:space="preserve"> </w:t>
      </w:r>
      <w:r w:rsidR="0073162C" w:rsidRPr="009A0525">
        <w:rPr>
          <w:rFonts w:ascii="Times New Roman" w:hAnsi="Times New Roman"/>
          <w:bCs/>
          <w:color w:val="000000"/>
          <w:sz w:val="24"/>
          <w:szCs w:val="24"/>
        </w:rPr>
        <w:t xml:space="preserve">(полностью или </w:t>
      </w:r>
      <w:r w:rsidR="0073162C" w:rsidRPr="009A0525">
        <w:rPr>
          <w:rFonts w:ascii="Times New Roman" w:hAnsi="Times New Roman"/>
          <w:color w:val="000000"/>
          <w:sz w:val="24"/>
          <w:szCs w:val="24"/>
        </w:rPr>
        <w:t xml:space="preserve">в </w:t>
      </w:r>
      <w:r w:rsidR="0073162C" w:rsidRPr="009A0525">
        <w:rPr>
          <w:rFonts w:ascii="Times New Roman" w:hAnsi="Times New Roman"/>
          <w:color w:val="000000"/>
          <w:sz w:val="24"/>
          <w:szCs w:val="24"/>
          <w:lang w:val="ky-KG"/>
        </w:rPr>
        <w:t>отношении отдельных его частей/условий</w:t>
      </w:r>
      <w:r w:rsidR="0073162C" w:rsidRPr="009A0525">
        <w:rPr>
          <w:rFonts w:ascii="Times New Roman" w:hAnsi="Times New Roman"/>
          <w:bCs/>
          <w:color w:val="000000"/>
          <w:sz w:val="24"/>
          <w:szCs w:val="24"/>
        </w:rPr>
        <w:t>)</w:t>
      </w:r>
      <w:r w:rsidR="00F72D7E" w:rsidRPr="009A0525">
        <w:rPr>
          <w:rFonts w:ascii="Times New Roman" w:hAnsi="Times New Roman"/>
          <w:bCs/>
          <w:color w:val="000000"/>
          <w:sz w:val="24"/>
          <w:szCs w:val="24"/>
        </w:rPr>
        <w:t>, Банк возвращает Клиенту остатки денежных средств на его счетах, срочных вкладах (депозитах), карт-счетах в Банке наличными денежными средствами, либо на основании поручения/заявления Клиента, средства перечисляются на другой счет/вклад (депозит).</w:t>
      </w:r>
    </w:p>
    <w:p w14:paraId="0A229DB5" w14:textId="082D76FB" w:rsidR="00000161" w:rsidRPr="009A0525" w:rsidRDefault="00D55C7E" w:rsidP="00C23159">
      <w:pPr>
        <w:widowControl w:val="0"/>
        <w:tabs>
          <w:tab w:val="left" w:pos="851"/>
        </w:tabs>
        <w:spacing w:after="0" w:line="240" w:lineRule="auto"/>
        <w:ind w:left="480" w:right="-59" w:hanging="480"/>
        <w:jc w:val="both"/>
        <w:rPr>
          <w:rFonts w:ascii="Times New Roman" w:hAnsi="Times New Roman"/>
          <w:bCs/>
          <w:color w:val="000000"/>
          <w:sz w:val="24"/>
          <w:szCs w:val="24"/>
        </w:rPr>
      </w:pPr>
      <w:r w:rsidRPr="009A0525">
        <w:rPr>
          <w:rFonts w:ascii="Times New Roman" w:hAnsi="Times New Roman"/>
          <w:bCs/>
          <w:color w:val="000000"/>
          <w:sz w:val="24"/>
          <w:szCs w:val="24"/>
        </w:rPr>
        <w:t>22</w:t>
      </w:r>
      <w:r w:rsidR="00F72D7E" w:rsidRPr="009A0525">
        <w:rPr>
          <w:rFonts w:ascii="Times New Roman" w:hAnsi="Times New Roman"/>
          <w:bCs/>
          <w:color w:val="000000"/>
          <w:sz w:val="24"/>
          <w:szCs w:val="24"/>
        </w:rPr>
        <w:t>.12. Стороны признают, что в случае расторжения/прекращения настоящего Договора</w:t>
      </w:r>
      <w:r w:rsidR="00F806A1" w:rsidRPr="009A0525">
        <w:rPr>
          <w:rFonts w:ascii="Times New Roman" w:hAnsi="Times New Roman"/>
          <w:bCs/>
          <w:color w:val="000000"/>
          <w:sz w:val="24"/>
          <w:szCs w:val="24"/>
        </w:rPr>
        <w:t xml:space="preserve"> </w:t>
      </w:r>
      <w:r w:rsidR="005751FF" w:rsidRPr="009A0525">
        <w:rPr>
          <w:rFonts w:ascii="Times New Roman" w:hAnsi="Times New Roman"/>
          <w:bCs/>
          <w:color w:val="000000"/>
          <w:sz w:val="24"/>
          <w:szCs w:val="24"/>
        </w:rPr>
        <w:t xml:space="preserve">(полностью или </w:t>
      </w:r>
      <w:r w:rsidR="005751FF" w:rsidRPr="009A0525">
        <w:rPr>
          <w:rFonts w:ascii="Times New Roman" w:hAnsi="Times New Roman"/>
          <w:color w:val="000000"/>
          <w:sz w:val="24"/>
          <w:szCs w:val="24"/>
        </w:rPr>
        <w:t xml:space="preserve">в </w:t>
      </w:r>
      <w:r w:rsidR="005751FF" w:rsidRPr="009A0525">
        <w:rPr>
          <w:rFonts w:ascii="Times New Roman" w:hAnsi="Times New Roman"/>
          <w:color w:val="000000"/>
          <w:sz w:val="24"/>
          <w:szCs w:val="24"/>
          <w:lang w:val="ky-KG"/>
        </w:rPr>
        <w:t>отношении отдельных его частей/условий</w:t>
      </w:r>
      <w:r w:rsidR="005751FF" w:rsidRPr="009A0525">
        <w:rPr>
          <w:rFonts w:ascii="Times New Roman" w:hAnsi="Times New Roman"/>
          <w:bCs/>
          <w:color w:val="000000"/>
          <w:sz w:val="24"/>
          <w:szCs w:val="24"/>
        </w:rPr>
        <w:t>)</w:t>
      </w:r>
      <w:r w:rsidR="005751FF" w:rsidRPr="009A0525">
        <w:rPr>
          <w:rFonts w:ascii="Times New Roman" w:hAnsi="Times New Roman"/>
          <w:bCs/>
          <w:color w:val="000000"/>
          <w:sz w:val="24"/>
          <w:szCs w:val="24"/>
          <w:lang w:val="ky-KG"/>
        </w:rPr>
        <w:t xml:space="preserve"> </w:t>
      </w:r>
      <w:r w:rsidR="00F72D7E" w:rsidRPr="009A0525">
        <w:rPr>
          <w:rFonts w:ascii="Times New Roman" w:hAnsi="Times New Roman"/>
          <w:bCs/>
          <w:color w:val="000000"/>
          <w:sz w:val="24"/>
          <w:szCs w:val="24"/>
        </w:rPr>
        <w:t xml:space="preserve">, </w:t>
      </w:r>
      <w:r w:rsidR="008E71B7" w:rsidRPr="009A0525">
        <w:rPr>
          <w:rFonts w:ascii="Times New Roman" w:hAnsi="Times New Roman"/>
          <w:bCs/>
          <w:color w:val="000000"/>
          <w:sz w:val="24"/>
          <w:szCs w:val="24"/>
        </w:rPr>
        <w:t xml:space="preserve">остальные условия настоящего Договора, и/или </w:t>
      </w:r>
      <w:r w:rsidR="00F72D7E" w:rsidRPr="009A0525">
        <w:rPr>
          <w:rFonts w:ascii="Times New Roman" w:hAnsi="Times New Roman"/>
          <w:bCs/>
          <w:color w:val="000000"/>
          <w:sz w:val="24"/>
          <w:szCs w:val="24"/>
        </w:rPr>
        <w:t xml:space="preserve">отдельные договоры, соглашения, заключенные между Банком и Клиентом, регулирующие открытие и обслуживание отдельных видов счетов, предоставление банковских услуг и/или продуктов, </w:t>
      </w:r>
      <w:r w:rsidR="006C7AD8" w:rsidRPr="009A0525">
        <w:rPr>
          <w:rFonts w:ascii="Times New Roman" w:hAnsi="Times New Roman"/>
          <w:bCs/>
          <w:color w:val="000000"/>
          <w:sz w:val="24"/>
          <w:szCs w:val="24"/>
        </w:rPr>
        <w:t xml:space="preserve">имеют юридическую силу и </w:t>
      </w:r>
      <w:r w:rsidR="00F72D7E" w:rsidRPr="009A0525">
        <w:rPr>
          <w:rFonts w:ascii="Times New Roman" w:hAnsi="Times New Roman"/>
          <w:bCs/>
          <w:color w:val="000000"/>
          <w:sz w:val="24"/>
          <w:szCs w:val="24"/>
        </w:rPr>
        <w:t>продолжают действовать как самостоятельные договоры</w:t>
      </w:r>
      <w:r w:rsidR="008E71B7" w:rsidRPr="009A0525">
        <w:rPr>
          <w:rFonts w:ascii="Times New Roman" w:hAnsi="Times New Roman"/>
          <w:bCs/>
          <w:color w:val="000000"/>
          <w:sz w:val="24"/>
          <w:szCs w:val="24"/>
        </w:rPr>
        <w:t xml:space="preserve"> (условия договора)</w:t>
      </w:r>
      <w:r w:rsidR="002D02ED" w:rsidRPr="009A0525">
        <w:rPr>
          <w:rFonts w:ascii="Times New Roman" w:hAnsi="Times New Roman"/>
          <w:bCs/>
          <w:color w:val="000000"/>
          <w:sz w:val="24"/>
          <w:szCs w:val="24"/>
          <w:lang w:val="ky-KG"/>
        </w:rPr>
        <w:t xml:space="preserve">, если иное </w:t>
      </w:r>
      <w:r w:rsidR="006C7AD8" w:rsidRPr="009A0525">
        <w:rPr>
          <w:rFonts w:ascii="Times New Roman" w:hAnsi="Times New Roman"/>
          <w:bCs/>
          <w:color w:val="000000"/>
          <w:sz w:val="24"/>
          <w:szCs w:val="24"/>
          <w:lang w:val="ky-KG"/>
        </w:rPr>
        <w:t>не предусмотрено в соответствующем уведомлении</w:t>
      </w:r>
      <w:r w:rsidR="00B066FD" w:rsidRPr="009A0525">
        <w:rPr>
          <w:rFonts w:ascii="Times New Roman" w:hAnsi="Times New Roman"/>
          <w:bCs/>
          <w:color w:val="000000"/>
          <w:sz w:val="24"/>
          <w:szCs w:val="24"/>
          <w:lang w:val="ky-KG"/>
        </w:rPr>
        <w:t>/сообщении</w:t>
      </w:r>
      <w:r w:rsidR="006C7AD8" w:rsidRPr="009A0525">
        <w:rPr>
          <w:rFonts w:ascii="Times New Roman" w:hAnsi="Times New Roman"/>
          <w:bCs/>
          <w:color w:val="000000"/>
          <w:sz w:val="24"/>
          <w:szCs w:val="24"/>
          <w:lang w:val="ky-KG"/>
        </w:rPr>
        <w:t xml:space="preserve"> Банка</w:t>
      </w:r>
      <w:r w:rsidR="00F72D7E" w:rsidRPr="009A0525">
        <w:rPr>
          <w:rFonts w:ascii="Times New Roman" w:hAnsi="Times New Roman"/>
          <w:bCs/>
          <w:color w:val="000000"/>
          <w:sz w:val="24"/>
          <w:szCs w:val="24"/>
        </w:rPr>
        <w:t>.</w:t>
      </w:r>
    </w:p>
    <w:p w14:paraId="6D08E0B9" w14:textId="26E87CEC" w:rsidR="00694DD0" w:rsidRPr="009A0525" w:rsidRDefault="00D55C7E" w:rsidP="00C23159">
      <w:pPr>
        <w:widowControl w:val="0"/>
        <w:tabs>
          <w:tab w:val="left" w:pos="851"/>
        </w:tabs>
        <w:spacing w:after="0" w:line="240" w:lineRule="auto"/>
        <w:ind w:left="480" w:right="-59" w:hanging="480"/>
        <w:jc w:val="both"/>
        <w:rPr>
          <w:rFonts w:ascii="Times New Roman" w:hAnsi="Times New Roman"/>
          <w:bCs/>
          <w:color w:val="000000"/>
          <w:sz w:val="24"/>
          <w:szCs w:val="24"/>
        </w:rPr>
      </w:pPr>
      <w:r w:rsidRPr="009A0525">
        <w:rPr>
          <w:rFonts w:ascii="Times New Roman" w:hAnsi="Times New Roman"/>
          <w:bCs/>
          <w:color w:val="000000"/>
          <w:sz w:val="24"/>
          <w:szCs w:val="24"/>
          <w:lang w:val="ky-KG"/>
        </w:rPr>
        <w:lastRenderedPageBreak/>
        <w:t>22</w:t>
      </w:r>
      <w:r w:rsidR="00694DD0" w:rsidRPr="009A0525">
        <w:rPr>
          <w:rFonts w:ascii="Times New Roman" w:hAnsi="Times New Roman"/>
          <w:bCs/>
          <w:color w:val="000000"/>
          <w:sz w:val="24"/>
          <w:szCs w:val="24"/>
          <w:lang w:val="ky-KG"/>
        </w:rPr>
        <w:t>.13.</w:t>
      </w:r>
      <w:r w:rsidR="00D40022" w:rsidRPr="009A0525">
        <w:rPr>
          <w:rFonts w:ascii="Times New Roman" w:hAnsi="Times New Roman"/>
          <w:bCs/>
          <w:color w:val="000000"/>
          <w:sz w:val="24"/>
          <w:szCs w:val="24"/>
        </w:rPr>
        <w:t xml:space="preserve"> Действие настоящего Договора распространяется на </w:t>
      </w:r>
      <w:r w:rsidR="001B091C" w:rsidRPr="009A0525">
        <w:rPr>
          <w:rFonts w:ascii="Times New Roman" w:hAnsi="Times New Roman"/>
          <w:bCs/>
          <w:color w:val="000000"/>
          <w:sz w:val="24"/>
          <w:szCs w:val="24"/>
          <w:lang w:val="ky-KG"/>
        </w:rPr>
        <w:t xml:space="preserve">банковские </w:t>
      </w:r>
      <w:r w:rsidR="00D40022" w:rsidRPr="009A0525">
        <w:rPr>
          <w:rFonts w:ascii="Times New Roman" w:hAnsi="Times New Roman"/>
          <w:bCs/>
          <w:color w:val="000000"/>
          <w:sz w:val="24"/>
          <w:szCs w:val="24"/>
        </w:rPr>
        <w:t>счета, срочные вклады/депозиты, платежные карты, вклады/депозиты до востребования, обезличенные металлические счета, открытые</w:t>
      </w:r>
      <w:r w:rsidR="00690409" w:rsidRPr="009A0525">
        <w:rPr>
          <w:rFonts w:ascii="Times New Roman" w:hAnsi="Times New Roman"/>
          <w:bCs/>
          <w:color w:val="000000"/>
          <w:sz w:val="24"/>
          <w:szCs w:val="24"/>
          <w:lang w:val="ky-KG"/>
        </w:rPr>
        <w:t>/действующие</w:t>
      </w:r>
      <w:r w:rsidR="00D40022" w:rsidRPr="009A0525">
        <w:rPr>
          <w:rFonts w:ascii="Times New Roman" w:hAnsi="Times New Roman"/>
          <w:bCs/>
          <w:color w:val="000000"/>
          <w:sz w:val="24"/>
          <w:szCs w:val="24"/>
        </w:rPr>
        <w:t xml:space="preserve"> как до, так и после заключения Договора, в том числе на услуги дистанционного банковского обслуживания, услуги предоставления в аренду индивидуального банковского сейфа и иные банковские услуги/продукты</w:t>
      </w:r>
      <w:r w:rsidR="00690409" w:rsidRPr="009A0525">
        <w:rPr>
          <w:rFonts w:ascii="Times New Roman" w:hAnsi="Times New Roman"/>
          <w:bCs/>
          <w:color w:val="000000"/>
          <w:sz w:val="24"/>
          <w:szCs w:val="24"/>
          <w:lang w:val="ky-KG"/>
        </w:rPr>
        <w:t xml:space="preserve">, </w:t>
      </w:r>
      <w:r w:rsidR="00A07768" w:rsidRPr="009A0525">
        <w:rPr>
          <w:rFonts w:ascii="Times New Roman" w:hAnsi="Times New Roman"/>
          <w:bCs/>
          <w:color w:val="000000"/>
          <w:sz w:val="24"/>
          <w:szCs w:val="24"/>
          <w:lang w:val="ky-KG"/>
        </w:rPr>
        <w:t>действующие как до, так и после заключения настоящего Договора</w:t>
      </w:r>
      <w:r w:rsidR="00834303" w:rsidRPr="009A0525">
        <w:rPr>
          <w:rFonts w:ascii="Times New Roman" w:hAnsi="Times New Roman"/>
          <w:bCs/>
          <w:color w:val="000000"/>
          <w:sz w:val="24"/>
          <w:szCs w:val="24"/>
        </w:rPr>
        <w:t>.</w:t>
      </w:r>
    </w:p>
    <w:p w14:paraId="08A20D59" w14:textId="3610409F" w:rsidR="00F90AE6" w:rsidRPr="009A0525" w:rsidRDefault="00D55C7E" w:rsidP="000F2C7E">
      <w:pPr>
        <w:widowControl w:val="0"/>
        <w:tabs>
          <w:tab w:val="left" w:pos="851"/>
        </w:tabs>
        <w:spacing w:after="0" w:line="240" w:lineRule="auto"/>
        <w:ind w:left="480" w:right="-59" w:hanging="480"/>
        <w:jc w:val="both"/>
        <w:rPr>
          <w:rFonts w:ascii="Times New Roman" w:hAnsi="Times New Roman"/>
          <w:bCs/>
          <w:color w:val="000000"/>
          <w:sz w:val="24"/>
          <w:szCs w:val="24"/>
        </w:rPr>
      </w:pPr>
      <w:r w:rsidRPr="009A0525">
        <w:rPr>
          <w:rFonts w:ascii="Times New Roman" w:hAnsi="Times New Roman"/>
          <w:bCs/>
          <w:color w:val="000000"/>
          <w:sz w:val="24"/>
          <w:szCs w:val="24"/>
        </w:rPr>
        <w:t>22</w:t>
      </w:r>
      <w:r w:rsidR="00F90AE6" w:rsidRPr="009A0525">
        <w:rPr>
          <w:rFonts w:ascii="Times New Roman" w:hAnsi="Times New Roman"/>
          <w:bCs/>
          <w:color w:val="000000"/>
          <w:sz w:val="24"/>
          <w:szCs w:val="24"/>
        </w:rPr>
        <w:t>.14. Если по каким-либо причинам</w:t>
      </w:r>
      <w:r w:rsidR="00C129CA" w:rsidRPr="009A0525">
        <w:rPr>
          <w:rFonts w:ascii="Times New Roman" w:hAnsi="Times New Roman"/>
          <w:bCs/>
          <w:color w:val="000000"/>
          <w:sz w:val="24"/>
          <w:szCs w:val="24"/>
          <w:lang w:val="ky-KG"/>
        </w:rPr>
        <w:t>/обстоятельствам</w:t>
      </w:r>
      <w:r w:rsidR="00F90AE6" w:rsidRPr="009A0525">
        <w:rPr>
          <w:rFonts w:ascii="Times New Roman" w:hAnsi="Times New Roman"/>
          <w:bCs/>
          <w:color w:val="000000"/>
          <w:sz w:val="24"/>
          <w:szCs w:val="24"/>
        </w:rPr>
        <w:t xml:space="preserve"> настоящий Договор полностью или </w:t>
      </w:r>
      <w:r w:rsidR="00FC6D8C" w:rsidRPr="009A0525">
        <w:rPr>
          <w:rFonts w:ascii="Times New Roman" w:hAnsi="Times New Roman"/>
          <w:bCs/>
          <w:color w:val="000000"/>
          <w:sz w:val="24"/>
          <w:szCs w:val="24"/>
          <w:lang w:val="ky-KG"/>
        </w:rPr>
        <w:t xml:space="preserve">в </w:t>
      </w:r>
      <w:r w:rsidR="00FC6D8C" w:rsidRPr="009A0525">
        <w:rPr>
          <w:rFonts w:ascii="Times New Roman" w:hAnsi="Times New Roman"/>
          <w:bCs/>
          <w:color w:val="000000"/>
          <w:sz w:val="24"/>
          <w:szCs w:val="24"/>
        </w:rPr>
        <w:t xml:space="preserve">части </w:t>
      </w:r>
      <w:r w:rsidR="00FC6D8C" w:rsidRPr="009A0525">
        <w:rPr>
          <w:rFonts w:ascii="Times New Roman" w:hAnsi="Times New Roman"/>
          <w:bCs/>
          <w:color w:val="000000"/>
          <w:sz w:val="24"/>
          <w:szCs w:val="24"/>
          <w:lang w:val="ky-KG"/>
        </w:rPr>
        <w:t>отдельных условий</w:t>
      </w:r>
      <w:r w:rsidR="00F90AE6" w:rsidRPr="009A0525">
        <w:rPr>
          <w:rFonts w:ascii="Times New Roman" w:hAnsi="Times New Roman"/>
          <w:bCs/>
          <w:color w:val="000000"/>
          <w:sz w:val="24"/>
          <w:szCs w:val="24"/>
        </w:rPr>
        <w:t xml:space="preserve"> утратит свою силу или в случае отсутствия соответствующих условий в настоящем Договоре, применяться будут положения</w:t>
      </w:r>
      <w:r w:rsidR="00C129CA" w:rsidRPr="009A0525">
        <w:rPr>
          <w:rFonts w:ascii="Times New Roman" w:hAnsi="Times New Roman"/>
          <w:bCs/>
          <w:color w:val="000000"/>
          <w:sz w:val="24"/>
          <w:szCs w:val="24"/>
          <w:lang w:val="ky-KG"/>
        </w:rPr>
        <w:t>/условия</w:t>
      </w:r>
      <w:r w:rsidR="00F90AE6" w:rsidRPr="009A0525">
        <w:rPr>
          <w:rFonts w:ascii="Times New Roman" w:hAnsi="Times New Roman"/>
          <w:bCs/>
          <w:color w:val="000000"/>
          <w:sz w:val="24"/>
          <w:szCs w:val="24"/>
        </w:rPr>
        <w:t xml:space="preserve"> внутренних правил</w:t>
      </w:r>
      <w:r w:rsidR="00C129CA" w:rsidRPr="009A0525">
        <w:rPr>
          <w:rFonts w:ascii="Times New Roman" w:hAnsi="Times New Roman"/>
          <w:bCs/>
          <w:color w:val="000000"/>
          <w:sz w:val="24"/>
          <w:szCs w:val="24"/>
          <w:lang w:val="ky-KG"/>
        </w:rPr>
        <w:t>/актов</w:t>
      </w:r>
      <w:r w:rsidR="00F90AE6" w:rsidRPr="009A0525">
        <w:rPr>
          <w:rFonts w:ascii="Times New Roman" w:hAnsi="Times New Roman"/>
          <w:bCs/>
          <w:color w:val="000000"/>
          <w:sz w:val="24"/>
          <w:szCs w:val="24"/>
        </w:rPr>
        <w:t xml:space="preserve"> Банка (как существующих, так и принимаемых в будущем), </w:t>
      </w:r>
      <w:r w:rsidR="00191846" w:rsidRPr="009A0525">
        <w:rPr>
          <w:rFonts w:ascii="Times New Roman" w:hAnsi="Times New Roman"/>
          <w:bCs/>
          <w:color w:val="000000"/>
          <w:sz w:val="24"/>
          <w:szCs w:val="24"/>
          <w:lang w:val="ky-KG"/>
        </w:rPr>
        <w:t xml:space="preserve">а также </w:t>
      </w:r>
      <w:r w:rsidR="00AE7321" w:rsidRPr="009A0525">
        <w:rPr>
          <w:rFonts w:ascii="Times New Roman" w:hAnsi="Times New Roman"/>
          <w:bCs/>
          <w:color w:val="000000"/>
          <w:sz w:val="24"/>
          <w:szCs w:val="24"/>
          <w:lang w:val="ky-KG"/>
        </w:rPr>
        <w:t xml:space="preserve">условия заключенных </w:t>
      </w:r>
      <w:r w:rsidR="00814028" w:rsidRPr="009A0525">
        <w:rPr>
          <w:rFonts w:ascii="Times New Roman" w:hAnsi="Times New Roman"/>
          <w:bCs/>
          <w:color w:val="000000"/>
          <w:sz w:val="24"/>
          <w:szCs w:val="24"/>
          <w:lang w:val="ky-KG"/>
        </w:rPr>
        <w:t xml:space="preserve">действующих </w:t>
      </w:r>
      <w:r w:rsidR="00AE7321" w:rsidRPr="009A0525">
        <w:rPr>
          <w:rFonts w:ascii="Times New Roman" w:hAnsi="Times New Roman"/>
          <w:bCs/>
          <w:color w:val="000000"/>
          <w:sz w:val="24"/>
          <w:szCs w:val="24"/>
          <w:lang w:val="ky-KG"/>
        </w:rPr>
        <w:t>договоров</w:t>
      </w:r>
      <w:r w:rsidR="008D3FE7" w:rsidRPr="009A0525">
        <w:rPr>
          <w:rFonts w:ascii="Times New Roman" w:hAnsi="Times New Roman"/>
          <w:bCs/>
          <w:color w:val="000000"/>
          <w:sz w:val="24"/>
          <w:szCs w:val="24"/>
          <w:lang w:val="ky-KG"/>
        </w:rPr>
        <w:t>/соглашений</w:t>
      </w:r>
      <w:r w:rsidR="00AE7321" w:rsidRPr="009A0525">
        <w:rPr>
          <w:rFonts w:ascii="Times New Roman" w:hAnsi="Times New Roman"/>
          <w:bCs/>
          <w:color w:val="000000"/>
          <w:sz w:val="24"/>
          <w:szCs w:val="24"/>
          <w:lang w:val="ky-KG"/>
        </w:rPr>
        <w:t xml:space="preserve"> с Клиентом, </w:t>
      </w:r>
      <w:r w:rsidR="00F90AE6" w:rsidRPr="009A0525">
        <w:rPr>
          <w:rFonts w:ascii="Times New Roman" w:hAnsi="Times New Roman"/>
          <w:bCs/>
          <w:color w:val="000000"/>
          <w:sz w:val="24"/>
          <w:szCs w:val="24"/>
        </w:rPr>
        <w:t>касающиеся соответствующих операций</w:t>
      </w:r>
      <w:r w:rsidR="00AE7321" w:rsidRPr="009A0525">
        <w:rPr>
          <w:rFonts w:ascii="Times New Roman" w:hAnsi="Times New Roman"/>
          <w:bCs/>
          <w:color w:val="000000"/>
          <w:sz w:val="24"/>
          <w:szCs w:val="24"/>
          <w:lang w:val="ky-KG"/>
        </w:rPr>
        <w:t>/сделок</w:t>
      </w:r>
      <w:r w:rsidR="00F90AE6" w:rsidRPr="009A0525">
        <w:rPr>
          <w:rFonts w:ascii="Times New Roman" w:hAnsi="Times New Roman"/>
          <w:bCs/>
          <w:color w:val="000000"/>
          <w:sz w:val="24"/>
          <w:szCs w:val="24"/>
        </w:rPr>
        <w:t>. При отсутствии соответствующих положений</w:t>
      </w:r>
      <w:r w:rsidR="00C129CA" w:rsidRPr="009A0525">
        <w:rPr>
          <w:rFonts w:ascii="Times New Roman" w:hAnsi="Times New Roman"/>
          <w:bCs/>
          <w:color w:val="000000"/>
          <w:sz w:val="24"/>
          <w:szCs w:val="24"/>
          <w:lang w:val="ky-KG"/>
        </w:rPr>
        <w:t>/условий</w:t>
      </w:r>
      <w:r w:rsidR="00F90AE6" w:rsidRPr="009A0525">
        <w:rPr>
          <w:rFonts w:ascii="Times New Roman" w:hAnsi="Times New Roman"/>
          <w:bCs/>
          <w:color w:val="000000"/>
          <w:sz w:val="24"/>
          <w:szCs w:val="24"/>
        </w:rPr>
        <w:t xml:space="preserve"> внутренних правил</w:t>
      </w:r>
      <w:r w:rsidR="00C129CA" w:rsidRPr="009A0525">
        <w:rPr>
          <w:rFonts w:ascii="Times New Roman" w:hAnsi="Times New Roman"/>
          <w:bCs/>
          <w:color w:val="000000"/>
          <w:sz w:val="24"/>
          <w:szCs w:val="24"/>
          <w:lang w:val="ky-KG"/>
        </w:rPr>
        <w:t>/актов Банка</w:t>
      </w:r>
      <w:r w:rsidR="00231B66" w:rsidRPr="009A0525">
        <w:rPr>
          <w:rFonts w:ascii="Times New Roman" w:hAnsi="Times New Roman"/>
          <w:bCs/>
          <w:color w:val="000000"/>
          <w:sz w:val="24"/>
          <w:szCs w:val="24"/>
          <w:lang w:val="ky-KG"/>
        </w:rPr>
        <w:t>, договоров/соглашений с Клиентом</w:t>
      </w:r>
      <w:r w:rsidR="00F90AE6" w:rsidRPr="009A0525">
        <w:rPr>
          <w:rFonts w:ascii="Times New Roman" w:hAnsi="Times New Roman"/>
          <w:bCs/>
          <w:color w:val="000000"/>
          <w:sz w:val="24"/>
          <w:szCs w:val="24"/>
        </w:rPr>
        <w:t xml:space="preserve"> применяться будут положения законодательства Кыргызской Республики, регулирующие банковские операции, а также принятая международным</w:t>
      </w:r>
      <w:r w:rsidR="00472F0F" w:rsidRPr="009A0525">
        <w:rPr>
          <w:rFonts w:ascii="Times New Roman" w:hAnsi="Times New Roman"/>
          <w:bCs/>
          <w:color w:val="000000"/>
          <w:sz w:val="24"/>
          <w:szCs w:val="24"/>
          <w:lang w:val="ky-KG"/>
        </w:rPr>
        <w:t>/местным</w:t>
      </w:r>
      <w:r w:rsidR="00F90AE6" w:rsidRPr="009A0525">
        <w:rPr>
          <w:rFonts w:ascii="Times New Roman" w:hAnsi="Times New Roman"/>
          <w:bCs/>
          <w:color w:val="000000"/>
          <w:sz w:val="24"/>
          <w:szCs w:val="24"/>
        </w:rPr>
        <w:t xml:space="preserve"> сообществом банковская практика и обычаи делового оборота</w:t>
      </w:r>
      <w:r w:rsidR="002678F4" w:rsidRPr="009A0525">
        <w:rPr>
          <w:rFonts w:ascii="Times New Roman" w:hAnsi="Times New Roman"/>
          <w:bCs/>
          <w:color w:val="000000"/>
          <w:sz w:val="24"/>
          <w:szCs w:val="24"/>
        </w:rPr>
        <w:t>.</w:t>
      </w:r>
    </w:p>
    <w:p w14:paraId="4BE6D7CA" w14:textId="77777777" w:rsidR="00834303" w:rsidRPr="009A0525" w:rsidRDefault="00834303" w:rsidP="00C23159">
      <w:pPr>
        <w:widowControl w:val="0"/>
        <w:tabs>
          <w:tab w:val="left" w:pos="851"/>
        </w:tabs>
        <w:spacing w:after="0" w:line="240" w:lineRule="auto"/>
        <w:ind w:left="480" w:right="-59" w:hanging="480"/>
        <w:jc w:val="both"/>
        <w:rPr>
          <w:rFonts w:ascii="Times New Roman" w:hAnsi="Times New Roman"/>
          <w:bCs/>
          <w:color w:val="000000"/>
          <w:sz w:val="24"/>
          <w:szCs w:val="24"/>
          <w:lang w:val="ky-KG"/>
        </w:rPr>
      </w:pPr>
    </w:p>
    <w:p w14:paraId="71F12CA8" w14:textId="1BEB5F1E" w:rsidR="00000161" w:rsidRPr="009A0525" w:rsidRDefault="00F72D7E" w:rsidP="00487FE3">
      <w:pPr>
        <w:pStyle w:val="1"/>
        <w:numPr>
          <w:ilvl w:val="0"/>
          <w:numId w:val="54"/>
        </w:numPr>
        <w:tabs>
          <w:tab w:val="left" w:pos="1580"/>
          <w:tab w:val="left" w:pos="2268"/>
        </w:tabs>
        <w:spacing w:before="0" w:after="0"/>
        <w:jc w:val="center"/>
        <w:rPr>
          <w:rFonts w:ascii="Times New Roman" w:hAnsi="Times New Roman" w:cs="Times New Roman"/>
          <w:b w:val="0"/>
          <w:caps/>
          <w:sz w:val="24"/>
          <w:szCs w:val="24"/>
        </w:rPr>
      </w:pPr>
      <w:bookmarkStart w:id="2256" w:name="_Toc163122923"/>
      <w:bookmarkStart w:id="2257" w:name="_page_36_0"/>
      <w:bookmarkEnd w:id="2233"/>
      <w:r w:rsidRPr="009A0525">
        <w:rPr>
          <w:rFonts w:ascii="Times New Roman" w:hAnsi="Times New Roman" w:cs="Times New Roman"/>
          <w:caps/>
          <w:sz w:val="24"/>
          <w:szCs w:val="24"/>
        </w:rPr>
        <w:t>УРЕГУЛИРОВАНИЕ СПОРОВ</w:t>
      </w:r>
      <w:bookmarkEnd w:id="2256"/>
    </w:p>
    <w:p w14:paraId="4C4B25C9" w14:textId="70C947BB" w:rsidR="00000161" w:rsidRPr="009A0525" w:rsidRDefault="00D55C7E" w:rsidP="00C23159">
      <w:pPr>
        <w:widowControl w:val="0"/>
        <w:spacing w:after="0" w:line="240" w:lineRule="auto"/>
        <w:ind w:left="480" w:right="-59" w:hanging="480"/>
        <w:jc w:val="both"/>
        <w:rPr>
          <w:rFonts w:ascii="Times New Roman" w:hAnsi="Times New Roman"/>
          <w:bCs/>
          <w:color w:val="000000"/>
          <w:sz w:val="24"/>
          <w:szCs w:val="24"/>
        </w:rPr>
      </w:pPr>
      <w:r w:rsidRPr="009A0525">
        <w:rPr>
          <w:rFonts w:ascii="Times New Roman" w:hAnsi="Times New Roman"/>
          <w:bCs/>
          <w:color w:val="000000"/>
          <w:sz w:val="24"/>
          <w:szCs w:val="24"/>
        </w:rPr>
        <w:t>23</w:t>
      </w:r>
      <w:r w:rsidR="00F72D7E" w:rsidRPr="009A0525">
        <w:rPr>
          <w:rFonts w:ascii="Times New Roman" w:hAnsi="Times New Roman"/>
          <w:bCs/>
          <w:color w:val="000000"/>
          <w:sz w:val="24"/>
          <w:szCs w:val="24"/>
        </w:rPr>
        <w:t xml:space="preserve">.1. Все споры, претензии и/или разногласия, возникшие из настоящего Договора или в связи с ним, подлежат урегулированию Сторонами путем переговоров. В случае </w:t>
      </w:r>
      <w:r w:rsidR="005F5BC3" w:rsidRPr="009A0525">
        <w:rPr>
          <w:rFonts w:ascii="Times New Roman" w:hAnsi="Times New Roman"/>
          <w:bCs/>
          <w:color w:val="000000"/>
          <w:sz w:val="24"/>
          <w:szCs w:val="24"/>
        </w:rPr>
        <w:t>не достижения</w:t>
      </w:r>
      <w:r w:rsidR="00F72D7E" w:rsidRPr="009A0525">
        <w:rPr>
          <w:rFonts w:ascii="Times New Roman" w:hAnsi="Times New Roman"/>
          <w:bCs/>
          <w:color w:val="000000"/>
          <w:sz w:val="24"/>
          <w:szCs w:val="24"/>
        </w:rPr>
        <w:t xml:space="preserve"> согласия по спорам, претензиям и разногласиям путем переговоров, они разрешаются в порядке, установленном настоящим Договором, правилами (условиями) национальных и/или международных платежных систем, законодательством Кыргызской Республики.</w:t>
      </w:r>
    </w:p>
    <w:p w14:paraId="79F57A7D" w14:textId="2DE73E66" w:rsidR="00000161" w:rsidRPr="009A0525" w:rsidRDefault="00D55C7E" w:rsidP="00C23159">
      <w:pPr>
        <w:widowControl w:val="0"/>
        <w:spacing w:after="0" w:line="240" w:lineRule="auto"/>
        <w:ind w:left="480" w:right="-59" w:hanging="480"/>
        <w:jc w:val="both"/>
        <w:rPr>
          <w:rFonts w:ascii="Times New Roman" w:hAnsi="Times New Roman"/>
          <w:bCs/>
          <w:color w:val="000000"/>
          <w:sz w:val="24"/>
          <w:szCs w:val="24"/>
        </w:rPr>
      </w:pPr>
      <w:bookmarkStart w:id="2258" w:name="_page_37_0"/>
      <w:bookmarkEnd w:id="2257"/>
      <w:r w:rsidRPr="009A0525">
        <w:rPr>
          <w:rFonts w:ascii="Times New Roman" w:hAnsi="Times New Roman"/>
          <w:bCs/>
          <w:color w:val="000000"/>
          <w:sz w:val="24"/>
          <w:szCs w:val="24"/>
        </w:rPr>
        <w:t>23</w:t>
      </w:r>
      <w:r w:rsidR="00F72D7E" w:rsidRPr="009A0525">
        <w:rPr>
          <w:rFonts w:ascii="Times New Roman" w:hAnsi="Times New Roman"/>
          <w:bCs/>
          <w:color w:val="000000"/>
          <w:sz w:val="24"/>
          <w:szCs w:val="24"/>
        </w:rPr>
        <w:t>.2. В случае признания претензии Клиента обоснованной, Банк производит корректировку произведенной операции, а также иные необходимые действия для урегулирования возникшей ситуации.</w:t>
      </w:r>
    </w:p>
    <w:p w14:paraId="596911E2" w14:textId="2860B7FE" w:rsidR="00000161" w:rsidRPr="009A0525" w:rsidRDefault="00D55C7E" w:rsidP="00C23159">
      <w:pPr>
        <w:widowControl w:val="0"/>
        <w:spacing w:after="0" w:line="240" w:lineRule="auto"/>
        <w:ind w:left="480" w:right="-59" w:hanging="480"/>
        <w:jc w:val="both"/>
        <w:rPr>
          <w:rFonts w:ascii="Times New Roman" w:hAnsi="Times New Roman"/>
          <w:bCs/>
          <w:color w:val="000000"/>
          <w:sz w:val="24"/>
          <w:szCs w:val="24"/>
        </w:rPr>
      </w:pPr>
      <w:r w:rsidRPr="009A0525">
        <w:rPr>
          <w:rFonts w:ascii="Times New Roman" w:hAnsi="Times New Roman"/>
          <w:bCs/>
          <w:color w:val="000000"/>
          <w:sz w:val="24"/>
          <w:szCs w:val="24"/>
        </w:rPr>
        <w:t>23</w:t>
      </w:r>
      <w:r w:rsidR="00F72D7E" w:rsidRPr="009A0525">
        <w:rPr>
          <w:rFonts w:ascii="Times New Roman" w:hAnsi="Times New Roman"/>
          <w:bCs/>
          <w:color w:val="000000"/>
          <w:sz w:val="24"/>
          <w:szCs w:val="24"/>
        </w:rPr>
        <w:t>.3. В случае признания претензии или доказанности вины/ошибки Клиента, Клиент полностью возмещает Банку все расходы/издержки и иные платежи, связанные с рассмотрением предъявленной претензии, включая, но, не ограничиваясь перечисленными: комиссии Банка за рассмотрение претензии, комиссии, штрафы соответствующей платежной системы</w:t>
      </w:r>
      <w:r w:rsidR="00CE2411" w:rsidRPr="009A0525">
        <w:rPr>
          <w:rFonts w:ascii="Times New Roman" w:hAnsi="Times New Roman"/>
          <w:bCs/>
          <w:color w:val="000000"/>
          <w:sz w:val="24"/>
          <w:szCs w:val="24"/>
        </w:rPr>
        <w:t>, банков-корреспондентов, агентов, партнеров</w:t>
      </w:r>
      <w:r w:rsidR="00F72D7E" w:rsidRPr="009A0525">
        <w:rPr>
          <w:rFonts w:ascii="Times New Roman" w:hAnsi="Times New Roman"/>
          <w:bCs/>
          <w:color w:val="000000"/>
          <w:sz w:val="24"/>
          <w:szCs w:val="24"/>
        </w:rPr>
        <w:t xml:space="preserve">, которые в некоторых случаях могут превышать сумму спорной операции. </w:t>
      </w:r>
    </w:p>
    <w:p w14:paraId="2EDFEA56" w14:textId="6E8F99C9" w:rsidR="00000161" w:rsidRPr="009A0525" w:rsidRDefault="00D55C7E" w:rsidP="00C23159">
      <w:pPr>
        <w:widowControl w:val="0"/>
        <w:spacing w:after="0" w:line="240" w:lineRule="auto"/>
        <w:ind w:left="480" w:right="-59" w:hanging="480"/>
        <w:jc w:val="both"/>
        <w:rPr>
          <w:rFonts w:ascii="Times New Roman" w:hAnsi="Times New Roman"/>
          <w:bCs/>
          <w:color w:val="000000"/>
          <w:sz w:val="24"/>
          <w:szCs w:val="24"/>
        </w:rPr>
      </w:pPr>
      <w:r w:rsidRPr="009A0525">
        <w:rPr>
          <w:rFonts w:ascii="Times New Roman" w:hAnsi="Times New Roman"/>
          <w:bCs/>
          <w:color w:val="000000"/>
          <w:sz w:val="24"/>
          <w:szCs w:val="24"/>
        </w:rPr>
        <w:t>23</w:t>
      </w:r>
      <w:r w:rsidR="00F72D7E" w:rsidRPr="009A0525">
        <w:rPr>
          <w:rFonts w:ascii="Times New Roman" w:hAnsi="Times New Roman"/>
          <w:bCs/>
          <w:color w:val="000000"/>
          <w:sz w:val="24"/>
          <w:szCs w:val="24"/>
        </w:rPr>
        <w:t>.4. Банк принимает все возможные меры по урегулированию возникшей спорной ситуации, вправе письменно либо в электронной форме уведомить Клиента о результатах рассмотрения поданного заявления. Банк в зависимости от существа спора</w:t>
      </w:r>
      <w:r w:rsidR="0095085B" w:rsidRPr="009A0525">
        <w:rPr>
          <w:rFonts w:ascii="Times New Roman" w:hAnsi="Times New Roman"/>
          <w:bCs/>
          <w:color w:val="000000"/>
          <w:sz w:val="24"/>
          <w:szCs w:val="24"/>
          <w:lang w:val="ky-KG"/>
        </w:rPr>
        <w:t>,</w:t>
      </w:r>
      <w:r w:rsidR="00F72D7E" w:rsidRPr="009A0525">
        <w:rPr>
          <w:rFonts w:ascii="Times New Roman" w:hAnsi="Times New Roman"/>
          <w:bCs/>
          <w:color w:val="000000"/>
          <w:sz w:val="24"/>
          <w:szCs w:val="24"/>
        </w:rPr>
        <w:t xml:space="preserve"> самостоятельно определяет срок его рассмотрения в соответствии с условиями настоящего Договора, правилами соответствующих платежных систем, законодательством Кыргызской Республики.</w:t>
      </w:r>
    </w:p>
    <w:p w14:paraId="5F2DB9E9" w14:textId="2A952744" w:rsidR="00000161" w:rsidRPr="009A0525" w:rsidRDefault="00D55C7E" w:rsidP="00C23159">
      <w:pPr>
        <w:widowControl w:val="0"/>
        <w:spacing w:after="0" w:line="240" w:lineRule="auto"/>
        <w:ind w:left="480" w:right="-59" w:hanging="480"/>
        <w:jc w:val="both"/>
        <w:rPr>
          <w:rFonts w:ascii="Times New Roman" w:hAnsi="Times New Roman"/>
          <w:bCs/>
          <w:color w:val="000000"/>
          <w:sz w:val="24"/>
          <w:szCs w:val="24"/>
        </w:rPr>
      </w:pPr>
      <w:r w:rsidRPr="009A0525">
        <w:rPr>
          <w:rFonts w:ascii="Times New Roman" w:hAnsi="Times New Roman"/>
          <w:bCs/>
          <w:color w:val="000000"/>
          <w:sz w:val="24"/>
          <w:szCs w:val="24"/>
        </w:rPr>
        <w:t>23</w:t>
      </w:r>
      <w:r w:rsidR="00F72D7E" w:rsidRPr="009A0525">
        <w:rPr>
          <w:rFonts w:ascii="Times New Roman" w:hAnsi="Times New Roman"/>
          <w:bCs/>
          <w:color w:val="000000"/>
          <w:sz w:val="24"/>
          <w:szCs w:val="24"/>
        </w:rPr>
        <w:t xml:space="preserve">.5. Стороны согласны признавать </w:t>
      </w:r>
      <w:r w:rsidR="007469D8" w:rsidRPr="009A0525">
        <w:rPr>
          <w:rFonts w:ascii="Times New Roman" w:hAnsi="Times New Roman"/>
          <w:bCs/>
          <w:color w:val="000000"/>
          <w:sz w:val="24"/>
          <w:szCs w:val="24"/>
        </w:rPr>
        <w:t xml:space="preserve">реестр операций, </w:t>
      </w:r>
      <w:r w:rsidR="00FC04E4" w:rsidRPr="009A0525">
        <w:rPr>
          <w:rFonts w:ascii="Times New Roman" w:hAnsi="Times New Roman"/>
          <w:bCs/>
          <w:color w:val="000000"/>
          <w:sz w:val="24"/>
          <w:szCs w:val="24"/>
        </w:rPr>
        <w:t>записи/</w:t>
      </w:r>
      <w:r w:rsidR="00F72D7E" w:rsidRPr="009A0525">
        <w:rPr>
          <w:rFonts w:ascii="Times New Roman" w:hAnsi="Times New Roman"/>
          <w:bCs/>
          <w:color w:val="000000"/>
          <w:sz w:val="24"/>
          <w:szCs w:val="24"/>
        </w:rPr>
        <w:t>данные об операциях, записи телефонных разговоров и другую информацию</w:t>
      </w:r>
      <w:r w:rsidR="007469D8" w:rsidRPr="009A0525">
        <w:rPr>
          <w:rFonts w:ascii="Times New Roman" w:hAnsi="Times New Roman"/>
          <w:bCs/>
          <w:color w:val="000000"/>
          <w:sz w:val="24"/>
          <w:szCs w:val="24"/>
        </w:rPr>
        <w:t xml:space="preserve"> (включая в электронной форме/</w:t>
      </w:r>
      <w:r w:rsidR="00F72D7E" w:rsidRPr="009A0525">
        <w:rPr>
          <w:rFonts w:ascii="Times New Roman" w:hAnsi="Times New Roman"/>
          <w:bCs/>
          <w:color w:val="000000"/>
          <w:sz w:val="24"/>
          <w:szCs w:val="24"/>
        </w:rPr>
        <w:t xml:space="preserve"> на электронных носителях </w:t>
      </w:r>
      <w:r w:rsidR="0095085B" w:rsidRPr="009A0525">
        <w:rPr>
          <w:rFonts w:ascii="Times New Roman" w:hAnsi="Times New Roman"/>
          <w:bCs/>
          <w:color w:val="000000"/>
          <w:sz w:val="24"/>
          <w:szCs w:val="24"/>
          <w:lang w:val="ky-KG"/>
        </w:rPr>
        <w:t>(в том числе записанную на банковском сервере)</w:t>
      </w:r>
      <w:r w:rsidR="007469D8" w:rsidRPr="009A0525">
        <w:rPr>
          <w:rFonts w:ascii="Times New Roman" w:hAnsi="Times New Roman"/>
          <w:bCs/>
          <w:color w:val="000000"/>
          <w:sz w:val="24"/>
          <w:szCs w:val="24"/>
          <w:lang w:val="ky-KG"/>
        </w:rPr>
        <w:t>)</w:t>
      </w:r>
      <w:r w:rsidR="0095085B" w:rsidRPr="009A0525">
        <w:rPr>
          <w:rFonts w:ascii="Times New Roman" w:hAnsi="Times New Roman"/>
          <w:bCs/>
          <w:color w:val="000000"/>
          <w:sz w:val="24"/>
          <w:szCs w:val="24"/>
          <w:lang w:val="ky-KG"/>
        </w:rPr>
        <w:t xml:space="preserve"> </w:t>
      </w:r>
      <w:r w:rsidR="00F72D7E" w:rsidRPr="009A0525">
        <w:rPr>
          <w:rFonts w:ascii="Times New Roman" w:hAnsi="Times New Roman"/>
          <w:bCs/>
          <w:color w:val="000000"/>
          <w:sz w:val="24"/>
          <w:szCs w:val="24"/>
        </w:rPr>
        <w:t>в качестве доказательств при разрешении споров.</w:t>
      </w:r>
      <w:r w:rsidR="00FC04E4" w:rsidRPr="009A0525">
        <w:rPr>
          <w:rFonts w:ascii="Times New Roman" w:hAnsi="Times New Roman"/>
          <w:bCs/>
          <w:color w:val="000000"/>
          <w:sz w:val="24"/>
          <w:szCs w:val="24"/>
        </w:rPr>
        <w:t xml:space="preserve"> При этом указанн</w:t>
      </w:r>
      <w:r w:rsidR="000B31AB" w:rsidRPr="009A0525">
        <w:rPr>
          <w:rFonts w:ascii="Times New Roman" w:hAnsi="Times New Roman"/>
          <w:bCs/>
          <w:color w:val="000000"/>
          <w:sz w:val="24"/>
          <w:szCs w:val="24"/>
        </w:rPr>
        <w:t>ая</w:t>
      </w:r>
      <w:r w:rsidR="00FC04E4" w:rsidRPr="009A0525">
        <w:rPr>
          <w:rFonts w:ascii="Times New Roman" w:hAnsi="Times New Roman"/>
          <w:bCs/>
          <w:color w:val="000000"/>
          <w:sz w:val="24"/>
          <w:szCs w:val="24"/>
        </w:rPr>
        <w:t xml:space="preserve"> информация</w:t>
      </w:r>
      <w:r w:rsidR="00FC04E4" w:rsidRPr="009A0525">
        <w:rPr>
          <w:rFonts w:ascii="Times New Roman" w:hAnsi="Times New Roman"/>
          <w:bCs/>
          <w:color w:val="000000"/>
          <w:sz w:val="24"/>
          <w:szCs w:val="24"/>
          <w:lang w:val="ky-KG"/>
        </w:rPr>
        <w:t xml:space="preserve"> </w:t>
      </w:r>
      <w:r w:rsidR="000B31AB" w:rsidRPr="009A0525">
        <w:rPr>
          <w:rFonts w:ascii="Times New Roman" w:hAnsi="Times New Roman"/>
          <w:bCs/>
          <w:color w:val="000000"/>
          <w:sz w:val="24"/>
          <w:szCs w:val="24"/>
          <w:lang w:val="ky-KG"/>
        </w:rPr>
        <w:t xml:space="preserve">(доказательства) </w:t>
      </w:r>
      <w:r w:rsidR="00FC04E4" w:rsidRPr="009A0525">
        <w:rPr>
          <w:rFonts w:ascii="Times New Roman" w:hAnsi="Times New Roman"/>
          <w:bCs/>
          <w:color w:val="000000"/>
          <w:sz w:val="24"/>
          <w:szCs w:val="24"/>
          <w:lang w:val="ky-KG"/>
        </w:rPr>
        <w:t>считаются неотъ</w:t>
      </w:r>
      <w:r w:rsidR="00FC04E4" w:rsidRPr="009A0525">
        <w:rPr>
          <w:rFonts w:ascii="Times New Roman" w:hAnsi="Times New Roman"/>
          <w:bCs/>
          <w:color w:val="000000"/>
          <w:sz w:val="24"/>
          <w:szCs w:val="24"/>
        </w:rPr>
        <w:t>емлемой частью настоящего Договора.</w:t>
      </w:r>
    </w:p>
    <w:p w14:paraId="78420339" w14:textId="77777777" w:rsidR="00000161" w:rsidRPr="009A0525" w:rsidRDefault="00000161">
      <w:pPr>
        <w:pStyle w:val="af1"/>
        <w:widowControl w:val="0"/>
        <w:tabs>
          <w:tab w:val="left" w:pos="-142"/>
          <w:tab w:val="left" w:pos="0"/>
          <w:tab w:val="left" w:pos="567"/>
        </w:tabs>
        <w:spacing w:after="0" w:line="240" w:lineRule="auto"/>
        <w:ind w:left="426" w:right="-59"/>
        <w:rPr>
          <w:rFonts w:ascii="Times New Roman" w:hAnsi="Times New Roman"/>
          <w:b/>
          <w:bCs/>
          <w:sz w:val="24"/>
          <w:szCs w:val="24"/>
        </w:rPr>
      </w:pPr>
    </w:p>
    <w:p w14:paraId="17828AE9" w14:textId="650C57C8" w:rsidR="00000161" w:rsidRPr="009A0525" w:rsidRDefault="00F72D7E" w:rsidP="00487FE3">
      <w:pPr>
        <w:pStyle w:val="1"/>
        <w:numPr>
          <w:ilvl w:val="0"/>
          <w:numId w:val="54"/>
        </w:numPr>
        <w:tabs>
          <w:tab w:val="left" w:pos="1580"/>
          <w:tab w:val="left" w:pos="2268"/>
        </w:tabs>
        <w:spacing w:before="0" w:after="0"/>
        <w:jc w:val="center"/>
        <w:rPr>
          <w:rFonts w:ascii="Times New Roman" w:hAnsi="Times New Roman" w:cs="Times New Roman"/>
          <w:b w:val="0"/>
          <w:caps/>
          <w:sz w:val="24"/>
          <w:szCs w:val="24"/>
        </w:rPr>
      </w:pPr>
      <w:bookmarkStart w:id="2259" w:name="_Toc163122924"/>
      <w:bookmarkStart w:id="2260" w:name="_page_38_0"/>
      <w:bookmarkEnd w:id="2258"/>
      <w:r w:rsidRPr="009A0525">
        <w:rPr>
          <w:rFonts w:ascii="Times New Roman" w:hAnsi="Times New Roman" w:cs="Times New Roman"/>
          <w:caps/>
          <w:sz w:val="24"/>
          <w:szCs w:val="24"/>
        </w:rPr>
        <w:t>ФОРС-МАЖОР</w:t>
      </w:r>
      <w:bookmarkEnd w:id="2259"/>
    </w:p>
    <w:p w14:paraId="0617C106" w14:textId="22B5AC95" w:rsidR="00000161" w:rsidRPr="009A0525" w:rsidRDefault="00D55C7E" w:rsidP="00C23159">
      <w:pPr>
        <w:tabs>
          <w:tab w:val="left" w:pos="426"/>
        </w:tabs>
        <w:spacing w:after="0" w:line="240" w:lineRule="auto"/>
        <w:ind w:left="480" w:hanging="480"/>
        <w:jc w:val="both"/>
        <w:rPr>
          <w:rFonts w:ascii="Times New Roman" w:hAnsi="Times New Roman"/>
          <w:sz w:val="24"/>
          <w:szCs w:val="24"/>
        </w:rPr>
      </w:pPr>
      <w:r w:rsidRPr="009A0525">
        <w:rPr>
          <w:rFonts w:ascii="Times New Roman" w:hAnsi="Times New Roman"/>
          <w:sz w:val="24"/>
          <w:szCs w:val="24"/>
        </w:rPr>
        <w:t>24</w:t>
      </w:r>
      <w:r w:rsidR="00F72D7E" w:rsidRPr="009A0525">
        <w:rPr>
          <w:rFonts w:ascii="Times New Roman" w:hAnsi="Times New Roman"/>
          <w:sz w:val="24"/>
          <w:szCs w:val="24"/>
        </w:rPr>
        <w:t xml:space="preserve">.1.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действия обстоятельств/событий непреодолимой силы, возникших после заключения настоящего Договора в результате событий чрезвычайного и иного характера, которые соответствующая Сторона не могла ни предвидеть, ни предотвратить разумными мерами (форс-мажор). </w:t>
      </w:r>
    </w:p>
    <w:p w14:paraId="5854B561" w14:textId="2568B94B" w:rsidR="00000161" w:rsidRPr="009A0525" w:rsidRDefault="00D55C7E" w:rsidP="00C23159">
      <w:pPr>
        <w:tabs>
          <w:tab w:val="left" w:pos="426"/>
        </w:tabs>
        <w:spacing w:after="0" w:line="240" w:lineRule="auto"/>
        <w:ind w:left="480" w:hanging="480"/>
        <w:jc w:val="both"/>
        <w:rPr>
          <w:rFonts w:ascii="Times New Roman" w:hAnsi="Times New Roman"/>
          <w:sz w:val="24"/>
          <w:szCs w:val="24"/>
        </w:rPr>
      </w:pPr>
      <w:r w:rsidRPr="009A0525">
        <w:rPr>
          <w:rFonts w:ascii="Times New Roman" w:hAnsi="Times New Roman"/>
          <w:sz w:val="24"/>
          <w:szCs w:val="24"/>
        </w:rPr>
        <w:lastRenderedPageBreak/>
        <w:t>24</w:t>
      </w:r>
      <w:r w:rsidR="00F72D7E" w:rsidRPr="009A0525">
        <w:rPr>
          <w:rFonts w:ascii="Times New Roman" w:hAnsi="Times New Roman"/>
          <w:sz w:val="24"/>
          <w:szCs w:val="24"/>
        </w:rPr>
        <w:t>.2. При наступлении и/или прекращении вышеуказанных форс-мажорных обстоятельств/событий, Сторона по настоящему Договору, для которой создалась невозможность исполнения предусмотренных настоящим Договором либо вытекающих из него соответствующих обязательств/условий, должна незамедлительно, но не позднее 5 (Пять) банковских дней с момента наступления/прекращения форс-мажорных обстоятельств/событий, известить/уведомить об этом другую Сторону, приложив при необходимости соответствующее подтверждение, кроме случаев наступления общеизвестных обстоятельств/событий.</w:t>
      </w:r>
    </w:p>
    <w:p w14:paraId="44BF3EE7" w14:textId="210208FC" w:rsidR="00000161" w:rsidRPr="009A0525" w:rsidRDefault="00D55C7E" w:rsidP="00C23159">
      <w:pPr>
        <w:tabs>
          <w:tab w:val="left" w:pos="426"/>
        </w:tabs>
        <w:spacing w:after="0" w:line="240" w:lineRule="auto"/>
        <w:ind w:left="480" w:hanging="480"/>
        <w:jc w:val="both"/>
        <w:rPr>
          <w:rFonts w:ascii="Times New Roman" w:hAnsi="Times New Roman"/>
          <w:sz w:val="24"/>
          <w:szCs w:val="24"/>
        </w:rPr>
      </w:pPr>
      <w:r w:rsidRPr="009A0525">
        <w:rPr>
          <w:rFonts w:ascii="Times New Roman" w:hAnsi="Times New Roman"/>
          <w:sz w:val="24"/>
          <w:szCs w:val="24"/>
        </w:rPr>
        <w:t>24</w:t>
      </w:r>
      <w:r w:rsidR="00F72D7E" w:rsidRPr="009A0525">
        <w:rPr>
          <w:rFonts w:ascii="Times New Roman" w:hAnsi="Times New Roman"/>
          <w:sz w:val="24"/>
          <w:szCs w:val="24"/>
        </w:rPr>
        <w:t>.</w:t>
      </w:r>
      <w:r w:rsidR="004B6057" w:rsidRPr="009A0525">
        <w:rPr>
          <w:rFonts w:ascii="Times New Roman" w:hAnsi="Times New Roman"/>
          <w:sz w:val="24"/>
          <w:szCs w:val="24"/>
        </w:rPr>
        <w:t>3</w:t>
      </w:r>
      <w:r w:rsidR="00F72D7E" w:rsidRPr="009A0525">
        <w:rPr>
          <w:rFonts w:ascii="Times New Roman" w:hAnsi="Times New Roman"/>
          <w:sz w:val="24"/>
          <w:szCs w:val="24"/>
        </w:rPr>
        <w:t>. В случае нарушения сроков по извещению/уведомлению, Сторона теряет право ссылаться на форс-мажорные обстоятельства/события как на основание освобождения от ответственности по настоящему Договору</w:t>
      </w:r>
      <w:r w:rsidR="0086068F" w:rsidRPr="009A0525">
        <w:rPr>
          <w:rFonts w:ascii="Times New Roman" w:hAnsi="Times New Roman"/>
          <w:sz w:val="24"/>
          <w:szCs w:val="24"/>
          <w:lang w:val="ky-KG"/>
        </w:rPr>
        <w:t xml:space="preserve">, если иное не будет согласовано </w:t>
      </w:r>
      <w:r w:rsidR="00CD07E4" w:rsidRPr="009A0525">
        <w:rPr>
          <w:rFonts w:ascii="Times New Roman" w:hAnsi="Times New Roman"/>
          <w:sz w:val="24"/>
          <w:szCs w:val="24"/>
          <w:lang w:val="ky-KG"/>
        </w:rPr>
        <w:t xml:space="preserve">между </w:t>
      </w:r>
      <w:r w:rsidR="0086068F" w:rsidRPr="009A0525">
        <w:rPr>
          <w:rFonts w:ascii="Times New Roman" w:hAnsi="Times New Roman"/>
          <w:sz w:val="24"/>
          <w:szCs w:val="24"/>
          <w:lang w:val="ky-KG"/>
        </w:rPr>
        <w:t>Сторон</w:t>
      </w:r>
      <w:r w:rsidR="00CD07E4" w:rsidRPr="009A0525">
        <w:rPr>
          <w:rFonts w:ascii="Times New Roman" w:hAnsi="Times New Roman"/>
          <w:sz w:val="24"/>
          <w:szCs w:val="24"/>
          <w:lang w:val="ky-KG"/>
        </w:rPr>
        <w:t>ами</w:t>
      </w:r>
      <w:r w:rsidR="00F72D7E" w:rsidRPr="009A0525">
        <w:rPr>
          <w:rFonts w:ascii="Times New Roman" w:hAnsi="Times New Roman"/>
          <w:sz w:val="24"/>
          <w:szCs w:val="24"/>
        </w:rPr>
        <w:t>.</w:t>
      </w:r>
    </w:p>
    <w:p w14:paraId="77DCF6A3" w14:textId="77777777" w:rsidR="00000161" w:rsidRPr="009A0525" w:rsidRDefault="00000161">
      <w:pPr>
        <w:pStyle w:val="af1"/>
        <w:widowControl w:val="0"/>
        <w:spacing w:after="0" w:line="240" w:lineRule="auto"/>
        <w:ind w:left="218" w:right="-59"/>
        <w:rPr>
          <w:rFonts w:ascii="Times New Roman" w:hAnsi="Times New Roman"/>
          <w:bCs/>
          <w:color w:val="000000"/>
          <w:sz w:val="24"/>
          <w:szCs w:val="24"/>
        </w:rPr>
      </w:pPr>
    </w:p>
    <w:p w14:paraId="72EEB96E" w14:textId="75ECA3EB" w:rsidR="00000161" w:rsidRPr="009A0525" w:rsidRDefault="00F72D7E" w:rsidP="00487FE3">
      <w:pPr>
        <w:pStyle w:val="1"/>
        <w:numPr>
          <w:ilvl w:val="0"/>
          <w:numId w:val="54"/>
        </w:numPr>
        <w:tabs>
          <w:tab w:val="left" w:pos="1580"/>
          <w:tab w:val="left" w:pos="2268"/>
        </w:tabs>
        <w:spacing w:before="0" w:after="0"/>
        <w:jc w:val="center"/>
        <w:rPr>
          <w:rFonts w:ascii="Times New Roman" w:hAnsi="Times New Roman" w:cs="Times New Roman"/>
          <w:b w:val="0"/>
          <w:caps/>
          <w:sz w:val="24"/>
          <w:szCs w:val="24"/>
        </w:rPr>
      </w:pPr>
      <w:bookmarkStart w:id="2261" w:name="_Toc125545782"/>
      <w:bookmarkStart w:id="2262" w:name="_Toc163122925"/>
      <w:bookmarkStart w:id="2263" w:name="_page_39_0"/>
      <w:bookmarkEnd w:id="2260"/>
      <w:r w:rsidRPr="009A0525">
        <w:rPr>
          <w:rFonts w:ascii="Times New Roman" w:hAnsi="Times New Roman" w:cs="Times New Roman"/>
          <w:caps/>
          <w:sz w:val="24"/>
          <w:szCs w:val="24"/>
        </w:rPr>
        <w:t>П</w:t>
      </w:r>
      <w:bookmarkEnd w:id="2261"/>
      <w:r w:rsidRPr="009A0525">
        <w:rPr>
          <w:rFonts w:ascii="Times New Roman" w:hAnsi="Times New Roman" w:cs="Times New Roman"/>
          <w:caps/>
          <w:sz w:val="24"/>
          <w:szCs w:val="24"/>
        </w:rPr>
        <w:t>РОЧИЕ УСЛОВИЯ</w:t>
      </w:r>
      <w:bookmarkEnd w:id="2262"/>
    </w:p>
    <w:p w14:paraId="4B4CB8A8" w14:textId="46B1EBCA" w:rsidR="00000161" w:rsidRPr="009A0525" w:rsidRDefault="00D55C7E" w:rsidP="00C23159">
      <w:pPr>
        <w:widowControl w:val="0"/>
        <w:spacing w:after="0" w:line="240" w:lineRule="auto"/>
        <w:ind w:left="480" w:right="-59" w:hanging="480"/>
        <w:jc w:val="both"/>
        <w:rPr>
          <w:rFonts w:ascii="Times New Roman" w:hAnsi="Times New Roman"/>
          <w:bCs/>
          <w:color w:val="000000"/>
          <w:sz w:val="24"/>
          <w:szCs w:val="24"/>
        </w:rPr>
      </w:pPr>
      <w:r w:rsidRPr="009A0525">
        <w:rPr>
          <w:rFonts w:ascii="Times New Roman" w:hAnsi="Times New Roman"/>
          <w:bCs/>
          <w:color w:val="000000"/>
          <w:sz w:val="24"/>
          <w:szCs w:val="24"/>
        </w:rPr>
        <w:t>25</w:t>
      </w:r>
      <w:r w:rsidR="00F72D7E" w:rsidRPr="009A0525">
        <w:rPr>
          <w:rFonts w:ascii="Times New Roman" w:hAnsi="Times New Roman"/>
          <w:bCs/>
          <w:color w:val="000000"/>
          <w:sz w:val="24"/>
          <w:szCs w:val="24"/>
        </w:rPr>
        <w:t xml:space="preserve">.1. Клиент соглашается с тем, что Банк </w:t>
      </w:r>
      <w:r w:rsidR="005A4025" w:rsidRPr="009A0525">
        <w:rPr>
          <w:rFonts w:ascii="Times New Roman" w:hAnsi="Times New Roman"/>
          <w:bCs/>
          <w:color w:val="000000"/>
          <w:sz w:val="24"/>
          <w:szCs w:val="24"/>
          <w:lang w:val="ky-KG"/>
        </w:rPr>
        <w:t>по своему усмотрению</w:t>
      </w:r>
      <w:r w:rsidR="00B824C6" w:rsidRPr="009A0525">
        <w:rPr>
          <w:rFonts w:ascii="Times New Roman" w:hAnsi="Times New Roman"/>
          <w:bCs/>
          <w:color w:val="000000"/>
          <w:sz w:val="24"/>
          <w:szCs w:val="24"/>
          <w:lang w:val="ky-KG"/>
        </w:rPr>
        <w:t xml:space="preserve"> и с</w:t>
      </w:r>
      <w:r w:rsidR="008F45CE" w:rsidRPr="009A0525">
        <w:rPr>
          <w:rFonts w:ascii="Times New Roman" w:hAnsi="Times New Roman"/>
          <w:bCs/>
          <w:color w:val="000000"/>
          <w:sz w:val="24"/>
          <w:szCs w:val="24"/>
          <w:lang w:val="ky-KG"/>
        </w:rPr>
        <w:t>обственному</w:t>
      </w:r>
      <w:r w:rsidR="00B824C6" w:rsidRPr="009A0525">
        <w:rPr>
          <w:rFonts w:ascii="Times New Roman" w:hAnsi="Times New Roman"/>
          <w:bCs/>
          <w:color w:val="000000"/>
          <w:sz w:val="24"/>
          <w:szCs w:val="24"/>
          <w:lang w:val="ky-KG"/>
        </w:rPr>
        <w:t xml:space="preserve"> выбору</w:t>
      </w:r>
      <w:r w:rsidR="005A4025" w:rsidRPr="009A0525">
        <w:rPr>
          <w:rFonts w:ascii="Times New Roman" w:hAnsi="Times New Roman"/>
          <w:bCs/>
          <w:color w:val="000000"/>
          <w:sz w:val="24"/>
          <w:szCs w:val="24"/>
          <w:lang w:val="ky-KG"/>
        </w:rPr>
        <w:t xml:space="preserve"> </w:t>
      </w:r>
      <w:r w:rsidR="00F72D7E" w:rsidRPr="009A0525">
        <w:rPr>
          <w:rFonts w:ascii="Times New Roman" w:hAnsi="Times New Roman"/>
          <w:bCs/>
          <w:color w:val="000000"/>
          <w:sz w:val="24"/>
          <w:szCs w:val="24"/>
        </w:rPr>
        <w:t>имеет право направлять</w:t>
      </w:r>
      <w:r w:rsidR="00744184" w:rsidRPr="009A0525">
        <w:rPr>
          <w:rFonts w:ascii="Times New Roman" w:hAnsi="Times New Roman"/>
          <w:bCs/>
          <w:color w:val="000000"/>
          <w:sz w:val="24"/>
          <w:szCs w:val="24"/>
          <w:lang w:val="ky-KG"/>
        </w:rPr>
        <w:t>/уведомлять</w:t>
      </w:r>
      <w:r w:rsidR="00F72D7E" w:rsidRPr="009A0525">
        <w:rPr>
          <w:rFonts w:ascii="Times New Roman" w:hAnsi="Times New Roman"/>
          <w:bCs/>
          <w:color w:val="000000"/>
          <w:sz w:val="24"/>
          <w:szCs w:val="24"/>
        </w:rPr>
        <w:t xml:space="preserve"> почтовой связью по адресу регистрации/проживания Клиента, на адрес электронной почты, посредством систем ДБО, факсу</w:t>
      </w:r>
      <w:r w:rsidR="00460E8A" w:rsidRPr="009A0525">
        <w:rPr>
          <w:rFonts w:ascii="Times New Roman" w:hAnsi="Times New Roman"/>
          <w:bCs/>
          <w:color w:val="000000"/>
          <w:sz w:val="24"/>
          <w:szCs w:val="24"/>
          <w:lang w:val="ky-KG"/>
        </w:rPr>
        <w:t xml:space="preserve">, рассылки </w:t>
      </w:r>
      <w:r w:rsidR="00460E8A" w:rsidRPr="009A0525">
        <w:rPr>
          <w:rFonts w:ascii="Times New Roman" w:hAnsi="Times New Roman"/>
          <w:bCs/>
          <w:color w:val="000000"/>
          <w:sz w:val="24"/>
          <w:szCs w:val="24"/>
          <w:lang w:val="en-US"/>
        </w:rPr>
        <w:t>push</w:t>
      </w:r>
      <w:r w:rsidR="00460E8A" w:rsidRPr="009A0525">
        <w:rPr>
          <w:rFonts w:ascii="Times New Roman" w:hAnsi="Times New Roman"/>
          <w:bCs/>
          <w:color w:val="000000"/>
          <w:sz w:val="24"/>
          <w:szCs w:val="24"/>
        </w:rPr>
        <w:t>-</w:t>
      </w:r>
      <w:r w:rsidR="00460E8A" w:rsidRPr="009A0525">
        <w:rPr>
          <w:rFonts w:ascii="Times New Roman" w:hAnsi="Times New Roman"/>
          <w:bCs/>
          <w:color w:val="000000"/>
          <w:sz w:val="24"/>
          <w:szCs w:val="24"/>
          <w:lang w:val="ky-KG"/>
        </w:rPr>
        <w:t>уведомлений</w:t>
      </w:r>
      <w:r w:rsidR="008F45CE" w:rsidRPr="009A0525">
        <w:rPr>
          <w:rFonts w:ascii="Times New Roman" w:hAnsi="Times New Roman"/>
          <w:bCs/>
          <w:color w:val="000000"/>
          <w:sz w:val="24"/>
          <w:szCs w:val="24"/>
          <w:lang w:val="ky-KG"/>
        </w:rPr>
        <w:t xml:space="preserve">, </w:t>
      </w:r>
      <w:r w:rsidR="008F45CE" w:rsidRPr="009A0525">
        <w:rPr>
          <w:rFonts w:ascii="Times New Roman" w:hAnsi="Times New Roman"/>
          <w:bCs/>
          <w:color w:val="000000"/>
          <w:sz w:val="24"/>
          <w:szCs w:val="24"/>
          <w:lang w:val="en-US"/>
        </w:rPr>
        <w:t>SMS</w:t>
      </w:r>
      <w:r w:rsidR="008F45CE" w:rsidRPr="009A0525">
        <w:rPr>
          <w:rFonts w:ascii="Times New Roman" w:hAnsi="Times New Roman"/>
          <w:bCs/>
          <w:color w:val="000000"/>
          <w:sz w:val="24"/>
          <w:szCs w:val="24"/>
          <w:lang w:val="ky-KG"/>
        </w:rPr>
        <w:t>-сообщения</w:t>
      </w:r>
      <w:r w:rsidR="00F72D7E" w:rsidRPr="009A0525">
        <w:rPr>
          <w:rFonts w:ascii="Times New Roman" w:hAnsi="Times New Roman"/>
          <w:bCs/>
          <w:color w:val="000000"/>
          <w:sz w:val="24"/>
          <w:szCs w:val="24"/>
        </w:rPr>
        <w:t xml:space="preserve">  по номерам телефонов сотовой/мобильной связи, </w:t>
      </w:r>
      <w:r w:rsidR="00744184" w:rsidRPr="009A0525">
        <w:rPr>
          <w:rFonts w:ascii="Times New Roman" w:hAnsi="Times New Roman"/>
          <w:bCs/>
          <w:color w:val="000000"/>
          <w:sz w:val="24"/>
          <w:szCs w:val="24"/>
          <w:lang w:val="ky-KG"/>
        </w:rPr>
        <w:t xml:space="preserve">через </w:t>
      </w:r>
      <w:r w:rsidR="00F72D7E" w:rsidRPr="009A0525">
        <w:rPr>
          <w:rFonts w:ascii="Times New Roman" w:hAnsi="Times New Roman"/>
          <w:bCs/>
          <w:color w:val="000000"/>
          <w:sz w:val="24"/>
          <w:szCs w:val="24"/>
        </w:rPr>
        <w:t>социальные м</w:t>
      </w:r>
      <w:r w:rsidR="00AB450C" w:rsidRPr="009A0525">
        <w:rPr>
          <w:rFonts w:ascii="Times New Roman" w:hAnsi="Times New Roman"/>
          <w:bCs/>
          <w:color w:val="000000"/>
          <w:sz w:val="24"/>
          <w:szCs w:val="24"/>
        </w:rPr>
        <w:t>е</w:t>
      </w:r>
      <w:r w:rsidR="00F72D7E" w:rsidRPr="009A0525">
        <w:rPr>
          <w:rFonts w:ascii="Times New Roman" w:hAnsi="Times New Roman"/>
          <w:bCs/>
          <w:color w:val="000000"/>
          <w:sz w:val="24"/>
          <w:szCs w:val="24"/>
        </w:rPr>
        <w:t>ссенджеры</w:t>
      </w:r>
      <w:r w:rsidR="00460E8A" w:rsidRPr="009A0525">
        <w:rPr>
          <w:rFonts w:ascii="Times New Roman" w:hAnsi="Times New Roman"/>
          <w:bCs/>
          <w:color w:val="000000"/>
          <w:sz w:val="24"/>
          <w:szCs w:val="24"/>
          <w:lang w:val="ky-KG"/>
        </w:rPr>
        <w:t xml:space="preserve"> или иным способам</w:t>
      </w:r>
      <w:r w:rsidR="00F72D7E" w:rsidRPr="009A0525">
        <w:rPr>
          <w:rFonts w:ascii="Times New Roman" w:hAnsi="Times New Roman"/>
          <w:bCs/>
          <w:color w:val="000000"/>
          <w:sz w:val="24"/>
          <w:szCs w:val="24"/>
        </w:rPr>
        <w:t>, указанных Клиентом в Заявлении либо в иных документах</w:t>
      </w:r>
      <w:r w:rsidR="006F5825" w:rsidRPr="009A0525">
        <w:rPr>
          <w:rFonts w:ascii="Times New Roman" w:hAnsi="Times New Roman"/>
          <w:bCs/>
          <w:color w:val="000000"/>
          <w:sz w:val="24"/>
          <w:szCs w:val="24"/>
          <w:lang w:val="ky-KG"/>
        </w:rPr>
        <w:t>/системе ДБО</w:t>
      </w:r>
      <w:r w:rsidR="00F72D7E" w:rsidRPr="009A0525">
        <w:rPr>
          <w:rFonts w:ascii="Times New Roman" w:hAnsi="Times New Roman"/>
          <w:bCs/>
          <w:color w:val="000000"/>
          <w:sz w:val="24"/>
          <w:szCs w:val="24"/>
        </w:rPr>
        <w:t xml:space="preserve">, оформляемых в рамках настоящего Договора, </w:t>
      </w:r>
      <w:r w:rsidR="00744184" w:rsidRPr="009A0525">
        <w:rPr>
          <w:rFonts w:ascii="Times New Roman" w:hAnsi="Times New Roman"/>
          <w:bCs/>
          <w:color w:val="000000"/>
          <w:sz w:val="24"/>
          <w:szCs w:val="24"/>
          <w:lang w:val="ky-KG"/>
        </w:rPr>
        <w:t>либо разме</w:t>
      </w:r>
      <w:r w:rsidR="008F45CE" w:rsidRPr="009A0525">
        <w:rPr>
          <w:rFonts w:ascii="Times New Roman" w:hAnsi="Times New Roman"/>
          <w:bCs/>
          <w:color w:val="000000"/>
          <w:sz w:val="24"/>
          <w:szCs w:val="24"/>
          <w:lang w:val="en-US"/>
        </w:rPr>
        <w:t>c</w:t>
      </w:r>
      <w:r w:rsidR="00744184" w:rsidRPr="009A0525">
        <w:rPr>
          <w:rFonts w:ascii="Times New Roman" w:hAnsi="Times New Roman"/>
          <w:bCs/>
          <w:color w:val="000000"/>
          <w:sz w:val="24"/>
          <w:szCs w:val="24"/>
          <w:lang w:val="ky-KG"/>
        </w:rPr>
        <w:t xml:space="preserve">тить на официальном интернет-сайте Банка, </w:t>
      </w:r>
      <w:r w:rsidR="00F72D7E" w:rsidRPr="009A0525">
        <w:rPr>
          <w:rFonts w:ascii="Times New Roman" w:hAnsi="Times New Roman"/>
          <w:bCs/>
          <w:color w:val="000000"/>
          <w:sz w:val="24"/>
          <w:szCs w:val="24"/>
        </w:rPr>
        <w:t>любые сообщения/уведомления по исполнению настоящего Договора</w:t>
      </w:r>
      <w:r w:rsidR="00744184" w:rsidRPr="009A0525">
        <w:rPr>
          <w:rFonts w:ascii="Times New Roman" w:hAnsi="Times New Roman"/>
          <w:bCs/>
          <w:color w:val="000000"/>
          <w:sz w:val="24"/>
          <w:szCs w:val="24"/>
          <w:lang w:val="ky-KG"/>
        </w:rPr>
        <w:t>, расторжению/прекращению настоящего Договора</w:t>
      </w:r>
      <w:r w:rsidR="00015CFA" w:rsidRPr="009A0525">
        <w:rPr>
          <w:rFonts w:ascii="Times New Roman" w:hAnsi="Times New Roman"/>
          <w:bCs/>
          <w:color w:val="000000"/>
          <w:sz w:val="24"/>
          <w:szCs w:val="24"/>
          <w:lang w:val="ky-KG"/>
        </w:rPr>
        <w:t xml:space="preserve"> </w:t>
      </w:r>
      <w:r w:rsidR="00015CFA" w:rsidRPr="009A0525">
        <w:rPr>
          <w:rFonts w:ascii="Times New Roman" w:hAnsi="Times New Roman"/>
          <w:bCs/>
          <w:color w:val="000000"/>
          <w:sz w:val="24"/>
          <w:szCs w:val="24"/>
        </w:rPr>
        <w:t xml:space="preserve">(полностью или </w:t>
      </w:r>
      <w:r w:rsidR="00015CFA" w:rsidRPr="009A0525">
        <w:rPr>
          <w:rFonts w:ascii="Times New Roman" w:hAnsi="Times New Roman"/>
          <w:color w:val="000000"/>
          <w:sz w:val="24"/>
          <w:szCs w:val="24"/>
        </w:rPr>
        <w:t xml:space="preserve">в </w:t>
      </w:r>
      <w:r w:rsidR="00015CFA" w:rsidRPr="009A0525">
        <w:rPr>
          <w:rFonts w:ascii="Times New Roman" w:hAnsi="Times New Roman"/>
          <w:color w:val="000000"/>
          <w:sz w:val="24"/>
          <w:szCs w:val="24"/>
          <w:lang w:val="ky-KG"/>
        </w:rPr>
        <w:t>отношении отдельных его частей/условий</w:t>
      </w:r>
      <w:r w:rsidR="00015CFA" w:rsidRPr="009A0525">
        <w:rPr>
          <w:rFonts w:ascii="Times New Roman" w:hAnsi="Times New Roman"/>
          <w:bCs/>
          <w:color w:val="000000"/>
          <w:sz w:val="24"/>
          <w:szCs w:val="24"/>
        </w:rPr>
        <w:t>)</w:t>
      </w:r>
      <w:r w:rsidR="00501B11" w:rsidRPr="009A0525">
        <w:rPr>
          <w:rFonts w:ascii="Times New Roman" w:hAnsi="Times New Roman"/>
          <w:bCs/>
          <w:color w:val="000000"/>
          <w:sz w:val="24"/>
          <w:szCs w:val="24"/>
          <w:lang w:val="ky-KG"/>
        </w:rPr>
        <w:t xml:space="preserve"> и/или совершению иных действий</w:t>
      </w:r>
      <w:r w:rsidR="00F72D7E" w:rsidRPr="009A0525">
        <w:rPr>
          <w:rFonts w:ascii="Times New Roman" w:hAnsi="Times New Roman"/>
          <w:bCs/>
          <w:color w:val="000000"/>
          <w:sz w:val="24"/>
          <w:szCs w:val="24"/>
        </w:rPr>
        <w:t>. При этом, если на дату доставки сообщения/уведомления Банка, Клиент отсутствует по вышеуказанным адресатам/способам доставки (в связи с чем, получить подтверждение о получении Клиентом сообщения невозможно, а новый адрес не был сообщен (не известен) Банку)</w:t>
      </w:r>
      <w:r w:rsidR="0067712E" w:rsidRPr="009A0525">
        <w:rPr>
          <w:rFonts w:ascii="Times New Roman" w:hAnsi="Times New Roman"/>
          <w:bCs/>
          <w:color w:val="000000"/>
          <w:sz w:val="24"/>
          <w:szCs w:val="24"/>
          <w:lang w:val="ky-KG"/>
        </w:rPr>
        <w:t xml:space="preserve"> либо Клиент самостоятельно не ознакомился на официальном интернет-сайте Банка, в системах ДБО</w:t>
      </w:r>
      <w:r w:rsidR="00501B11" w:rsidRPr="009A0525">
        <w:rPr>
          <w:rFonts w:ascii="Times New Roman" w:hAnsi="Times New Roman"/>
          <w:bCs/>
          <w:color w:val="000000"/>
          <w:sz w:val="24"/>
          <w:szCs w:val="24"/>
          <w:lang w:val="ky-KG"/>
        </w:rPr>
        <w:t xml:space="preserve"> или иным способом</w:t>
      </w:r>
      <w:r w:rsidR="00F72D7E" w:rsidRPr="009A0525">
        <w:rPr>
          <w:rFonts w:ascii="Times New Roman" w:hAnsi="Times New Roman"/>
          <w:bCs/>
          <w:color w:val="000000"/>
          <w:sz w:val="24"/>
          <w:szCs w:val="24"/>
        </w:rPr>
        <w:t>, то сообщение/уведомление Банка будет считаться доставленным надлежащим образом</w:t>
      </w:r>
      <w:r w:rsidR="001F2ED4" w:rsidRPr="009A0525">
        <w:rPr>
          <w:rFonts w:ascii="Times New Roman" w:hAnsi="Times New Roman"/>
          <w:bCs/>
          <w:color w:val="000000"/>
          <w:sz w:val="24"/>
          <w:szCs w:val="24"/>
        </w:rPr>
        <w:t>/полученным Клиентом</w:t>
      </w:r>
      <w:r w:rsidR="00F72D7E" w:rsidRPr="009A0525">
        <w:rPr>
          <w:rFonts w:ascii="Times New Roman" w:hAnsi="Times New Roman"/>
          <w:bCs/>
          <w:color w:val="000000"/>
          <w:sz w:val="24"/>
          <w:szCs w:val="24"/>
        </w:rPr>
        <w:t xml:space="preserve"> и при отсутствии такого подтверждения о его получении</w:t>
      </w:r>
      <w:r w:rsidR="00BB6C44" w:rsidRPr="009A0525">
        <w:rPr>
          <w:rFonts w:ascii="Times New Roman" w:hAnsi="Times New Roman"/>
          <w:bCs/>
          <w:color w:val="000000"/>
          <w:sz w:val="24"/>
          <w:szCs w:val="24"/>
          <w:lang w:val="ky-KG"/>
        </w:rPr>
        <w:t>, своевременного ознакомления</w:t>
      </w:r>
      <w:r w:rsidR="00F72D7E" w:rsidRPr="009A0525">
        <w:rPr>
          <w:rFonts w:ascii="Times New Roman" w:hAnsi="Times New Roman"/>
          <w:bCs/>
          <w:color w:val="000000"/>
          <w:sz w:val="24"/>
          <w:szCs w:val="24"/>
        </w:rPr>
        <w:t>.</w:t>
      </w:r>
    </w:p>
    <w:p w14:paraId="5954DD12" w14:textId="32FA211D" w:rsidR="00460E8A" w:rsidRPr="009A0525" w:rsidRDefault="00D55C7E" w:rsidP="000F2C7E">
      <w:pPr>
        <w:widowControl w:val="0"/>
        <w:spacing w:after="0" w:line="240" w:lineRule="auto"/>
        <w:ind w:left="480" w:right="-59" w:hanging="480"/>
        <w:jc w:val="both"/>
        <w:rPr>
          <w:rFonts w:ascii="Times New Roman" w:hAnsi="Times New Roman"/>
          <w:bCs/>
          <w:color w:val="000000"/>
          <w:sz w:val="24"/>
          <w:szCs w:val="24"/>
        </w:rPr>
      </w:pPr>
      <w:r w:rsidRPr="009A0525">
        <w:rPr>
          <w:rFonts w:ascii="Times New Roman" w:hAnsi="Times New Roman"/>
          <w:bCs/>
          <w:color w:val="000000"/>
          <w:sz w:val="24"/>
          <w:szCs w:val="24"/>
        </w:rPr>
        <w:t>25</w:t>
      </w:r>
      <w:r w:rsidR="00F72D7E" w:rsidRPr="009A0525">
        <w:rPr>
          <w:rFonts w:ascii="Times New Roman" w:hAnsi="Times New Roman"/>
          <w:bCs/>
          <w:color w:val="000000"/>
          <w:sz w:val="24"/>
          <w:szCs w:val="24"/>
        </w:rPr>
        <w:t xml:space="preserve">.2. </w:t>
      </w:r>
      <w:r w:rsidR="00460E8A" w:rsidRPr="009A0525">
        <w:rPr>
          <w:rFonts w:ascii="Times New Roman" w:hAnsi="Times New Roman"/>
          <w:bCs/>
          <w:color w:val="000000"/>
          <w:sz w:val="24"/>
          <w:szCs w:val="24"/>
        </w:rPr>
        <w:t xml:space="preserve">В случаях, если Клиентом изменено/утеряно </w:t>
      </w:r>
      <w:r w:rsidR="007D44EB" w:rsidRPr="009A0525">
        <w:rPr>
          <w:rFonts w:ascii="Times New Roman" w:hAnsi="Times New Roman"/>
          <w:bCs/>
          <w:color w:val="000000"/>
          <w:sz w:val="24"/>
          <w:szCs w:val="24"/>
          <w:lang w:val="ky-KG"/>
        </w:rPr>
        <w:t xml:space="preserve">или вышло из строя </w:t>
      </w:r>
      <w:r w:rsidR="00460E8A" w:rsidRPr="009A0525">
        <w:rPr>
          <w:rFonts w:ascii="Times New Roman" w:hAnsi="Times New Roman"/>
          <w:bCs/>
          <w:color w:val="000000"/>
          <w:sz w:val="24"/>
          <w:szCs w:val="24"/>
        </w:rPr>
        <w:t>оборудование</w:t>
      </w:r>
      <w:r w:rsidR="00501B11" w:rsidRPr="009A0525">
        <w:rPr>
          <w:rFonts w:ascii="Times New Roman" w:hAnsi="Times New Roman"/>
          <w:bCs/>
          <w:color w:val="000000"/>
          <w:sz w:val="24"/>
          <w:szCs w:val="24"/>
          <w:lang w:val="ky-KG"/>
        </w:rPr>
        <w:t>/устройство</w:t>
      </w:r>
      <w:r w:rsidR="00460E8A" w:rsidRPr="009A0525">
        <w:rPr>
          <w:rFonts w:ascii="Times New Roman" w:hAnsi="Times New Roman"/>
          <w:bCs/>
          <w:color w:val="000000"/>
          <w:sz w:val="24"/>
          <w:szCs w:val="24"/>
        </w:rPr>
        <w:t>, используемое Клиентом для осуществления операций или связи, и/или изменён/ утерян</w:t>
      </w:r>
      <w:r w:rsidR="007D44EB" w:rsidRPr="009A0525">
        <w:rPr>
          <w:rFonts w:ascii="Times New Roman" w:hAnsi="Times New Roman"/>
          <w:bCs/>
          <w:color w:val="000000"/>
          <w:sz w:val="24"/>
          <w:szCs w:val="24"/>
          <w:lang w:val="ky-KG"/>
        </w:rPr>
        <w:t>, заблокирован</w:t>
      </w:r>
      <w:r w:rsidR="00460E8A" w:rsidRPr="009A0525">
        <w:rPr>
          <w:rFonts w:ascii="Times New Roman" w:hAnsi="Times New Roman"/>
          <w:bCs/>
          <w:color w:val="000000"/>
          <w:sz w:val="24"/>
          <w:szCs w:val="24"/>
        </w:rPr>
        <w:t xml:space="preserve"> номер мобильного телефона и/или изменен</w:t>
      </w:r>
      <w:r w:rsidR="007D44EB" w:rsidRPr="009A0525">
        <w:rPr>
          <w:rFonts w:ascii="Times New Roman" w:hAnsi="Times New Roman"/>
          <w:bCs/>
          <w:color w:val="000000"/>
          <w:sz w:val="24"/>
          <w:szCs w:val="24"/>
          <w:lang w:val="ky-KG"/>
        </w:rPr>
        <w:t>/утерян, заблокирован</w:t>
      </w:r>
      <w:r w:rsidR="00460E8A" w:rsidRPr="009A0525">
        <w:rPr>
          <w:rFonts w:ascii="Times New Roman" w:hAnsi="Times New Roman"/>
          <w:bCs/>
          <w:color w:val="000000"/>
          <w:sz w:val="24"/>
          <w:szCs w:val="24"/>
        </w:rPr>
        <w:t xml:space="preserve"> </w:t>
      </w:r>
      <w:r w:rsidR="00186B3A" w:rsidRPr="009A0525">
        <w:rPr>
          <w:rFonts w:ascii="Times New Roman" w:hAnsi="Times New Roman"/>
          <w:bCs/>
          <w:color w:val="000000"/>
          <w:sz w:val="24"/>
          <w:szCs w:val="24"/>
          <w:lang w:val="ky-KG"/>
        </w:rPr>
        <w:t xml:space="preserve">почтовый </w:t>
      </w:r>
      <w:r w:rsidR="00460E8A" w:rsidRPr="009A0525">
        <w:rPr>
          <w:rFonts w:ascii="Times New Roman" w:hAnsi="Times New Roman"/>
          <w:bCs/>
          <w:color w:val="000000"/>
          <w:sz w:val="24"/>
          <w:szCs w:val="24"/>
        </w:rPr>
        <w:t>адрес/электронный адрес электронной почты, посредством которого Клиент получал направленные Банком уведомления</w:t>
      </w:r>
      <w:r w:rsidR="00460E8A" w:rsidRPr="009A0525">
        <w:rPr>
          <w:rFonts w:ascii="Times New Roman" w:hAnsi="Times New Roman"/>
          <w:bCs/>
          <w:color w:val="000000"/>
          <w:sz w:val="24"/>
          <w:szCs w:val="24"/>
          <w:lang w:val="ky-KG"/>
        </w:rPr>
        <w:t>/сообщения</w:t>
      </w:r>
      <w:r w:rsidR="00460E8A" w:rsidRPr="009A0525">
        <w:rPr>
          <w:rFonts w:ascii="Times New Roman" w:hAnsi="Times New Roman"/>
          <w:bCs/>
          <w:color w:val="000000"/>
          <w:sz w:val="24"/>
          <w:szCs w:val="24"/>
        </w:rPr>
        <w:t>, и Банк не был уведомлён Клиентом об этом надлежащим образом, Банк не несёт ответственности за неполучение уведомлений Клиентом или их получение третьими лицами</w:t>
      </w:r>
      <w:r w:rsidR="00D91B28" w:rsidRPr="009A0525">
        <w:rPr>
          <w:rFonts w:ascii="Times New Roman" w:hAnsi="Times New Roman"/>
          <w:bCs/>
          <w:color w:val="000000"/>
          <w:sz w:val="24"/>
          <w:szCs w:val="24"/>
        </w:rPr>
        <w:t xml:space="preserve">, а также за совершенные операции </w:t>
      </w:r>
      <w:r w:rsidR="000A6C46" w:rsidRPr="009A0525">
        <w:rPr>
          <w:rFonts w:ascii="Times New Roman" w:hAnsi="Times New Roman"/>
          <w:bCs/>
          <w:color w:val="000000"/>
          <w:sz w:val="24"/>
          <w:szCs w:val="24"/>
          <w:lang w:val="ky-KG"/>
        </w:rPr>
        <w:t>(в</w:t>
      </w:r>
      <w:r w:rsidR="00A70EED" w:rsidRPr="009A0525">
        <w:rPr>
          <w:rFonts w:ascii="Times New Roman" w:hAnsi="Times New Roman"/>
          <w:bCs/>
          <w:color w:val="000000"/>
          <w:sz w:val="24"/>
          <w:szCs w:val="24"/>
          <w:lang w:val="ky-KG"/>
        </w:rPr>
        <w:t xml:space="preserve"> том числе несанкционированные)</w:t>
      </w:r>
      <w:r w:rsidR="00A70EED" w:rsidRPr="009A0525">
        <w:rPr>
          <w:rFonts w:ascii="Times New Roman" w:hAnsi="Times New Roman"/>
          <w:bCs/>
          <w:color w:val="000000"/>
          <w:sz w:val="24"/>
          <w:szCs w:val="24"/>
        </w:rPr>
        <w:t xml:space="preserve"> </w:t>
      </w:r>
      <w:r w:rsidR="00D91B28" w:rsidRPr="009A0525">
        <w:rPr>
          <w:rFonts w:ascii="Times New Roman" w:hAnsi="Times New Roman"/>
          <w:bCs/>
          <w:color w:val="000000"/>
          <w:sz w:val="24"/>
          <w:szCs w:val="24"/>
        </w:rPr>
        <w:t>посредством использования вышеуказанных устройств/номеров/адресов Клиента</w:t>
      </w:r>
      <w:r w:rsidR="00460E8A" w:rsidRPr="009A0525">
        <w:rPr>
          <w:rFonts w:ascii="Times New Roman" w:hAnsi="Times New Roman"/>
          <w:bCs/>
          <w:color w:val="000000"/>
          <w:sz w:val="24"/>
          <w:szCs w:val="24"/>
        </w:rPr>
        <w:t>.</w:t>
      </w:r>
    </w:p>
    <w:p w14:paraId="27B1E5CA" w14:textId="330199AB" w:rsidR="00000161" w:rsidRPr="009A0525" w:rsidRDefault="00D55C7E" w:rsidP="00C23159">
      <w:pPr>
        <w:widowControl w:val="0"/>
        <w:spacing w:after="0" w:line="240" w:lineRule="auto"/>
        <w:ind w:left="567" w:right="-59" w:hanging="567"/>
        <w:jc w:val="both"/>
        <w:rPr>
          <w:rFonts w:ascii="Times New Roman" w:hAnsi="Times New Roman"/>
          <w:bCs/>
          <w:color w:val="000000"/>
          <w:sz w:val="24"/>
          <w:szCs w:val="24"/>
        </w:rPr>
      </w:pPr>
      <w:r w:rsidRPr="009A0525">
        <w:rPr>
          <w:rFonts w:ascii="Times New Roman" w:hAnsi="Times New Roman"/>
          <w:bCs/>
          <w:color w:val="000000"/>
          <w:sz w:val="24"/>
          <w:szCs w:val="24"/>
          <w:lang w:val="ky-KG"/>
        </w:rPr>
        <w:t>25</w:t>
      </w:r>
      <w:r w:rsidR="00460E8A" w:rsidRPr="009A0525">
        <w:rPr>
          <w:rFonts w:ascii="Times New Roman" w:hAnsi="Times New Roman"/>
          <w:bCs/>
          <w:color w:val="000000"/>
          <w:sz w:val="24"/>
          <w:szCs w:val="24"/>
          <w:lang w:val="ky-KG"/>
        </w:rPr>
        <w:t xml:space="preserve">.3. </w:t>
      </w:r>
      <w:r w:rsidR="00F72D7E" w:rsidRPr="009A0525">
        <w:rPr>
          <w:rFonts w:ascii="Times New Roman" w:hAnsi="Times New Roman"/>
          <w:bCs/>
          <w:color w:val="000000"/>
          <w:sz w:val="24"/>
          <w:szCs w:val="24"/>
        </w:rPr>
        <w:t>Клиент согласен на осуществление записи телефонных разговоров между Центром авторизации/Контакт-центром Банка и Клиентом при устном обращении Клиента для запроса информации включая, но, не ограничиваясь по персональным данным Клиента, счету или карте, проведенным операциям, установленным лимитам и ограничениям или блокировки карты и т.д. Звукозапись телефонного разговора между Контакт-центром Банка и Клиентом является подтверждающим фактом устного обращения Клиента в Банк.</w:t>
      </w:r>
    </w:p>
    <w:p w14:paraId="6EC93F96" w14:textId="729DD0A0" w:rsidR="00000161" w:rsidRPr="009A0525" w:rsidRDefault="00D55C7E" w:rsidP="00C23159">
      <w:pPr>
        <w:widowControl w:val="0"/>
        <w:spacing w:after="0" w:line="240" w:lineRule="auto"/>
        <w:ind w:left="567" w:right="-59" w:hanging="567"/>
        <w:jc w:val="both"/>
        <w:rPr>
          <w:rFonts w:ascii="Times New Roman" w:hAnsi="Times New Roman"/>
          <w:bCs/>
          <w:sz w:val="24"/>
          <w:szCs w:val="24"/>
        </w:rPr>
      </w:pPr>
      <w:r w:rsidRPr="009A0525">
        <w:rPr>
          <w:rFonts w:ascii="Times New Roman" w:hAnsi="Times New Roman"/>
          <w:bCs/>
          <w:color w:val="000000"/>
          <w:sz w:val="24"/>
          <w:szCs w:val="24"/>
        </w:rPr>
        <w:t>25</w:t>
      </w:r>
      <w:r w:rsidR="00F72D7E" w:rsidRPr="009A0525">
        <w:rPr>
          <w:rFonts w:ascii="Times New Roman" w:hAnsi="Times New Roman"/>
          <w:bCs/>
          <w:color w:val="000000"/>
          <w:sz w:val="24"/>
          <w:szCs w:val="24"/>
        </w:rPr>
        <w:t>.</w:t>
      </w:r>
      <w:r w:rsidR="000A16D3" w:rsidRPr="009A0525">
        <w:rPr>
          <w:rFonts w:ascii="Times New Roman" w:hAnsi="Times New Roman"/>
          <w:bCs/>
          <w:color w:val="000000"/>
          <w:sz w:val="24"/>
          <w:szCs w:val="24"/>
        </w:rPr>
        <w:t>4</w:t>
      </w:r>
      <w:r w:rsidR="00F72D7E" w:rsidRPr="009A0525">
        <w:rPr>
          <w:rFonts w:ascii="Times New Roman" w:hAnsi="Times New Roman"/>
          <w:bCs/>
          <w:color w:val="000000"/>
          <w:sz w:val="24"/>
          <w:szCs w:val="24"/>
        </w:rPr>
        <w:t xml:space="preserve">. </w:t>
      </w:r>
      <w:r w:rsidR="00F72D7E" w:rsidRPr="009A0525">
        <w:rPr>
          <w:rFonts w:ascii="Times New Roman" w:hAnsi="Times New Roman"/>
          <w:bCs/>
          <w:sz w:val="24"/>
          <w:szCs w:val="24"/>
        </w:rPr>
        <w:t>В случае неплатежеспособности Клиента, просрочке и/или невозможности ответить по обязательствам перед Банком, а также в случае нарушения, неисполнения или ненадлежащего исполнения Клиентом условий настоящего Дого</w:t>
      </w:r>
      <w:r w:rsidR="00143F1C" w:rsidRPr="009A0525">
        <w:rPr>
          <w:rFonts w:ascii="Times New Roman" w:hAnsi="Times New Roman"/>
          <w:bCs/>
          <w:sz w:val="24"/>
          <w:szCs w:val="24"/>
        </w:rPr>
        <w:t>вора банковских услуг, акцептовав настоящий Договор,</w:t>
      </w:r>
      <w:r w:rsidR="00F72D7E" w:rsidRPr="009A0525">
        <w:rPr>
          <w:rFonts w:ascii="Times New Roman" w:hAnsi="Times New Roman"/>
          <w:bCs/>
          <w:sz w:val="24"/>
          <w:szCs w:val="24"/>
        </w:rPr>
        <w:t xml:space="preserve"> Клиент </w:t>
      </w:r>
      <w:r w:rsidR="005216B2" w:rsidRPr="009A0525">
        <w:rPr>
          <w:rFonts w:ascii="Times New Roman" w:hAnsi="Times New Roman"/>
          <w:bCs/>
          <w:sz w:val="24"/>
          <w:szCs w:val="24"/>
        </w:rPr>
        <w:t>даёт свое согласие (</w:t>
      </w:r>
      <w:r w:rsidR="00F72D7E" w:rsidRPr="009A0525">
        <w:rPr>
          <w:rFonts w:ascii="Times New Roman" w:hAnsi="Times New Roman"/>
          <w:bCs/>
          <w:sz w:val="24"/>
          <w:szCs w:val="24"/>
        </w:rPr>
        <w:t>предоставляет право</w:t>
      </w:r>
      <w:r w:rsidR="005216B2" w:rsidRPr="009A0525">
        <w:rPr>
          <w:rFonts w:ascii="Times New Roman" w:hAnsi="Times New Roman"/>
          <w:bCs/>
          <w:sz w:val="24"/>
          <w:szCs w:val="24"/>
        </w:rPr>
        <w:t>)</w:t>
      </w:r>
      <w:r w:rsidR="00F72D7E" w:rsidRPr="009A0525">
        <w:rPr>
          <w:rFonts w:ascii="Times New Roman" w:hAnsi="Times New Roman"/>
          <w:bCs/>
          <w:sz w:val="24"/>
          <w:szCs w:val="24"/>
        </w:rPr>
        <w:t xml:space="preserve"> Банку самостоятельно и по своему усмотрению</w:t>
      </w:r>
      <w:r w:rsidR="0010781E" w:rsidRPr="009A0525">
        <w:rPr>
          <w:rFonts w:ascii="Times New Roman" w:hAnsi="Times New Roman"/>
          <w:bCs/>
          <w:sz w:val="24"/>
          <w:szCs w:val="24"/>
          <w:lang w:val="ky-KG"/>
        </w:rPr>
        <w:t>, в одностороннем порядке</w:t>
      </w:r>
      <w:r w:rsidR="00F72D7E" w:rsidRPr="009A0525">
        <w:rPr>
          <w:rFonts w:ascii="Times New Roman" w:hAnsi="Times New Roman"/>
          <w:bCs/>
          <w:sz w:val="24"/>
          <w:szCs w:val="24"/>
        </w:rPr>
        <w:t xml:space="preserve"> предъявлять иск в судебные органы о взыскании задолженности Клиента перед Банком, предоставлять </w:t>
      </w:r>
      <w:r w:rsidR="00F72D7E" w:rsidRPr="009A0525">
        <w:rPr>
          <w:rFonts w:ascii="Times New Roman" w:hAnsi="Times New Roman"/>
          <w:bCs/>
          <w:sz w:val="24"/>
          <w:szCs w:val="24"/>
        </w:rPr>
        <w:lastRenderedPageBreak/>
        <w:t xml:space="preserve">персональные данные и любую информацию о Клиенте, его счетах, </w:t>
      </w:r>
      <w:r w:rsidR="000A6C46" w:rsidRPr="009A0525">
        <w:rPr>
          <w:rFonts w:ascii="Times New Roman" w:hAnsi="Times New Roman"/>
          <w:bCs/>
          <w:sz w:val="24"/>
          <w:szCs w:val="24"/>
        </w:rPr>
        <w:t xml:space="preserve">операциях/транзакциях, </w:t>
      </w:r>
      <w:r w:rsidR="00F72D7E" w:rsidRPr="009A0525">
        <w:rPr>
          <w:rFonts w:ascii="Times New Roman" w:hAnsi="Times New Roman"/>
          <w:bCs/>
          <w:sz w:val="24"/>
          <w:szCs w:val="24"/>
        </w:rPr>
        <w:t>задолженности Клиента перед Банком</w:t>
      </w:r>
      <w:r w:rsidR="00685809" w:rsidRPr="009A0525">
        <w:rPr>
          <w:rFonts w:ascii="Times New Roman" w:hAnsi="Times New Roman"/>
          <w:bCs/>
          <w:sz w:val="24"/>
          <w:szCs w:val="24"/>
          <w:lang w:val="ky-KG"/>
        </w:rPr>
        <w:t xml:space="preserve">, </w:t>
      </w:r>
      <w:r w:rsidR="00247573" w:rsidRPr="009A0525">
        <w:rPr>
          <w:rFonts w:ascii="Times New Roman" w:hAnsi="Times New Roman"/>
          <w:bCs/>
          <w:sz w:val="24"/>
          <w:szCs w:val="24"/>
          <w:lang w:val="ky-KG"/>
        </w:rPr>
        <w:t xml:space="preserve">видах </w:t>
      </w:r>
      <w:r w:rsidR="00685809" w:rsidRPr="009A0525">
        <w:rPr>
          <w:rFonts w:ascii="Times New Roman" w:hAnsi="Times New Roman"/>
          <w:bCs/>
          <w:sz w:val="24"/>
          <w:szCs w:val="24"/>
          <w:lang w:val="ky-KG"/>
        </w:rPr>
        <w:t>обеспечении</w:t>
      </w:r>
      <w:r w:rsidR="0010781E" w:rsidRPr="009A0525">
        <w:rPr>
          <w:rFonts w:ascii="Times New Roman" w:hAnsi="Times New Roman"/>
          <w:bCs/>
          <w:sz w:val="24"/>
          <w:szCs w:val="24"/>
          <w:lang w:val="ky-KG"/>
        </w:rPr>
        <w:t>/деятельности</w:t>
      </w:r>
      <w:r w:rsidR="00F72D7E" w:rsidRPr="009A0525">
        <w:rPr>
          <w:rFonts w:ascii="Times New Roman" w:hAnsi="Times New Roman"/>
          <w:bCs/>
          <w:sz w:val="24"/>
          <w:szCs w:val="24"/>
        </w:rPr>
        <w:t xml:space="preserve"> в правоохранительные и иные государственные </w:t>
      </w:r>
      <w:r w:rsidR="00096BC9" w:rsidRPr="009A0525">
        <w:rPr>
          <w:rFonts w:ascii="Times New Roman" w:hAnsi="Times New Roman"/>
          <w:bCs/>
          <w:sz w:val="24"/>
          <w:szCs w:val="24"/>
          <w:lang w:val="ky-KG"/>
        </w:rPr>
        <w:t xml:space="preserve">(муниципальные) </w:t>
      </w:r>
      <w:r w:rsidR="00F72D7E" w:rsidRPr="009A0525">
        <w:rPr>
          <w:rFonts w:ascii="Times New Roman" w:hAnsi="Times New Roman"/>
          <w:bCs/>
          <w:sz w:val="24"/>
          <w:szCs w:val="24"/>
        </w:rPr>
        <w:t>органы Кыргызской Республики</w:t>
      </w:r>
      <w:r w:rsidR="00F06681" w:rsidRPr="009A0525">
        <w:rPr>
          <w:rFonts w:ascii="Times New Roman" w:hAnsi="Times New Roman"/>
          <w:bCs/>
          <w:sz w:val="24"/>
          <w:szCs w:val="24"/>
          <w:lang w:val="ky-KG"/>
        </w:rPr>
        <w:t>/иностранных государств</w:t>
      </w:r>
      <w:r w:rsidR="00F72D7E" w:rsidRPr="009A0525">
        <w:rPr>
          <w:rFonts w:ascii="Times New Roman" w:hAnsi="Times New Roman"/>
          <w:bCs/>
          <w:sz w:val="24"/>
          <w:szCs w:val="24"/>
        </w:rPr>
        <w:t xml:space="preserve">, представителям платежных систем, </w:t>
      </w:r>
      <w:r w:rsidR="0010781E" w:rsidRPr="009A0525">
        <w:rPr>
          <w:rFonts w:ascii="Times New Roman" w:hAnsi="Times New Roman"/>
          <w:bCs/>
          <w:sz w:val="24"/>
          <w:szCs w:val="24"/>
          <w:lang w:val="ky-KG"/>
        </w:rPr>
        <w:t xml:space="preserve">любым </w:t>
      </w:r>
      <w:r w:rsidR="00F72D7E" w:rsidRPr="009A0525">
        <w:rPr>
          <w:rFonts w:ascii="Times New Roman" w:hAnsi="Times New Roman"/>
          <w:bCs/>
          <w:sz w:val="24"/>
          <w:szCs w:val="24"/>
        </w:rPr>
        <w:t>третьим лицам.</w:t>
      </w:r>
    </w:p>
    <w:p w14:paraId="39994917" w14:textId="41B0496C" w:rsidR="00000161" w:rsidRPr="009A0525" w:rsidRDefault="00D55C7E" w:rsidP="00C23159">
      <w:pPr>
        <w:widowControl w:val="0"/>
        <w:spacing w:after="0" w:line="240" w:lineRule="auto"/>
        <w:ind w:left="567" w:right="-59" w:hanging="567"/>
        <w:jc w:val="both"/>
        <w:rPr>
          <w:rFonts w:ascii="Times New Roman" w:hAnsi="Times New Roman"/>
          <w:bCs/>
          <w:color w:val="000000"/>
          <w:sz w:val="24"/>
          <w:szCs w:val="24"/>
        </w:rPr>
      </w:pPr>
      <w:r w:rsidRPr="009A0525">
        <w:rPr>
          <w:rFonts w:ascii="Times New Roman" w:hAnsi="Times New Roman"/>
          <w:bCs/>
          <w:color w:val="000000"/>
          <w:sz w:val="24"/>
          <w:szCs w:val="24"/>
        </w:rPr>
        <w:t>25</w:t>
      </w:r>
      <w:r w:rsidR="00F72D7E" w:rsidRPr="009A0525">
        <w:rPr>
          <w:rFonts w:ascii="Times New Roman" w:hAnsi="Times New Roman"/>
          <w:bCs/>
          <w:color w:val="000000"/>
          <w:sz w:val="24"/>
          <w:szCs w:val="24"/>
        </w:rPr>
        <w:t>.</w:t>
      </w:r>
      <w:r w:rsidR="000A16D3" w:rsidRPr="009A0525">
        <w:rPr>
          <w:rFonts w:ascii="Times New Roman" w:hAnsi="Times New Roman"/>
          <w:bCs/>
          <w:color w:val="000000"/>
          <w:sz w:val="24"/>
          <w:szCs w:val="24"/>
        </w:rPr>
        <w:t>5</w:t>
      </w:r>
      <w:r w:rsidR="00F72D7E" w:rsidRPr="009A0525">
        <w:rPr>
          <w:rFonts w:ascii="Times New Roman" w:hAnsi="Times New Roman"/>
          <w:bCs/>
          <w:color w:val="000000"/>
          <w:sz w:val="24"/>
          <w:szCs w:val="24"/>
        </w:rPr>
        <w:t>. Языками настоящего Договора Стороны выбрали государственный и</w:t>
      </w:r>
      <w:r w:rsidR="00CD3173" w:rsidRPr="009A0525">
        <w:rPr>
          <w:rFonts w:ascii="Times New Roman" w:hAnsi="Times New Roman"/>
          <w:bCs/>
          <w:color w:val="000000"/>
          <w:sz w:val="24"/>
          <w:szCs w:val="24"/>
          <w:lang w:val="ky-KG"/>
        </w:rPr>
        <w:t>/или</w:t>
      </w:r>
      <w:r w:rsidR="00F72D7E" w:rsidRPr="009A0525">
        <w:rPr>
          <w:rFonts w:ascii="Times New Roman" w:hAnsi="Times New Roman"/>
          <w:bCs/>
          <w:color w:val="000000"/>
          <w:sz w:val="24"/>
          <w:szCs w:val="24"/>
        </w:rPr>
        <w:t xml:space="preserve"> официальный языки. Клиент </w:t>
      </w:r>
      <w:r w:rsidR="006D7F7D" w:rsidRPr="009A0525">
        <w:rPr>
          <w:rFonts w:ascii="Times New Roman" w:hAnsi="Times New Roman"/>
          <w:bCs/>
          <w:color w:val="000000"/>
          <w:sz w:val="24"/>
          <w:szCs w:val="24"/>
        </w:rPr>
        <w:t>согласен</w:t>
      </w:r>
      <w:r w:rsidR="00F72D7E" w:rsidRPr="009A0525">
        <w:rPr>
          <w:rFonts w:ascii="Times New Roman" w:hAnsi="Times New Roman"/>
          <w:bCs/>
          <w:color w:val="000000"/>
          <w:sz w:val="24"/>
          <w:szCs w:val="24"/>
        </w:rPr>
        <w:t xml:space="preserve">, </w:t>
      </w:r>
      <w:r w:rsidR="00E1189D" w:rsidRPr="009A0525">
        <w:rPr>
          <w:rFonts w:ascii="Times New Roman" w:hAnsi="Times New Roman"/>
          <w:bCs/>
          <w:color w:val="000000"/>
          <w:sz w:val="24"/>
          <w:szCs w:val="24"/>
        </w:rPr>
        <w:t>что язык настоящего Договора им</w:t>
      </w:r>
      <w:r w:rsidR="00F72D7E" w:rsidRPr="009A0525">
        <w:rPr>
          <w:rFonts w:ascii="Times New Roman" w:hAnsi="Times New Roman"/>
          <w:bCs/>
          <w:color w:val="000000"/>
          <w:sz w:val="24"/>
          <w:szCs w:val="24"/>
        </w:rPr>
        <w:t xml:space="preserve"> полностью понят, смысл и значение как Договора в целом, так и отдельных его частей полностью ясны. В случае возникновения разночтений в толковании</w:t>
      </w:r>
      <w:bookmarkEnd w:id="2263"/>
      <w:r w:rsidR="00F72D7E" w:rsidRPr="009A0525">
        <w:rPr>
          <w:rFonts w:ascii="Times New Roman" w:hAnsi="Times New Roman"/>
          <w:bCs/>
          <w:color w:val="000000"/>
          <w:sz w:val="24"/>
          <w:szCs w:val="24"/>
        </w:rPr>
        <w:t xml:space="preserve"> положений настоящего Договора Стороны будут руководствоваться текстом на русском языке.</w:t>
      </w:r>
    </w:p>
    <w:p w14:paraId="4895CAE6" w14:textId="1D8F8C8A" w:rsidR="00CD3868" w:rsidRPr="009A0525" w:rsidRDefault="00D55C7E" w:rsidP="00C23159">
      <w:pPr>
        <w:widowControl w:val="0"/>
        <w:spacing w:after="0" w:line="240" w:lineRule="auto"/>
        <w:ind w:left="567" w:right="-59" w:hanging="567"/>
        <w:jc w:val="both"/>
        <w:rPr>
          <w:rFonts w:ascii="Times New Roman" w:hAnsi="Times New Roman"/>
          <w:bCs/>
          <w:color w:val="000000"/>
          <w:sz w:val="24"/>
          <w:szCs w:val="24"/>
          <w:lang w:val="ky-KG"/>
        </w:rPr>
      </w:pPr>
      <w:r w:rsidRPr="009A0525">
        <w:rPr>
          <w:rFonts w:ascii="Times New Roman" w:hAnsi="Times New Roman"/>
          <w:bCs/>
          <w:color w:val="000000"/>
          <w:sz w:val="24"/>
          <w:szCs w:val="24"/>
          <w:lang w:val="ky-KG"/>
        </w:rPr>
        <w:t>25</w:t>
      </w:r>
      <w:r w:rsidR="00CD3868" w:rsidRPr="009A0525">
        <w:rPr>
          <w:rFonts w:ascii="Times New Roman" w:hAnsi="Times New Roman"/>
          <w:bCs/>
          <w:color w:val="000000"/>
          <w:sz w:val="24"/>
          <w:szCs w:val="24"/>
          <w:lang w:val="ky-KG"/>
        </w:rPr>
        <w:t>.</w:t>
      </w:r>
      <w:r w:rsidR="000A16D3" w:rsidRPr="009A0525">
        <w:rPr>
          <w:rFonts w:ascii="Times New Roman" w:hAnsi="Times New Roman"/>
          <w:bCs/>
          <w:color w:val="000000"/>
          <w:sz w:val="24"/>
          <w:szCs w:val="24"/>
          <w:lang w:val="ky-KG"/>
        </w:rPr>
        <w:t>6</w:t>
      </w:r>
      <w:r w:rsidR="00CD3868" w:rsidRPr="009A0525">
        <w:rPr>
          <w:rFonts w:ascii="Times New Roman" w:hAnsi="Times New Roman"/>
          <w:bCs/>
          <w:color w:val="000000"/>
          <w:sz w:val="24"/>
          <w:szCs w:val="24"/>
          <w:lang w:val="ky-KG"/>
        </w:rPr>
        <w:t>.</w:t>
      </w:r>
      <w:r w:rsidR="00CD3868" w:rsidRPr="009A0525">
        <w:t xml:space="preserve"> </w:t>
      </w:r>
      <w:r w:rsidR="002F256F" w:rsidRPr="009A0525">
        <w:rPr>
          <w:rFonts w:ascii="Times New Roman" w:hAnsi="Times New Roman"/>
          <w:bCs/>
          <w:color w:val="000000"/>
          <w:sz w:val="24"/>
          <w:szCs w:val="24"/>
        </w:rPr>
        <w:t xml:space="preserve">Согласно настоящему пункту, Клиент свободно, осознанно, по своей воле дает свое согласие, </w:t>
      </w:r>
      <w:r w:rsidR="008510A8" w:rsidRPr="009A0525">
        <w:rPr>
          <w:rFonts w:ascii="Times New Roman" w:hAnsi="Times New Roman"/>
          <w:bCs/>
          <w:color w:val="000000"/>
          <w:sz w:val="24"/>
          <w:szCs w:val="24"/>
        </w:rPr>
        <w:t xml:space="preserve">признает и </w:t>
      </w:r>
      <w:r w:rsidR="002F256F" w:rsidRPr="009A0525">
        <w:rPr>
          <w:rFonts w:ascii="Times New Roman" w:hAnsi="Times New Roman"/>
          <w:bCs/>
          <w:color w:val="000000"/>
          <w:sz w:val="24"/>
          <w:szCs w:val="24"/>
        </w:rPr>
        <w:t>подтверж</w:t>
      </w:r>
      <w:r w:rsidR="008510A8" w:rsidRPr="009A0525">
        <w:rPr>
          <w:rFonts w:ascii="Times New Roman" w:hAnsi="Times New Roman"/>
          <w:bCs/>
          <w:color w:val="000000"/>
          <w:sz w:val="24"/>
          <w:szCs w:val="24"/>
        </w:rPr>
        <w:t>д</w:t>
      </w:r>
      <w:r w:rsidR="002F256F" w:rsidRPr="009A0525">
        <w:rPr>
          <w:rFonts w:ascii="Times New Roman" w:hAnsi="Times New Roman"/>
          <w:bCs/>
          <w:color w:val="000000"/>
          <w:sz w:val="24"/>
          <w:szCs w:val="24"/>
        </w:rPr>
        <w:t>ает, что в</w:t>
      </w:r>
      <w:r w:rsidR="00CD3868" w:rsidRPr="009A0525">
        <w:rPr>
          <w:rFonts w:ascii="Times New Roman" w:hAnsi="Times New Roman"/>
          <w:bCs/>
          <w:color w:val="000000"/>
          <w:sz w:val="24"/>
          <w:szCs w:val="24"/>
        </w:rPr>
        <w:t xml:space="preserve"> случае обновления, изменения и/или дополнения настоящ</w:t>
      </w:r>
      <w:r w:rsidR="00E1189D" w:rsidRPr="009A0525">
        <w:rPr>
          <w:rFonts w:ascii="Times New Roman" w:hAnsi="Times New Roman"/>
          <w:bCs/>
          <w:color w:val="000000"/>
          <w:sz w:val="24"/>
          <w:szCs w:val="24"/>
        </w:rPr>
        <w:t>его</w:t>
      </w:r>
      <w:r w:rsidR="00CD3868" w:rsidRPr="009A0525">
        <w:rPr>
          <w:rFonts w:ascii="Times New Roman" w:hAnsi="Times New Roman"/>
          <w:bCs/>
          <w:color w:val="000000"/>
          <w:sz w:val="24"/>
          <w:szCs w:val="24"/>
        </w:rPr>
        <w:t xml:space="preserve"> Договора</w:t>
      </w:r>
      <w:r w:rsidR="00167DEE" w:rsidRPr="009A0525">
        <w:rPr>
          <w:rFonts w:ascii="Times New Roman" w:hAnsi="Times New Roman"/>
          <w:bCs/>
          <w:color w:val="000000"/>
          <w:sz w:val="24"/>
          <w:szCs w:val="24"/>
          <w:lang w:val="ky-KG"/>
        </w:rPr>
        <w:t xml:space="preserve"> банковских услуг</w:t>
      </w:r>
      <w:r w:rsidR="00E1189D" w:rsidRPr="009A0525">
        <w:rPr>
          <w:rFonts w:ascii="Times New Roman" w:hAnsi="Times New Roman"/>
          <w:bCs/>
          <w:color w:val="000000"/>
          <w:sz w:val="24"/>
          <w:szCs w:val="24"/>
        </w:rPr>
        <w:t>,</w:t>
      </w:r>
      <w:r w:rsidR="00CD3868" w:rsidRPr="009A0525">
        <w:rPr>
          <w:rFonts w:ascii="Times New Roman" w:hAnsi="Times New Roman"/>
          <w:bCs/>
          <w:color w:val="000000"/>
          <w:sz w:val="24"/>
          <w:szCs w:val="24"/>
        </w:rPr>
        <w:t xml:space="preserve"> </w:t>
      </w:r>
      <w:r w:rsidR="004E3FD3" w:rsidRPr="009A0525">
        <w:rPr>
          <w:rFonts w:ascii="Times New Roman" w:hAnsi="Times New Roman"/>
          <w:bCs/>
          <w:color w:val="000000"/>
          <w:sz w:val="24"/>
          <w:szCs w:val="24"/>
        </w:rPr>
        <w:t xml:space="preserve">Тарифов, иных актов/документов Банка, в том числе Согласия субъекта персональных данных на сбор, обработку, передачу его персональных данных, </w:t>
      </w:r>
      <w:r w:rsidR="00CD3868" w:rsidRPr="009A0525">
        <w:rPr>
          <w:rFonts w:ascii="Times New Roman" w:hAnsi="Times New Roman"/>
          <w:bCs/>
          <w:color w:val="000000"/>
          <w:sz w:val="24"/>
          <w:szCs w:val="24"/>
        </w:rPr>
        <w:t>каж</w:t>
      </w:r>
      <w:r w:rsidR="00202E0B" w:rsidRPr="009A0525">
        <w:rPr>
          <w:rFonts w:ascii="Times New Roman" w:hAnsi="Times New Roman"/>
          <w:bCs/>
          <w:color w:val="000000"/>
          <w:sz w:val="24"/>
          <w:szCs w:val="24"/>
        </w:rPr>
        <w:t>дый последующий вход Клиента в м</w:t>
      </w:r>
      <w:r w:rsidR="00CD3868" w:rsidRPr="009A0525">
        <w:rPr>
          <w:rFonts w:ascii="Times New Roman" w:hAnsi="Times New Roman"/>
          <w:bCs/>
          <w:color w:val="000000"/>
          <w:sz w:val="24"/>
          <w:szCs w:val="24"/>
        </w:rPr>
        <w:t>обильн</w:t>
      </w:r>
      <w:r w:rsidR="00274B0C" w:rsidRPr="009A0525">
        <w:rPr>
          <w:rFonts w:ascii="Times New Roman" w:hAnsi="Times New Roman"/>
          <w:bCs/>
          <w:color w:val="000000"/>
          <w:sz w:val="24"/>
          <w:szCs w:val="24"/>
          <w:lang w:val="ky-KG"/>
        </w:rPr>
        <w:t>ое</w:t>
      </w:r>
      <w:r w:rsidR="00CD3868" w:rsidRPr="009A0525">
        <w:rPr>
          <w:rFonts w:ascii="Times New Roman" w:hAnsi="Times New Roman"/>
          <w:bCs/>
          <w:color w:val="000000"/>
          <w:sz w:val="24"/>
          <w:szCs w:val="24"/>
        </w:rPr>
        <w:t xml:space="preserve"> приложени</w:t>
      </w:r>
      <w:r w:rsidR="00274B0C" w:rsidRPr="009A0525">
        <w:rPr>
          <w:rFonts w:ascii="Times New Roman" w:hAnsi="Times New Roman"/>
          <w:bCs/>
          <w:color w:val="000000"/>
          <w:sz w:val="24"/>
          <w:szCs w:val="24"/>
          <w:lang w:val="ky-KG"/>
        </w:rPr>
        <w:t>е</w:t>
      </w:r>
      <w:r w:rsidR="001C139B" w:rsidRPr="009A0525">
        <w:rPr>
          <w:rFonts w:ascii="Times New Roman" w:hAnsi="Times New Roman"/>
          <w:bCs/>
          <w:color w:val="000000"/>
          <w:sz w:val="24"/>
          <w:szCs w:val="24"/>
        </w:rPr>
        <w:t>, в систему ДБО</w:t>
      </w:r>
      <w:r w:rsidR="009F0329" w:rsidRPr="009A0525">
        <w:rPr>
          <w:rFonts w:ascii="Times New Roman" w:hAnsi="Times New Roman"/>
          <w:bCs/>
          <w:color w:val="000000"/>
          <w:sz w:val="24"/>
          <w:szCs w:val="24"/>
        </w:rPr>
        <w:t xml:space="preserve"> (с использованием средств аутентификации/идентификации, электронной подписи</w:t>
      </w:r>
      <w:r w:rsidR="002A6D89" w:rsidRPr="009A0525">
        <w:rPr>
          <w:rFonts w:ascii="Times New Roman" w:hAnsi="Times New Roman"/>
          <w:bCs/>
          <w:color w:val="000000"/>
          <w:sz w:val="24"/>
          <w:szCs w:val="24"/>
          <w:lang w:val="ky-KG"/>
        </w:rPr>
        <w:t>, авторизации</w:t>
      </w:r>
      <w:r w:rsidR="009F0329" w:rsidRPr="009A0525">
        <w:rPr>
          <w:rFonts w:ascii="Times New Roman" w:hAnsi="Times New Roman"/>
          <w:bCs/>
          <w:color w:val="000000"/>
          <w:sz w:val="24"/>
          <w:szCs w:val="24"/>
        </w:rPr>
        <w:t>)</w:t>
      </w:r>
      <w:r w:rsidR="001C139B" w:rsidRPr="009A0525">
        <w:rPr>
          <w:rFonts w:ascii="Times New Roman" w:hAnsi="Times New Roman"/>
          <w:bCs/>
          <w:color w:val="000000"/>
          <w:sz w:val="24"/>
          <w:szCs w:val="24"/>
        </w:rPr>
        <w:t>,</w:t>
      </w:r>
      <w:r w:rsidR="00CD3868" w:rsidRPr="009A0525">
        <w:rPr>
          <w:rFonts w:ascii="Times New Roman" w:hAnsi="Times New Roman"/>
          <w:bCs/>
          <w:color w:val="000000"/>
          <w:sz w:val="24"/>
          <w:szCs w:val="24"/>
        </w:rPr>
        <w:t xml:space="preserve"> является акцептом </w:t>
      </w:r>
      <w:r w:rsidR="009658C4" w:rsidRPr="009A0525">
        <w:rPr>
          <w:rFonts w:ascii="Times New Roman" w:hAnsi="Times New Roman"/>
          <w:bCs/>
          <w:color w:val="000000"/>
          <w:sz w:val="24"/>
          <w:szCs w:val="24"/>
        </w:rPr>
        <w:t xml:space="preserve">Клиента </w:t>
      </w:r>
      <w:r w:rsidR="00CB4590" w:rsidRPr="009A0525">
        <w:rPr>
          <w:rFonts w:ascii="Times New Roman" w:hAnsi="Times New Roman"/>
          <w:bCs/>
          <w:color w:val="000000"/>
          <w:sz w:val="24"/>
          <w:szCs w:val="24"/>
        </w:rPr>
        <w:t xml:space="preserve">(принятием, </w:t>
      </w:r>
      <w:r w:rsidR="002F256F" w:rsidRPr="009A0525">
        <w:rPr>
          <w:rFonts w:ascii="Times New Roman" w:hAnsi="Times New Roman"/>
          <w:bCs/>
          <w:color w:val="000000"/>
          <w:sz w:val="24"/>
          <w:szCs w:val="24"/>
        </w:rPr>
        <w:t xml:space="preserve">присоединением, </w:t>
      </w:r>
      <w:r w:rsidR="00CB4590" w:rsidRPr="009A0525">
        <w:rPr>
          <w:rFonts w:ascii="Times New Roman" w:hAnsi="Times New Roman"/>
          <w:bCs/>
          <w:color w:val="000000"/>
          <w:sz w:val="24"/>
          <w:szCs w:val="24"/>
        </w:rPr>
        <w:t xml:space="preserve">подписанием) </w:t>
      </w:r>
      <w:r w:rsidR="00CD3868" w:rsidRPr="009A0525">
        <w:rPr>
          <w:rFonts w:ascii="Times New Roman" w:hAnsi="Times New Roman"/>
          <w:bCs/>
          <w:color w:val="000000"/>
          <w:sz w:val="24"/>
          <w:szCs w:val="24"/>
        </w:rPr>
        <w:t xml:space="preserve">соответствующих </w:t>
      </w:r>
      <w:r w:rsidR="00066C6A" w:rsidRPr="009A0525">
        <w:rPr>
          <w:rFonts w:ascii="Times New Roman" w:hAnsi="Times New Roman"/>
          <w:bCs/>
          <w:color w:val="000000"/>
          <w:sz w:val="24"/>
          <w:szCs w:val="24"/>
          <w:lang w:val="ky-KG"/>
        </w:rPr>
        <w:t xml:space="preserve">обновлений, </w:t>
      </w:r>
      <w:r w:rsidR="00CD3868" w:rsidRPr="009A0525">
        <w:rPr>
          <w:rFonts w:ascii="Times New Roman" w:hAnsi="Times New Roman"/>
          <w:bCs/>
          <w:color w:val="000000"/>
          <w:sz w:val="24"/>
          <w:szCs w:val="24"/>
        </w:rPr>
        <w:t>изменений и/или дополнений</w:t>
      </w:r>
      <w:r w:rsidR="001717ED" w:rsidRPr="009A0525">
        <w:rPr>
          <w:rFonts w:ascii="Times New Roman" w:hAnsi="Times New Roman"/>
          <w:bCs/>
          <w:color w:val="000000"/>
          <w:sz w:val="24"/>
          <w:szCs w:val="24"/>
        </w:rPr>
        <w:t xml:space="preserve">, </w:t>
      </w:r>
      <w:r w:rsidR="00D51584" w:rsidRPr="009A0525">
        <w:rPr>
          <w:rFonts w:ascii="Times New Roman" w:hAnsi="Times New Roman"/>
          <w:bCs/>
          <w:color w:val="000000"/>
          <w:sz w:val="24"/>
          <w:szCs w:val="24"/>
          <w:lang w:val="ky-KG"/>
        </w:rPr>
        <w:t xml:space="preserve">а </w:t>
      </w:r>
      <w:r w:rsidR="00F42D14" w:rsidRPr="009A0525">
        <w:rPr>
          <w:rFonts w:ascii="Times New Roman" w:hAnsi="Times New Roman"/>
          <w:bCs/>
          <w:color w:val="000000"/>
          <w:sz w:val="24"/>
          <w:szCs w:val="24"/>
          <w:lang w:val="ky-KG"/>
        </w:rPr>
        <w:t xml:space="preserve">соответствующее </w:t>
      </w:r>
      <w:r w:rsidR="001717ED" w:rsidRPr="009A0525">
        <w:rPr>
          <w:rFonts w:ascii="Times New Roman" w:hAnsi="Times New Roman"/>
          <w:bCs/>
          <w:color w:val="000000"/>
          <w:sz w:val="24"/>
          <w:szCs w:val="24"/>
        </w:rPr>
        <w:t>согласие Клиента считается полученным Банком</w:t>
      </w:r>
      <w:r w:rsidR="00CD3868" w:rsidRPr="009A0525">
        <w:rPr>
          <w:rFonts w:ascii="Times New Roman" w:hAnsi="Times New Roman"/>
          <w:bCs/>
          <w:color w:val="000000"/>
          <w:sz w:val="24"/>
          <w:szCs w:val="24"/>
          <w:lang w:val="ky-KG"/>
        </w:rPr>
        <w:t>.</w:t>
      </w:r>
    </w:p>
    <w:p w14:paraId="3595C7B3" w14:textId="340B1CCF" w:rsidR="00000161" w:rsidRPr="009A0525" w:rsidRDefault="00D55C7E" w:rsidP="00C23159">
      <w:pPr>
        <w:widowControl w:val="0"/>
        <w:spacing w:after="0" w:line="240" w:lineRule="auto"/>
        <w:ind w:left="567" w:right="-59" w:hanging="567"/>
        <w:jc w:val="both"/>
        <w:rPr>
          <w:rFonts w:ascii="Times New Roman" w:hAnsi="Times New Roman"/>
          <w:bCs/>
          <w:color w:val="000000"/>
          <w:sz w:val="24"/>
          <w:szCs w:val="24"/>
        </w:rPr>
      </w:pPr>
      <w:r w:rsidRPr="009A0525">
        <w:rPr>
          <w:rFonts w:ascii="Times New Roman" w:hAnsi="Times New Roman"/>
          <w:bCs/>
          <w:color w:val="000000"/>
          <w:sz w:val="24"/>
          <w:szCs w:val="24"/>
        </w:rPr>
        <w:t>25</w:t>
      </w:r>
      <w:r w:rsidR="00F72D7E" w:rsidRPr="009A0525">
        <w:rPr>
          <w:rFonts w:ascii="Times New Roman" w:hAnsi="Times New Roman"/>
          <w:bCs/>
          <w:color w:val="000000"/>
          <w:sz w:val="24"/>
          <w:szCs w:val="24"/>
        </w:rPr>
        <w:t>.</w:t>
      </w:r>
      <w:r w:rsidR="000A16D3" w:rsidRPr="009A0525">
        <w:rPr>
          <w:rFonts w:ascii="Times New Roman" w:hAnsi="Times New Roman"/>
          <w:bCs/>
          <w:color w:val="000000"/>
          <w:sz w:val="24"/>
          <w:szCs w:val="24"/>
        </w:rPr>
        <w:t>7</w:t>
      </w:r>
      <w:r w:rsidR="00F72D7E" w:rsidRPr="009A0525">
        <w:rPr>
          <w:rFonts w:ascii="Times New Roman" w:hAnsi="Times New Roman"/>
          <w:bCs/>
          <w:color w:val="000000"/>
          <w:sz w:val="24"/>
          <w:szCs w:val="24"/>
        </w:rPr>
        <w:t>. Все приложения, заявки, заявления, анкеты, правила, политики, соглашения, Тарифы Банка, изменения и/или дополнения, обновления к настоящему Договору являются его неотъемлемой частью.</w:t>
      </w:r>
    </w:p>
    <w:p w14:paraId="7C3A3819" w14:textId="4CB9A55A" w:rsidR="00EA7EC1" w:rsidRPr="009A0525" w:rsidRDefault="00EA7EC1" w:rsidP="00487FE3">
      <w:pPr>
        <w:pStyle w:val="af1"/>
        <w:widowControl w:val="0"/>
        <w:numPr>
          <w:ilvl w:val="0"/>
          <w:numId w:val="53"/>
        </w:numPr>
        <w:spacing w:after="0" w:line="240" w:lineRule="auto"/>
        <w:ind w:right="-59"/>
        <w:jc w:val="both"/>
        <w:rPr>
          <w:rFonts w:ascii="Times New Roman" w:hAnsi="Times New Roman"/>
          <w:bCs/>
          <w:color w:val="000000"/>
          <w:sz w:val="24"/>
          <w:szCs w:val="24"/>
        </w:rPr>
      </w:pPr>
      <w:r w:rsidRPr="009A0525">
        <w:rPr>
          <w:rFonts w:ascii="Times New Roman" w:hAnsi="Times New Roman"/>
          <w:bCs/>
          <w:color w:val="000000"/>
          <w:sz w:val="24"/>
          <w:szCs w:val="24"/>
        </w:rPr>
        <w:t>Клиент согласен с тем, что удаление учетной записи в мобильном приложении возможно только при физическом обращении в отделение Банка и заполнения соответствующего заявления. Информация о Клиенте в любом случае хранится в течении определенного времени со времени подачи заявления в соответствии с нормативно-правовыми актами НБКР.</w:t>
      </w:r>
    </w:p>
    <w:p w14:paraId="4E1AF851" w14:textId="77777777" w:rsidR="002905F1" w:rsidRPr="009A0525" w:rsidRDefault="002905F1" w:rsidP="00C23159">
      <w:pPr>
        <w:widowControl w:val="0"/>
        <w:spacing w:after="0" w:line="240" w:lineRule="auto"/>
        <w:ind w:left="567" w:right="-59" w:hanging="567"/>
        <w:jc w:val="both"/>
        <w:rPr>
          <w:rFonts w:ascii="Times New Roman" w:hAnsi="Times New Roman"/>
          <w:bCs/>
          <w:color w:val="000000"/>
          <w:sz w:val="24"/>
          <w:szCs w:val="24"/>
        </w:rPr>
      </w:pPr>
    </w:p>
    <w:p w14:paraId="7BB5108A" w14:textId="77777777" w:rsidR="000A16D3" w:rsidRPr="009A0525" w:rsidRDefault="000A16D3" w:rsidP="00C23159">
      <w:pPr>
        <w:widowControl w:val="0"/>
        <w:spacing w:after="0" w:line="240" w:lineRule="auto"/>
        <w:ind w:left="567" w:right="-59" w:hanging="567"/>
        <w:jc w:val="both"/>
        <w:rPr>
          <w:rFonts w:ascii="Times New Roman" w:hAnsi="Times New Roman"/>
          <w:bCs/>
          <w:color w:val="000000"/>
          <w:sz w:val="24"/>
          <w:szCs w:val="24"/>
        </w:rPr>
      </w:pPr>
    </w:p>
    <w:tbl>
      <w:tblPr>
        <w:tblW w:w="910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90"/>
        <w:gridCol w:w="4110"/>
      </w:tblGrid>
      <w:tr w:rsidR="00000161" w:rsidRPr="009A0525" w14:paraId="209AE91A" w14:textId="77777777">
        <w:tc>
          <w:tcPr>
            <w:tcW w:w="4990" w:type="dxa"/>
          </w:tcPr>
          <w:p w14:paraId="6C488B85" w14:textId="77777777" w:rsidR="00000161" w:rsidRPr="009A0525" w:rsidRDefault="00F72D7E">
            <w:pPr>
              <w:tabs>
                <w:tab w:val="left" w:pos="172"/>
                <w:tab w:val="left" w:pos="7455"/>
              </w:tabs>
              <w:spacing w:after="0" w:line="240" w:lineRule="auto"/>
              <w:jc w:val="center"/>
              <w:rPr>
                <w:rFonts w:ascii="Times New Roman" w:hAnsi="Times New Roman"/>
                <w:sz w:val="24"/>
                <w:szCs w:val="24"/>
              </w:rPr>
            </w:pPr>
            <w:r w:rsidRPr="009A0525">
              <w:rPr>
                <w:rFonts w:ascii="Times New Roman" w:hAnsi="Times New Roman"/>
                <w:b/>
                <w:sz w:val="24"/>
                <w:szCs w:val="24"/>
              </w:rPr>
              <w:t>БАНК</w:t>
            </w:r>
          </w:p>
        </w:tc>
        <w:tc>
          <w:tcPr>
            <w:tcW w:w="4110" w:type="dxa"/>
          </w:tcPr>
          <w:p w14:paraId="361D643B" w14:textId="77777777" w:rsidR="00000161" w:rsidRPr="009A0525" w:rsidRDefault="00F72D7E">
            <w:pPr>
              <w:tabs>
                <w:tab w:val="left" w:pos="1276"/>
                <w:tab w:val="left" w:pos="7455"/>
              </w:tabs>
              <w:spacing w:after="0" w:line="240" w:lineRule="auto"/>
              <w:jc w:val="center"/>
              <w:rPr>
                <w:rFonts w:ascii="Times New Roman" w:hAnsi="Times New Roman"/>
                <w:sz w:val="24"/>
                <w:szCs w:val="24"/>
              </w:rPr>
            </w:pPr>
            <w:r w:rsidRPr="009A0525">
              <w:rPr>
                <w:rFonts w:ascii="Times New Roman" w:hAnsi="Times New Roman"/>
                <w:b/>
                <w:sz w:val="24"/>
                <w:szCs w:val="24"/>
              </w:rPr>
              <w:t>КЛИЕНТ*</w:t>
            </w:r>
          </w:p>
        </w:tc>
      </w:tr>
      <w:tr w:rsidR="00000161" w:rsidRPr="009A0525" w14:paraId="05AFD193" w14:textId="77777777">
        <w:trPr>
          <w:trHeight w:val="2783"/>
        </w:trPr>
        <w:tc>
          <w:tcPr>
            <w:tcW w:w="4990" w:type="dxa"/>
          </w:tcPr>
          <w:p w14:paraId="71ED50BA" w14:textId="77777777" w:rsidR="00000161" w:rsidRPr="009A0525" w:rsidRDefault="00F72D7E">
            <w:pPr>
              <w:spacing w:after="0" w:line="240" w:lineRule="auto"/>
              <w:rPr>
                <w:rFonts w:ascii="Times New Roman" w:hAnsi="Times New Roman"/>
                <w:sz w:val="24"/>
                <w:szCs w:val="24"/>
              </w:rPr>
            </w:pPr>
            <w:r w:rsidRPr="009A0525">
              <w:rPr>
                <w:rFonts w:ascii="Times New Roman" w:hAnsi="Times New Roman"/>
                <w:b/>
                <w:sz w:val="24"/>
                <w:szCs w:val="24"/>
              </w:rPr>
              <w:t>ОАО «Айыл Банк»</w:t>
            </w:r>
          </w:p>
          <w:p w14:paraId="383ED7F2" w14:textId="77777777" w:rsidR="00000161" w:rsidRPr="009A0525" w:rsidRDefault="00F72D7E">
            <w:pPr>
              <w:pStyle w:val="af1"/>
              <w:spacing w:after="0" w:line="240" w:lineRule="auto"/>
              <w:ind w:left="0"/>
              <w:rPr>
                <w:rFonts w:ascii="Times New Roman" w:hAnsi="Times New Roman"/>
                <w:sz w:val="24"/>
                <w:szCs w:val="24"/>
              </w:rPr>
            </w:pPr>
            <w:r w:rsidRPr="009A0525">
              <w:rPr>
                <w:rFonts w:ascii="Times New Roman" w:hAnsi="Times New Roman"/>
                <w:sz w:val="24"/>
                <w:szCs w:val="24"/>
              </w:rPr>
              <w:t>720040, г.Бишкек, ул.Логвиненко, 14</w:t>
            </w:r>
          </w:p>
          <w:p w14:paraId="5DEF39CD" w14:textId="77777777" w:rsidR="00000161" w:rsidRPr="009A0525" w:rsidRDefault="00F72D7E">
            <w:pPr>
              <w:pStyle w:val="af1"/>
              <w:spacing w:after="0" w:line="240" w:lineRule="auto"/>
              <w:ind w:left="0"/>
              <w:rPr>
                <w:rFonts w:ascii="Times New Roman" w:hAnsi="Times New Roman"/>
                <w:sz w:val="24"/>
                <w:szCs w:val="24"/>
              </w:rPr>
            </w:pPr>
            <w:r w:rsidRPr="009A0525">
              <w:rPr>
                <w:rFonts w:ascii="Times New Roman" w:hAnsi="Times New Roman"/>
                <w:sz w:val="24"/>
                <w:szCs w:val="24"/>
              </w:rPr>
              <w:t>Телефон: +996 (312) 680000</w:t>
            </w:r>
          </w:p>
          <w:p w14:paraId="3D8953FA" w14:textId="77777777" w:rsidR="00000161" w:rsidRPr="009A0525" w:rsidRDefault="00F72D7E">
            <w:pPr>
              <w:pStyle w:val="af1"/>
              <w:spacing w:after="0" w:line="240" w:lineRule="auto"/>
              <w:ind w:left="0"/>
              <w:rPr>
                <w:rFonts w:ascii="Times New Roman" w:hAnsi="Times New Roman"/>
                <w:sz w:val="24"/>
                <w:szCs w:val="24"/>
              </w:rPr>
            </w:pPr>
            <w:r w:rsidRPr="009A0525">
              <w:rPr>
                <w:rFonts w:ascii="Times New Roman" w:hAnsi="Times New Roman"/>
                <w:sz w:val="24"/>
                <w:szCs w:val="24"/>
              </w:rPr>
              <w:t>Факс: +996 (312) 665403</w:t>
            </w:r>
          </w:p>
          <w:p w14:paraId="586763E1" w14:textId="77777777" w:rsidR="00000161" w:rsidRPr="009A0525" w:rsidRDefault="00F72D7E">
            <w:pPr>
              <w:pStyle w:val="af1"/>
              <w:spacing w:after="0" w:line="240" w:lineRule="auto"/>
              <w:ind w:left="0"/>
              <w:rPr>
                <w:rFonts w:ascii="Times New Roman" w:hAnsi="Times New Roman"/>
                <w:sz w:val="24"/>
                <w:szCs w:val="24"/>
              </w:rPr>
            </w:pPr>
            <w:r w:rsidRPr="009A0525">
              <w:rPr>
                <w:rFonts w:ascii="Times New Roman" w:hAnsi="Times New Roman"/>
                <w:sz w:val="24"/>
                <w:szCs w:val="24"/>
              </w:rPr>
              <w:t xml:space="preserve">Электронная почта: </w:t>
            </w:r>
            <w:hyperlink r:id="rId20" w:tooltip="mailto:office@ab.kg" w:history="1">
              <w:r w:rsidRPr="009A0525">
                <w:rPr>
                  <w:rFonts w:ascii="Times New Roman" w:hAnsi="Times New Roman"/>
                  <w:sz w:val="24"/>
                  <w:szCs w:val="24"/>
                </w:rPr>
                <w:t>office@ab.kg</w:t>
              </w:r>
            </w:hyperlink>
            <w:r w:rsidRPr="009A0525">
              <w:rPr>
                <w:rFonts w:ascii="Times New Roman" w:hAnsi="Times New Roman"/>
                <w:sz w:val="24"/>
                <w:szCs w:val="24"/>
              </w:rPr>
              <w:t xml:space="preserve"> </w:t>
            </w:r>
          </w:p>
          <w:p w14:paraId="116F8236" w14:textId="77777777" w:rsidR="00000161" w:rsidRPr="009A0525" w:rsidRDefault="00F72D7E">
            <w:pPr>
              <w:pStyle w:val="af1"/>
              <w:spacing w:after="0" w:line="240" w:lineRule="auto"/>
              <w:ind w:left="0"/>
              <w:rPr>
                <w:rFonts w:ascii="Times New Roman" w:hAnsi="Times New Roman"/>
                <w:sz w:val="24"/>
                <w:szCs w:val="24"/>
              </w:rPr>
            </w:pPr>
            <w:r w:rsidRPr="009A0525">
              <w:rPr>
                <w:rFonts w:ascii="Times New Roman" w:hAnsi="Times New Roman"/>
                <w:sz w:val="24"/>
                <w:szCs w:val="24"/>
              </w:rPr>
              <w:t>Интернет-сайт: http://www.ab.kg</w:t>
            </w:r>
          </w:p>
          <w:p w14:paraId="7DE3126D" w14:textId="77777777" w:rsidR="00000161" w:rsidRPr="009A0525" w:rsidRDefault="00F72D7E">
            <w:pPr>
              <w:spacing w:after="0" w:line="240" w:lineRule="auto"/>
              <w:rPr>
                <w:rFonts w:ascii="Times New Roman" w:hAnsi="Times New Roman"/>
                <w:sz w:val="24"/>
                <w:szCs w:val="24"/>
              </w:rPr>
            </w:pPr>
            <w:r w:rsidRPr="009A0525">
              <w:rPr>
                <w:rFonts w:ascii="Times New Roman" w:hAnsi="Times New Roman"/>
                <w:sz w:val="24"/>
                <w:szCs w:val="24"/>
              </w:rPr>
              <w:t>ИНН: 01803199710084</w:t>
            </w:r>
          </w:p>
          <w:p w14:paraId="0B46E460" w14:textId="77777777" w:rsidR="00000161" w:rsidRPr="009A0525" w:rsidRDefault="00F72D7E">
            <w:pPr>
              <w:spacing w:after="0" w:line="240" w:lineRule="auto"/>
              <w:rPr>
                <w:rFonts w:ascii="Times New Roman" w:hAnsi="Times New Roman"/>
                <w:sz w:val="24"/>
                <w:szCs w:val="24"/>
              </w:rPr>
            </w:pPr>
            <w:r w:rsidRPr="009A0525">
              <w:rPr>
                <w:rFonts w:ascii="Times New Roman" w:hAnsi="Times New Roman"/>
                <w:sz w:val="24"/>
                <w:szCs w:val="24"/>
              </w:rPr>
              <w:t>Дата первичной государственной регистрации: 18.03.1997г.</w:t>
            </w:r>
          </w:p>
          <w:p w14:paraId="39B3E542" w14:textId="77777777" w:rsidR="00000161" w:rsidRPr="009A0525" w:rsidRDefault="00F72D7E">
            <w:pPr>
              <w:spacing w:after="0" w:line="240" w:lineRule="auto"/>
              <w:rPr>
                <w:rFonts w:ascii="Times New Roman" w:hAnsi="Times New Roman"/>
                <w:sz w:val="24"/>
                <w:szCs w:val="24"/>
              </w:rPr>
            </w:pPr>
            <w:r w:rsidRPr="009A0525">
              <w:rPr>
                <w:rFonts w:ascii="Times New Roman" w:hAnsi="Times New Roman"/>
                <w:sz w:val="24"/>
                <w:szCs w:val="24"/>
              </w:rPr>
              <w:t>Регистрационный номер: 508-3301-ОАО</w:t>
            </w:r>
          </w:p>
        </w:tc>
        <w:tc>
          <w:tcPr>
            <w:tcW w:w="4110" w:type="dxa"/>
          </w:tcPr>
          <w:p w14:paraId="456ED929" w14:textId="77777777" w:rsidR="00000161" w:rsidRPr="009A0525" w:rsidRDefault="00000161">
            <w:pPr>
              <w:pStyle w:val="af1"/>
              <w:spacing w:after="0" w:line="240" w:lineRule="auto"/>
              <w:ind w:left="0"/>
              <w:rPr>
                <w:rFonts w:ascii="Times New Roman" w:hAnsi="Times New Roman"/>
                <w:bCs/>
                <w:sz w:val="24"/>
                <w:szCs w:val="24"/>
              </w:rPr>
            </w:pPr>
          </w:p>
          <w:p w14:paraId="488DDEF9" w14:textId="77777777" w:rsidR="00000161" w:rsidRPr="009A0525" w:rsidRDefault="00000161">
            <w:pPr>
              <w:spacing w:after="0" w:line="240" w:lineRule="auto"/>
              <w:rPr>
                <w:rFonts w:ascii="Times New Roman" w:hAnsi="Times New Roman"/>
                <w:sz w:val="24"/>
                <w:szCs w:val="24"/>
              </w:rPr>
            </w:pPr>
          </w:p>
        </w:tc>
      </w:tr>
    </w:tbl>
    <w:p w14:paraId="4507A315" w14:textId="77777777" w:rsidR="00000161" w:rsidRPr="009A0525" w:rsidRDefault="00000161">
      <w:pPr>
        <w:widowControl w:val="0"/>
        <w:tabs>
          <w:tab w:val="left" w:pos="-142"/>
          <w:tab w:val="left" w:pos="0"/>
          <w:tab w:val="left" w:pos="567"/>
        </w:tabs>
        <w:spacing w:after="0" w:line="240" w:lineRule="auto"/>
        <w:ind w:right="-59"/>
        <w:jc w:val="both"/>
        <w:rPr>
          <w:rFonts w:ascii="Times New Roman" w:hAnsi="Times New Roman"/>
          <w:b/>
          <w:bCs/>
          <w:sz w:val="24"/>
          <w:szCs w:val="24"/>
        </w:rPr>
      </w:pPr>
    </w:p>
    <w:p w14:paraId="51083CB0" w14:textId="31F03D88" w:rsidR="00000161" w:rsidRPr="009A0525" w:rsidRDefault="00F72D7E">
      <w:pPr>
        <w:widowControl w:val="0"/>
        <w:tabs>
          <w:tab w:val="left" w:pos="-142"/>
          <w:tab w:val="left" w:pos="0"/>
          <w:tab w:val="left" w:pos="567"/>
        </w:tabs>
        <w:spacing w:after="0" w:line="240" w:lineRule="auto"/>
        <w:ind w:right="-59"/>
        <w:jc w:val="both"/>
        <w:rPr>
          <w:rFonts w:ascii="Times New Roman" w:hAnsi="Times New Roman"/>
          <w:b/>
          <w:bCs/>
          <w:sz w:val="24"/>
          <w:szCs w:val="24"/>
        </w:rPr>
      </w:pPr>
      <w:r w:rsidRPr="009A0525">
        <w:rPr>
          <w:rFonts w:ascii="Times New Roman" w:hAnsi="Times New Roman"/>
          <w:b/>
          <w:bCs/>
          <w:sz w:val="24"/>
          <w:szCs w:val="24"/>
        </w:rPr>
        <w:t xml:space="preserve">*Я, КЛИЕНТ ОАО «АЙЫЛ БАНК», </w:t>
      </w:r>
      <w:r w:rsidR="00CF68A4" w:rsidRPr="009A0525">
        <w:rPr>
          <w:rFonts w:ascii="Times New Roman" w:hAnsi="Times New Roman"/>
          <w:b/>
          <w:bCs/>
          <w:sz w:val="24"/>
          <w:szCs w:val="24"/>
          <w:lang w:val="ky-KG"/>
        </w:rPr>
        <w:t xml:space="preserve">ДО </w:t>
      </w:r>
      <w:r w:rsidRPr="009A0525">
        <w:rPr>
          <w:rFonts w:ascii="Times New Roman" w:hAnsi="Times New Roman"/>
          <w:b/>
          <w:bCs/>
          <w:sz w:val="24"/>
          <w:szCs w:val="24"/>
        </w:rPr>
        <w:t>АКЦЕПТОВА</w:t>
      </w:r>
      <w:r w:rsidR="00CF68A4" w:rsidRPr="009A0525">
        <w:rPr>
          <w:rFonts w:ascii="Times New Roman" w:hAnsi="Times New Roman"/>
          <w:b/>
          <w:bCs/>
          <w:sz w:val="24"/>
          <w:szCs w:val="24"/>
          <w:lang w:val="ky-KG"/>
        </w:rPr>
        <w:t>НИЯ</w:t>
      </w:r>
      <w:r w:rsidRPr="009A0525">
        <w:rPr>
          <w:rFonts w:ascii="Times New Roman" w:hAnsi="Times New Roman"/>
          <w:b/>
          <w:bCs/>
          <w:sz w:val="24"/>
          <w:szCs w:val="24"/>
        </w:rPr>
        <w:t xml:space="preserve"> (ПОДПИСА</w:t>
      </w:r>
      <w:r w:rsidR="00CF68A4" w:rsidRPr="009A0525">
        <w:rPr>
          <w:rFonts w:ascii="Times New Roman" w:hAnsi="Times New Roman"/>
          <w:b/>
          <w:bCs/>
          <w:sz w:val="24"/>
          <w:szCs w:val="24"/>
          <w:lang w:val="ky-KG"/>
        </w:rPr>
        <w:t>НИЯ</w:t>
      </w:r>
      <w:r w:rsidRPr="009A0525">
        <w:rPr>
          <w:rFonts w:ascii="Times New Roman" w:hAnsi="Times New Roman"/>
          <w:b/>
          <w:bCs/>
          <w:sz w:val="24"/>
          <w:szCs w:val="24"/>
        </w:rPr>
        <w:t>) НАСТОЯЩ</w:t>
      </w:r>
      <w:r w:rsidR="00CF68A4" w:rsidRPr="009A0525">
        <w:rPr>
          <w:rFonts w:ascii="Times New Roman" w:hAnsi="Times New Roman"/>
          <w:b/>
          <w:bCs/>
          <w:sz w:val="24"/>
          <w:szCs w:val="24"/>
          <w:lang w:val="ky-KG"/>
        </w:rPr>
        <w:t>ЕЙ</w:t>
      </w:r>
      <w:r w:rsidRPr="009A0525">
        <w:rPr>
          <w:rFonts w:ascii="Times New Roman" w:hAnsi="Times New Roman"/>
          <w:b/>
          <w:bCs/>
          <w:sz w:val="24"/>
          <w:szCs w:val="24"/>
        </w:rPr>
        <w:t xml:space="preserve"> ПУБЛИЧН</w:t>
      </w:r>
      <w:r w:rsidR="00CF68A4" w:rsidRPr="009A0525">
        <w:rPr>
          <w:rFonts w:ascii="Times New Roman" w:hAnsi="Times New Roman"/>
          <w:b/>
          <w:bCs/>
          <w:sz w:val="24"/>
          <w:szCs w:val="24"/>
          <w:lang w:val="ky-KG"/>
        </w:rPr>
        <w:t>ОЙ</w:t>
      </w:r>
      <w:r w:rsidRPr="009A0525">
        <w:rPr>
          <w:rFonts w:ascii="Times New Roman" w:hAnsi="Times New Roman"/>
          <w:b/>
          <w:bCs/>
          <w:sz w:val="24"/>
          <w:szCs w:val="24"/>
        </w:rPr>
        <w:t xml:space="preserve"> ОФЕРТ</w:t>
      </w:r>
      <w:r w:rsidR="00CF68A4" w:rsidRPr="009A0525">
        <w:rPr>
          <w:rFonts w:ascii="Times New Roman" w:hAnsi="Times New Roman"/>
          <w:b/>
          <w:bCs/>
          <w:sz w:val="24"/>
          <w:szCs w:val="24"/>
          <w:lang w:val="ky-KG"/>
        </w:rPr>
        <w:t>Ы</w:t>
      </w:r>
      <w:r w:rsidRPr="009A0525">
        <w:rPr>
          <w:rFonts w:ascii="Times New Roman" w:hAnsi="Times New Roman"/>
          <w:b/>
          <w:bCs/>
          <w:sz w:val="24"/>
          <w:szCs w:val="24"/>
        </w:rPr>
        <w:t xml:space="preserve"> ПОДТВЕРЖДАЮ, ЧТО САМОСТОЯТЕЛЬНО ОЗНАКОМИЛСЯ СО ВСЕМИ УСЛОВИЯМИ НИЖЕУКАЗАННЫХ ДОКУМЕНТОВ</w:t>
      </w:r>
      <w:r w:rsidR="004A5E28" w:rsidRPr="009A0525">
        <w:rPr>
          <w:rFonts w:ascii="Times New Roman" w:hAnsi="Times New Roman"/>
          <w:b/>
          <w:bCs/>
          <w:sz w:val="24"/>
          <w:szCs w:val="24"/>
        </w:rPr>
        <w:t>/ПРИЛОЖЕНИЙ</w:t>
      </w:r>
      <w:r w:rsidRPr="009A0525">
        <w:rPr>
          <w:rFonts w:ascii="Times New Roman" w:hAnsi="Times New Roman"/>
          <w:b/>
          <w:bCs/>
          <w:sz w:val="24"/>
          <w:szCs w:val="24"/>
        </w:rPr>
        <w:t>, РАЗМЕЩЕННЫХ НА ОФИЦИАЛЬНОМ ИНТЕРНЕТ-САЙТЕ ОАО «АЙЫЛ БАНК», В СИСТЕМАХ ДБО</w:t>
      </w:r>
      <w:r w:rsidR="004A5E28" w:rsidRPr="009A0525">
        <w:rPr>
          <w:rFonts w:ascii="Times New Roman" w:hAnsi="Times New Roman"/>
          <w:b/>
          <w:bCs/>
          <w:sz w:val="24"/>
          <w:szCs w:val="24"/>
        </w:rPr>
        <w:t>, ЯВЛЯЮЩИХ</w:t>
      </w:r>
      <w:r w:rsidR="00EE3B63" w:rsidRPr="009A0525">
        <w:rPr>
          <w:rFonts w:ascii="Times New Roman" w:hAnsi="Times New Roman"/>
          <w:b/>
          <w:bCs/>
          <w:sz w:val="24"/>
          <w:szCs w:val="24"/>
        </w:rPr>
        <w:t>СЯ</w:t>
      </w:r>
      <w:r w:rsidR="004A5E28" w:rsidRPr="009A0525">
        <w:rPr>
          <w:rFonts w:ascii="Times New Roman" w:hAnsi="Times New Roman"/>
          <w:b/>
          <w:bCs/>
          <w:sz w:val="24"/>
          <w:szCs w:val="24"/>
        </w:rPr>
        <w:t xml:space="preserve"> НЕОТЪЕМЛЕМОЙ ЧАСТЬЮ ДОГОВОРА БАНКОВСКИХ УСЛУГ</w:t>
      </w:r>
      <w:r w:rsidRPr="009A0525">
        <w:rPr>
          <w:rFonts w:ascii="Times New Roman" w:hAnsi="Times New Roman"/>
          <w:b/>
          <w:bCs/>
          <w:sz w:val="24"/>
          <w:szCs w:val="24"/>
        </w:rPr>
        <w:t>, А ТАКЖЕ ПОДТВЕРЖДАЮ, ЧТО ОНИ ИЗЛОЖЕНЫ ПРЕДЕЛЬНО ЯСНО И ДОСТУПНО ДЛЯ ВОСПРИЯТИЯ И ПОНИМАНИЯ, ПОЛНОСТЬЮ ПОНЯТНЫ И СОГЛАСЕН С НИМИ</w:t>
      </w:r>
      <w:r w:rsidR="00FA7A96" w:rsidRPr="009A0525">
        <w:rPr>
          <w:rFonts w:ascii="Times New Roman" w:hAnsi="Times New Roman"/>
          <w:b/>
          <w:bCs/>
          <w:sz w:val="24"/>
          <w:szCs w:val="24"/>
          <w:lang w:val="ky-KG"/>
        </w:rPr>
        <w:t xml:space="preserve">, </w:t>
      </w:r>
      <w:r w:rsidR="004F7DFE" w:rsidRPr="009A0525">
        <w:rPr>
          <w:rFonts w:ascii="Times New Roman" w:hAnsi="Times New Roman"/>
          <w:b/>
          <w:bCs/>
          <w:sz w:val="24"/>
          <w:szCs w:val="24"/>
          <w:lang w:val="ky-KG"/>
        </w:rPr>
        <w:t>АКЦЕПТОВАЛ ИХ</w:t>
      </w:r>
      <w:r w:rsidRPr="009A0525">
        <w:rPr>
          <w:rFonts w:ascii="Times New Roman" w:hAnsi="Times New Roman"/>
          <w:b/>
          <w:bCs/>
          <w:sz w:val="24"/>
          <w:szCs w:val="24"/>
        </w:rPr>
        <w:t>:</w:t>
      </w:r>
    </w:p>
    <w:p w14:paraId="440D0088" w14:textId="5216C417" w:rsidR="00000161" w:rsidRPr="009A0525" w:rsidRDefault="00F72D7E" w:rsidP="00227A7D">
      <w:pPr>
        <w:pStyle w:val="af1"/>
        <w:widowControl w:val="0"/>
        <w:numPr>
          <w:ilvl w:val="0"/>
          <w:numId w:val="18"/>
        </w:numPr>
        <w:tabs>
          <w:tab w:val="left" w:pos="-142"/>
          <w:tab w:val="left" w:pos="0"/>
          <w:tab w:val="left" w:pos="567"/>
        </w:tabs>
        <w:spacing w:after="0" w:line="240" w:lineRule="auto"/>
        <w:ind w:left="567" w:right="-59" w:hanging="207"/>
        <w:jc w:val="both"/>
        <w:rPr>
          <w:rFonts w:ascii="Times New Roman" w:hAnsi="Times New Roman"/>
          <w:bCs/>
          <w:sz w:val="24"/>
          <w:szCs w:val="24"/>
        </w:rPr>
      </w:pPr>
      <w:r w:rsidRPr="009A0525">
        <w:rPr>
          <w:rFonts w:ascii="Times New Roman" w:hAnsi="Times New Roman"/>
          <w:bCs/>
          <w:sz w:val="24"/>
          <w:szCs w:val="24"/>
        </w:rPr>
        <w:t xml:space="preserve">Публичная оферта на заключение Договора предоставления банковских услуг </w:t>
      </w:r>
      <w:r w:rsidR="008606C4" w:rsidRPr="009A0525">
        <w:rPr>
          <w:rFonts w:ascii="Times New Roman" w:hAnsi="Times New Roman"/>
          <w:bCs/>
          <w:sz w:val="24"/>
          <w:szCs w:val="24"/>
          <w:lang w:val="ky-KG"/>
        </w:rPr>
        <w:t>индивидуальным предпринимателям</w:t>
      </w:r>
      <w:r w:rsidRPr="009A0525">
        <w:rPr>
          <w:rFonts w:ascii="Times New Roman" w:hAnsi="Times New Roman"/>
          <w:bCs/>
          <w:sz w:val="24"/>
          <w:szCs w:val="24"/>
        </w:rPr>
        <w:t xml:space="preserve"> ОАО «Айыл Банк»;</w:t>
      </w:r>
    </w:p>
    <w:p w14:paraId="41DA3E05" w14:textId="77777777" w:rsidR="00000161" w:rsidRPr="009A0525" w:rsidRDefault="00F72D7E" w:rsidP="00227A7D">
      <w:pPr>
        <w:pStyle w:val="af1"/>
        <w:widowControl w:val="0"/>
        <w:numPr>
          <w:ilvl w:val="0"/>
          <w:numId w:val="18"/>
        </w:numPr>
        <w:tabs>
          <w:tab w:val="left" w:pos="-142"/>
          <w:tab w:val="left" w:pos="0"/>
          <w:tab w:val="left" w:pos="567"/>
        </w:tabs>
        <w:spacing w:after="0" w:line="240" w:lineRule="auto"/>
        <w:ind w:right="-59"/>
        <w:jc w:val="both"/>
        <w:rPr>
          <w:rFonts w:ascii="Times New Roman" w:hAnsi="Times New Roman"/>
          <w:bCs/>
          <w:sz w:val="24"/>
          <w:szCs w:val="24"/>
        </w:rPr>
      </w:pPr>
      <w:r w:rsidRPr="009A0525">
        <w:rPr>
          <w:rFonts w:ascii="Times New Roman" w:hAnsi="Times New Roman"/>
          <w:bCs/>
          <w:sz w:val="24"/>
          <w:szCs w:val="24"/>
        </w:rPr>
        <w:lastRenderedPageBreak/>
        <w:t>Тарифы Банка</w:t>
      </w:r>
      <w:r w:rsidR="00FD0B27" w:rsidRPr="009A0525">
        <w:rPr>
          <w:rFonts w:ascii="Times New Roman" w:hAnsi="Times New Roman"/>
          <w:bCs/>
          <w:sz w:val="24"/>
          <w:szCs w:val="24"/>
          <w:lang w:val="ky-KG"/>
        </w:rPr>
        <w:t xml:space="preserve"> (ссылка)</w:t>
      </w:r>
      <w:r w:rsidRPr="009A0525">
        <w:rPr>
          <w:rFonts w:ascii="Times New Roman" w:hAnsi="Times New Roman"/>
          <w:bCs/>
          <w:sz w:val="24"/>
          <w:szCs w:val="24"/>
        </w:rPr>
        <w:t>;</w:t>
      </w:r>
    </w:p>
    <w:p w14:paraId="60AE337B" w14:textId="77777777" w:rsidR="003177F0" w:rsidRPr="009A0525" w:rsidRDefault="0070695F" w:rsidP="00227A7D">
      <w:pPr>
        <w:pStyle w:val="af1"/>
        <w:widowControl w:val="0"/>
        <w:numPr>
          <w:ilvl w:val="0"/>
          <w:numId w:val="18"/>
        </w:numPr>
        <w:tabs>
          <w:tab w:val="left" w:pos="-142"/>
          <w:tab w:val="left" w:pos="0"/>
          <w:tab w:val="left" w:pos="567"/>
        </w:tabs>
        <w:spacing w:after="0" w:line="240" w:lineRule="auto"/>
        <w:ind w:right="-59"/>
        <w:jc w:val="both"/>
        <w:rPr>
          <w:rFonts w:ascii="Times New Roman" w:hAnsi="Times New Roman"/>
          <w:bCs/>
          <w:sz w:val="24"/>
          <w:szCs w:val="24"/>
        </w:rPr>
      </w:pPr>
      <w:r w:rsidRPr="009A0525">
        <w:rPr>
          <w:rFonts w:ascii="Times New Roman" w:hAnsi="Times New Roman"/>
          <w:bCs/>
          <w:sz w:val="24"/>
          <w:szCs w:val="24"/>
        </w:rPr>
        <w:t>Условия/п</w:t>
      </w:r>
      <w:r w:rsidR="003177F0" w:rsidRPr="009A0525">
        <w:rPr>
          <w:rFonts w:ascii="Times New Roman" w:hAnsi="Times New Roman"/>
          <w:bCs/>
          <w:sz w:val="24"/>
          <w:szCs w:val="24"/>
        </w:rPr>
        <w:t>араметр</w:t>
      </w:r>
      <w:r w:rsidRPr="009A0525">
        <w:rPr>
          <w:rFonts w:ascii="Times New Roman" w:hAnsi="Times New Roman"/>
          <w:bCs/>
          <w:sz w:val="24"/>
          <w:szCs w:val="24"/>
        </w:rPr>
        <w:t>ы</w:t>
      </w:r>
      <w:r w:rsidR="003177F0" w:rsidRPr="009A0525">
        <w:rPr>
          <w:rFonts w:ascii="Times New Roman" w:hAnsi="Times New Roman"/>
          <w:bCs/>
          <w:sz w:val="24"/>
          <w:szCs w:val="24"/>
        </w:rPr>
        <w:t xml:space="preserve"> депозитных и иных продуктов/услуг Банка</w:t>
      </w:r>
      <w:r w:rsidR="007D37BB" w:rsidRPr="009A0525">
        <w:rPr>
          <w:rFonts w:ascii="Times New Roman" w:hAnsi="Times New Roman"/>
          <w:bCs/>
          <w:sz w:val="24"/>
          <w:szCs w:val="24"/>
          <w:lang w:val="ky-KG"/>
        </w:rPr>
        <w:t xml:space="preserve"> (ссылка)</w:t>
      </w:r>
      <w:r w:rsidR="003177F0" w:rsidRPr="009A0525">
        <w:rPr>
          <w:rFonts w:ascii="Times New Roman" w:hAnsi="Times New Roman"/>
          <w:bCs/>
          <w:sz w:val="24"/>
          <w:szCs w:val="24"/>
        </w:rPr>
        <w:t>;</w:t>
      </w:r>
    </w:p>
    <w:p w14:paraId="3E21A534" w14:textId="77777777" w:rsidR="0063395E" w:rsidRPr="009A0525" w:rsidRDefault="00466AB9" w:rsidP="00227A7D">
      <w:pPr>
        <w:pStyle w:val="af1"/>
        <w:widowControl w:val="0"/>
        <w:numPr>
          <w:ilvl w:val="0"/>
          <w:numId w:val="31"/>
        </w:numPr>
        <w:tabs>
          <w:tab w:val="left" w:pos="-142"/>
          <w:tab w:val="left" w:pos="0"/>
          <w:tab w:val="left" w:pos="567"/>
        </w:tabs>
        <w:spacing w:after="0" w:line="240" w:lineRule="auto"/>
        <w:ind w:right="-59"/>
        <w:jc w:val="both"/>
        <w:rPr>
          <w:rFonts w:ascii="Times New Roman" w:hAnsi="Times New Roman"/>
          <w:bCs/>
          <w:sz w:val="24"/>
          <w:szCs w:val="24"/>
          <w:lang w:val="ky-KG"/>
        </w:rPr>
      </w:pPr>
      <w:r w:rsidRPr="009A0525">
        <w:rPr>
          <w:rFonts w:ascii="Times New Roman" w:hAnsi="Times New Roman"/>
          <w:bCs/>
          <w:sz w:val="24"/>
          <w:szCs w:val="24"/>
          <w:lang w:val="ky-KG"/>
        </w:rPr>
        <w:t xml:space="preserve">Информация для </w:t>
      </w:r>
      <w:r w:rsidR="0000135D" w:rsidRPr="009A0525">
        <w:rPr>
          <w:rFonts w:ascii="Times New Roman" w:hAnsi="Times New Roman"/>
          <w:bCs/>
          <w:sz w:val="24"/>
          <w:szCs w:val="24"/>
          <w:lang w:val="ky-KG"/>
        </w:rPr>
        <w:t xml:space="preserve">пользователя </w:t>
      </w:r>
      <w:r w:rsidRPr="009A0525">
        <w:rPr>
          <w:rFonts w:ascii="Times New Roman" w:hAnsi="Times New Roman"/>
          <w:bCs/>
          <w:sz w:val="24"/>
          <w:szCs w:val="24"/>
          <w:lang w:val="ky-KG"/>
        </w:rPr>
        <w:t>ДБО</w:t>
      </w:r>
      <w:r w:rsidR="0000135D" w:rsidRPr="009A0525">
        <w:rPr>
          <w:rFonts w:ascii="Times New Roman" w:hAnsi="Times New Roman"/>
          <w:bCs/>
          <w:sz w:val="24"/>
          <w:szCs w:val="24"/>
          <w:lang w:val="ky-KG"/>
        </w:rPr>
        <w:t xml:space="preserve"> (ссылка)</w:t>
      </w:r>
      <w:r w:rsidR="0063395E" w:rsidRPr="009A0525">
        <w:rPr>
          <w:rFonts w:ascii="Times New Roman" w:hAnsi="Times New Roman"/>
          <w:bCs/>
          <w:sz w:val="24"/>
          <w:szCs w:val="24"/>
          <w:lang w:val="ky-KG"/>
        </w:rPr>
        <w:t>;</w:t>
      </w:r>
    </w:p>
    <w:p w14:paraId="15F9E687" w14:textId="283E0D8F" w:rsidR="00000161" w:rsidRPr="009A0525" w:rsidRDefault="0063395E" w:rsidP="00227A7D">
      <w:pPr>
        <w:pStyle w:val="af1"/>
        <w:widowControl w:val="0"/>
        <w:numPr>
          <w:ilvl w:val="0"/>
          <w:numId w:val="31"/>
        </w:numPr>
        <w:tabs>
          <w:tab w:val="left" w:pos="-142"/>
          <w:tab w:val="left" w:pos="0"/>
          <w:tab w:val="left" w:pos="567"/>
        </w:tabs>
        <w:spacing w:after="0" w:line="240" w:lineRule="auto"/>
        <w:ind w:right="-59"/>
        <w:jc w:val="both"/>
        <w:rPr>
          <w:rFonts w:ascii="Times New Roman" w:hAnsi="Times New Roman"/>
          <w:bCs/>
          <w:sz w:val="24"/>
          <w:szCs w:val="24"/>
          <w:lang w:val="ky-KG"/>
        </w:rPr>
      </w:pPr>
      <w:r w:rsidRPr="009A0525">
        <w:rPr>
          <w:rFonts w:ascii="Times New Roman" w:hAnsi="Times New Roman"/>
          <w:bCs/>
          <w:sz w:val="24"/>
          <w:szCs w:val="24"/>
          <w:lang w:val="ky-KG"/>
        </w:rPr>
        <w:t>Политика конфиденциальности, с типовой формой Согласия субъекта персональных данных на сбор</w:t>
      </w:r>
      <w:r w:rsidR="003575C2" w:rsidRPr="009A0525">
        <w:rPr>
          <w:rFonts w:ascii="Times New Roman" w:hAnsi="Times New Roman"/>
          <w:bCs/>
          <w:sz w:val="24"/>
          <w:szCs w:val="24"/>
          <w:lang w:val="ky-KG"/>
        </w:rPr>
        <w:t xml:space="preserve"> и</w:t>
      </w:r>
      <w:r w:rsidRPr="009A0525">
        <w:rPr>
          <w:rFonts w:ascii="Times New Roman" w:hAnsi="Times New Roman"/>
          <w:bCs/>
          <w:sz w:val="24"/>
          <w:szCs w:val="24"/>
          <w:lang w:val="ky-KG"/>
        </w:rPr>
        <w:t xml:space="preserve"> обработку его персональных данных</w:t>
      </w:r>
      <w:r w:rsidR="005663A4" w:rsidRPr="009A0525">
        <w:rPr>
          <w:rFonts w:ascii="Times New Roman" w:hAnsi="Times New Roman"/>
          <w:bCs/>
          <w:sz w:val="24"/>
          <w:szCs w:val="24"/>
          <w:lang w:val="ky-KG"/>
        </w:rPr>
        <w:t xml:space="preserve"> (ссылка)</w:t>
      </w:r>
      <w:r w:rsidR="00DA1AD1" w:rsidRPr="009A0525">
        <w:rPr>
          <w:rFonts w:ascii="Times New Roman" w:hAnsi="Times New Roman"/>
          <w:bCs/>
          <w:sz w:val="24"/>
          <w:szCs w:val="24"/>
          <w:lang w:val="ky-KG"/>
        </w:rPr>
        <w:t>.</w:t>
      </w:r>
    </w:p>
    <w:p w14:paraId="6B47AD20" w14:textId="0EF7FD03" w:rsidR="005663A4" w:rsidRPr="009A0525" w:rsidRDefault="005663A4" w:rsidP="00227A7D">
      <w:pPr>
        <w:pStyle w:val="af1"/>
        <w:widowControl w:val="0"/>
        <w:numPr>
          <w:ilvl w:val="0"/>
          <w:numId w:val="31"/>
        </w:numPr>
        <w:tabs>
          <w:tab w:val="left" w:pos="-142"/>
          <w:tab w:val="left" w:pos="0"/>
          <w:tab w:val="left" w:pos="567"/>
        </w:tabs>
        <w:spacing w:after="0" w:line="240" w:lineRule="auto"/>
        <w:ind w:right="-59"/>
        <w:jc w:val="both"/>
        <w:rPr>
          <w:rFonts w:ascii="Times New Roman" w:hAnsi="Times New Roman"/>
          <w:bCs/>
          <w:sz w:val="24"/>
          <w:szCs w:val="24"/>
          <w:lang w:val="ky-KG"/>
        </w:rPr>
      </w:pPr>
      <w:r w:rsidRPr="009A0525">
        <w:rPr>
          <w:rFonts w:ascii="Times New Roman" w:hAnsi="Times New Roman"/>
          <w:bCs/>
          <w:sz w:val="24"/>
          <w:szCs w:val="24"/>
          <w:lang w:val="ky-KG"/>
        </w:rPr>
        <w:t>Правила, инструкции, руководства/информация по торговому эквайрингу (ссылка)</w:t>
      </w:r>
    </w:p>
    <w:p w14:paraId="5AB21F4D" w14:textId="48050E08" w:rsidR="00EA431F" w:rsidRPr="009A0525" w:rsidRDefault="00EA431F" w:rsidP="00227A7D">
      <w:pPr>
        <w:pStyle w:val="af1"/>
        <w:widowControl w:val="0"/>
        <w:numPr>
          <w:ilvl w:val="0"/>
          <w:numId w:val="31"/>
        </w:numPr>
        <w:tabs>
          <w:tab w:val="left" w:pos="-142"/>
          <w:tab w:val="left" w:pos="0"/>
          <w:tab w:val="left" w:pos="567"/>
        </w:tabs>
        <w:spacing w:after="0" w:line="240" w:lineRule="auto"/>
        <w:ind w:right="-59"/>
        <w:jc w:val="both"/>
        <w:rPr>
          <w:rFonts w:ascii="Times New Roman" w:hAnsi="Times New Roman"/>
          <w:bCs/>
          <w:sz w:val="24"/>
          <w:szCs w:val="24"/>
          <w:lang w:val="ky-KG"/>
        </w:rPr>
      </w:pPr>
      <w:r w:rsidRPr="009A0525">
        <w:rPr>
          <w:rFonts w:ascii="Times New Roman" w:hAnsi="Times New Roman"/>
          <w:bCs/>
          <w:sz w:val="24"/>
          <w:szCs w:val="24"/>
          <w:lang w:val="ky-KG"/>
        </w:rPr>
        <w:t>Правила, инструкции, руководства/информация по Интернет-банкингу (ссылка)</w:t>
      </w:r>
    </w:p>
    <w:p w14:paraId="04F82599" w14:textId="35FFDB82" w:rsidR="00CC00C9" w:rsidRPr="009A0525" w:rsidRDefault="00CC00C9" w:rsidP="00227A7D">
      <w:pPr>
        <w:pStyle w:val="af1"/>
        <w:widowControl w:val="0"/>
        <w:numPr>
          <w:ilvl w:val="0"/>
          <w:numId w:val="31"/>
        </w:numPr>
        <w:tabs>
          <w:tab w:val="left" w:pos="-142"/>
          <w:tab w:val="left" w:pos="0"/>
          <w:tab w:val="left" w:pos="567"/>
        </w:tabs>
        <w:spacing w:after="0" w:line="240" w:lineRule="auto"/>
        <w:ind w:right="-59"/>
        <w:jc w:val="both"/>
        <w:rPr>
          <w:rFonts w:ascii="Times New Roman" w:hAnsi="Times New Roman"/>
          <w:bCs/>
          <w:sz w:val="24"/>
          <w:szCs w:val="24"/>
          <w:lang w:val="ky-KG"/>
        </w:rPr>
      </w:pPr>
      <w:r w:rsidRPr="009A0525">
        <w:rPr>
          <w:rFonts w:ascii="Times New Roman" w:hAnsi="Times New Roman"/>
          <w:bCs/>
          <w:sz w:val="24"/>
          <w:szCs w:val="24"/>
          <w:lang w:val="ky-KG"/>
        </w:rPr>
        <w:t>Документы/материалы Банка, размещенные на официальном интернет-сайте Банка</w:t>
      </w:r>
      <w:r w:rsidR="00F767C5" w:rsidRPr="009A0525">
        <w:rPr>
          <w:rFonts w:ascii="Times New Roman" w:hAnsi="Times New Roman"/>
          <w:bCs/>
          <w:sz w:val="24"/>
          <w:szCs w:val="24"/>
          <w:lang w:val="ky-KG"/>
        </w:rPr>
        <w:t>.</w:t>
      </w:r>
      <w:r w:rsidRPr="009A0525">
        <w:rPr>
          <w:rFonts w:ascii="Times New Roman" w:hAnsi="Times New Roman"/>
          <w:bCs/>
          <w:sz w:val="24"/>
          <w:szCs w:val="24"/>
          <w:lang w:val="ky-KG"/>
        </w:rPr>
        <w:t xml:space="preserve">  </w:t>
      </w:r>
    </w:p>
    <w:p w14:paraId="18FAFBD4" w14:textId="4CF63B01" w:rsidR="00202E0B" w:rsidRPr="009A0525" w:rsidRDefault="00202E0B" w:rsidP="002D0AEB">
      <w:pPr>
        <w:pStyle w:val="tkTekst"/>
        <w:spacing w:after="0" w:line="240" w:lineRule="auto"/>
        <w:ind w:firstLine="0"/>
        <w:rPr>
          <w:rFonts w:ascii="Times New Roman" w:hAnsi="Times New Roman" w:cs="Times New Roman"/>
          <w:b/>
          <w:bCs/>
          <w:sz w:val="24"/>
          <w:szCs w:val="24"/>
        </w:rPr>
      </w:pPr>
    </w:p>
    <w:p w14:paraId="1D426517" w14:textId="759DF4D1" w:rsidR="007A66B6" w:rsidRPr="009A0525" w:rsidRDefault="007A66B6" w:rsidP="002D0AEB">
      <w:pPr>
        <w:pStyle w:val="tkTekst"/>
        <w:spacing w:after="0" w:line="240" w:lineRule="auto"/>
        <w:ind w:firstLine="0"/>
      </w:pPr>
    </w:p>
    <w:p w14:paraId="47C5DDDA" w14:textId="2508BC93" w:rsidR="004C5C03" w:rsidRPr="009A0525" w:rsidRDefault="004C5C03" w:rsidP="002D0AEB">
      <w:pPr>
        <w:pStyle w:val="tkTekst"/>
        <w:spacing w:after="0" w:line="240" w:lineRule="auto"/>
        <w:ind w:firstLine="0"/>
      </w:pPr>
    </w:p>
    <w:p w14:paraId="5B371470" w14:textId="420E5AE6" w:rsidR="004C5C03" w:rsidRPr="009A0525" w:rsidRDefault="004C5C03" w:rsidP="002D0AEB">
      <w:pPr>
        <w:pStyle w:val="tkTekst"/>
        <w:spacing w:after="0" w:line="240" w:lineRule="auto"/>
        <w:ind w:firstLine="0"/>
      </w:pPr>
    </w:p>
    <w:p w14:paraId="3BC1F815" w14:textId="5DB59C1C" w:rsidR="004C5C03" w:rsidRPr="009A0525" w:rsidRDefault="004C5C03" w:rsidP="002D0AEB">
      <w:pPr>
        <w:pStyle w:val="tkTekst"/>
        <w:spacing w:after="0" w:line="240" w:lineRule="auto"/>
        <w:ind w:firstLine="0"/>
      </w:pPr>
    </w:p>
    <w:p w14:paraId="1B32CE7E" w14:textId="453835EC" w:rsidR="004C5C03" w:rsidRPr="009A0525" w:rsidRDefault="004C5C03" w:rsidP="002D0AEB">
      <w:pPr>
        <w:pStyle w:val="tkTekst"/>
        <w:spacing w:after="0" w:line="240" w:lineRule="auto"/>
        <w:ind w:firstLine="0"/>
      </w:pPr>
    </w:p>
    <w:p w14:paraId="18798696" w14:textId="4D71298F" w:rsidR="004C5C03" w:rsidRPr="009A0525" w:rsidRDefault="004C5C03" w:rsidP="002D0AEB">
      <w:pPr>
        <w:pStyle w:val="tkTekst"/>
        <w:spacing w:after="0" w:line="240" w:lineRule="auto"/>
        <w:ind w:firstLine="0"/>
      </w:pPr>
    </w:p>
    <w:p w14:paraId="09542F1D" w14:textId="173F88F1" w:rsidR="004C5C03" w:rsidRPr="009A0525" w:rsidRDefault="004C5C03" w:rsidP="002D0AEB">
      <w:pPr>
        <w:pStyle w:val="tkTekst"/>
        <w:spacing w:after="0" w:line="240" w:lineRule="auto"/>
        <w:ind w:firstLine="0"/>
      </w:pPr>
    </w:p>
    <w:p w14:paraId="7B753C05" w14:textId="1F17F927" w:rsidR="004C5C03" w:rsidRPr="009A0525" w:rsidRDefault="004C5C03" w:rsidP="002D0AEB">
      <w:pPr>
        <w:pStyle w:val="tkTekst"/>
        <w:spacing w:after="0" w:line="240" w:lineRule="auto"/>
        <w:ind w:firstLine="0"/>
      </w:pPr>
    </w:p>
    <w:p w14:paraId="75BDFED8" w14:textId="78E9D426" w:rsidR="004C5C03" w:rsidRPr="009A0525" w:rsidRDefault="004C5C03" w:rsidP="002D0AEB">
      <w:pPr>
        <w:pStyle w:val="tkTekst"/>
        <w:spacing w:after="0" w:line="240" w:lineRule="auto"/>
        <w:ind w:firstLine="0"/>
      </w:pPr>
    </w:p>
    <w:p w14:paraId="3D7CA72C" w14:textId="1E5F04E7" w:rsidR="004C5C03" w:rsidRPr="009A0525" w:rsidRDefault="004C5C03" w:rsidP="002D0AEB">
      <w:pPr>
        <w:pStyle w:val="tkTekst"/>
        <w:spacing w:after="0" w:line="240" w:lineRule="auto"/>
        <w:ind w:firstLine="0"/>
      </w:pPr>
    </w:p>
    <w:p w14:paraId="3E4BD282" w14:textId="7C059C48" w:rsidR="004C5C03" w:rsidRPr="009A0525" w:rsidRDefault="004C5C03" w:rsidP="002D0AEB">
      <w:pPr>
        <w:pStyle w:val="tkTekst"/>
        <w:spacing w:after="0" w:line="240" w:lineRule="auto"/>
        <w:ind w:firstLine="0"/>
      </w:pPr>
    </w:p>
    <w:p w14:paraId="7E4979E0" w14:textId="3960F6F6" w:rsidR="004C5C03" w:rsidRPr="009A0525" w:rsidRDefault="004C5C03" w:rsidP="002D0AEB">
      <w:pPr>
        <w:pStyle w:val="tkTekst"/>
        <w:spacing w:after="0" w:line="240" w:lineRule="auto"/>
        <w:ind w:firstLine="0"/>
      </w:pPr>
    </w:p>
    <w:p w14:paraId="57EF0548" w14:textId="22B96524" w:rsidR="004C5C03" w:rsidRPr="009A0525" w:rsidRDefault="004C5C03" w:rsidP="002D0AEB">
      <w:pPr>
        <w:pStyle w:val="tkTekst"/>
        <w:spacing w:after="0" w:line="240" w:lineRule="auto"/>
        <w:ind w:firstLine="0"/>
      </w:pPr>
    </w:p>
    <w:p w14:paraId="3D69CB0E" w14:textId="1CD10F99" w:rsidR="004C5C03" w:rsidRPr="009A0525" w:rsidRDefault="004C5C03" w:rsidP="002D0AEB">
      <w:pPr>
        <w:pStyle w:val="tkTekst"/>
        <w:spacing w:after="0" w:line="240" w:lineRule="auto"/>
        <w:ind w:firstLine="0"/>
      </w:pPr>
    </w:p>
    <w:p w14:paraId="1B501A34" w14:textId="057642FC" w:rsidR="004C5C03" w:rsidRPr="009A0525" w:rsidRDefault="004C5C03" w:rsidP="002D0AEB">
      <w:pPr>
        <w:pStyle w:val="tkTekst"/>
        <w:spacing w:after="0" w:line="240" w:lineRule="auto"/>
        <w:ind w:firstLine="0"/>
      </w:pPr>
    </w:p>
    <w:p w14:paraId="24F47479" w14:textId="28ADB49F" w:rsidR="004C5C03" w:rsidRPr="009A0525" w:rsidRDefault="004C5C03" w:rsidP="002D0AEB">
      <w:pPr>
        <w:pStyle w:val="tkTekst"/>
        <w:spacing w:after="0" w:line="240" w:lineRule="auto"/>
        <w:ind w:firstLine="0"/>
      </w:pPr>
    </w:p>
    <w:p w14:paraId="2AF6F2CF" w14:textId="1DF0D9E9" w:rsidR="004C5C03" w:rsidRPr="009A0525" w:rsidRDefault="004C5C03" w:rsidP="002D0AEB">
      <w:pPr>
        <w:pStyle w:val="tkTekst"/>
        <w:spacing w:after="0" w:line="240" w:lineRule="auto"/>
        <w:ind w:firstLine="0"/>
      </w:pPr>
    </w:p>
    <w:p w14:paraId="3BE48421" w14:textId="6524A077" w:rsidR="004C5C03" w:rsidRPr="009A0525" w:rsidRDefault="004C5C03" w:rsidP="002D0AEB">
      <w:pPr>
        <w:pStyle w:val="tkTekst"/>
        <w:spacing w:after="0" w:line="240" w:lineRule="auto"/>
        <w:ind w:firstLine="0"/>
      </w:pPr>
    </w:p>
    <w:p w14:paraId="492CD956" w14:textId="12DEAEDB" w:rsidR="004C5C03" w:rsidRPr="009A0525" w:rsidRDefault="004C5C03" w:rsidP="002D0AEB">
      <w:pPr>
        <w:pStyle w:val="tkTekst"/>
        <w:spacing w:after="0" w:line="240" w:lineRule="auto"/>
        <w:ind w:firstLine="0"/>
      </w:pPr>
    </w:p>
    <w:p w14:paraId="03E6B62B" w14:textId="727B9B49" w:rsidR="004C5C03" w:rsidRPr="009A0525" w:rsidRDefault="004C5C03" w:rsidP="002D0AEB">
      <w:pPr>
        <w:pStyle w:val="tkTekst"/>
        <w:spacing w:after="0" w:line="240" w:lineRule="auto"/>
        <w:ind w:firstLine="0"/>
      </w:pPr>
    </w:p>
    <w:p w14:paraId="0B013BFB" w14:textId="3640FEF1" w:rsidR="004C5C03" w:rsidRPr="009A0525" w:rsidRDefault="004C5C03" w:rsidP="002D0AEB">
      <w:pPr>
        <w:pStyle w:val="tkTekst"/>
        <w:spacing w:after="0" w:line="240" w:lineRule="auto"/>
        <w:ind w:firstLine="0"/>
      </w:pPr>
    </w:p>
    <w:p w14:paraId="7681373E" w14:textId="694DCC41" w:rsidR="004C5C03" w:rsidRPr="009A0525" w:rsidRDefault="004C5C03" w:rsidP="002D0AEB">
      <w:pPr>
        <w:pStyle w:val="tkTekst"/>
        <w:spacing w:after="0" w:line="240" w:lineRule="auto"/>
        <w:ind w:firstLine="0"/>
      </w:pPr>
    </w:p>
    <w:p w14:paraId="68A1BA58" w14:textId="695A8500" w:rsidR="004C5C03" w:rsidRPr="009A0525" w:rsidRDefault="004C5C03" w:rsidP="002D0AEB">
      <w:pPr>
        <w:pStyle w:val="tkTekst"/>
        <w:spacing w:after="0" w:line="240" w:lineRule="auto"/>
        <w:ind w:firstLine="0"/>
      </w:pPr>
    </w:p>
    <w:p w14:paraId="50AD33C1" w14:textId="15D07BCA" w:rsidR="004C5C03" w:rsidRPr="009A0525" w:rsidRDefault="004C5C03" w:rsidP="002D0AEB">
      <w:pPr>
        <w:pStyle w:val="tkTekst"/>
        <w:spacing w:after="0" w:line="240" w:lineRule="auto"/>
        <w:ind w:firstLine="0"/>
      </w:pPr>
    </w:p>
    <w:p w14:paraId="7A29A382" w14:textId="198EC31B" w:rsidR="004C5C03" w:rsidRPr="009A0525" w:rsidRDefault="004C5C03" w:rsidP="002D0AEB">
      <w:pPr>
        <w:pStyle w:val="tkTekst"/>
        <w:spacing w:after="0" w:line="240" w:lineRule="auto"/>
        <w:ind w:firstLine="0"/>
      </w:pPr>
    </w:p>
    <w:p w14:paraId="14DFA3C6" w14:textId="5EF07D99" w:rsidR="004C5C03" w:rsidRPr="009A0525" w:rsidRDefault="004C5C03" w:rsidP="002D0AEB">
      <w:pPr>
        <w:pStyle w:val="tkTekst"/>
        <w:spacing w:after="0" w:line="240" w:lineRule="auto"/>
        <w:ind w:firstLine="0"/>
      </w:pPr>
    </w:p>
    <w:p w14:paraId="4B0F2E06" w14:textId="5A5F3372" w:rsidR="004C5C03" w:rsidRPr="009A0525" w:rsidRDefault="004C5C03" w:rsidP="002D0AEB">
      <w:pPr>
        <w:pStyle w:val="tkTekst"/>
        <w:spacing w:after="0" w:line="240" w:lineRule="auto"/>
        <w:ind w:firstLine="0"/>
      </w:pPr>
    </w:p>
    <w:p w14:paraId="114571E9" w14:textId="5785029B" w:rsidR="004C5C03" w:rsidRPr="009A0525" w:rsidRDefault="004C5C03" w:rsidP="002D0AEB">
      <w:pPr>
        <w:pStyle w:val="tkTekst"/>
        <w:spacing w:after="0" w:line="240" w:lineRule="auto"/>
        <w:ind w:firstLine="0"/>
      </w:pPr>
    </w:p>
    <w:p w14:paraId="24C1DBA3" w14:textId="63E6C16B" w:rsidR="004C5C03" w:rsidRPr="009A0525" w:rsidRDefault="004C5C03" w:rsidP="002D0AEB">
      <w:pPr>
        <w:pStyle w:val="tkTekst"/>
        <w:spacing w:after="0" w:line="240" w:lineRule="auto"/>
        <w:ind w:firstLine="0"/>
      </w:pPr>
    </w:p>
    <w:p w14:paraId="269705A2" w14:textId="5635DDFA" w:rsidR="004C5C03" w:rsidRPr="009A0525" w:rsidRDefault="004C5C03" w:rsidP="002D0AEB">
      <w:pPr>
        <w:pStyle w:val="tkTekst"/>
        <w:spacing w:after="0" w:line="240" w:lineRule="auto"/>
        <w:ind w:firstLine="0"/>
      </w:pPr>
    </w:p>
    <w:p w14:paraId="6B91971C" w14:textId="0BE50294" w:rsidR="004C5C03" w:rsidRPr="009A0525" w:rsidRDefault="004C5C03" w:rsidP="002D0AEB">
      <w:pPr>
        <w:pStyle w:val="tkTekst"/>
        <w:spacing w:after="0" w:line="240" w:lineRule="auto"/>
        <w:ind w:firstLine="0"/>
      </w:pPr>
    </w:p>
    <w:p w14:paraId="6BA0A188" w14:textId="3452FDC3" w:rsidR="004C5C03" w:rsidRPr="009A0525" w:rsidRDefault="004C5C03" w:rsidP="002D0AEB">
      <w:pPr>
        <w:pStyle w:val="tkTekst"/>
        <w:spacing w:after="0" w:line="240" w:lineRule="auto"/>
        <w:ind w:firstLine="0"/>
      </w:pPr>
    </w:p>
    <w:p w14:paraId="6EDDF083" w14:textId="23BD1C3C" w:rsidR="004C5C03" w:rsidRPr="009A0525" w:rsidRDefault="004C5C03" w:rsidP="002D0AEB">
      <w:pPr>
        <w:pStyle w:val="tkTekst"/>
        <w:spacing w:after="0" w:line="240" w:lineRule="auto"/>
        <w:ind w:firstLine="0"/>
      </w:pPr>
    </w:p>
    <w:p w14:paraId="28F0FC98" w14:textId="294EA29C" w:rsidR="004C5C03" w:rsidRPr="009A0525" w:rsidRDefault="004C5C03" w:rsidP="002D0AEB">
      <w:pPr>
        <w:pStyle w:val="tkTekst"/>
        <w:spacing w:after="0" w:line="240" w:lineRule="auto"/>
        <w:ind w:firstLine="0"/>
      </w:pPr>
    </w:p>
    <w:p w14:paraId="48C1127D" w14:textId="7F458FCD" w:rsidR="004C5C03" w:rsidRPr="009A0525" w:rsidRDefault="004C5C03" w:rsidP="002D0AEB">
      <w:pPr>
        <w:pStyle w:val="tkTekst"/>
        <w:spacing w:after="0" w:line="240" w:lineRule="auto"/>
        <w:ind w:firstLine="0"/>
      </w:pPr>
    </w:p>
    <w:p w14:paraId="2AAAAA67" w14:textId="7E4CE205" w:rsidR="004C5C03" w:rsidRPr="009A0525" w:rsidRDefault="004C5C03" w:rsidP="002D0AEB">
      <w:pPr>
        <w:pStyle w:val="tkTekst"/>
        <w:spacing w:after="0" w:line="240" w:lineRule="auto"/>
        <w:ind w:firstLine="0"/>
      </w:pPr>
    </w:p>
    <w:p w14:paraId="6687E063" w14:textId="4CDFAB9C" w:rsidR="004C5C03" w:rsidRPr="009A0525" w:rsidRDefault="004C5C03" w:rsidP="002D0AEB">
      <w:pPr>
        <w:pStyle w:val="tkTekst"/>
        <w:spacing w:after="0" w:line="240" w:lineRule="auto"/>
        <w:ind w:firstLine="0"/>
      </w:pPr>
    </w:p>
    <w:p w14:paraId="3BC76C2B" w14:textId="2E6CCF36" w:rsidR="004C5C03" w:rsidRPr="009A0525" w:rsidRDefault="004C5C03" w:rsidP="002D0AEB">
      <w:pPr>
        <w:pStyle w:val="tkTekst"/>
        <w:spacing w:after="0" w:line="240" w:lineRule="auto"/>
        <w:ind w:firstLine="0"/>
      </w:pPr>
    </w:p>
    <w:p w14:paraId="1F5626EE" w14:textId="25C9706A" w:rsidR="00B03E21" w:rsidRPr="009A0525" w:rsidRDefault="00B03E21" w:rsidP="002D0AEB">
      <w:pPr>
        <w:pStyle w:val="tkTekst"/>
        <w:spacing w:after="0" w:line="240" w:lineRule="auto"/>
        <w:ind w:firstLine="0"/>
      </w:pPr>
    </w:p>
    <w:p w14:paraId="3BEA5319" w14:textId="3977E49F" w:rsidR="00B03E21" w:rsidRPr="009A0525" w:rsidRDefault="00B03E21" w:rsidP="002D0AEB">
      <w:pPr>
        <w:pStyle w:val="tkTekst"/>
        <w:spacing w:after="0" w:line="240" w:lineRule="auto"/>
        <w:ind w:firstLine="0"/>
      </w:pPr>
    </w:p>
    <w:p w14:paraId="478A7E87" w14:textId="3C905C83" w:rsidR="00B03E21" w:rsidRPr="009A0525" w:rsidRDefault="00B03E21" w:rsidP="002D0AEB">
      <w:pPr>
        <w:pStyle w:val="tkTekst"/>
        <w:spacing w:after="0" w:line="240" w:lineRule="auto"/>
        <w:ind w:firstLine="0"/>
      </w:pPr>
    </w:p>
    <w:p w14:paraId="0939DFF1" w14:textId="4E4BAB86" w:rsidR="00B03E21" w:rsidRPr="009A0525" w:rsidRDefault="00B03E21" w:rsidP="002D0AEB">
      <w:pPr>
        <w:pStyle w:val="tkTekst"/>
        <w:spacing w:after="0" w:line="240" w:lineRule="auto"/>
        <w:ind w:firstLine="0"/>
      </w:pPr>
    </w:p>
    <w:p w14:paraId="48002412" w14:textId="3D8C492F" w:rsidR="00B03E21" w:rsidRPr="009A0525" w:rsidRDefault="00B03E21" w:rsidP="002D0AEB">
      <w:pPr>
        <w:pStyle w:val="tkTekst"/>
        <w:spacing w:after="0" w:line="240" w:lineRule="auto"/>
        <w:ind w:firstLine="0"/>
      </w:pPr>
    </w:p>
    <w:p w14:paraId="49E062A5" w14:textId="28178E10" w:rsidR="00B03E21" w:rsidRPr="009A0525" w:rsidRDefault="00B03E21" w:rsidP="002D0AEB">
      <w:pPr>
        <w:pStyle w:val="tkTekst"/>
        <w:spacing w:after="0" w:line="240" w:lineRule="auto"/>
        <w:ind w:firstLine="0"/>
      </w:pPr>
    </w:p>
    <w:p w14:paraId="2AB1BE33" w14:textId="77777777" w:rsidR="00B03E21" w:rsidRPr="009A0525" w:rsidRDefault="00B03E21" w:rsidP="002D0AEB">
      <w:pPr>
        <w:pStyle w:val="tkTekst"/>
        <w:spacing w:after="0" w:line="240" w:lineRule="auto"/>
        <w:ind w:firstLine="0"/>
      </w:pPr>
    </w:p>
    <w:p w14:paraId="2D75148D" w14:textId="5FC20C1B" w:rsidR="004C5C03" w:rsidRPr="009A0525" w:rsidRDefault="004C5C03" w:rsidP="002D0AEB">
      <w:pPr>
        <w:pStyle w:val="tkTekst"/>
        <w:spacing w:after="0" w:line="240" w:lineRule="auto"/>
        <w:ind w:firstLine="0"/>
      </w:pPr>
    </w:p>
    <w:p w14:paraId="325756EE" w14:textId="02A4B2B0" w:rsidR="004C5C03" w:rsidRPr="009A0525" w:rsidRDefault="004C5C03" w:rsidP="002D0AEB">
      <w:pPr>
        <w:pStyle w:val="tkTekst"/>
        <w:spacing w:after="0" w:line="240" w:lineRule="auto"/>
        <w:ind w:firstLine="0"/>
      </w:pPr>
    </w:p>
    <w:p w14:paraId="0367AB5C" w14:textId="77777777" w:rsidR="004C5C03" w:rsidRPr="009A0525" w:rsidRDefault="004C5C03" w:rsidP="002D0AEB">
      <w:pPr>
        <w:pStyle w:val="tkTekst"/>
        <w:spacing w:after="0" w:line="240" w:lineRule="auto"/>
        <w:ind w:firstLine="0"/>
      </w:pPr>
    </w:p>
    <w:p w14:paraId="26DA971C" w14:textId="1E279372" w:rsidR="004C5C03" w:rsidRPr="009A0525" w:rsidRDefault="004C5C03" w:rsidP="002D0AEB">
      <w:pPr>
        <w:pStyle w:val="tkTekst"/>
        <w:spacing w:after="0" w:line="240" w:lineRule="auto"/>
        <w:ind w:firstLine="0"/>
      </w:pPr>
    </w:p>
    <w:p w14:paraId="1F8B0CD6" w14:textId="4D49B1D9" w:rsidR="00311975" w:rsidRPr="009A0525" w:rsidRDefault="00311975" w:rsidP="00B322CB">
      <w:pPr>
        <w:pStyle w:val="tkTekst"/>
        <w:spacing w:after="0" w:line="240" w:lineRule="auto"/>
      </w:pPr>
    </w:p>
    <w:p w14:paraId="6C2DF6B2" w14:textId="24AAB28E" w:rsidR="007A66B6" w:rsidRPr="009A0525" w:rsidRDefault="007A66B6" w:rsidP="007A66B6">
      <w:pPr>
        <w:pStyle w:val="1"/>
        <w:tabs>
          <w:tab w:val="left" w:pos="284"/>
        </w:tabs>
        <w:spacing w:before="0" w:after="0"/>
        <w:ind w:left="6479"/>
        <w:rPr>
          <w:rFonts w:ascii="Times New Roman" w:hAnsi="Times New Roman" w:cs="Times New Roman"/>
          <w:color w:val="000000"/>
          <w:sz w:val="24"/>
          <w:szCs w:val="24"/>
        </w:rPr>
      </w:pPr>
      <w:r w:rsidRPr="009A0525">
        <w:rPr>
          <w:rFonts w:ascii="Times New Roman" w:hAnsi="Times New Roman" w:cs="Times New Roman"/>
          <w:color w:val="000000"/>
          <w:sz w:val="24"/>
          <w:szCs w:val="24"/>
        </w:rPr>
        <w:lastRenderedPageBreak/>
        <w:tab/>
      </w:r>
      <w:bookmarkStart w:id="2264" w:name="_Toc163122926"/>
      <w:r w:rsidRPr="009A0525">
        <w:rPr>
          <w:rFonts w:ascii="Times New Roman" w:hAnsi="Times New Roman" w:cs="Times New Roman"/>
          <w:color w:val="000000"/>
          <w:sz w:val="24"/>
          <w:szCs w:val="24"/>
        </w:rPr>
        <w:t>ПРИЛОЖЕНИЕ 1</w:t>
      </w:r>
      <w:bookmarkEnd w:id="2264"/>
    </w:p>
    <w:p w14:paraId="706FD3C5" w14:textId="75B998F5" w:rsidR="003622A8" w:rsidRPr="009A0525" w:rsidRDefault="003622A8" w:rsidP="003622A8">
      <w:pPr>
        <w:ind w:firstLine="708"/>
        <w:jc w:val="right"/>
        <w:rPr>
          <w:rFonts w:ascii="Times New Roman" w:hAnsi="Times New Roman"/>
          <w:sz w:val="24"/>
          <w:szCs w:val="24"/>
        </w:rPr>
      </w:pPr>
      <w:r w:rsidRPr="009A0525">
        <w:rPr>
          <w:rFonts w:ascii="Times New Roman" w:hAnsi="Times New Roman"/>
          <w:sz w:val="24"/>
          <w:szCs w:val="24"/>
        </w:rPr>
        <w:t>к Публичной оферте на заключение</w:t>
      </w:r>
    </w:p>
    <w:p w14:paraId="0D1C225B" w14:textId="77777777" w:rsidR="003622A8" w:rsidRPr="009A0525" w:rsidRDefault="003622A8" w:rsidP="003622A8">
      <w:pPr>
        <w:ind w:firstLine="708"/>
        <w:jc w:val="right"/>
        <w:rPr>
          <w:rFonts w:ascii="Times New Roman" w:hAnsi="Times New Roman"/>
          <w:sz w:val="24"/>
          <w:szCs w:val="24"/>
        </w:rPr>
      </w:pPr>
      <w:r w:rsidRPr="009A0525">
        <w:rPr>
          <w:rFonts w:ascii="Times New Roman" w:hAnsi="Times New Roman"/>
          <w:sz w:val="24"/>
          <w:szCs w:val="24"/>
        </w:rPr>
        <w:t>Договора банковского обслуживания</w:t>
      </w:r>
    </w:p>
    <w:p w14:paraId="0B5EC538" w14:textId="77777777" w:rsidR="003622A8" w:rsidRPr="009A0525" w:rsidRDefault="003622A8" w:rsidP="003622A8">
      <w:pPr>
        <w:ind w:firstLine="708"/>
        <w:jc w:val="right"/>
        <w:rPr>
          <w:rFonts w:ascii="Times New Roman" w:hAnsi="Times New Roman"/>
          <w:sz w:val="24"/>
          <w:szCs w:val="24"/>
        </w:rPr>
      </w:pPr>
      <w:r w:rsidRPr="009A0525">
        <w:rPr>
          <w:rFonts w:ascii="Times New Roman" w:hAnsi="Times New Roman"/>
          <w:sz w:val="24"/>
          <w:szCs w:val="24"/>
        </w:rPr>
        <w:t>индивидуального предпринимателя в</w:t>
      </w:r>
    </w:p>
    <w:p w14:paraId="51EBCC9D" w14:textId="4978B52E" w:rsidR="00311975" w:rsidRPr="009A0525" w:rsidRDefault="003622A8" w:rsidP="002D0AEB">
      <w:pPr>
        <w:ind w:firstLine="708"/>
        <w:jc w:val="right"/>
        <w:rPr>
          <w:rFonts w:ascii="Times New Roman" w:hAnsi="Times New Roman"/>
          <w:sz w:val="24"/>
          <w:szCs w:val="24"/>
        </w:rPr>
      </w:pPr>
      <w:r w:rsidRPr="009A0525">
        <w:rPr>
          <w:rFonts w:ascii="Times New Roman" w:hAnsi="Times New Roman"/>
          <w:sz w:val="24"/>
          <w:szCs w:val="24"/>
        </w:rPr>
        <w:t xml:space="preserve"> ОАО «</w:t>
      </w:r>
      <w:r w:rsidRPr="009A0525">
        <w:rPr>
          <w:rFonts w:ascii="Times New Roman" w:hAnsi="Times New Roman"/>
          <w:sz w:val="24"/>
          <w:szCs w:val="24"/>
          <w:lang w:val="ky-KG"/>
        </w:rPr>
        <w:t>Айыл Банк</w:t>
      </w:r>
      <w:r w:rsidRPr="009A0525">
        <w:rPr>
          <w:rFonts w:ascii="Times New Roman" w:hAnsi="Times New Roman"/>
          <w:sz w:val="24"/>
          <w:szCs w:val="24"/>
        </w:rPr>
        <w:t xml:space="preserve">» </w:t>
      </w:r>
    </w:p>
    <w:p w14:paraId="17D8BA19" w14:textId="728F2BEE" w:rsidR="00311975" w:rsidRPr="009A0525" w:rsidRDefault="00311975" w:rsidP="00B322CB">
      <w:pPr>
        <w:pStyle w:val="tkTekst"/>
        <w:spacing w:after="0" w:line="240" w:lineRule="auto"/>
      </w:pPr>
    </w:p>
    <w:p w14:paraId="5FF74A1E" w14:textId="3CECDED2" w:rsidR="00311975" w:rsidRPr="009A0525" w:rsidRDefault="00311975" w:rsidP="00B03E21">
      <w:pPr>
        <w:ind w:firstLine="708"/>
        <w:jc w:val="center"/>
        <w:rPr>
          <w:rFonts w:ascii="Times New Roman" w:hAnsi="Times New Roman"/>
          <w:b/>
          <w:sz w:val="24"/>
          <w:szCs w:val="24"/>
        </w:rPr>
      </w:pPr>
      <w:bookmarkStart w:id="2265" w:name="page_total_master0"/>
      <w:bookmarkStart w:id="2266" w:name="page_total"/>
      <w:bookmarkEnd w:id="2265"/>
      <w:bookmarkEnd w:id="2266"/>
      <w:r w:rsidRPr="009A0525">
        <w:rPr>
          <w:rFonts w:ascii="Times New Roman" w:hAnsi="Times New Roman"/>
          <w:b/>
          <w:sz w:val="24"/>
          <w:szCs w:val="24"/>
        </w:rPr>
        <w:t>Операции и лимиты:</w:t>
      </w:r>
    </w:p>
    <w:p w14:paraId="1A1B9F01" w14:textId="21445881" w:rsidR="0040026D" w:rsidRPr="009A0525" w:rsidRDefault="0040026D" w:rsidP="0040026D">
      <w:pPr>
        <w:pStyle w:val="af1"/>
        <w:numPr>
          <w:ilvl w:val="0"/>
          <w:numId w:val="36"/>
        </w:numPr>
        <w:jc w:val="both"/>
        <w:rPr>
          <w:rStyle w:val="rvts282444"/>
          <w:rFonts w:ascii="Times New Roman" w:hAnsi="Times New Roman"/>
          <w:b/>
          <w:sz w:val="32"/>
          <w:szCs w:val="24"/>
        </w:rPr>
      </w:pPr>
      <w:r w:rsidRPr="009A0525">
        <w:rPr>
          <w:rStyle w:val="rvts282444"/>
          <w:rFonts w:ascii="Times New Roman" w:eastAsia="Arial" w:hAnsi="Times New Roman"/>
          <w:b/>
          <w:color w:val="000000"/>
          <w:sz w:val="24"/>
          <w:szCs w:val="21"/>
          <w:lang w:val="ky-KG"/>
        </w:rPr>
        <w:t>Л</w:t>
      </w:r>
      <w:r w:rsidRPr="009A0525">
        <w:rPr>
          <w:rStyle w:val="rvts282444"/>
          <w:rFonts w:ascii="Times New Roman" w:eastAsia="Arial" w:hAnsi="Times New Roman"/>
          <w:b/>
          <w:color w:val="000000"/>
          <w:sz w:val="24"/>
          <w:szCs w:val="21"/>
        </w:rPr>
        <w:t>имиты по индивидуальным предпринимателям</w:t>
      </w:r>
      <w:r w:rsidRPr="009A0525">
        <w:rPr>
          <w:rStyle w:val="rvts282444"/>
          <w:rFonts w:ascii="Times New Roman" w:eastAsia="Arial" w:hAnsi="Times New Roman"/>
          <w:b/>
          <w:color w:val="000000"/>
          <w:sz w:val="24"/>
          <w:szCs w:val="21"/>
          <w:lang w:val="ky-KG"/>
        </w:rPr>
        <w:t xml:space="preserve"> при идентификации и верификации в удаленном режиме</w:t>
      </w:r>
      <w:r w:rsidR="00943529" w:rsidRPr="009A0525">
        <w:rPr>
          <w:rStyle w:val="rvts282444"/>
          <w:rFonts w:ascii="Times New Roman" w:eastAsia="Arial" w:hAnsi="Times New Roman"/>
          <w:b/>
          <w:color w:val="000000"/>
          <w:sz w:val="24"/>
          <w:szCs w:val="21"/>
          <w:lang w:val="ky-KG"/>
        </w:rPr>
        <w:t xml:space="preserve"> посредством государственных систем с выручкой за 12 месяцев</w:t>
      </w:r>
      <w:r w:rsidRPr="009A0525">
        <w:rPr>
          <w:rStyle w:val="rvts282444"/>
          <w:rFonts w:ascii="Times New Roman" w:eastAsia="Arial" w:hAnsi="Times New Roman"/>
          <w:b/>
          <w:color w:val="000000"/>
          <w:sz w:val="24"/>
          <w:szCs w:val="21"/>
        </w:rPr>
        <w:t>: </w:t>
      </w:r>
    </w:p>
    <w:p w14:paraId="5EFE03F9" w14:textId="2E28D261" w:rsidR="0040026D" w:rsidRPr="009A0525" w:rsidRDefault="0040026D" w:rsidP="0040026D">
      <w:pPr>
        <w:pStyle w:val="af1"/>
        <w:jc w:val="both"/>
        <w:rPr>
          <w:rStyle w:val="rvts282444"/>
          <w:rFonts w:eastAsia="Arial"/>
          <w:color w:val="000000"/>
          <w:sz w:val="21"/>
          <w:szCs w:val="21"/>
        </w:rPr>
      </w:pPr>
    </w:p>
    <w:tbl>
      <w:tblPr>
        <w:tblW w:w="4950" w:type="pct"/>
        <w:tblLook w:val="04A0" w:firstRow="1" w:lastRow="0" w:firstColumn="1" w:lastColumn="0" w:noHBand="0" w:noVBand="1"/>
      </w:tblPr>
      <w:tblGrid>
        <w:gridCol w:w="3855"/>
        <w:gridCol w:w="2698"/>
        <w:gridCol w:w="2988"/>
      </w:tblGrid>
      <w:tr w:rsidR="0040026D" w:rsidRPr="009A0525" w14:paraId="3B25A59A" w14:textId="77777777" w:rsidTr="00943529">
        <w:tc>
          <w:tcPr>
            <w:tcW w:w="2000" w:type="pct"/>
            <w:tcBorders>
              <w:top w:val="single" w:sz="6" w:space="0" w:color="DDDDDD"/>
              <w:left w:val="nil"/>
              <w:bottom w:val="single" w:sz="6" w:space="0" w:color="DDDDDD"/>
              <w:right w:val="single" w:sz="6" w:space="0" w:color="DDDDDD"/>
            </w:tcBorders>
            <w:shd w:val="clear" w:color="auto" w:fill="DAD9D9"/>
            <w:tcMar>
              <w:top w:w="75" w:type="dxa"/>
              <w:left w:w="75" w:type="dxa"/>
              <w:bottom w:w="75" w:type="dxa"/>
              <w:right w:w="75" w:type="dxa"/>
            </w:tcMar>
            <w:hideMark/>
          </w:tcPr>
          <w:p w14:paraId="7058B5FC" w14:textId="77777777" w:rsidR="0040026D" w:rsidRPr="009A0525" w:rsidRDefault="0040026D" w:rsidP="00943529">
            <w:pPr>
              <w:spacing w:after="0" w:line="240" w:lineRule="auto"/>
              <w:rPr>
                <w:rFonts w:ascii="Times New Roman" w:eastAsia="Times New Roman" w:hAnsi="Times New Roman"/>
                <w:color w:val="000000"/>
                <w:sz w:val="24"/>
                <w:szCs w:val="24"/>
              </w:rPr>
            </w:pPr>
            <w:r w:rsidRPr="009A0525">
              <w:rPr>
                <w:rFonts w:ascii="Times New Roman" w:eastAsia="Times New Roman" w:hAnsi="Times New Roman"/>
                <w:color w:val="000000"/>
                <w:sz w:val="24"/>
                <w:szCs w:val="24"/>
              </w:rPr>
              <w:t>  </w:t>
            </w:r>
          </w:p>
        </w:tc>
        <w:tc>
          <w:tcPr>
            <w:tcW w:w="1400" w:type="pct"/>
            <w:tcBorders>
              <w:top w:val="single" w:sz="6" w:space="0" w:color="DDDDDD"/>
              <w:left w:val="single" w:sz="6" w:space="0" w:color="DDDDDD"/>
              <w:bottom w:val="single" w:sz="6" w:space="0" w:color="DDDDDD"/>
              <w:right w:val="single" w:sz="6" w:space="0" w:color="DDDDDD"/>
            </w:tcBorders>
            <w:shd w:val="clear" w:color="auto" w:fill="DAD9D9"/>
            <w:tcMar>
              <w:top w:w="75" w:type="dxa"/>
              <w:left w:w="75" w:type="dxa"/>
              <w:bottom w:w="75" w:type="dxa"/>
              <w:right w:w="75" w:type="dxa"/>
            </w:tcMar>
            <w:hideMark/>
          </w:tcPr>
          <w:p w14:paraId="164A8A12" w14:textId="77777777" w:rsidR="0040026D" w:rsidRPr="009A0525" w:rsidRDefault="0040026D" w:rsidP="00943529">
            <w:pPr>
              <w:spacing w:after="0" w:line="240" w:lineRule="auto"/>
              <w:rPr>
                <w:rFonts w:ascii="Times New Roman" w:eastAsia="Times New Roman" w:hAnsi="Times New Roman"/>
                <w:color w:val="000000"/>
                <w:sz w:val="24"/>
                <w:szCs w:val="24"/>
              </w:rPr>
            </w:pPr>
            <w:r w:rsidRPr="009A0525">
              <w:rPr>
                <w:rFonts w:ascii="Times New Roman" w:eastAsia="Times New Roman" w:hAnsi="Times New Roman"/>
                <w:color w:val="000000"/>
                <w:sz w:val="24"/>
                <w:szCs w:val="24"/>
              </w:rPr>
              <w:t>для электронного кошелька </w:t>
            </w:r>
          </w:p>
        </w:tc>
        <w:tc>
          <w:tcPr>
            <w:tcW w:w="1550" w:type="pct"/>
            <w:tcBorders>
              <w:top w:val="single" w:sz="6" w:space="0" w:color="DDDDDD"/>
              <w:left w:val="single" w:sz="6" w:space="0" w:color="DDDDDD"/>
              <w:bottom w:val="single" w:sz="6" w:space="0" w:color="DDDDDD"/>
              <w:right w:val="nil"/>
            </w:tcBorders>
            <w:shd w:val="clear" w:color="auto" w:fill="DAD9D9"/>
            <w:tcMar>
              <w:top w:w="75" w:type="dxa"/>
              <w:left w:w="75" w:type="dxa"/>
              <w:bottom w:w="75" w:type="dxa"/>
              <w:right w:w="75" w:type="dxa"/>
            </w:tcMar>
            <w:hideMark/>
          </w:tcPr>
          <w:p w14:paraId="449FA264" w14:textId="77777777" w:rsidR="0040026D" w:rsidRPr="009A0525" w:rsidRDefault="0040026D" w:rsidP="00943529">
            <w:pPr>
              <w:spacing w:after="0" w:line="240" w:lineRule="auto"/>
              <w:rPr>
                <w:rFonts w:ascii="Times New Roman" w:eastAsia="Times New Roman" w:hAnsi="Times New Roman"/>
                <w:color w:val="000000"/>
                <w:sz w:val="24"/>
                <w:szCs w:val="24"/>
              </w:rPr>
            </w:pPr>
            <w:r w:rsidRPr="009A0525">
              <w:rPr>
                <w:rFonts w:ascii="Times New Roman" w:eastAsia="Times New Roman" w:hAnsi="Times New Roman"/>
                <w:color w:val="000000"/>
                <w:sz w:val="24"/>
                <w:szCs w:val="24"/>
              </w:rPr>
              <w:t>для ограниченного функционального банковского счета </w:t>
            </w:r>
          </w:p>
        </w:tc>
      </w:tr>
      <w:tr w:rsidR="0040026D" w:rsidRPr="009A0525" w14:paraId="1043CFC7" w14:textId="77777777" w:rsidTr="00943529">
        <w:tc>
          <w:tcPr>
            <w:tcW w:w="2000" w:type="pct"/>
            <w:tcBorders>
              <w:top w:val="single" w:sz="6" w:space="0" w:color="DDDDDD"/>
              <w:left w:val="nil"/>
              <w:bottom w:val="nil"/>
              <w:right w:val="single" w:sz="6" w:space="0" w:color="DDDDDD"/>
            </w:tcBorders>
            <w:tcMar>
              <w:top w:w="75" w:type="dxa"/>
              <w:left w:w="75" w:type="dxa"/>
              <w:bottom w:w="75" w:type="dxa"/>
              <w:right w:w="75" w:type="dxa"/>
            </w:tcMar>
            <w:hideMark/>
          </w:tcPr>
          <w:p w14:paraId="2E4EE587" w14:textId="5D679D04" w:rsidR="0040026D" w:rsidRPr="009A0525" w:rsidRDefault="0040026D" w:rsidP="00943529">
            <w:pPr>
              <w:spacing w:after="0" w:line="240" w:lineRule="auto"/>
              <w:rPr>
                <w:rFonts w:ascii="Times New Roman" w:eastAsia="Times New Roman" w:hAnsi="Times New Roman"/>
                <w:color w:val="000000"/>
                <w:sz w:val="24"/>
                <w:szCs w:val="24"/>
              </w:rPr>
            </w:pPr>
            <w:r w:rsidRPr="009A0525">
              <w:rPr>
                <w:rFonts w:ascii="Times New Roman" w:eastAsia="Times New Roman" w:hAnsi="Times New Roman"/>
                <w:color w:val="000000"/>
                <w:sz w:val="24"/>
                <w:szCs w:val="24"/>
                <w:lang w:val="ky-KG"/>
              </w:rPr>
              <w:t>Лимит</w:t>
            </w:r>
            <w:r w:rsidRPr="009A0525">
              <w:rPr>
                <w:rFonts w:ascii="Times New Roman" w:eastAsia="Times New Roman" w:hAnsi="Times New Roman"/>
                <w:color w:val="000000"/>
                <w:sz w:val="24"/>
                <w:szCs w:val="24"/>
              </w:rPr>
              <w:t xml:space="preserve">  </w:t>
            </w:r>
          </w:p>
        </w:tc>
        <w:tc>
          <w:tcPr>
            <w:tcW w:w="1400" w:type="pct"/>
            <w:tcBorders>
              <w:top w:val="single" w:sz="6" w:space="0" w:color="DDDDDD"/>
              <w:left w:val="single" w:sz="6" w:space="0" w:color="DDDDDD"/>
              <w:bottom w:val="nil"/>
              <w:right w:val="single" w:sz="6" w:space="0" w:color="DDDDDD"/>
            </w:tcBorders>
            <w:tcMar>
              <w:top w:w="75" w:type="dxa"/>
              <w:left w:w="75" w:type="dxa"/>
              <w:bottom w:w="75" w:type="dxa"/>
              <w:right w:w="75" w:type="dxa"/>
            </w:tcMar>
            <w:hideMark/>
          </w:tcPr>
          <w:p w14:paraId="23C84B0E" w14:textId="305FA20C" w:rsidR="0040026D" w:rsidRPr="009A0525" w:rsidRDefault="0040026D" w:rsidP="0040026D">
            <w:pPr>
              <w:spacing w:after="0" w:line="240" w:lineRule="auto"/>
              <w:rPr>
                <w:rFonts w:ascii="Times New Roman" w:eastAsia="Times New Roman" w:hAnsi="Times New Roman"/>
                <w:color w:val="000000"/>
                <w:sz w:val="24"/>
                <w:szCs w:val="24"/>
              </w:rPr>
            </w:pPr>
            <w:r w:rsidRPr="009A0525">
              <w:rPr>
                <w:rStyle w:val="rvts282444"/>
                <w:rFonts w:ascii="Times New Roman" w:hAnsi="Times New Roman"/>
                <w:color w:val="000000"/>
                <w:sz w:val="24"/>
                <w:szCs w:val="24"/>
              </w:rPr>
              <w:t>1 000 000 сомов</w:t>
            </w:r>
          </w:p>
        </w:tc>
        <w:tc>
          <w:tcPr>
            <w:tcW w:w="1550" w:type="pct"/>
            <w:tcBorders>
              <w:top w:val="single" w:sz="6" w:space="0" w:color="DDDDDD"/>
              <w:left w:val="single" w:sz="6" w:space="0" w:color="DDDDDD"/>
              <w:bottom w:val="nil"/>
              <w:right w:val="nil"/>
            </w:tcBorders>
            <w:tcMar>
              <w:top w:w="75" w:type="dxa"/>
              <w:left w:w="75" w:type="dxa"/>
              <w:bottom w:w="75" w:type="dxa"/>
              <w:right w:w="75" w:type="dxa"/>
            </w:tcMar>
            <w:hideMark/>
          </w:tcPr>
          <w:p w14:paraId="55F417D9" w14:textId="1F2970B0" w:rsidR="0040026D" w:rsidRPr="009A0525" w:rsidRDefault="0040026D" w:rsidP="00943529">
            <w:pPr>
              <w:spacing w:after="0" w:line="240" w:lineRule="auto"/>
              <w:rPr>
                <w:rFonts w:ascii="Times New Roman" w:eastAsia="Times New Roman" w:hAnsi="Times New Roman"/>
                <w:color w:val="000000"/>
                <w:sz w:val="24"/>
                <w:szCs w:val="24"/>
              </w:rPr>
            </w:pPr>
            <w:r w:rsidRPr="009A0525">
              <w:rPr>
                <w:rStyle w:val="rvts282444"/>
                <w:rFonts w:ascii="Times New Roman" w:hAnsi="Times New Roman"/>
                <w:color w:val="000000"/>
                <w:sz w:val="24"/>
                <w:szCs w:val="24"/>
              </w:rPr>
              <w:t>8 000 000 сомов</w:t>
            </w:r>
          </w:p>
        </w:tc>
      </w:tr>
    </w:tbl>
    <w:p w14:paraId="6F1B8D01" w14:textId="77777777" w:rsidR="0040026D" w:rsidRPr="009A0525" w:rsidRDefault="0040026D" w:rsidP="0040026D">
      <w:pPr>
        <w:pStyle w:val="af1"/>
        <w:jc w:val="both"/>
        <w:rPr>
          <w:rFonts w:ascii="Times New Roman" w:hAnsi="Times New Roman"/>
          <w:sz w:val="24"/>
          <w:szCs w:val="24"/>
        </w:rPr>
      </w:pPr>
    </w:p>
    <w:p w14:paraId="300AE8C2" w14:textId="2B8C69A3" w:rsidR="0040026D" w:rsidRPr="009A0525" w:rsidRDefault="0040026D" w:rsidP="0040026D">
      <w:pPr>
        <w:pStyle w:val="af1"/>
        <w:shd w:val="clear" w:color="auto" w:fill="FFFFFF"/>
        <w:spacing w:after="75" w:line="240" w:lineRule="auto"/>
        <w:jc w:val="both"/>
        <w:rPr>
          <w:rFonts w:ascii="Arial" w:eastAsia="Times New Roman" w:hAnsi="Arial" w:cs="Arial"/>
          <w:color w:val="000000"/>
          <w:sz w:val="20"/>
          <w:szCs w:val="20"/>
        </w:rPr>
      </w:pPr>
    </w:p>
    <w:p w14:paraId="44BD58DF" w14:textId="77777777" w:rsidR="0040026D" w:rsidRPr="009A0525" w:rsidRDefault="0040026D" w:rsidP="0040026D">
      <w:pPr>
        <w:pStyle w:val="af1"/>
        <w:shd w:val="clear" w:color="auto" w:fill="FFFFFF"/>
        <w:spacing w:after="75" w:line="240" w:lineRule="auto"/>
        <w:jc w:val="both"/>
        <w:rPr>
          <w:rFonts w:ascii="Arial" w:eastAsia="Times New Roman" w:hAnsi="Arial" w:cs="Arial"/>
          <w:color w:val="000000"/>
          <w:sz w:val="20"/>
          <w:szCs w:val="20"/>
        </w:rPr>
      </w:pPr>
    </w:p>
    <w:p w14:paraId="27D20DFC" w14:textId="77777777" w:rsidR="00311975" w:rsidRPr="009A0525" w:rsidRDefault="00311975" w:rsidP="00311975">
      <w:pPr>
        <w:jc w:val="both"/>
        <w:rPr>
          <w:rFonts w:ascii="Times New Roman" w:hAnsi="Times New Roman"/>
          <w:sz w:val="24"/>
          <w:szCs w:val="24"/>
        </w:rPr>
      </w:pPr>
    </w:p>
    <w:p w14:paraId="406F4228" w14:textId="77777777" w:rsidR="00311975" w:rsidRPr="009A0525" w:rsidRDefault="00311975" w:rsidP="00311975">
      <w:pPr>
        <w:jc w:val="both"/>
        <w:rPr>
          <w:rFonts w:ascii="Times New Roman" w:hAnsi="Times New Roman"/>
          <w:sz w:val="24"/>
          <w:szCs w:val="24"/>
        </w:rPr>
      </w:pPr>
    </w:p>
    <w:p w14:paraId="0749C88F" w14:textId="77777777" w:rsidR="00311975" w:rsidRPr="009A0525" w:rsidRDefault="00311975" w:rsidP="00311975">
      <w:pPr>
        <w:jc w:val="both"/>
        <w:rPr>
          <w:rFonts w:ascii="Times New Roman" w:hAnsi="Times New Roman"/>
          <w:sz w:val="24"/>
          <w:szCs w:val="24"/>
        </w:rPr>
      </w:pPr>
    </w:p>
    <w:p w14:paraId="3C0EE880" w14:textId="4B8C92D7" w:rsidR="00311975" w:rsidRPr="009A0525" w:rsidRDefault="00311975" w:rsidP="002D0AEB">
      <w:pPr>
        <w:pStyle w:val="tkTekst"/>
        <w:spacing w:after="0" w:line="240" w:lineRule="auto"/>
        <w:ind w:firstLine="0"/>
      </w:pPr>
    </w:p>
    <w:p w14:paraId="6AEA11E7" w14:textId="658A02FF" w:rsidR="004C5C03" w:rsidRPr="009A0525" w:rsidRDefault="004C5C03" w:rsidP="002D0AEB">
      <w:pPr>
        <w:pStyle w:val="tkTekst"/>
        <w:spacing w:after="0" w:line="240" w:lineRule="auto"/>
        <w:ind w:firstLine="0"/>
      </w:pPr>
    </w:p>
    <w:p w14:paraId="7AA1CAB3" w14:textId="2B4118E0" w:rsidR="004C5C03" w:rsidRPr="009A0525" w:rsidRDefault="004C5C03" w:rsidP="002D0AEB">
      <w:pPr>
        <w:pStyle w:val="tkTekst"/>
        <w:spacing w:after="0" w:line="240" w:lineRule="auto"/>
        <w:ind w:firstLine="0"/>
      </w:pPr>
    </w:p>
    <w:p w14:paraId="7B6405FD" w14:textId="3D8AC527" w:rsidR="004C5C03" w:rsidRPr="009A0525" w:rsidRDefault="004C5C03" w:rsidP="002D0AEB">
      <w:pPr>
        <w:pStyle w:val="tkTekst"/>
        <w:spacing w:after="0" w:line="240" w:lineRule="auto"/>
        <w:ind w:firstLine="0"/>
      </w:pPr>
    </w:p>
    <w:p w14:paraId="0FBA402A" w14:textId="7275F173" w:rsidR="004C5C03" w:rsidRPr="009A0525" w:rsidRDefault="004C5C03" w:rsidP="002D0AEB">
      <w:pPr>
        <w:pStyle w:val="tkTekst"/>
        <w:spacing w:after="0" w:line="240" w:lineRule="auto"/>
        <w:ind w:firstLine="0"/>
      </w:pPr>
    </w:p>
    <w:p w14:paraId="31BCBD97" w14:textId="6C3D76F7" w:rsidR="004C5C03" w:rsidRPr="009A0525" w:rsidRDefault="004C5C03" w:rsidP="002D0AEB">
      <w:pPr>
        <w:pStyle w:val="tkTekst"/>
        <w:spacing w:after="0" w:line="240" w:lineRule="auto"/>
        <w:ind w:firstLine="0"/>
      </w:pPr>
    </w:p>
    <w:p w14:paraId="0D09C431" w14:textId="378B9026" w:rsidR="004C5C03" w:rsidRPr="009A0525" w:rsidRDefault="004C5C03" w:rsidP="002D0AEB">
      <w:pPr>
        <w:pStyle w:val="tkTekst"/>
        <w:spacing w:after="0" w:line="240" w:lineRule="auto"/>
        <w:ind w:firstLine="0"/>
      </w:pPr>
    </w:p>
    <w:p w14:paraId="0025D115" w14:textId="515809F5" w:rsidR="004C5C03" w:rsidRPr="009A0525" w:rsidRDefault="004C5C03" w:rsidP="002D0AEB">
      <w:pPr>
        <w:pStyle w:val="tkTekst"/>
        <w:spacing w:after="0" w:line="240" w:lineRule="auto"/>
        <w:ind w:firstLine="0"/>
      </w:pPr>
    </w:p>
    <w:p w14:paraId="3982DC83" w14:textId="6970A46D" w:rsidR="004C5C03" w:rsidRPr="009A0525" w:rsidRDefault="004C5C03" w:rsidP="002D0AEB">
      <w:pPr>
        <w:pStyle w:val="tkTekst"/>
        <w:spacing w:after="0" w:line="240" w:lineRule="auto"/>
        <w:ind w:firstLine="0"/>
      </w:pPr>
    </w:p>
    <w:p w14:paraId="2160D892" w14:textId="5A42970C" w:rsidR="004C5C03" w:rsidRPr="009A0525" w:rsidRDefault="004C5C03" w:rsidP="002D0AEB">
      <w:pPr>
        <w:pStyle w:val="tkTekst"/>
        <w:spacing w:after="0" w:line="240" w:lineRule="auto"/>
        <w:ind w:firstLine="0"/>
      </w:pPr>
    </w:p>
    <w:p w14:paraId="47A99D85" w14:textId="5AD88F98" w:rsidR="004C5C03" w:rsidRPr="009A0525" w:rsidRDefault="004C5C03" w:rsidP="002D0AEB">
      <w:pPr>
        <w:pStyle w:val="tkTekst"/>
        <w:spacing w:after="0" w:line="240" w:lineRule="auto"/>
        <w:ind w:firstLine="0"/>
      </w:pPr>
    </w:p>
    <w:p w14:paraId="4109A464" w14:textId="343C047F" w:rsidR="004C5C03" w:rsidRPr="009A0525" w:rsidRDefault="004C5C03" w:rsidP="002D0AEB">
      <w:pPr>
        <w:pStyle w:val="tkTekst"/>
        <w:spacing w:after="0" w:line="240" w:lineRule="auto"/>
        <w:ind w:firstLine="0"/>
      </w:pPr>
    </w:p>
    <w:p w14:paraId="7D854F61" w14:textId="78970FD9" w:rsidR="004C5C03" w:rsidRPr="009A0525" w:rsidRDefault="004C5C03" w:rsidP="002D0AEB">
      <w:pPr>
        <w:pStyle w:val="tkTekst"/>
        <w:spacing w:after="0" w:line="240" w:lineRule="auto"/>
        <w:ind w:firstLine="0"/>
      </w:pPr>
    </w:p>
    <w:p w14:paraId="5647E8E6" w14:textId="59F5AC4D" w:rsidR="004C5C03" w:rsidRPr="009A0525" w:rsidRDefault="004C5C03" w:rsidP="002D0AEB">
      <w:pPr>
        <w:pStyle w:val="tkTekst"/>
        <w:spacing w:after="0" w:line="240" w:lineRule="auto"/>
        <w:ind w:firstLine="0"/>
      </w:pPr>
    </w:p>
    <w:p w14:paraId="40DFDE50" w14:textId="1C5DAE84" w:rsidR="004C5C03" w:rsidRPr="009A0525" w:rsidRDefault="004C5C03" w:rsidP="002D0AEB">
      <w:pPr>
        <w:pStyle w:val="tkTekst"/>
        <w:spacing w:after="0" w:line="240" w:lineRule="auto"/>
        <w:ind w:firstLine="0"/>
      </w:pPr>
    </w:p>
    <w:p w14:paraId="50FCC057" w14:textId="37DB0239" w:rsidR="004C5C03" w:rsidRPr="009A0525" w:rsidRDefault="004C5C03" w:rsidP="002D0AEB">
      <w:pPr>
        <w:pStyle w:val="tkTekst"/>
        <w:spacing w:after="0" w:line="240" w:lineRule="auto"/>
        <w:ind w:firstLine="0"/>
      </w:pPr>
    </w:p>
    <w:p w14:paraId="67F11AB9" w14:textId="0CCCB864" w:rsidR="004C5C03" w:rsidRPr="009A0525" w:rsidRDefault="004C5C03" w:rsidP="002D0AEB">
      <w:pPr>
        <w:pStyle w:val="tkTekst"/>
        <w:spacing w:after="0" w:line="240" w:lineRule="auto"/>
        <w:ind w:firstLine="0"/>
      </w:pPr>
    </w:p>
    <w:p w14:paraId="24CA7C0B" w14:textId="7EB77C44" w:rsidR="004C5C03" w:rsidRPr="009A0525" w:rsidRDefault="004C5C03" w:rsidP="002D0AEB">
      <w:pPr>
        <w:pStyle w:val="tkTekst"/>
        <w:spacing w:after="0" w:line="240" w:lineRule="auto"/>
        <w:ind w:firstLine="0"/>
      </w:pPr>
    </w:p>
    <w:p w14:paraId="0C282685" w14:textId="5B8A571C" w:rsidR="00B03E21" w:rsidRPr="009A0525" w:rsidRDefault="00B03E21" w:rsidP="002D0AEB">
      <w:pPr>
        <w:pStyle w:val="tkTekst"/>
        <w:spacing w:after="0" w:line="240" w:lineRule="auto"/>
        <w:ind w:firstLine="0"/>
      </w:pPr>
    </w:p>
    <w:p w14:paraId="6C1E4596" w14:textId="025BF2D8" w:rsidR="00B03E21" w:rsidRDefault="00B03E21" w:rsidP="002D0AEB">
      <w:pPr>
        <w:pStyle w:val="tkTekst"/>
        <w:spacing w:after="0" w:line="240" w:lineRule="auto"/>
        <w:ind w:firstLine="0"/>
      </w:pPr>
    </w:p>
    <w:p w14:paraId="1C7FE924" w14:textId="6A8B77B8" w:rsidR="009A0525" w:rsidRDefault="009A0525" w:rsidP="002D0AEB">
      <w:pPr>
        <w:pStyle w:val="tkTekst"/>
        <w:spacing w:after="0" w:line="240" w:lineRule="auto"/>
        <w:ind w:firstLine="0"/>
      </w:pPr>
    </w:p>
    <w:p w14:paraId="037CC9DB" w14:textId="50ADFAFC" w:rsidR="009A0525" w:rsidRDefault="009A0525" w:rsidP="002D0AEB">
      <w:pPr>
        <w:pStyle w:val="tkTekst"/>
        <w:spacing w:after="0" w:line="240" w:lineRule="auto"/>
        <w:ind w:firstLine="0"/>
      </w:pPr>
    </w:p>
    <w:p w14:paraId="3D827801" w14:textId="55ED9D0F" w:rsidR="009A0525" w:rsidRDefault="009A0525" w:rsidP="002D0AEB">
      <w:pPr>
        <w:pStyle w:val="tkTekst"/>
        <w:spacing w:after="0" w:line="240" w:lineRule="auto"/>
        <w:ind w:firstLine="0"/>
      </w:pPr>
    </w:p>
    <w:p w14:paraId="17AF1EB2" w14:textId="77777777" w:rsidR="009A0525" w:rsidRPr="009A0525" w:rsidRDefault="009A0525" w:rsidP="002D0AEB">
      <w:pPr>
        <w:pStyle w:val="tkTekst"/>
        <w:spacing w:after="0" w:line="240" w:lineRule="auto"/>
        <w:ind w:firstLine="0"/>
      </w:pPr>
    </w:p>
    <w:p w14:paraId="7A843D00" w14:textId="08C16C3D" w:rsidR="004C5C03" w:rsidRPr="009A0525" w:rsidRDefault="004C5C03" w:rsidP="002D0AEB">
      <w:pPr>
        <w:pStyle w:val="tkTekst"/>
        <w:spacing w:after="0" w:line="240" w:lineRule="auto"/>
        <w:ind w:firstLine="0"/>
      </w:pPr>
    </w:p>
    <w:p w14:paraId="7F62246B" w14:textId="5BB76C3F" w:rsidR="004C5C03" w:rsidRPr="009A0525" w:rsidRDefault="004C5C03" w:rsidP="002D0AEB">
      <w:pPr>
        <w:pStyle w:val="tkTekst"/>
        <w:spacing w:after="0" w:line="240" w:lineRule="auto"/>
        <w:ind w:firstLine="0"/>
      </w:pPr>
    </w:p>
    <w:p w14:paraId="018BC1D6" w14:textId="48FCA892" w:rsidR="004C5C03" w:rsidRPr="009A0525" w:rsidRDefault="004C5C03" w:rsidP="004C5C03">
      <w:pPr>
        <w:pStyle w:val="1"/>
        <w:tabs>
          <w:tab w:val="left" w:pos="284"/>
        </w:tabs>
        <w:spacing w:before="0" w:after="0"/>
        <w:ind w:left="6479"/>
        <w:rPr>
          <w:rFonts w:ascii="Times New Roman" w:hAnsi="Times New Roman" w:cs="Times New Roman"/>
          <w:color w:val="000000"/>
          <w:sz w:val="24"/>
          <w:szCs w:val="24"/>
        </w:rPr>
      </w:pPr>
      <w:r w:rsidRPr="009A0525">
        <w:rPr>
          <w:rFonts w:ascii="Times New Roman" w:hAnsi="Times New Roman" w:cs="Times New Roman"/>
          <w:color w:val="000000"/>
          <w:sz w:val="24"/>
          <w:szCs w:val="24"/>
        </w:rPr>
        <w:lastRenderedPageBreak/>
        <w:tab/>
      </w:r>
      <w:bookmarkStart w:id="2267" w:name="_Toc163122927"/>
      <w:r w:rsidRPr="009A0525">
        <w:rPr>
          <w:rFonts w:ascii="Times New Roman" w:hAnsi="Times New Roman" w:cs="Times New Roman"/>
          <w:color w:val="000000"/>
          <w:sz w:val="24"/>
          <w:szCs w:val="24"/>
        </w:rPr>
        <w:t>ПРИЛОЖЕНИЕ 2</w:t>
      </w:r>
      <w:bookmarkEnd w:id="2267"/>
    </w:p>
    <w:p w14:paraId="02C5D85A" w14:textId="4A0BA224" w:rsidR="004C5C03" w:rsidRPr="009A0525" w:rsidRDefault="004C5C03" w:rsidP="004C5C03">
      <w:pPr>
        <w:pStyle w:val="tkTekst"/>
        <w:spacing w:after="0" w:line="240" w:lineRule="auto"/>
        <w:ind w:firstLine="0"/>
        <w:jc w:val="right"/>
      </w:pPr>
    </w:p>
    <w:p w14:paraId="3B5819D1" w14:textId="4182C92E" w:rsidR="004C5C03" w:rsidRPr="009A0525" w:rsidRDefault="004C5C03" w:rsidP="004C5C03">
      <w:pPr>
        <w:pStyle w:val="tkTekst"/>
        <w:spacing w:after="0" w:line="240" w:lineRule="auto"/>
        <w:ind w:firstLine="0"/>
        <w:jc w:val="right"/>
      </w:pPr>
    </w:p>
    <w:p w14:paraId="4020D30A" w14:textId="77777777" w:rsidR="004C5C03" w:rsidRPr="009A0525" w:rsidRDefault="004C5C03" w:rsidP="004C5C03">
      <w:pPr>
        <w:pStyle w:val="Style3"/>
        <w:widowControl/>
        <w:tabs>
          <w:tab w:val="left" w:pos="0"/>
          <w:tab w:val="right" w:pos="8416"/>
          <w:tab w:val="left" w:pos="8659"/>
        </w:tabs>
        <w:jc w:val="center"/>
        <w:rPr>
          <w:b/>
          <w:lang w:val="ky-KG"/>
        </w:rPr>
      </w:pPr>
      <w:r w:rsidRPr="009A0525">
        <w:rPr>
          <w:b/>
          <w:lang w:val="ky-KG"/>
        </w:rPr>
        <w:t>Примерные схемы конвертаций из одной валюты в другую, предусматривающие различные варианты конвертаций при проведении держателем карты операций в валюте, отличной от валюты банковского счета держателя карты</w:t>
      </w:r>
    </w:p>
    <w:p w14:paraId="464D0617" w14:textId="77777777" w:rsidR="004C5C03" w:rsidRPr="009A0525" w:rsidRDefault="004C5C03" w:rsidP="004C5C03">
      <w:pPr>
        <w:pStyle w:val="aff2"/>
        <w:jc w:val="both"/>
      </w:pPr>
      <w:r w:rsidRPr="009A0525">
        <w:t>При проведении трансграничных операций с использованием банковских платежных карт международных платежных систем</w:t>
      </w:r>
      <w:r w:rsidRPr="009A0525">
        <w:rPr>
          <w:lang w:val="ky-KG"/>
        </w:rPr>
        <w:t xml:space="preserve"> (далее МПС)</w:t>
      </w:r>
      <w:r w:rsidRPr="009A0525">
        <w:t xml:space="preserve"> "MasterCard</w:t>
      </w:r>
      <w:r w:rsidRPr="009A0525">
        <w:rPr>
          <w:lang w:val="ky-KG"/>
        </w:rPr>
        <w:t xml:space="preserve">, </w:t>
      </w:r>
      <w:r w:rsidRPr="009A0525">
        <w:t>VISA"</w:t>
      </w:r>
      <w:r w:rsidRPr="009A0525">
        <w:rPr>
          <w:lang w:val="ky-KG"/>
        </w:rPr>
        <w:t xml:space="preserve">, национальной платежной системы Кыргызской Республики (далее НПС) ЭЛКАРТ и национальной системы платежных карт Росии (далее НСПК) МИР, </w:t>
      </w:r>
      <w:r w:rsidRPr="009A0525">
        <w:t>эмитируемые ОАО "Айыл Банк" расчеты осуществляются по курсу МПС.</w:t>
      </w:r>
    </w:p>
    <w:p w14:paraId="13EF89EF" w14:textId="77777777" w:rsidR="004C5C03" w:rsidRPr="009A0525" w:rsidRDefault="004C5C03" w:rsidP="004C5C03">
      <w:pPr>
        <w:pStyle w:val="aff2"/>
        <w:jc w:val="both"/>
      </w:pPr>
      <w:r w:rsidRPr="009A0525">
        <w:t>По тарифам ОАО "Айыл Банк" также по тарифам МПС</w:t>
      </w:r>
      <w:r w:rsidRPr="009A0525">
        <w:rPr>
          <w:lang w:val="ky-KG"/>
        </w:rPr>
        <w:t>, НПС, НСПК</w:t>
      </w:r>
      <w:r w:rsidRPr="009A0525">
        <w:t xml:space="preserve"> при совершении операций с участием нескольких валют (конвертация валют) по платежным картам МПС </w:t>
      </w:r>
      <w:r w:rsidRPr="009A0525">
        <w:rPr>
          <w:lang w:val="ky-KG"/>
        </w:rPr>
        <w:t>НПС, НСПК</w:t>
      </w:r>
      <w:r w:rsidRPr="009A0525" w:rsidDel="00944AFF">
        <w:t xml:space="preserve"> </w:t>
      </w:r>
      <w:r w:rsidRPr="009A0525">
        <w:t>комиссия не предусмотрена и составляет 0,00% от суммы операции.</w:t>
      </w:r>
    </w:p>
    <w:p w14:paraId="678B46AD" w14:textId="77777777" w:rsidR="004C5C03" w:rsidRPr="009A0525" w:rsidRDefault="004C5C03" w:rsidP="004C5C03">
      <w:pPr>
        <w:pStyle w:val="aff2"/>
        <w:jc w:val="both"/>
      </w:pPr>
      <w:r w:rsidRPr="009A0525">
        <w:t>(За операцию по обмену валют, мультипликатор и т.д. согласно договору между клиентом и банком</w:t>
      </w:r>
      <w:r w:rsidRPr="009A0525">
        <w:rPr>
          <w:lang w:val="ky-KG"/>
        </w:rPr>
        <w:t xml:space="preserve"> по тарифам банка</w:t>
      </w:r>
      <w:r w:rsidRPr="009A0525">
        <w:t xml:space="preserve"> комиссия не предусмотрена)</w:t>
      </w:r>
    </w:p>
    <w:p w14:paraId="6523452B" w14:textId="77777777" w:rsidR="004C5C03" w:rsidRPr="009A0525" w:rsidRDefault="004C5C03" w:rsidP="004C5C03">
      <w:pPr>
        <w:pStyle w:val="aff2"/>
        <w:jc w:val="both"/>
      </w:pPr>
      <w:r w:rsidRPr="009A0525">
        <w:t>Примерные схемы конвертации по картам МПС</w:t>
      </w:r>
      <w:r w:rsidRPr="009A0525">
        <w:rPr>
          <w:lang w:val="ky-KG"/>
        </w:rPr>
        <w:t>, НПС, НСПК</w:t>
      </w:r>
      <w:r w:rsidRPr="009A0525" w:rsidDel="00944AFF">
        <w:t xml:space="preserve"> </w:t>
      </w:r>
      <w:r w:rsidRPr="009A0525">
        <w:t>эмитируемые ОАО "Айыл Банк":</w:t>
      </w:r>
    </w:p>
    <w:p w14:paraId="15217929" w14:textId="77777777" w:rsidR="004C5C03" w:rsidRPr="009A0525" w:rsidRDefault="004C5C03" w:rsidP="004C5C03">
      <w:pPr>
        <w:pStyle w:val="aff2"/>
      </w:pPr>
      <w:r w:rsidRPr="009A0525">
        <w:t>Обменный курс МПС (условно)</w:t>
      </w:r>
    </w:p>
    <w:p w14:paraId="4031DB02" w14:textId="77777777" w:rsidR="004C5C03" w:rsidRPr="009A0525" w:rsidRDefault="004C5C03" w:rsidP="004C5C03">
      <w:pPr>
        <w:pStyle w:val="aff2"/>
        <w:rPr>
          <w:lang w:val="ky-KG"/>
        </w:rPr>
      </w:pPr>
      <w:r w:rsidRPr="009A0525">
        <w:t xml:space="preserve">1 </w:t>
      </w:r>
      <w:r w:rsidRPr="009A0525">
        <w:rPr>
          <w:lang w:val="ky-KG"/>
        </w:rPr>
        <w:t>у.е.</w:t>
      </w:r>
      <w:r w:rsidRPr="009A0525">
        <w:t xml:space="preserve"> =460,00</w:t>
      </w:r>
      <w:r w:rsidRPr="009A0525">
        <w:rPr>
          <w:lang w:val="ky-KG"/>
        </w:rPr>
        <w:t xml:space="preserve"> тенге</w:t>
      </w:r>
    </w:p>
    <w:p w14:paraId="53ABAFA5" w14:textId="77777777" w:rsidR="004C5C03" w:rsidRPr="009A0525" w:rsidRDefault="004C5C03" w:rsidP="004C5C03">
      <w:pPr>
        <w:pStyle w:val="aff2"/>
        <w:rPr>
          <w:lang w:val="ky-KG"/>
        </w:rPr>
      </w:pPr>
      <w:r w:rsidRPr="009A0525">
        <w:t xml:space="preserve">1 </w:t>
      </w:r>
      <w:r w:rsidRPr="009A0525">
        <w:rPr>
          <w:lang w:val="ky-KG"/>
        </w:rPr>
        <w:t>у.е.</w:t>
      </w:r>
      <w:r w:rsidRPr="009A0525">
        <w:t xml:space="preserve"> 96,0085 рублей</w:t>
      </w:r>
    </w:p>
    <w:p w14:paraId="7C7E3790" w14:textId="77777777" w:rsidR="004C5C03" w:rsidRPr="009A0525" w:rsidRDefault="004C5C03" w:rsidP="004C5C03">
      <w:pPr>
        <w:pStyle w:val="aff2"/>
        <w:rPr>
          <w:lang w:val="ky-KG"/>
        </w:rPr>
      </w:pPr>
      <w:r w:rsidRPr="009A0525">
        <w:t xml:space="preserve">1 </w:t>
      </w:r>
      <w:r w:rsidRPr="009A0525">
        <w:rPr>
          <w:lang w:val="ky-KG"/>
        </w:rPr>
        <w:t>у.е.</w:t>
      </w:r>
      <w:r w:rsidRPr="009A0525">
        <w:t xml:space="preserve"> 79,00</w:t>
      </w:r>
      <w:r w:rsidRPr="009A0525">
        <w:rPr>
          <w:lang w:val="ky-KG"/>
        </w:rPr>
        <w:t xml:space="preserve"> сом </w:t>
      </w:r>
    </w:p>
    <w:p w14:paraId="11267B5D" w14:textId="77777777" w:rsidR="004C5C03" w:rsidRPr="009A0525" w:rsidRDefault="004C5C03" w:rsidP="004C5C03">
      <w:pPr>
        <w:pStyle w:val="aff2"/>
      </w:pPr>
      <w:r w:rsidRPr="009A0525">
        <w:t>Обменный курс ОАО "Айыл Банк" (условно)</w:t>
      </w:r>
    </w:p>
    <w:p w14:paraId="0C574F91" w14:textId="77777777" w:rsidR="004C5C03" w:rsidRPr="009A0525" w:rsidRDefault="004C5C03" w:rsidP="004C5C03">
      <w:pPr>
        <w:pStyle w:val="aff2"/>
      </w:pPr>
      <w:r w:rsidRPr="009A0525">
        <w:t xml:space="preserve">1 </w:t>
      </w:r>
      <w:r w:rsidRPr="009A0525">
        <w:rPr>
          <w:lang w:val="ky-KG"/>
        </w:rPr>
        <w:t>у.е.</w:t>
      </w:r>
      <w:r w:rsidRPr="009A0525">
        <w:t xml:space="preserve"> =79,60 сомов на момент блокировки средств. </w:t>
      </w:r>
    </w:p>
    <w:p w14:paraId="0C942AAC" w14:textId="77777777" w:rsidR="004C5C03" w:rsidRPr="009A0525" w:rsidRDefault="004C5C03" w:rsidP="004C5C03">
      <w:pPr>
        <w:pStyle w:val="aff2"/>
      </w:pPr>
      <w:r w:rsidRPr="009A0525">
        <w:t xml:space="preserve">1 </w:t>
      </w:r>
      <w:r w:rsidRPr="009A0525">
        <w:rPr>
          <w:lang w:val="ky-KG"/>
        </w:rPr>
        <w:t>у.е.</w:t>
      </w:r>
      <w:r w:rsidRPr="009A0525">
        <w:t xml:space="preserve"> 86,50 сомов на момент списание денежных средств с банковского счета </w:t>
      </w:r>
    </w:p>
    <w:p w14:paraId="2B35B66B" w14:textId="77777777" w:rsidR="004C5C03" w:rsidRPr="009A0525" w:rsidRDefault="004C5C03" w:rsidP="004C5C03">
      <w:pPr>
        <w:pStyle w:val="aff2"/>
        <w:rPr>
          <w:b/>
        </w:rPr>
      </w:pPr>
      <w:r w:rsidRPr="009A0525">
        <w:rPr>
          <w:b/>
        </w:rPr>
        <w:t> Пример 1. Операция в зарубежных интернет-магазинах</w:t>
      </w:r>
    </w:p>
    <w:p w14:paraId="46A3E79C" w14:textId="77777777" w:rsidR="004C5C03" w:rsidRPr="009A0525" w:rsidRDefault="004C5C03" w:rsidP="004C5C03">
      <w:pPr>
        <w:pStyle w:val="aff2"/>
      </w:pPr>
      <w:r w:rsidRPr="009A0525">
        <w:t>Покупка/оплата товаров/услуг в зарубежных интернет-магазинах с использованием карты МПС на сумму 150 000 тенге</w:t>
      </w:r>
    </w:p>
    <w:p w14:paraId="18F9231E" w14:textId="77777777" w:rsidR="004C5C03" w:rsidRPr="009A0525" w:rsidRDefault="004C5C03" w:rsidP="004C5C03">
      <w:pPr>
        <w:pStyle w:val="aff2"/>
      </w:pPr>
      <w:r w:rsidRPr="009A0525">
        <w:t>1) Если банковский счет открыт валюте доллар США:</w:t>
      </w:r>
    </w:p>
    <w:p w14:paraId="28C4E867" w14:textId="77777777" w:rsidR="004C5C03" w:rsidRPr="009A0525" w:rsidRDefault="004C5C03" w:rsidP="004C5C03">
      <w:pPr>
        <w:pStyle w:val="aff2"/>
      </w:pPr>
      <w:r w:rsidRPr="009A0525">
        <w:t>то при проведении данной операции происходит следующее:</w:t>
      </w:r>
    </w:p>
    <w:p w14:paraId="25147B3B" w14:textId="77777777" w:rsidR="004C5C03" w:rsidRPr="009A0525" w:rsidRDefault="004C5C03" w:rsidP="004C5C03">
      <w:pPr>
        <w:pStyle w:val="aff2"/>
      </w:pPr>
      <w:r w:rsidRPr="009A0525">
        <w:t>- МПС : 150 000 тенге /460 тенге = 326,09 доллар США</w:t>
      </w:r>
      <w:r w:rsidRPr="009A0525">
        <w:br/>
        <w:t>- коммерческий банк заблокирует 326,09 доллар США на банковском счете.</w:t>
      </w:r>
    </w:p>
    <w:p w14:paraId="1DC848AC" w14:textId="77777777" w:rsidR="004C5C03" w:rsidRPr="009A0525" w:rsidRDefault="004C5C03" w:rsidP="004C5C03">
      <w:pPr>
        <w:pStyle w:val="aff2"/>
      </w:pPr>
      <w:r w:rsidRPr="009A0525">
        <w:t>В последующем 326,09 доллар США спишется со счета клиента.</w:t>
      </w:r>
    </w:p>
    <w:p w14:paraId="2798B7D7" w14:textId="77777777" w:rsidR="004C5C03" w:rsidRPr="009A0525" w:rsidRDefault="004C5C03" w:rsidP="004C5C03">
      <w:pPr>
        <w:pStyle w:val="aff2"/>
      </w:pPr>
      <w:r w:rsidRPr="009A0525">
        <w:t>2) Если банковский счет открыт в валюте сом</w:t>
      </w:r>
    </w:p>
    <w:p w14:paraId="28D18647" w14:textId="77777777" w:rsidR="004C5C03" w:rsidRPr="009A0525" w:rsidRDefault="004C5C03" w:rsidP="004C5C03">
      <w:pPr>
        <w:pStyle w:val="aff2"/>
      </w:pPr>
      <w:r w:rsidRPr="009A0525">
        <w:lastRenderedPageBreak/>
        <w:t>то при проведении данной операции происходит следующее:</w:t>
      </w:r>
    </w:p>
    <w:p w14:paraId="09191D19" w14:textId="77777777" w:rsidR="004C5C03" w:rsidRPr="009A0525" w:rsidRDefault="004C5C03" w:rsidP="004C5C03">
      <w:pPr>
        <w:pStyle w:val="aff2"/>
      </w:pPr>
      <w:r w:rsidRPr="009A0525">
        <w:t>- МПС: 150 000 тенге /460 тенге = 326,09 доллар США</w:t>
      </w:r>
    </w:p>
    <w:p w14:paraId="237E109D" w14:textId="77777777" w:rsidR="004C5C03" w:rsidRPr="009A0525" w:rsidRDefault="004C5C03" w:rsidP="004C5C03">
      <w:pPr>
        <w:pStyle w:val="aff2"/>
      </w:pPr>
      <w:r w:rsidRPr="009A0525">
        <w:t xml:space="preserve">- коммерческий банк: </w:t>
      </w:r>
    </w:p>
    <w:p w14:paraId="36502A48" w14:textId="77777777" w:rsidR="004C5C03" w:rsidRPr="009A0525" w:rsidRDefault="004C5C03" w:rsidP="004C5C03">
      <w:pPr>
        <w:pStyle w:val="aff2"/>
      </w:pPr>
      <w:r w:rsidRPr="009A0525">
        <w:t>заблокирует на банковском счета 25956,764 (326,09 доллар США * 79,60 сом);</w:t>
      </w:r>
    </w:p>
    <w:p w14:paraId="3C72DE6E" w14:textId="77777777" w:rsidR="004C5C03" w:rsidRPr="009A0525" w:rsidRDefault="004C5C03" w:rsidP="004C5C03">
      <w:pPr>
        <w:pStyle w:val="aff2"/>
      </w:pPr>
      <w:r w:rsidRPr="009A0525">
        <w:t xml:space="preserve">при проведении расчетов и изменения курса спишет с банковского счета 28206,78 </w:t>
      </w:r>
      <w:proofErr w:type="gramStart"/>
      <w:r w:rsidRPr="009A0525">
        <w:t>сом  (</w:t>
      </w:r>
      <w:proofErr w:type="gramEnd"/>
      <w:r w:rsidRPr="009A0525">
        <w:t>326,09 доллар США * 86,50 сом)</w:t>
      </w:r>
    </w:p>
    <w:p w14:paraId="1DCBE65F" w14:textId="77777777" w:rsidR="004C5C03" w:rsidRPr="009A0525" w:rsidRDefault="004C5C03" w:rsidP="004C5C03">
      <w:pPr>
        <w:pStyle w:val="aff2"/>
      </w:pPr>
      <w:r w:rsidRPr="009A0525">
        <w:t>разница составит 2250,02 сомов</w:t>
      </w:r>
      <w:r w:rsidRPr="009A0525">
        <w:rPr>
          <w:lang w:val="ky-KG"/>
        </w:rPr>
        <w:t xml:space="preserve"> так как курс Банка в день списания отличается от курса в день блокировки </w:t>
      </w:r>
      <w:r w:rsidRPr="009A0525">
        <w:t xml:space="preserve"> </w:t>
      </w:r>
    </w:p>
    <w:p w14:paraId="32519E22" w14:textId="77777777" w:rsidR="004C5C03" w:rsidRPr="009A0525" w:rsidRDefault="004C5C03" w:rsidP="004C5C03">
      <w:pPr>
        <w:pStyle w:val="aff2"/>
        <w:jc w:val="both"/>
        <w:rPr>
          <w:b/>
          <w:lang w:val="ky-KG"/>
        </w:rPr>
      </w:pPr>
      <w:r w:rsidRPr="009A0525">
        <w:rPr>
          <w:b/>
        </w:rPr>
        <w:t xml:space="preserve">Пример 2.  Операция в магазинах (ТСП), размещенных на территории </w:t>
      </w:r>
      <w:r w:rsidRPr="009A0525">
        <w:rPr>
          <w:b/>
          <w:lang w:val="ky-KG"/>
        </w:rPr>
        <w:t>Кыргызской Республики</w:t>
      </w:r>
    </w:p>
    <w:p w14:paraId="002C4D1B" w14:textId="77777777" w:rsidR="004C5C03" w:rsidRPr="009A0525" w:rsidRDefault="004C5C03" w:rsidP="004C5C03">
      <w:pPr>
        <w:pStyle w:val="aff2"/>
        <w:jc w:val="both"/>
      </w:pPr>
      <w:r w:rsidRPr="009A0525">
        <w:t>Покупка/оплата товаров/услуг в сомах с использованием карты МПС</w:t>
      </w:r>
      <w:r w:rsidRPr="009A0525">
        <w:rPr>
          <w:lang w:val="ky-KG"/>
        </w:rPr>
        <w:t>, НПС, НСПК</w:t>
      </w:r>
      <w:r w:rsidRPr="009A0525">
        <w:t xml:space="preserve">, счет которой открыт в иностранной валюте на сумму 1600 сом </w:t>
      </w:r>
    </w:p>
    <w:p w14:paraId="3E96B49D" w14:textId="77777777" w:rsidR="004C5C03" w:rsidRPr="009A0525" w:rsidRDefault="004C5C03" w:rsidP="004C5C03">
      <w:pPr>
        <w:pStyle w:val="aff2"/>
        <w:jc w:val="both"/>
      </w:pPr>
      <w:r w:rsidRPr="009A0525">
        <w:t>1) Если платеж проведен через POS-терминал "своего" коммерческого банка, то банк с конвертирует по установленному обменному курсу в системе ПЦ.</w:t>
      </w:r>
    </w:p>
    <w:p w14:paraId="369BC088" w14:textId="77777777" w:rsidR="004C5C03" w:rsidRPr="009A0525" w:rsidRDefault="004C5C03" w:rsidP="004C5C03">
      <w:pPr>
        <w:pStyle w:val="aff2"/>
      </w:pPr>
      <w:r w:rsidRPr="009A0525">
        <w:t>коммерческий банк спишет со счета клиента 20,10 доллар США (1600 сомов/79,60)</w:t>
      </w:r>
    </w:p>
    <w:p w14:paraId="1035ECF0" w14:textId="77777777" w:rsidR="004C5C03" w:rsidRPr="009A0525" w:rsidRDefault="004C5C03" w:rsidP="004C5C03">
      <w:pPr>
        <w:pStyle w:val="aff2"/>
      </w:pPr>
      <w:r w:rsidRPr="009A0525">
        <w:t>2) Если платеж проведен в сети другого коммерческого банка.</w:t>
      </w:r>
    </w:p>
    <w:p w14:paraId="7FCF6A42" w14:textId="77777777" w:rsidR="004C5C03" w:rsidRPr="009A0525" w:rsidRDefault="004C5C03" w:rsidP="004C5C03">
      <w:pPr>
        <w:pStyle w:val="aff2"/>
      </w:pPr>
      <w:r w:rsidRPr="009A0525">
        <w:t>-МПС: 1600 сом /79,00=20,25 доллар США</w:t>
      </w:r>
    </w:p>
    <w:p w14:paraId="532C5339" w14:textId="77777777" w:rsidR="004C5C03" w:rsidRPr="009A0525" w:rsidRDefault="004C5C03" w:rsidP="004C5C03">
      <w:pPr>
        <w:pStyle w:val="aff2"/>
      </w:pPr>
      <w:r w:rsidRPr="009A0525">
        <w:t>- коммерческий банк заблокирует 20,25 доллар США</w:t>
      </w:r>
    </w:p>
    <w:p w14:paraId="66818540" w14:textId="77777777" w:rsidR="004C5C03" w:rsidRPr="009A0525" w:rsidRDefault="004C5C03" w:rsidP="004C5C03">
      <w:pPr>
        <w:pStyle w:val="aff2"/>
      </w:pPr>
      <w:r w:rsidRPr="009A0525">
        <w:t>В последующем 20,25 доллар США спишется со счета клиента.</w:t>
      </w:r>
    </w:p>
    <w:p w14:paraId="11E1D666" w14:textId="77777777" w:rsidR="004C5C03" w:rsidRPr="009A0525" w:rsidRDefault="004C5C03" w:rsidP="004C5C03">
      <w:pPr>
        <w:pStyle w:val="aff2"/>
        <w:jc w:val="both"/>
        <w:rPr>
          <w:b/>
        </w:rPr>
      </w:pPr>
      <w:r w:rsidRPr="009A0525">
        <w:rPr>
          <w:b/>
        </w:rPr>
        <w:t>Пример 3.  Денежный перевод (P2P перевод) в размере 100 000 рублей с Российской Федерации с карты МПС</w:t>
      </w:r>
      <w:r w:rsidRPr="009A0525">
        <w:rPr>
          <w:b/>
          <w:lang w:val="ky-KG"/>
        </w:rPr>
        <w:t>, НПС, НСПК</w:t>
      </w:r>
      <w:r w:rsidRPr="009A0525">
        <w:rPr>
          <w:b/>
        </w:rPr>
        <w:t xml:space="preserve"> на счет в кыргызских сомах:</w:t>
      </w:r>
    </w:p>
    <w:p w14:paraId="1FEABAFB" w14:textId="77777777" w:rsidR="004C5C03" w:rsidRPr="009A0525" w:rsidRDefault="004C5C03" w:rsidP="004C5C03">
      <w:pPr>
        <w:pStyle w:val="aff2"/>
      </w:pPr>
      <w:r w:rsidRPr="009A0525">
        <w:t>-МПС: 100 000 рублей /96,085=1041,57 доллар США.</w:t>
      </w:r>
    </w:p>
    <w:p w14:paraId="0B14044E" w14:textId="77777777" w:rsidR="004C5C03" w:rsidRPr="009A0525" w:rsidRDefault="004C5C03" w:rsidP="004C5C03">
      <w:pPr>
        <w:pStyle w:val="aff2"/>
      </w:pPr>
      <w:r w:rsidRPr="009A0525">
        <w:t>-коммерческий банк зачислит на счет 90095,80 сомов (1041,57 доллар США *86,50 сом)</w:t>
      </w:r>
    </w:p>
    <w:p w14:paraId="19F5E500" w14:textId="77777777" w:rsidR="004C5C03" w:rsidRPr="009A0525" w:rsidRDefault="004C5C03" w:rsidP="004C5C03">
      <w:pPr>
        <w:pStyle w:val="aff2"/>
        <w:jc w:val="both"/>
        <w:rPr>
          <w:b/>
          <w:lang w:val="ky-KG"/>
        </w:rPr>
      </w:pPr>
      <w:r w:rsidRPr="009A0525">
        <w:rPr>
          <w:b/>
        </w:rPr>
        <w:t>Пример 4.  Денежный перевод (P2P перевод) в размере 100 000 рублей с Российской Федерации на карты Элкарт в кыргызских сомах применяется курс НСПК МИР</w:t>
      </w:r>
      <w:r w:rsidRPr="009A0525">
        <w:rPr>
          <w:b/>
          <w:lang w:val="ky-KG"/>
        </w:rPr>
        <w:t xml:space="preserve"> на момент авторизации и на момент окончательного расчета.</w:t>
      </w:r>
    </w:p>
    <w:p w14:paraId="095F017A" w14:textId="77777777" w:rsidR="004C5C03" w:rsidRDefault="004C5C03" w:rsidP="004C5C03">
      <w:pPr>
        <w:pStyle w:val="aff2"/>
        <w:jc w:val="both"/>
        <w:rPr>
          <w:lang w:val="ky-KG"/>
        </w:rPr>
      </w:pPr>
      <w:r w:rsidRPr="009A0525">
        <w:rPr>
          <w:lang w:val="ky-KG"/>
        </w:rPr>
        <w:t>100 000 рублей /1,322560=75 610,93 сом  поступят на карту по курсу на момент авторизации, если курс на момент возмещения изменился условно 1,338507, то по выписке клиента отобразиться 100 000 рублей /1,338507=</w:t>
      </w:r>
      <w:r w:rsidRPr="009A0525">
        <w:rPr>
          <w:b/>
          <w:lang w:val="ky-KG"/>
        </w:rPr>
        <w:t>74 710,10</w:t>
      </w:r>
      <w:r w:rsidRPr="009A0525">
        <w:rPr>
          <w:lang w:val="ky-KG"/>
        </w:rPr>
        <w:t xml:space="preserve"> сом</w:t>
      </w:r>
    </w:p>
    <w:p w14:paraId="516CCC3E" w14:textId="77777777" w:rsidR="004C5C03" w:rsidRPr="004C5C03" w:rsidRDefault="004C5C03" w:rsidP="004C5C03">
      <w:pPr>
        <w:pStyle w:val="tkTekst"/>
        <w:spacing w:after="0" w:line="240" w:lineRule="auto"/>
        <w:ind w:firstLine="0"/>
        <w:jc w:val="right"/>
        <w:rPr>
          <w:lang w:val="ky-KG"/>
        </w:rPr>
      </w:pPr>
    </w:p>
    <w:sectPr w:rsidR="004C5C03" w:rsidRPr="004C5C03">
      <w:footerReference w:type="default" r:id="rId21"/>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E8BE9A" w14:textId="77777777" w:rsidR="004C5C03" w:rsidRDefault="004C5C03">
      <w:pPr>
        <w:spacing w:after="0" w:line="240" w:lineRule="auto"/>
      </w:pPr>
      <w:r>
        <w:separator/>
      </w:r>
    </w:p>
  </w:endnote>
  <w:endnote w:type="continuationSeparator" w:id="0">
    <w:p w14:paraId="1D942A52" w14:textId="77777777" w:rsidR="004C5C03" w:rsidRDefault="004C5C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4034293"/>
      <w:docPartObj>
        <w:docPartGallery w:val="Page Numbers (Bottom of Page)"/>
        <w:docPartUnique/>
      </w:docPartObj>
    </w:sdtPr>
    <w:sdtEndPr/>
    <w:sdtContent>
      <w:p w14:paraId="0DBBA849" w14:textId="463F0BD0" w:rsidR="004C5C03" w:rsidRDefault="004C5C03">
        <w:pPr>
          <w:pStyle w:val="af7"/>
          <w:jc w:val="right"/>
        </w:pPr>
        <w:r>
          <w:fldChar w:fldCharType="begin"/>
        </w:r>
        <w:r>
          <w:instrText>PAGE   \* MERGEFORMAT</w:instrText>
        </w:r>
        <w:r>
          <w:fldChar w:fldCharType="separate"/>
        </w:r>
        <w:r w:rsidR="00DB5EEF">
          <w:rPr>
            <w:noProof/>
          </w:rPr>
          <w:t>39</w:t>
        </w:r>
        <w:r>
          <w:fldChar w:fldCharType="end"/>
        </w:r>
      </w:p>
    </w:sdtContent>
  </w:sdt>
  <w:p w14:paraId="7333A0D4" w14:textId="77777777" w:rsidR="004C5C03" w:rsidRDefault="004C5C03">
    <w:pPr>
      <w:pStyle w:val="af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98E18B" w14:textId="77777777" w:rsidR="004C5C03" w:rsidRDefault="004C5C03">
      <w:pPr>
        <w:spacing w:after="0" w:line="240" w:lineRule="auto"/>
      </w:pPr>
      <w:r>
        <w:separator/>
      </w:r>
    </w:p>
  </w:footnote>
  <w:footnote w:type="continuationSeparator" w:id="0">
    <w:p w14:paraId="5CFF1789" w14:textId="77777777" w:rsidR="004C5C03" w:rsidRDefault="004C5C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multilevel"/>
    <w:tmpl w:val="00000006"/>
    <w:name w:val="WW8Num8"/>
    <w:lvl w:ilvl="0">
      <w:start w:val="3"/>
      <w:numFmt w:val="decimal"/>
      <w:lvlText w:val="%1."/>
      <w:lvlJc w:val="left"/>
      <w:pPr>
        <w:tabs>
          <w:tab w:val="num" w:pos="-938"/>
        </w:tabs>
        <w:ind w:left="-578" w:hanging="360"/>
      </w:pPr>
      <w:rPr>
        <w:rFonts w:cs="Times New Roman" w:hint="default"/>
      </w:rPr>
    </w:lvl>
    <w:lvl w:ilvl="1">
      <w:start w:val="1"/>
      <w:numFmt w:val="bullet"/>
      <w:lvlText w:val=""/>
      <w:lvlJc w:val="left"/>
      <w:pPr>
        <w:tabs>
          <w:tab w:val="num" w:pos="5583"/>
        </w:tabs>
        <w:ind w:left="6510" w:hanging="360"/>
      </w:pPr>
      <w:rPr>
        <w:rFonts w:ascii="Symbol" w:hAnsi="Symbol" w:hint="default"/>
        <w:spacing w:val="1"/>
      </w:rPr>
    </w:lvl>
    <w:lvl w:ilvl="2">
      <w:start w:val="1"/>
      <w:numFmt w:val="decimal"/>
      <w:lvlText w:val="%1.%2.%3."/>
      <w:lvlJc w:val="left"/>
      <w:pPr>
        <w:tabs>
          <w:tab w:val="num" w:pos="-938"/>
        </w:tabs>
        <w:ind w:left="916" w:hanging="720"/>
      </w:pPr>
      <w:rPr>
        <w:rFonts w:cs="Times New Roman" w:hint="default"/>
      </w:rPr>
    </w:lvl>
    <w:lvl w:ilvl="3">
      <w:start w:val="1"/>
      <w:numFmt w:val="decimal"/>
      <w:lvlText w:val="%1.%2.%3.%4."/>
      <w:lvlJc w:val="left"/>
      <w:pPr>
        <w:tabs>
          <w:tab w:val="num" w:pos="-938"/>
        </w:tabs>
        <w:ind w:left="1483" w:hanging="720"/>
      </w:pPr>
      <w:rPr>
        <w:rFonts w:cs="Times New Roman" w:hint="default"/>
      </w:rPr>
    </w:lvl>
    <w:lvl w:ilvl="4">
      <w:start w:val="1"/>
      <w:numFmt w:val="decimal"/>
      <w:lvlText w:val="%1.%2.%3.%4.%5."/>
      <w:lvlJc w:val="left"/>
      <w:pPr>
        <w:tabs>
          <w:tab w:val="num" w:pos="-938"/>
        </w:tabs>
        <w:ind w:left="2410" w:hanging="1080"/>
      </w:pPr>
      <w:rPr>
        <w:rFonts w:cs="Times New Roman" w:hint="default"/>
      </w:rPr>
    </w:lvl>
    <w:lvl w:ilvl="5">
      <w:start w:val="1"/>
      <w:numFmt w:val="decimal"/>
      <w:lvlText w:val="%1.%2.%3.%4.%5.%6."/>
      <w:lvlJc w:val="left"/>
      <w:pPr>
        <w:tabs>
          <w:tab w:val="num" w:pos="-938"/>
        </w:tabs>
        <w:ind w:left="2977" w:hanging="1080"/>
      </w:pPr>
      <w:rPr>
        <w:rFonts w:cs="Times New Roman" w:hint="default"/>
      </w:rPr>
    </w:lvl>
    <w:lvl w:ilvl="6">
      <w:start w:val="1"/>
      <w:numFmt w:val="decimal"/>
      <w:lvlText w:val="%1.%2.%3.%4.%5.%6.%7."/>
      <w:lvlJc w:val="left"/>
      <w:pPr>
        <w:tabs>
          <w:tab w:val="num" w:pos="-938"/>
        </w:tabs>
        <w:ind w:left="3904" w:hanging="1440"/>
      </w:pPr>
      <w:rPr>
        <w:rFonts w:cs="Times New Roman" w:hint="default"/>
      </w:rPr>
    </w:lvl>
    <w:lvl w:ilvl="7">
      <w:start w:val="1"/>
      <w:numFmt w:val="decimal"/>
      <w:lvlText w:val="%1.%2.%3.%4.%5.%6.%7.%8."/>
      <w:lvlJc w:val="left"/>
      <w:pPr>
        <w:tabs>
          <w:tab w:val="num" w:pos="-938"/>
        </w:tabs>
        <w:ind w:left="4471" w:hanging="1440"/>
      </w:pPr>
      <w:rPr>
        <w:rFonts w:cs="Times New Roman" w:hint="default"/>
      </w:rPr>
    </w:lvl>
    <w:lvl w:ilvl="8">
      <w:start w:val="1"/>
      <w:numFmt w:val="decimal"/>
      <w:lvlText w:val="%1.%2.%3.%4.%5.%6.%7.%8.%9."/>
      <w:lvlJc w:val="left"/>
      <w:pPr>
        <w:tabs>
          <w:tab w:val="num" w:pos="-938"/>
        </w:tabs>
        <w:ind w:left="5398" w:hanging="1800"/>
      </w:pPr>
      <w:rPr>
        <w:rFonts w:cs="Times New Roman" w:hint="default"/>
      </w:rPr>
    </w:lvl>
  </w:abstractNum>
  <w:abstractNum w:abstractNumId="1" w15:restartNumberingAfterBreak="0">
    <w:nsid w:val="022D2448"/>
    <w:multiLevelType w:val="multilevel"/>
    <w:tmpl w:val="9E92F7C6"/>
    <w:lvl w:ilvl="0">
      <w:start w:val="7"/>
      <w:numFmt w:val="decimal"/>
      <w:lvlText w:val="%1."/>
      <w:lvlJc w:val="left"/>
      <w:pPr>
        <w:ind w:left="360" w:hanging="360"/>
      </w:pPr>
      <w:rPr>
        <w:rFonts w:hint="default"/>
      </w:rPr>
    </w:lvl>
    <w:lvl w:ilvl="1">
      <w:start w:val="4"/>
      <w:numFmt w:val="decimal"/>
      <w:lvlText w:val="%1.%2."/>
      <w:lvlJc w:val="left"/>
      <w:pPr>
        <w:ind w:left="54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 w15:restartNumberingAfterBreak="0">
    <w:nsid w:val="02900B13"/>
    <w:multiLevelType w:val="hybridMultilevel"/>
    <w:tmpl w:val="DDFC8A5E"/>
    <w:lvl w:ilvl="0" w:tplc="3162E932">
      <w:start w:val="1"/>
      <w:numFmt w:val="decimal"/>
      <w:lvlText w:val="17.6.%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30930F3"/>
    <w:multiLevelType w:val="hybridMultilevel"/>
    <w:tmpl w:val="2F5C3D0E"/>
    <w:lvl w:ilvl="0" w:tplc="C2745EDA">
      <w:start w:val="1"/>
      <w:numFmt w:val="bullet"/>
      <w:lvlText w:val="–"/>
      <w:lvlJc w:val="left"/>
      <w:pPr>
        <w:ind w:left="644" w:hanging="360"/>
      </w:pPr>
      <w:rPr>
        <w:rFonts w:ascii="Arial" w:eastAsia="Arial" w:hAnsi="Arial" w:cs="Arial"/>
      </w:rPr>
    </w:lvl>
    <w:lvl w:ilvl="1" w:tplc="59FED640">
      <w:start w:val="1"/>
      <w:numFmt w:val="bullet"/>
      <w:lvlText w:val="o"/>
      <w:lvlJc w:val="left"/>
      <w:pPr>
        <w:ind w:left="873" w:hanging="360"/>
      </w:pPr>
      <w:rPr>
        <w:rFonts w:ascii="Courier New" w:hAnsi="Courier New" w:cs="Courier New" w:hint="default"/>
      </w:rPr>
    </w:lvl>
    <w:lvl w:ilvl="2" w:tplc="CEB44864">
      <w:start w:val="1"/>
      <w:numFmt w:val="bullet"/>
      <w:lvlText w:val=""/>
      <w:lvlJc w:val="left"/>
      <w:pPr>
        <w:ind w:left="1593" w:hanging="360"/>
      </w:pPr>
      <w:rPr>
        <w:rFonts w:ascii="Wingdings" w:hAnsi="Wingdings" w:hint="default"/>
      </w:rPr>
    </w:lvl>
    <w:lvl w:ilvl="3" w:tplc="71A41B2C">
      <w:start w:val="1"/>
      <w:numFmt w:val="bullet"/>
      <w:lvlText w:val=""/>
      <w:lvlJc w:val="left"/>
      <w:pPr>
        <w:ind w:left="2313" w:hanging="360"/>
      </w:pPr>
      <w:rPr>
        <w:rFonts w:ascii="Symbol" w:hAnsi="Symbol" w:hint="default"/>
      </w:rPr>
    </w:lvl>
    <w:lvl w:ilvl="4" w:tplc="B16893FC">
      <w:start w:val="1"/>
      <w:numFmt w:val="bullet"/>
      <w:lvlText w:val="o"/>
      <w:lvlJc w:val="left"/>
      <w:pPr>
        <w:ind w:left="3033" w:hanging="360"/>
      </w:pPr>
      <w:rPr>
        <w:rFonts w:ascii="Courier New" w:hAnsi="Courier New" w:cs="Courier New" w:hint="default"/>
      </w:rPr>
    </w:lvl>
    <w:lvl w:ilvl="5" w:tplc="CC6868CE">
      <w:start w:val="1"/>
      <w:numFmt w:val="bullet"/>
      <w:lvlText w:val=""/>
      <w:lvlJc w:val="left"/>
      <w:pPr>
        <w:ind w:left="3753" w:hanging="360"/>
      </w:pPr>
      <w:rPr>
        <w:rFonts w:ascii="Wingdings" w:hAnsi="Wingdings" w:hint="default"/>
      </w:rPr>
    </w:lvl>
    <w:lvl w:ilvl="6" w:tplc="116E1CFE">
      <w:start w:val="1"/>
      <w:numFmt w:val="bullet"/>
      <w:lvlText w:val=""/>
      <w:lvlJc w:val="left"/>
      <w:pPr>
        <w:ind w:left="4473" w:hanging="360"/>
      </w:pPr>
      <w:rPr>
        <w:rFonts w:ascii="Symbol" w:hAnsi="Symbol" w:hint="default"/>
      </w:rPr>
    </w:lvl>
    <w:lvl w:ilvl="7" w:tplc="A2DEA5D8">
      <w:start w:val="1"/>
      <w:numFmt w:val="bullet"/>
      <w:lvlText w:val="o"/>
      <w:lvlJc w:val="left"/>
      <w:pPr>
        <w:ind w:left="5193" w:hanging="360"/>
      </w:pPr>
      <w:rPr>
        <w:rFonts w:ascii="Courier New" w:hAnsi="Courier New" w:cs="Courier New" w:hint="default"/>
      </w:rPr>
    </w:lvl>
    <w:lvl w:ilvl="8" w:tplc="B840E9BA">
      <w:start w:val="1"/>
      <w:numFmt w:val="bullet"/>
      <w:lvlText w:val=""/>
      <w:lvlJc w:val="left"/>
      <w:pPr>
        <w:ind w:left="5913" w:hanging="360"/>
      </w:pPr>
      <w:rPr>
        <w:rFonts w:ascii="Wingdings" w:hAnsi="Wingdings" w:hint="default"/>
      </w:rPr>
    </w:lvl>
  </w:abstractNum>
  <w:abstractNum w:abstractNumId="4" w15:restartNumberingAfterBreak="0">
    <w:nsid w:val="045905C2"/>
    <w:multiLevelType w:val="hybridMultilevel"/>
    <w:tmpl w:val="258A8752"/>
    <w:lvl w:ilvl="0" w:tplc="D7DCAADC">
      <w:start w:val="1"/>
      <w:numFmt w:val="bullet"/>
      <w:lvlText w:val="–"/>
      <w:lvlJc w:val="left"/>
      <w:pPr>
        <w:ind w:left="938" w:hanging="360"/>
      </w:pPr>
      <w:rPr>
        <w:rFonts w:ascii="Arial" w:eastAsia="Arial" w:hAnsi="Arial" w:cs="Arial"/>
      </w:rPr>
    </w:lvl>
    <w:lvl w:ilvl="1" w:tplc="524CC49A">
      <w:start w:val="1"/>
      <w:numFmt w:val="bullet"/>
      <w:lvlText w:val="o"/>
      <w:lvlJc w:val="left"/>
      <w:pPr>
        <w:ind w:left="1658" w:hanging="360"/>
      </w:pPr>
      <w:rPr>
        <w:rFonts w:ascii="Courier New" w:hAnsi="Courier New" w:cs="Courier New" w:hint="default"/>
      </w:rPr>
    </w:lvl>
    <w:lvl w:ilvl="2" w:tplc="D55A8554">
      <w:start w:val="1"/>
      <w:numFmt w:val="bullet"/>
      <w:lvlText w:val=""/>
      <w:lvlJc w:val="left"/>
      <w:pPr>
        <w:ind w:left="2378" w:hanging="360"/>
      </w:pPr>
      <w:rPr>
        <w:rFonts w:ascii="Wingdings" w:hAnsi="Wingdings" w:hint="default"/>
      </w:rPr>
    </w:lvl>
    <w:lvl w:ilvl="3" w:tplc="5BDA10D2">
      <w:start w:val="1"/>
      <w:numFmt w:val="bullet"/>
      <w:lvlText w:val=""/>
      <w:lvlJc w:val="left"/>
      <w:pPr>
        <w:ind w:left="3098" w:hanging="360"/>
      </w:pPr>
      <w:rPr>
        <w:rFonts w:ascii="Symbol" w:hAnsi="Symbol" w:hint="default"/>
      </w:rPr>
    </w:lvl>
    <w:lvl w:ilvl="4" w:tplc="8640DAAA">
      <w:start w:val="1"/>
      <w:numFmt w:val="bullet"/>
      <w:lvlText w:val="o"/>
      <w:lvlJc w:val="left"/>
      <w:pPr>
        <w:ind w:left="3818" w:hanging="360"/>
      </w:pPr>
      <w:rPr>
        <w:rFonts w:ascii="Courier New" w:hAnsi="Courier New" w:cs="Courier New" w:hint="default"/>
      </w:rPr>
    </w:lvl>
    <w:lvl w:ilvl="5" w:tplc="4AC27628">
      <w:start w:val="1"/>
      <w:numFmt w:val="bullet"/>
      <w:lvlText w:val=""/>
      <w:lvlJc w:val="left"/>
      <w:pPr>
        <w:ind w:left="4538" w:hanging="360"/>
      </w:pPr>
      <w:rPr>
        <w:rFonts w:ascii="Wingdings" w:hAnsi="Wingdings" w:hint="default"/>
      </w:rPr>
    </w:lvl>
    <w:lvl w:ilvl="6" w:tplc="5D563AD8">
      <w:start w:val="1"/>
      <w:numFmt w:val="bullet"/>
      <w:lvlText w:val=""/>
      <w:lvlJc w:val="left"/>
      <w:pPr>
        <w:ind w:left="5258" w:hanging="360"/>
      </w:pPr>
      <w:rPr>
        <w:rFonts w:ascii="Symbol" w:hAnsi="Symbol" w:hint="default"/>
      </w:rPr>
    </w:lvl>
    <w:lvl w:ilvl="7" w:tplc="E2626E5A">
      <w:start w:val="1"/>
      <w:numFmt w:val="bullet"/>
      <w:lvlText w:val="o"/>
      <w:lvlJc w:val="left"/>
      <w:pPr>
        <w:ind w:left="5978" w:hanging="360"/>
      </w:pPr>
      <w:rPr>
        <w:rFonts w:ascii="Courier New" w:hAnsi="Courier New" w:cs="Courier New" w:hint="default"/>
      </w:rPr>
    </w:lvl>
    <w:lvl w:ilvl="8" w:tplc="E4866B54">
      <w:start w:val="1"/>
      <w:numFmt w:val="bullet"/>
      <w:lvlText w:val=""/>
      <w:lvlJc w:val="left"/>
      <w:pPr>
        <w:ind w:left="6698" w:hanging="360"/>
      </w:pPr>
      <w:rPr>
        <w:rFonts w:ascii="Wingdings" w:hAnsi="Wingdings" w:hint="default"/>
      </w:rPr>
    </w:lvl>
  </w:abstractNum>
  <w:abstractNum w:abstractNumId="5" w15:restartNumberingAfterBreak="0">
    <w:nsid w:val="075F721F"/>
    <w:multiLevelType w:val="hybridMultilevel"/>
    <w:tmpl w:val="D7D22166"/>
    <w:lvl w:ilvl="0" w:tplc="8EE08BDE">
      <w:start w:val="1"/>
      <w:numFmt w:val="bullet"/>
      <w:lvlText w:val="–"/>
      <w:lvlJc w:val="left"/>
      <w:pPr>
        <w:ind w:left="786" w:hanging="360"/>
      </w:pPr>
      <w:rPr>
        <w:rFonts w:ascii="Arial" w:eastAsia="Arial" w:hAnsi="Arial" w:cs="Arial"/>
      </w:rPr>
    </w:lvl>
    <w:lvl w:ilvl="1" w:tplc="601EF2F4">
      <w:start w:val="1"/>
      <w:numFmt w:val="bullet"/>
      <w:lvlText w:val="o"/>
      <w:lvlJc w:val="left"/>
      <w:pPr>
        <w:ind w:left="1506" w:hanging="360"/>
      </w:pPr>
      <w:rPr>
        <w:rFonts w:ascii="Courier New" w:eastAsia="Courier New" w:hAnsi="Courier New" w:cs="Courier New"/>
      </w:rPr>
    </w:lvl>
    <w:lvl w:ilvl="2" w:tplc="398033D2">
      <w:start w:val="1"/>
      <w:numFmt w:val="bullet"/>
      <w:lvlText w:val="§"/>
      <w:lvlJc w:val="left"/>
      <w:pPr>
        <w:ind w:left="2226" w:hanging="360"/>
      </w:pPr>
      <w:rPr>
        <w:rFonts w:ascii="Wingdings" w:eastAsia="Wingdings" w:hAnsi="Wingdings" w:cs="Wingdings"/>
      </w:rPr>
    </w:lvl>
    <w:lvl w:ilvl="3" w:tplc="46ACB9E4">
      <w:start w:val="1"/>
      <w:numFmt w:val="bullet"/>
      <w:lvlText w:val="·"/>
      <w:lvlJc w:val="left"/>
      <w:pPr>
        <w:ind w:left="2946" w:hanging="360"/>
      </w:pPr>
      <w:rPr>
        <w:rFonts w:ascii="Symbol" w:eastAsia="Symbol" w:hAnsi="Symbol" w:cs="Symbol"/>
      </w:rPr>
    </w:lvl>
    <w:lvl w:ilvl="4" w:tplc="D3760A90">
      <w:start w:val="1"/>
      <w:numFmt w:val="bullet"/>
      <w:lvlText w:val="o"/>
      <w:lvlJc w:val="left"/>
      <w:pPr>
        <w:ind w:left="3666" w:hanging="360"/>
      </w:pPr>
      <w:rPr>
        <w:rFonts w:ascii="Courier New" w:eastAsia="Courier New" w:hAnsi="Courier New" w:cs="Courier New"/>
      </w:rPr>
    </w:lvl>
    <w:lvl w:ilvl="5" w:tplc="8F00A084">
      <w:start w:val="1"/>
      <w:numFmt w:val="bullet"/>
      <w:lvlText w:val="§"/>
      <w:lvlJc w:val="left"/>
      <w:pPr>
        <w:ind w:left="4386" w:hanging="360"/>
      </w:pPr>
      <w:rPr>
        <w:rFonts w:ascii="Wingdings" w:eastAsia="Wingdings" w:hAnsi="Wingdings" w:cs="Wingdings"/>
      </w:rPr>
    </w:lvl>
    <w:lvl w:ilvl="6" w:tplc="8356FCC0">
      <w:start w:val="1"/>
      <w:numFmt w:val="bullet"/>
      <w:lvlText w:val="·"/>
      <w:lvlJc w:val="left"/>
      <w:pPr>
        <w:ind w:left="5106" w:hanging="360"/>
      </w:pPr>
      <w:rPr>
        <w:rFonts w:ascii="Symbol" w:eastAsia="Symbol" w:hAnsi="Symbol" w:cs="Symbol"/>
      </w:rPr>
    </w:lvl>
    <w:lvl w:ilvl="7" w:tplc="E51C0EB4">
      <w:start w:val="1"/>
      <w:numFmt w:val="bullet"/>
      <w:lvlText w:val="o"/>
      <w:lvlJc w:val="left"/>
      <w:pPr>
        <w:ind w:left="5826" w:hanging="360"/>
      </w:pPr>
      <w:rPr>
        <w:rFonts w:ascii="Courier New" w:eastAsia="Courier New" w:hAnsi="Courier New" w:cs="Courier New"/>
      </w:rPr>
    </w:lvl>
    <w:lvl w:ilvl="8" w:tplc="76982DA2">
      <w:start w:val="1"/>
      <w:numFmt w:val="bullet"/>
      <w:lvlText w:val="§"/>
      <w:lvlJc w:val="left"/>
      <w:pPr>
        <w:ind w:left="6546" w:hanging="360"/>
      </w:pPr>
      <w:rPr>
        <w:rFonts w:ascii="Wingdings" w:eastAsia="Wingdings" w:hAnsi="Wingdings" w:cs="Wingdings"/>
      </w:rPr>
    </w:lvl>
  </w:abstractNum>
  <w:abstractNum w:abstractNumId="6" w15:restartNumberingAfterBreak="0">
    <w:nsid w:val="0A713F82"/>
    <w:multiLevelType w:val="hybridMultilevel"/>
    <w:tmpl w:val="FCF850D4"/>
    <w:lvl w:ilvl="0" w:tplc="2AC418F0">
      <w:start w:val="1"/>
      <w:numFmt w:val="decimal"/>
      <w:lvlText w:val="16.%1"/>
      <w:lvlJc w:val="left"/>
      <w:pPr>
        <w:ind w:left="360" w:hanging="360"/>
      </w:pPr>
      <w:rPr>
        <w:rFonts w:hint="default"/>
        <w:b/>
      </w:rPr>
    </w:lvl>
    <w:lvl w:ilvl="1" w:tplc="04190019">
      <w:start w:val="1"/>
      <w:numFmt w:val="lowerLetter"/>
      <w:lvlText w:val="%2."/>
      <w:lvlJc w:val="left"/>
      <w:pPr>
        <w:ind w:left="730" w:hanging="360"/>
      </w:pPr>
    </w:lvl>
    <w:lvl w:ilvl="2" w:tplc="0419001B">
      <w:start w:val="1"/>
      <w:numFmt w:val="lowerRoman"/>
      <w:lvlText w:val="%3."/>
      <w:lvlJc w:val="right"/>
      <w:pPr>
        <w:ind w:left="1450" w:hanging="180"/>
      </w:pPr>
    </w:lvl>
    <w:lvl w:ilvl="3" w:tplc="0419000F" w:tentative="1">
      <w:start w:val="1"/>
      <w:numFmt w:val="decimal"/>
      <w:lvlText w:val="%4."/>
      <w:lvlJc w:val="left"/>
      <w:pPr>
        <w:ind w:left="2170" w:hanging="360"/>
      </w:pPr>
    </w:lvl>
    <w:lvl w:ilvl="4" w:tplc="04190019" w:tentative="1">
      <w:start w:val="1"/>
      <w:numFmt w:val="lowerLetter"/>
      <w:lvlText w:val="%5."/>
      <w:lvlJc w:val="left"/>
      <w:pPr>
        <w:ind w:left="2890" w:hanging="360"/>
      </w:pPr>
    </w:lvl>
    <w:lvl w:ilvl="5" w:tplc="0419001B" w:tentative="1">
      <w:start w:val="1"/>
      <w:numFmt w:val="lowerRoman"/>
      <w:lvlText w:val="%6."/>
      <w:lvlJc w:val="right"/>
      <w:pPr>
        <w:ind w:left="3610" w:hanging="180"/>
      </w:pPr>
    </w:lvl>
    <w:lvl w:ilvl="6" w:tplc="0419000F" w:tentative="1">
      <w:start w:val="1"/>
      <w:numFmt w:val="decimal"/>
      <w:lvlText w:val="%7."/>
      <w:lvlJc w:val="left"/>
      <w:pPr>
        <w:ind w:left="4330" w:hanging="360"/>
      </w:pPr>
    </w:lvl>
    <w:lvl w:ilvl="7" w:tplc="04190019" w:tentative="1">
      <w:start w:val="1"/>
      <w:numFmt w:val="lowerLetter"/>
      <w:lvlText w:val="%8."/>
      <w:lvlJc w:val="left"/>
      <w:pPr>
        <w:ind w:left="5050" w:hanging="360"/>
      </w:pPr>
    </w:lvl>
    <w:lvl w:ilvl="8" w:tplc="0419001B" w:tentative="1">
      <w:start w:val="1"/>
      <w:numFmt w:val="lowerRoman"/>
      <w:lvlText w:val="%9."/>
      <w:lvlJc w:val="right"/>
      <w:pPr>
        <w:ind w:left="5770" w:hanging="180"/>
      </w:pPr>
    </w:lvl>
  </w:abstractNum>
  <w:abstractNum w:abstractNumId="7" w15:restartNumberingAfterBreak="0">
    <w:nsid w:val="0B3E0421"/>
    <w:multiLevelType w:val="hybridMultilevel"/>
    <w:tmpl w:val="4BE4CEE4"/>
    <w:lvl w:ilvl="0" w:tplc="951AB26A">
      <w:start w:val="1"/>
      <w:numFmt w:val="bullet"/>
      <w:lvlText w:val="–"/>
      <w:lvlJc w:val="left"/>
      <w:pPr>
        <w:ind w:left="720" w:hanging="360"/>
      </w:pPr>
      <w:rPr>
        <w:rFonts w:ascii="Arial" w:eastAsia="Arial" w:hAnsi="Arial" w:cs="Arial"/>
      </w:rPr>
    </w:lvl>
    <w:lvl w:ilvl="1" w:tplc="30FCA624">
      <w:start w:val="1"/>
      <w:numFmt w:val="bullet"/>
      <w:lvlText w:val="o"/>
      <w:lvlJc w:val="left"/>
      <w:pPr>
        <w:ind w:left="1440" w:hanging="360"/>
      </w:pPr>
      <w:rPr>
        <w:rFonts w:ascii="Courier New" w:hAnsi="Courier New" w:cs="Courier New" w:hint="default"/>
      </w:rPr>
    </w:lvl>
    <w:lvl w:ilvl="2" w:tplc="23E2EAB0">
      <w:start w:val="1"/>
      <w:numFmt w:val="bullet"/>
      <w:lvlText w:val=""/>
      <w:lvlJc w:val="left"/>
      <w:pPr>
        <w:ind w:left="2160" w:hanging="360"/>
      </w:pPr>
      <w:rPr>
        <w:rFonts w:ascii="Wingdings" w:hAnsi="Wingdings" w:hint="default"/>
      </w:rPr>
    </w:lvl>
    <w:lvl w:ilvl="3" w:tplc="29DA0554">
      <w:start w:val="1"/>
      <w:numFmt w:val="bullet"/>
      <w:lvlText w:val=""/>
      <w:lvlJc w:val="left"/>
      <w:pPr>
        <w:ind w:left="2880" w:hanging="360"/>
      </w:pPr>
      <w:rPr>
        <w:rFonts w:ascii="Symbol" w:hAnsi="Symbol" w:hint="default"/>
      </w:rPr>
    </w:lvl>
    <w:lvl w:ilvl="4" w:tplc="A4C6CC12">
      <w:start w:val="1"/>
      <w:numFmt w:val="bullet"/>
      <w:lvlText w:val="o"/>
      <w:lvlJc w:val="left"/>
      <w:pPr>
        <w:ind w:left="3600" w:hanging="360"/>
      </w:pPr>
      <w:rPr>
        <w:rFonts w:ascii="Courier New" w:hAnsi="Courier New" w:cs="Courier New" w:hint="default"/>
      </w:rPr>
    </w:lvl>
    <w:lvl w:ilvl="5" w:tplc="67A6C1C4">
      <w:start w:val="1"/>
      <w:numFmt w:val="bullet"/>
      <w:lvlText w:val=""/>
      <w:lvlJc w:val="left"/>
      <w:pPr>
        <w:ind w:left="4320" w:hanging="360"/>
      </w:pPr>
      <w:rPr>
        <w:rFonts w:ascii="Wingdings" w:hAnsi="Wingdings" w:hint="default"/>
      </w:rPr>
    </w:lvl>
    <w:lvl w:ilvl="6" w:tplc="2F122FF0">
      <w:start w:val="1"/>
      <w:numFmt w:val="bullet"/>
      <w:lvlText w:val=""/>
      <w:lvlJc w:val="left"/>
      <w:pPr>
        <w:ind w:left="5040" w:hanging="360"/>
      </w:pPr>
      <w:rPr>
        <w:rFonts w:ascii="Symbol" w:hAnsi="Symbol" w:hint="default"/>
      </w:rPr>
    </w:lvl>
    <w:lvl w:ilvl="7" w:tplc="9028EE60">
      <w:start w:val="1"/>
      <w:numFmt w:val="bullet"/>
      <w:lvlText w:val="o"/>
      <w:lvlJc w:val="left"/>
      <w:pPr>
        <w:ind w:left="5760" w:hanging="360"/>
      </w:pPr>
      <w:rPr>
        <w:rFonts w:ascii="Courier New" w:hAnsi="Courier New" w:cs="Courier New" w:hint="default"/>
      </w:rPr>
    </w:lvl>
    <w:lvl w:ilvl="8" w:tplc="9F807F10">
      <w:start w:val="1"/>
      <w:numFmt w:val="bullet"/>
      <w:lvlText w:val=""/>
      <w:lvlJc w:val="left"/>
      <w:pPr>
        <w:ind w:left="6480" w:hanging="360"/>
      </w:pPr>
      <w:rPr>
        <w:rFonts w:ascii="Wingdings" w:hAnsi="Wingdings" w:hint="default"/>
      </w:rPr>
    </w:lvl>
  </w:abstractNum>
  <w:abstractNum w:abstractNumId="8" w15:restartNumberingAfterBreak="0">
    <w:nsid w:val="0BE503FB"/>
    <w:multiLevelType w:val="hybridMultilevel"/>
    <w:tmpl w:val="B1EAC9E2"/>
    <w:lvl w:ilvl="0" w:tplc="F16A0EBC">
      <w:start w:val="8"/>
      <w:numFmt w:val="decimal"/>
      <w:lvlText w:val="25.%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FFE2F84"/>
    <w:multiLevelType w:val="hybridMultilevel"/>
    <w:tmpl w:val="C3A2CC6E"/>
    <w:lvl w:ilvl="0" w:tplc="24FC2740">
      <w:start w:val="1"/>
      <w:numFmt w:val="decimal"/>
      <w:lvlText w:val="16.2.%1"/>
      <w:lvlJc w:val="left"/>
      <w:pPr>
        <w:ind w:left="36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3317BB7"/>
    <w:multiLevelType w:val="hybridMultilevel"/>
    <w:tmpl w:val="3562732C"/>
    <w:lvl w:ilvl="0" w:tplc="CA54B4B4">
      <w:start w:val="1"/>
      <w:numFmt w:val="decimal"/>
      <w:lvlText w:val="%1."/>
      <w:lvlJc w:val="left"/>
      <w:pPr>
        <w:ind w:left="720" w:hanging="360"/>
      </w:pPr>
      <w:rPr>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4C16056"/>
    <w:multiLevelType w:val="hybridMultilevel"/>
    <w:tmpl w:val="3CF61F2C"/>
    <w:lvl w:ilvl="0" w:tplc="2440EE12">
      <w:start w:val="1"/>
      <w:numFmt w:val="decimal"/>
      <w:lvlText w:val="5.3.%1."/>
      <w:lvlJc w:val="left"/>
      <w:pPr>
        <w:ind w:left="6881" w:hanging="360"/>
      </w:pPr>
      <w:rPr>
        <w:rFonts w:hint="default"/>
        <w:b w:val="0"/>
      </w:rPr>
    </w:lvl>
    <w:lvl w:ilvl="1" w:tplc="EB6C1302">
      <w:start w:val="1"/>
      <w:numFmt w:val="lowerLetter"/>
      <w:lvlText w:val="%2."/>
      <w:lvlJc w:val="left"/>
      <w:pPr>
        <w:ind w:left="7601" w:hanging="360"/>
      </w:pPr>
    </w:lvl>
    <w:lvl w:ilvl="2" w:tplc="92B8198E">
      <w:start w:val="1"/>
      <w:numFmt w:val="lowerRoman"/>
      <w:lvlText w:val="%3."/>
      <w:lvlJc w:val="right"/>
      <w:pPr>
        <w:ind w:left="8321" w:hanging="180"/>
      </w:pPr>
    </w:lvl>
    <w:lvl w:ilvl="3" w:tplc="C5B2C3E8">
      <w:start w:val="1"/>
      <w:numFmt w:val="decimal"/>
      <w:lvlText w:val="%4."/>
      <w:lvlJc w:val="left"/>
      <w:pPr>
        <w:ind w:left="9041" w:hanging="360"/>
      </w:pPr>
    </w:lvl>
    <w:lvl w:ilvl="4" w:tplc="20E8BC0E">
      <w:start w:val="1"/>
      <w:numFmt w:val="lowerLetter"/>
      <w:lvlText w:val="%5."/>
      <w:lvlJc w:val="left"/>
      <w:pPr>
        <w:ind w:left="9761" w:hanging="360"/>
      </w:pPr>
    </w:lvl>
    <w:lvl w:ilvl="5" w:tplc="E3FCE858">
      <w:start w:val="1"/>
      <w:numFmt w:val="lowerRoman"/>
      <w:lvlText w:val="%6."/>
      <w:lvlJc w:val="right"/>
      <w:pPr>
        <w:ind w:left="10481" w:hanging="180"/>
      </w:pPr>
    </w:lvl>
    <w:lvl w:ilvl="6" w:tplc="3BACAB1E">
      <w:start w:val="1"/>
      <w:numFmt w:val="decimal"/>
      <w:lvlText w:val="%7."/>
      <w:lvlJc w:val="left"/>
      <w:pPr>
        <w:ind w:left="11201" w:hanging="360"/>
      </w:pPr>
    </w:lvl>
    <w:lvl w:ilvl="7" w:tplc="2228E000">
      <w:start w:val="1"/>
      <w:numFmt w:val="lowerLetter"/>
      <w:lvlText w:val="%8."/>
      <w:lvlJc w:val="left"/>
      <w:pPr>
        <w:ind w:left="11921" w:hanging="360"/>
      </w:pPr>
    </w:lvl>
    <w:lvl w:ilvl="8" w:tplc="0D08443E">
      <w:start w:val="1"/>
      <w:numFmt w:val="lowerRoman"/>
      <w:lvlText w:val="%9."/>
      <w:lvlJc w:val="right"/>
      <w:pPr>
        <w:ind w:left="12641" w:hanging="180"/>
      </w:pPr>
    </w:lvl>
  </w:abstractNum>
  <w:abstractNum w:abstractNumId="12" w15:restartNumberingAfterBreak="0">
    <w:nsid w:val="151F77F5"/>
    <w:multiLevelType w:val="hybridMultilevel"/>
    <w:tmpl w:val="D1F64B40"/>
    <w:lvl w:ilvl="0" w:tplc="42A6568A">
      <w:start w:val="1"/>
      <w:numFmt w:val="decimal"/>
      <w:lvlText w:val="17.%1"/>
      <w:lvlJc w:val="left"/>
      <w:pPr>
        <w:ind w:left="360" w:hanging="360"/>
      </w:pPr>
      <w:rPr>
        <w:rFonts w:hint="default"/>
        <w:b/>
      </w:rPr>
    </w:lvl>
    <w:lvl w:ilvl="1" w:tplc="04190019">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13" w15:restartNumberingAfterBreak="0">
    <w:nsid w:val="174970A8"/>
    <w:multiLevelType w:val="multilevel"/>
    <w:tmpl w:val="55DAE418"/>
    <w:lvl w:ilvl="0">
      <w:start w:val="6"/>
      <w:numFmt w:val="decimal"/>
      <w:lvlText w:val="%1."/>
      <w:lvlJc w:val="left"/>
      <w:pPr>
        <w:ind w:left="540" w:hanging="540"/>
      </w:pPr>
      <w:rPr>
        <w:rFonts w:hint="default"/>
      </w:rPr>
    </w:lvl>
    <w:lvl w:ilvl="1">
      <w:start w:val="2"/>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4" w15:restartNumberingAfterBreak="0">
    <w:nsid w:val="1D586BFE"/>
    <w:multiLevelType w:val="hybridMultilevel"/>
    <w:tmpl w:val="75D84E94"/>
    <w:lvl w:ilvl="0" w:tplc="E7B6D9CE">
      <w:start w:val="1"/>
      <w:numFmt w:val="bullet"/>
      <w:lvlText w:val="–"/>
      <w:lvlJc w:val="left"/>
      <w:pPr>
        <w:ind w:left="720" w:hanging="360"/>
      </w:pPr>
      <w:rPr>
        <w:rFonts w:ascii="Arial" w:eastAsia="Arial" w:hAnsi="Arial" w:cs="Arial"/>
      </w:rPr>
    </w:lvl>
    <w:lvl w:ilvl="1" w:tplc="3828D3FE">
      <w:start w:val="1"/>
      <w:numFmt w:val="bullet"/>
      <w:lvlText w:val="o"/>
      <w:lvlJc w:val="left"/>
      <w:pPr>
        <w:ind w:left="1440" w:hanging="360"/>
      </w:pPr>
      <w:rPr>
        <w:rFonts w:ascii="Courier New" w:hAnsi="Courier New" w:cs="Courier New" w:hint="default"/>
      </w:rPr>
    </w:lvl>
    <w:lvl w:ilvl="2" w:tplc="4134D670">
      <w:start w:val="1"/>
      <w:numFmt w:val="bullet"/>
      <w:lvlText w:val=""/>
      <w:lvlJc w:val="left"/>
      <w:pPr>
        <w:ind w:left="2160" w:hanging="360"/>
      </w:pPr>
      <w:rPr>
        <w:rFonts w:ascii="Wingdings" w:hAnsi="Wingdings" w:hint="default"/>
      </w:rPr>
    </w:lvl>
    <w:lvl w:ilvl="3" w:tplc="1F9E78DA">
      <w:start w:val="1"/>
      <w:numFmt w:val="bullet"/>
      <w:lvlText w:val=""/>
      <w:lvlJc w:val="left"/>
      <w:pPr>
        <w:ind w:left="2880" w:hanging="360"/>
      </w:pPr>
      <w:rPr>
        <w:rFonts w:ascii="Symbol" w:hAnsi="Symbol" w:hint="default"/>
      </w:rPr>
    </w:lvl>
    <w:lvl w:ilvl="4" w:tplc="A31C0EF0">
      <w:start w:val="1"/>
      <w:numFmt w:val="bullet"/>
      <w:lvlText w:val="o"/>
      <w:lvlJc w:val="left"/>
      <w:pPr>
        <w:ind w:left="3600" w:hanging="360"/>
      </w:pPr>
      <w:rPr>
        <w:rFonts w:ascii="Courier New" w:hAnsi="Courier New" w:cs="Courier New" w:hint="default"/>
      </w:rPr>
    </w:lvl>
    <w:lvl w:ilvl="5" w:tplc="78E8DF86">
      <w:start w:val="1"/>
      <w:numFmt w:val="bullet"/>
      <w:lvlText w:val=""/>
      <w:lvlJc w:val="left"/>
      <w:pPr>
        <w:ind w:left="4320" w:hanging="360"/>
      </w:pPr>
      <w:rPr>
        <w:rFonts w:ascii="Wingdings" w:hAnsi="Wingdings" w:hint="default"/>
      </w:rPr>
    </w:lvl>
    <w:lvl w:ilvl="6" w:tplc="AD6A3D14">
      <w:start w:val="1"/>
      <w:numFmt w:val="bullet"/>
      <w:lvlText w:val=""/>
      <w:lvlJc w:val="left"/>
      <w:pPr>
        <w:ind w:left="5040" w:hanging="360"/>
      </w:pPr>
      <w:rPr>
        <w:rFonts w:ascii="Symbol" w:hAnsi="Symbol" w:hint="default"/>
      </w:rPr>
    </w:lvl>
    <w:lvl w:ilvl="7" w:tplc="8EDABCE6">
      <w:start w:val="1"/>
      <w:numFmt w:val="bullet"/>
      <w:lvlText w:val="o"/>
      <w:lvlJc w:val="left"/>
      <w:pPr>
        <w:ind w:left="5760" w:hanging="360"/>
      </w:pPr>
      <w:rPr>
        <w:rFonts w:ascii="Courier New" w:hAnsi="Courier New" w:cs="Courier New" w:hint="default"/>
      </w:rPr>
    </w:lvl>
    <w:lvl w:ilvl="8" w:tplc="77DCBFD4">
      <w:start w:val="1"/>
      <w:numFmt w:val="bullet"/>
      <w:lvlText w:val=""/>
      <w:lvlJc w:val="left"/>
      <w:pPr>
        <w:ind w:left="6480" w:hanging="360"/>
      </w:pPr>
      <w:rPr>
        <w:rFonts w:ascii="Wingdings" w:hAnsi="Wingdings" w:hint="default"/>
      </w:rPr>
    </w:lvl>
  </w:abstractNum>
  <w:abstractNum w:abstractNumId="15" w15:restartNumberingAfterBreak="0">
    <w:nsid w:val="1E985345"/>
    <w:multiLevelType w:val="multilevel"/>
    <w:tmpl w:val="57140DEC"/>
    <w:lvl w:ilvl="0">
      <w:start w:val="1"/>
      <w:numFmt w:val="decimal"/>
      <w:lvlText w:val="%1."/>
      <w:lvlJc w:val="left"/>
      <w:pPr>
        <w:ind w:left="5039" w:hanging="360"/>
      </w:pPr>
      <w:rPr>
        <w:rFonts w:hint="default"/>
      </w:rPr>
    </w:lvl>
    <w:lvl w:ilvl="1">
      <w:start w:val="1"/>
      <w:numFmt w:val="decimal"/>
      <w:lvlText w:val="5.1.%2."/>
      <w:lvlJc w:val="left"/>
      <w:pPr>
        <w:ind w:left="5039" w:hanging="360"/>
      </w:pPr>
      <w:rPr>
        <w:rFonts w:hint="default"/>
        <w:b w:val="0"/>
      </w:rPr>
    </w:lvl>
    <w:lvl w:ilvl="2">
      <w:start w:val="1"/>
      <w:numFmt w:val="decimal"/>
      <w:isLgl/>
      <w:lvlText w:val="%1.%2.%3."/>
      <w:lvlJc w:val="left"/>
      <w:pPr>
        <w:ind w:left="5399" w:hanging="720"/>
      </w:pPr>
      <w:rPr>
        <w:rFonts w:hint="default"/>
      </w:rPr>
    </w:lvl>
    <w:lvl w:ilvl="3">
      <w:start w:val="1"/>
      <w:numFmt w:val="decimal"/>
      <w:isLgl/>
      <w:lvlText w:val="%1.%2.%3.%4."/>
      <w:lvlJc w:val="left"/>
      <w:pPr>
        <w:ind w:left="5399" w:hanging="720"/>
      </w:pPr>
      <w:rPr>
        <w:rFonts w:hint="default"/>
      </w:rPr>
    </w:lvl>
    <w:lvl w:ilvl="4">
      <w:start w:val="1"/>
      <w:numFmt w:val="decimal"/>
      <w:isLgl/>
      <w:lvlText w:val="%1.%2.%3.%4.%5."/>
      <w:lvlJc w:val="left"/>
      <w:pPr>
        <w:ind w:left="5759" w:hanging="1080"/>
      </w:pPr>
      <w:rPr>
        <w:rFonts w:hint="default"/>
      </w:rPr>
    </w:lvl>
    <w:lvl w:ilvl="5">
      <w:start w:val="1"/>
      <w:numFmt w:val="decimal"/>
      <w:isLgl/>
      <w:lvlText w:val="%1.%2.%3.%4.%5.%6."/>
      <w:lvlJc w:val="left"/>
      <w:pPr>
        <w:ind w:left="5759" w:hanging="1080"/>
      </w:pPr>
      <w:rPr>
        <w:rFonts w:hint="default"/>
      </w:rPr>
    </w:lvl>
    <w:lvl w:ilvl="6">
      <w:start w:val="1"/>
      <w:numFmt w:val="decimal"/>
      <w:isLgl/>
      <w:lvlText w:val="%1.%2.%3.%4.%5.%6.%7."/>
      <w:lvlJc w:val="left"/>
      <w:pPr>
        <w:ind w:left="6119" w:hanging="1440"/>
      </w:pPr>
      <w:rPr>
        <w:rFonts w:hint="default"/>
      </w:rPr>
    </w:lvl>
    <w:lvl w:ilvl="7">
      <w:start w:val="1"/>
      <w:numFmt w:val="decimal"/>
      <w:isLgl/>
      <w:lvlText w:val="%1.%2.%3.%4.%5.%6.%7.%8."/>
      <w:lvlJc w:val="left"/>
      <w:pPr>
        <w:ind w:left="6119" w:hanging="1440"/>
      </w:pPr>
      <w:rPr>
        <w:rFonts w:hint="default"/>
      </w:rPr>
    </w:lvl>
    <w:lvl w:ilvl="8">
      <w:start w:val="1"/>
      <w:numFmt w:val="decimal"/>
      <w:isLgl/>
      <w:lvlText w:val="%1.%2.%3.%4.%5.%6.%7.%8.%9."/>
      <w:lvlJc w:val="left"/>
      <w:pPr>
        <w:ind w:left="6479" w:hanging="1800"/>
      </w:pPr>
      <w:rPr>
        <w:rFonts w:hint="default"/>
      </w:rPr>
    </w:lvl>
  </w:abstractNum>
  <w:abstractNum w:abstractNumId="16" w15:restartNumberingAfterBreak="0">
    <w:nsid w:val="1FB63CB5"/>
    <w:multiLevelType w:val="hybridMultilevel"/>
    <w:tmpl w:val="3A2ACF6C"/>
    <w:lvl w:ilvl="0" w:tplc="DE2CD146">
      <w:start w:val="1"/>
      <w:numFmt w:val="bullet"/>
      <w:lvlText w:val="–"/>
      <w:lvlJc w:val="left"/>
      <w:pPr>
        <w:ind w:left="720" w:hanging="360"/>
      </w:pPr>
      <w:rPr>
        <w:rFonts w:ascii="Arial" w:eastAsia="Arial" w:hAnsi="Arial" w:cs="Arial"/>
      </w:rPr>
    </w:lvl>
    <w:lvl w:ilvl="1" w:tplc="1AD831DA">
      <w:start w:val="1"/>
      <w:numFmt w:val="bullet"/>
      <w:lvlText w:val="o"/>
      <w:lvlJc w:val="left"/>
      <w:pPr>
        <w:ind w:left="1440" w:hanging="360"/>
      </w:pPr>
      <w:rPr>
        <w:rFonts w:ascii="Courier New" w:hAnsi="Courier New" w:cs="Courier New" w:hint="default"/>
      </w:rPr>
    </w:lvl>
    <w:lvl w:ilvl="2" w:tplc="F7AC09EA">
      <w:start w:val="1"/>
      <w:numFmt w:val="bullet"/>
      <w:lvlText w:val=""/>
      <w:lvlJc w:val="left"/>
      <w:pPr>
        <w:ind w:left="2160" w:hanging="360"/>
      </w:pPr>
      <w:rPr>
        <w:rFonts w:ascii="Wingdings" w:hAnsi="Wingdings" w:hint="default"/>
      </w:rPr>
    </w:lvl>
    <w:lvl w:ilvl="3" w:tplc="AF9C820A">
      <w:start w:val="1"/>
      <w:numFmt w:val="bullet"/>
      <w:lvlText w:val=""/>
      <w:lvlJc w:val="left"/>
      <w:pPr>
        <w:ind w:left="2880" w:hanging="360"/>
      </w:pPr>
      <w:rPr>
        <w:rFonts w:ascii="Symbol" w:hAnsi="Symbol" w:hint="default"/>
      </w:rPr>
    </w:lvl>
    <w:lvl w:ilvl="4" w:tplc="25C8D784">
      <w:start w:val="1"/>
      <w:numFmt w:val="bullet"/>
      <w:lvlText w:val="o"/>
      <w:lvlJc w:val="left"/>
      <w:pPr>
        <w:ind w:left="3600" w:hanging="360"/>
      </w:pPr>
      <w:rPr>
        <w:rFonts w:ascii="Courier New" w:hAnsi="Courier New" w:cs="Courier New" w:hint="default"/>
      </w:rPr>
    </w:lvl>
    <w:lvl w:ilvl="5" w:tplc="9964FB00">
      <w:start w:val="1"/>
      <w:numFmt w:val="bullet"/>
      <w:lvlText w:val=""/>
      <w:lvlJc w:val="left"/>
      <w:pPr>
        <w:ind w:left="4320" w:hanging="360"/>
      </w:pPr>
      <w:rPr>
        <w:rFonts w:ascii="Wingdings" w:hAnsi="Wingdings" w:hint="default"/>
      </w:rPr>
    </w:lvl>
    <w:lvl w:ilvl="6" w:tplc="B3F4442E">
      <w:start w:val="1"/>
      <w:numFmt w:val="bullet"/>
      <w:lvlText w:val=""/>
      <w:lvlJc w:val="left"/>
      <w:pPr>
        <w:ind w:left="5040" w:hanging="360"/>
      </w:pPr>
      <w:rPr>
        <w:rFonts w:ascii="Symbol" w:hAnsi="Symbol" w:hint="default"/>
      </w:rPr>
    </w:lvl>
    <w:lvl w:ilvl="7" w:tplc="2374A524">
      <w:start w:val="1"/>
      <w:numFmt w:val="bullet"/>
      <w:lvlText w:val="o"/>
      <w:lvlJc w:val="left"/>
      <w:pPr>
        <w:ind w:left="5760" w:hanging="360"/>
      </w:pPr>
      <w:rPr>
        <w:rFonts w:ascii="Courier New" w:hAnsi="Courier New" w:cs="Courier New" w:hint="default"/>
      </w:rPr>
    </w:lvl>
    <w:lvl w:ilvl="8" w:tplc="F572A6C0">
      <w:start w:val="1"/>
      <w:numFmt w:val="bullet"/>
      <w:lvlText w:val=""/>
      <w:lvlJc w:val="left"/>
      <w:pPr>
        <w:ind w:left="6480" w:hanging="360"/>
      </w:pPr>
      <w:rPr>
        <w:rFonts w:ascii="Wingdings" w:hAnsi="Wingdings" w:hint="default"/>
      </w:rPr>
    </w:lvl>
  </w:abstractNum>
  <w:abstractNum w:abstractNumId="17" w15:restartNumberingAfterBreak="0">
    <w:nsid w:val="22431116"/>
    <w:multiLevelType w:val="multilevel"/>
    <w:tmpl w:val="698A733A"/>
    <w:lvl w:ilvl="0">
      <w:start w:val="6"/>
      <w:numFmt w:val="decimal"/>
      <w:lvlText w:val="%1."/>
      <w:lvlJc w:val="left"/>
      <w:pPr>
        <w:ind w:left="660" w:hanging="660"/>
      </w:pPr>
      <w:rPr>
        <w:rFonts w:hint="default"/>
      </w:rPr>
    </w:lvl>
    <w:lvl w:ilvl="1">
      <w:start w:val="3"/>
      <w:numFmt w:val="decimal"/>
      <w:lvlText w:val="%1.%2."/>
      <w:lvlJc w:val="left"/>
      <w:pPr>
        <w:ind w:left="1014" w:hanging="660"/>
      </w:pPr>
      <w:rPr>
        <w:rFonts w:hint="default"/>
      </w:rPr>
    </w:lvl>
    <w:lvl w:ilvl="2">
      <w:start w:val="2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8" w15:restartNumberingAfterBreak="0">
    <w:nsid w:val="22875B4F"/>
    <w:multiLevelType w:val="hybridMultilevel"/>
    <w:tmpl w:val="4F2CC546"/>
    <w:lvl w:ilvl="0" w:tplc="3BC2F164">
      <w:start w:val="1"/>
      <w:numFmt w:val="decimal"/>
      <w:lvlText w:val="16.5.%1."/>
      <w:lvlJc w:val="left"/>
      <w:pPr>
        <w:ind w:left="360" w:hanging="360"/>
      </w:pPr>
      <w:rPr>
        <w:rFonts w:hint="default"/>
        <w:b w:val="0"/>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69F4D6B"/>
    <w:multiLevelType w:val="hybridMultilevel"/>
    <w:tmpl w:val="A2344902"/>
    <w:lvl w:ilvl="0" w:tplc="44A02996">
      <w:start w:val="1"/>
      <w:numFmt w:val="decimal"/>
      <w:lvlText w:val="5.%1."/>
      <w:lvlJc w:val="left"/>
      <w:pPr>
        <w:ind w:left="6173" w:hanging="360"/>
      </w:pPr>
      <w:rPr>
        <w:rFonts w:hint="default"/>
        <w:b/>
      </w:rPr>
    </w:lvl>
    <w:lvl w:ilvl="1" w:tplc="C428B97C">
      <w:start w:val="1"/>
      <w:numFmt w:val="lowerLetter"/>
      <w:lvlText w:val="%2."/>
      <w:lvlJc w:val="left"/>
      <w:pPr>
        <w:ind w:left="1440" w:hanging="360"/>
      </w:pPr>
    </w:lvl>
    <w:lvl w:ilvl="2" w:tplc="4246CE1E">
      <w:start w:val="1"/>
      <w:numFmt w:val="lowerRoman"/>
      <w:lvlText w:val="%3."/>
      <w:lvlJc w:val="right"/>
      <w:pPr>
        <w:ind w:left="2160" w:hanging="180"/>
      </w:pPr>
    </w:lvl>
    <w:lvl w:ilvl="3" w:tplc="C8C847A6">
      <w:start w:val="1"/>
      <w:numFmt w:val="decimal"/>
      <w:lvlText w:val="%4."/>
      <w:lvlJc w:val="left"/>
      <w:pPr>
        <w:ind w:left="2880" w:hanging="360"/>
      </w:pPr>
    </w:lvl>
    <w:lvl w:ilvl="4" w:tplc="0046D310">
      <w:start w:val="1"/>
      <w:numFmt w:val="lowerLetter"/>
      <w:lvlText w:val="%5."/>
      <w:lvlJc w:val="left"/>
      <w:pPr>
        <w:ind w:left="3600" w:hanging="360"/>
      </w:pPr>
    </w:lvl>
    <w:lvl w:ilvl="5" w:tplc="C8DAF172">
      <w:start w:val="1"/>
      <w:numFmt w:val="lowerRoman"/>
      <w:lvlText w:val="%6."/>
      <w:lvlJc w:val="right"/>
      <w:pPr>
        <w:ind w:left="4320" w:hanging="180"/>
      </w:pPr>
    </w:lvl>
    <w:lvl w:ilvl="6" w:tplc="6764D948">
      <w:start w:val="1"/>
      <w:numFmt w:val="decimal"/>
      <w:lvlText w:val="%7."/>
      <w:lvlJc w:val="left"/>
      <w:pPr>
        <w:ind w:left="5040" w:hanging="360"/>
      </w:pPr>
    </w:lvl>
    <w:lvl w:ilvl="7" w:tplc="2314007A">
      <w:start w:val="1"/>
      <w:numFmt w:val="lowerLetter"/>
      <w:lvlText w:val="%8."/>
      <w:lvlJc w:val="left"/>
      <w:pPr>
        <w:ind w:left="5760" w:hanging="360"/>
      </w:pPr>
    </w:lvl>
    <w:lvl w:ilvl="8" w:tplc="9CCE1E54">
      <w:start w:val="1"/>
      <w:numFmt w:val="lowerRoman"/>
      <w:lvlText w:val="%9."/>
      <w:lvlJc w:val="right"/>
      <w:pPr>
        <w:ind w:left="6480" w:hanging="180"/>
      </w:pPr>
    </w:lvl>
  </w:abstractNum>
  <w:abstractNum w:abstractNumId="20" w15:restartNumberingAfterBreak="0">
    <w:nsid w:val="27617F3B"/>
    <w:multiLevelType w:val="hybridMultilevel"/>
    <w:tmpl w:val="8D069014"/>
    <w:lvl w:ilvl="0" w:tplc="01A2EA76">
      <w:start w:val="1"/>
      <w:numFmt w:val="decimal"/>
      <w:lvlText w:val="7.%1"/>
      <w:lvlJc w:val="left"/>
      <w:pPr>
        <w:ind w:left="502" w:hanging="360"/>
      </w:pPr>
      <w:rPr>
        <w:rFonts w:hint="default"/>
        <w:b/>
        <w:color w:val="auto"/>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1" w15:restartNumberingAfterBreak="0">
    <w:nsid w:val="27A80529"/>
    <w:multiLevelType w:val="hybridMultilevel"/>
    <w:tmpl w:val="6BC0216E"/>
    <w:lvl w:ilvl="0" w:tplc="D2C21C24">
      <w:start w:val="1"/>
      <w:numFmt w:val="decimal"/>
      <w:lvlText w:val="6.3.%1."/>
      <w:lvlJc w:val="left"/>
      <w:pPr>
        <w:ind w:left="720" w:hanging="360"/>
      </w:pPr>
      <w:rPr>
        <w:rFonts w:hint="default"/>
        <w:b w:val="0"/>
      </w:rPr>
    </w:lvl>
    <w:lvl w:ilvl="1" w:tplc="D6308B28">
      <w:start w:val="1"/>
      <w:numFmt w:val="lowerLetter"/>
      <w:lvlText w:val="%2."/>
      <w:lvlJc w:val="left"/>
      <w:pPr>
        <w:ind w:left="1440" w:hanging="360"/>
      </w:pPr>
    </w:lvl>
    <w:lvl w:ilvl="2" w:tplc="0EEA900A">
      <w:start w:val="1"/>
      <w:numFmt w:val="lowerRoman"/>
      <w:lvlText w:val="%3."/>
      <w:lvlJc w:val="right"/>
      <w:pPr>
        <w:ind w:left="2160" w:hanging="180"/>
      </w:pPr>
    </w:lvl>
    <w:lvl w:ilvl="3" w:tplc="4DAE83F8">
      <w:start w:val="1"/>
      <w:numFmt w:val="decimal"/>
      <w:lvlText w:val="%4."/>
      <w:lvlJc w:val="left"/>
      <w:pPr>
        <w:ind w:left="2880" w:hanging="360"/>
      </w:pPr>
    </w:lvl>
    <w:lvl w:ilvl="4" w:tplc="52DE7774">
      <w:start w:val="1"/>
      <w:numFmt w:val="lowerLetter"/>
      <w:lvlText w:val="%5."/>
      <w:lvlJc w:val="left"/>
      <w:pPr>
        <w:ind w:left="3600" w:hanging="360"/>
      </w:pPr>
    </w:lvl>
    <w:lvl w:ilvl="5" w:tplc="2AF0C040">
      <w:start w:val="1"/>
      <w:numFmt w:val="lowerRoman"/>
      <w:lvlText w:val="%6."/>
      <w:lvlJc w:val="right"/>
      <w:pPr>
        <w:ind w:left="4320" w:hanging="180"/>
      </w:pPr>
    </w:lvl>
    <w:lvl w:ilvl="6" w:tplc="13261ABE">
      <w:start w:val="1"/>
      <w:numFmt w:val="decimal"/>
      <w:lvlText w:val="%7."/>
      <w:lvlJc w:val="left"/>
      <w:pPr>
        <w:ind w:left="5040" w:hanging="360"/>
      </w:pPr>
    </w:lvl>
    <w:lvl w:ilvl="7" w:tplc="48544A7E">
      <w:start w:val="1"/>
      <w:numFmt w:val="lowerLetter"/>
      <w:lvlText w:val="%8."/>
      <w:lvlJc w:val="left"/>
      <w:pPr>
        <w:ind w:left="5760" w:hanging="360"/>
      </w:pPr>
    </w:lvl>
    <w:lvl w:ilvl="8" w:tplc="17880054">
      <w:start w:val="1"/>
      <w:numFmt w:val="lowerRoman"/>
      <w:lvlText w:val="%9."/>
      <w:lvlJc w:val="right"/>
      <w:pPr>
        <w:ind w:left="6480" w:hanging="180"/>
      </w:pPr>
    </w:lvl>
  </w:abstractNum>
  <w:abstractNum w:abstractNumId="22" w15:restartNumberingAfterBreak="0">
    <w:nsid w:val="28115EB8"/>
    <w:multiLevelType w:val="hybridMultilevel"/>
    <w:tmpl w:val="1B18C3A2"/>
    <w:lvl w:ilvl="0" w:tplc="438E1572">
      <w:start w:val="1"/>
      <w:numFmt w:val="bullet"/>
      <w:lvlText w:val=""/>
      <w:lvlJc w:val="left"/>
      <w:pPr>
        <w:ind w:left="360" w:hanging="360"/>
      </w:pPr>
      <w:rPr>
        <w:rFonts w:ascii="Symbol" w:hAnsi="Symbol" w:hint="default"/>
        <w:b w:val="0"/>
        <w:color w:val="auto"/>
        <w:sz w:val="24"/>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15:restartNumberingAfterBreak="0">
    <w:nsid w:val="2F503F32"/>
    <w:multiLevelType w:val="hybridMultilevel"/>
    <w:tmpl w:val="5A9C9A44"/>
    <w:lvl w:ilvl="0" w:tplc="438E157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31596194"/>
    <w:multiLevelType w:val="multilevel"/>
    <w:tmpl w:val="34CA832C"/>
    <w:lvl w:ilvl="0">
      <w:start w:val="15"/>
      <w:numFmt w:val="decimal"/>
      <w:lvlText w:val="%1."/>
      <w:lvlJc w:val="left"/>
      <w:pPr>
        <w:ind w:left="1070" w:hanging="360"/>
      </w:pPr>
      <w:rPr>
        <w:rFonts w:hint="default"/>
        <w:color w:val="auto"/>
        <w:sz w:val="24"/>
      </w:rPr>
    </w:lvl>
    <w:lvl w:ilvl="1">
      <w:start w:val="5"/>
      <w:numFmt w:val="decimal"/>
      <w:isLgl/>
      <w:lvlText w:val="%1.%2."/>
      <w:lvlJc w:val="left"/>
      <w:pPr>
        <w:ind w:left="1190" w:hanging="48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abstractNum w:abstractNumId="25" w15:restartNumberingAfterBreak="0">
    <w:nsid w:val="318339F1"/>
    <w:multiLevelType w:val="hybridMultilevel"/>
    <w:tmpl w:val="05784448"/>
    <w:lvl w:ilvl="0" w:tplc="EE001BF8">
      <w:start w:val="1"/>
      <w:numFmt w:val="bullet"/>
      <w:lvlText w:val="–"/>
      <w:lvlJc w:val="left"/>
      <w:pPr>
        <w:ind w:left="720" w:hanging="360"/>
      </w:pPr>
      <w:rPr>
        <w:rFonts w:ascii="Arial" w:eastAsia="Arial" w:hAnsi="Arial" w:cs="Arial"/>
      </w:rPr>
    </w:lvl>
    <w:lvl w:ilvl="1" w:tplc="4A6A3224">
      <w:start w:val="1"/>
      <w:numFmt w:val="bullet"/>
      <w:lvlText w:val="o"/>
      <w:lvlJc w:val="left"/>
      <w:pPr>
        <w:ind w:left="1440" w:hanging="360"/>
      </w:pPr>
      <w:rPr>
        <w:rFonts w:ascii="Courier New" w:hAnsi="Courier New" w:cs="Courier New" w:hint="default"/>
      </w:rPr>
    </w:lvl>
    <w:lvl w:ilvl="2" w:tplc="FE662AE0">
      <w:start w:val="1"/>
      <w:numFmt w:val="bullet"/>
      <w:lvlText w:val=""/>
      <w:lvlJc w:val="left"/>
      <w:pPr>
        <w:ind w:left="2160" w:hanging="360"/>
      </w:pPr>
      <w:rPr>
        <w:rFonts w:ascii="Wingdings" w:hAnsi="Wingdings" w:hint="default"/>
      </w:rPr>
    </w:lvl>
    <w:lvl w:ilvl="3" w:tplc="3A2E87A0">
      <w:start w:val="1"/>
      <w:numFmt w:val="bullet"/>
      <w:lvlText w:val=""/>
      <w:lvlJc w:val="left"/>
      <w:pPr>
        <w:ind w:left="2880" w:hanging="360"/>
      </w:pPr>
      <w:rPr>
        <w:rFonts w:ascii="Symbol" w:hAnsi="Symbol" w:hint="default"/>
      </w:rPr>
    </w:lvl>
    <w:lvl w:ilvl="4" w:tplc="72163B6E">
      <w:start w:val="1"/>
      <w:numFmt w:val="bullet"/>
      <w:lvlText w:val="o"/>
      <w:lvlJc w:val="left"/>
      <w:pPr>
        <w:ind w:left="3600" w:hanging="360"/>
      </w:pPr>
      <w:rPr>
        <w:rFonts w:ascii="Courier New" w:hAnsi="Courier New" w:cs="Courier New" w:hint="default"/>
      </w:rPr>
    </w:lvl>
    <w:lvl w:ilvl="5" w:tplc="52166AFA">
      <w:start w:val="1"/>
      <w:numFmt w:val="bullet"/>
      <w:lvlText w:val=""/>
      <w:lvlJc w:val="left"/>
      <w:pPr>
        <w:ind w:left="4320" w:hanging="360"/>
      </w:pPr>
      <w:rPr>
        <w:rFonts w:ascii="Wingdings" w:hAnsi="Wingdings" w:hint="default"/>
      </w:rPr>
    </w:lvl>
    <w:lvl w:ilvl="6" w:tplc="6C1A7E10">
      <w:start w:val="1"/>
      <w:numFmt w:val="bullet"/>
      <w:lvlText w:val=""/>
      <w:lvlJc w:val="left"/>
      <w:pPr>
        <w:ind w:left="5040" w:hanging="360"/>
      </w:pPr>
      <w:rPr>
        <w:rFonts w:ascii="Symbol" w:hAnsi="Symbol" w:hint="default"/>
      </w:rPr>
    </w:lvl>
    <w:lvl w:ilvl="7" w:tplc="99B07D9A">
      <w:start w:val="1"/>
      <w:numFmt w:val="bullet"/>
      <w:lvlText w:val="o"/>
      <w:lvlJc w:val="left"/>
      <w:pPr>
        <w:ind w:left="5760" w:hanging="360"/>
      </w:pPr>
      <w:rPr>
        <w:rFonts w:ascii="Courier New" w:hAnsi="Courier New" w:cs="Courier New" w:hint="default"/>
      </w:rPr>
    </w:lvl>
    <w:lvl w:ilvl="8" w:tplc="F62A4B7C">
      <w:start w:val="1"/>
      <w:numFmt w:val="bullet"/>
      <w:lvlText w:val=""/>
      <w:lvlJc w:val="left"/>
      <w:pPr>
        <w:ind w:left="6480" w:hanging="360"/>
      </w:pPr>
      <w:rPr>
        <w:rFonts w:ascii="Wingdings" w:hAnsi="Wingdings" w:hint="default"/>
      </w:rPr>
    </w:lvl>
  </w:abstractNum>
  <w:abstractNum w:abstractNumId="26" w15:restartNumberingAfterBreak="0">
    <w:nsid w:val="376604F9"/>
    <w:multiLevelType w:val="hybridMultilevel"/>
    <w:tmpl w:val="4A808702"/>
    <w:lvl w:ilvl="0" w:tplc="E534BB74">
      <w:start w:val="1"/>
      <w:numFmt w:val="decimal"/>
      <w:lvlText w:val="16.1.%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383B61DF"/>
    <w:multiLevelType w:val="multilevel"/>
    <w:tmpl w:val="35124B4C"/>
    <w:lvl w:ilvl="0">
      <w:start w:val="1"/>
      <w:numFmt w:val="bullet"/>
      <w:lvlText w:val=""/>
      <w:lvlJc w:val="left"/>
      <w:pPr>
        <w:tabs>
          <w:tab w:val="num" w:pos="108"/>
        </w:tabs>
        <w:ind w:left="828" w:hanging="360"/>
      </w:pPr>
      <w:rPr>
        <w:rFonts w:ascii="Symbol" w:hAnsi="Symbol" w:hint="default"/>
        <w:color w:val="000000"/>
        <w:sz w:val="24"/>
      </w:rPr>
    </w:lvl>
    <w:lvl w:ilvl="1">
      <w:start w:val="1"/>
      <w:numFmt w:val="bullet"/>
      <w:lvlText w:val="o"/>
      <w:lvlJc w:val="left"/>
      <w:pPr>
        <w:tabs>
          <w:tab w:val="num" w:pos="108"/>
        </w:tabs>
        <w:ind w:left="1548" w:hanging="360"/>
      </w:pPr>
      <w:rPr>
        <w:rFonts w:ascii="Courier New" w:hAnsi="Courier New"/>
        <w:color w:val="000000"/>
        <w:sz w:val="24"/>
      </w:rPr>
    </w:lvl>
    <w:lvl w:ilvl="2">
      <w:start w:val="1"/>
      <w:numFmt w:val="bullet"/>
      <w:lvlText w:val=""/>
      <w:lvlJc w:val="left"/>
      <w:pPr>
        <w:tabs>
          <w:tab w:val="num" w:pos="108"/>
        </w:tabs>
        <w:ind w:left="2268" w:hanging="360"/>
      </w:pPr>
      <w:rPr>
        <w:rFonts w:ascii="Arial" w:hAnsi="Arial"/>
        <w:color w:val="000000"/>
        <w:sz w:val="24"/>
      </w:rPr>
    </w:lvl>
    <w:lvl w:ilvl="3">
      <w:start w:val="1"/>
      <w:numFmt w:val="bullet"/>
      <w:lvlText w:val=""/>
      <w:lvlJc w:val="left"/>
      <w:pPr>
        <w:tabs>
          <w:tab w:val="num" w:pos="108"/>
        </w:tabs>
        <w:ind w:left="2988" w:hanging="360"/>
      </w:pPr>
      <w:rPr>
        <w:rFonts w:ascii="Arial" w:hAnsi="Arial"/>
        <w:color w:val="000000"/>
        <w:sz w:val="24"/>
      </w:rPr>
    </w:lvl>
    <w:lvl w:ilvl="4">
      <w:start w:val="1"/>
      <w:numFmt w:val="bullet"/>
      <w:lvlText w:val="o"/>
      <w:lvlJc w:val="left"/>
      <w:pPr>
        <w:tabs>
          <w:tab w:val="num" w:pos="108"/>
        </w:tabs>
        <w:ind w:left="3708" w:hanging="360"/>
      </w:pPr>
      <w:rPr>
        <w:rFonts w:ascii="Courier New" w:hAnsi="Courier New"/>
        <w:color w:val="000000"/>
        <w:sz w:val="24"/>
      </w:rPr>
    </w:lvl>
    <w:lvl w:ilvl="5">
      <w:start w:val="1"/>
      <w:numFmt w:val="bullet"/>
      <w:lvlText w:val=""/>
      <w:lvlJc w:val="left"/>
      <w:pPr>
        <w:tabs>
          <w:tab w:val="num" w:pos="108"/>
        </w:tabs>
        <w:ind w:left="4428" w:hanging="360"/>
      </w:pPr>
      <w:rPr>
        <w:rFonts w:ascii="Arial" w:hAnsi="Arial"/>
        <w:color w:val="000000"/>
        <w:sz w:val="24"/>
      </w:rPr>
    </w:lvl>
    <w:lvl w:ilvl="6">
      <w:start w:val="1"/>
      <w:numFmt w:val="bullet"/>
      <w:lvlText w:val=""/>
      <w:lvlJc w:val="left"/>
      <w:pPr>
        <w:tabs>
          <w:tab w:val="num" w:pos="108"/>
        </w:tabs>
        <w:ind w:left="5148" w:hanging="360"/>
      </w:pPr>
      <w:rPr>
        <w:rFonts w:ascii="Arial" w:hAnsi="Arial"/>
        <w:color w:val="000000"/>
        <w:sz w:val="24"/>
      </w:rPr>
    </w:lvl>
    <w:lvl w:ilvl="7">
      <w:start w:val="1"/>
      <w:numFmt w:val="bullet"/>
      <w:lvlText w:val="o"/>
      <w:lvlJc w:val="left"/>
      <w:pPr>
        <w:tabs>
          <w:tab w:val="num" w:pos="108"/>
        </w:tabs>
        <w:ind w:left="5868" w:hanging="360"/>
      </w:pPr>
      <w:rPr>
        <w:rFonts w:ascii="Courier New" w:hAnsi="Courier New"/>
        <w:color w:val="000000"/>
        <w:sz w:val="24"/>
      </w:rPr>
    </w:lvl>
    <w:lvl w:ilvl="8">
      <w:start w:val="1"/>
      <w:numFmt w:val="bullet"/>
      <w:lvlText w:val=""/>
      <w:lvlJc w:val="left"/>
      <w:pPr>
        <w:tabs>
          <w:tab w:val="num" w:pos="108"/>
        </w:tabs>
        <w:ind w:left="6588" w:hanging="360"/>
      </w:pPr>
      <w:rPr>
        <w:rFonts w:ascii="Arial" w:hAnsi="Arial"/>
        <w:color w:val="000000"/>
        <w:sz w:val="24"/>
      </w:rPr>
    </w:lvl>
  </w:abstractNum>
  <w:abstractNum w:abstractNumId="28" w15:restartNumberingAfterBreak="0">
    <w:nsid w:val="384A4091"/>
    <w:multiLevelType w:val="multilevel"/>
    <w:tmpl w:val="E27670AA"/>
    <w:lvl w:ilvl="0">
      <w:start w:val="4"/>
      <w:numFmt w:val="decimal"/>
      <w:lvlText w:val="%1."/>
      <w:lvlJc w:val="left"/>
      <w:pPr>
        <w:tabs>
          <w:tab w:val="num" w:pos="108"/>
        </w:tabs>
        <w:ind w:left="468" w:hanging="360"/>
      </w:pPr>
      <w:rPr>
        <w:rFonts w:ascii="Times New Roman" w:hAnsi="Times New Roman" w:cs="Times New Roman" w:hint="default"/>
        <w:b/>
        <w:color w:val="000000"/>
        <w:sz w:val="24"/>
        <w:szCs w:val="24"/>
      </w:rPr>
    </w:lvl>
    <w:lvl w:ilvl="1">
      <w:start w:val="5"/>
      <w:numFmt w:val="decimal"/>
      <w:lvlText w:val="17.%2"/>
      <w:lvlJc w:val="left"/>
      <w:pPr>
        <w:tabs>
          <w:tab w:val="num" w:pos="0"/>
        </w:tabs>
        <w:ind w:left="360" w:hanging="360"/>
      </w:pPr>
      <w:rPr>
        <w:rFonts w:hint="default"/>
        <w:color w:val="000000"/>
        <w:sz w:val="24"/>
        <w:szCs w:val="24"/>
      </w:rPr>
    </w:lvl>
    <w:lvl w:ilvl="2">
      <w:start w:val="4"/>
      <w:numFmt w:val="decimal"/>
      <w:lvlText w:val="17.5.%3"/>
      <w:lvlJc w:val="left"/>
      <w:pPr>
        <w:tabs>
          <w:tab w:val="num" w:pos="108"/>
        </w:tabs>
        <w:ind w:left="828" w:hanging="720"/>
      </w:pPr>
      <w:rPr>
        <w:rFonts w:hint="default"/>
        <w:color w:val="000000"/>
        <w:sz w:val="24"/>
        <w:szCs w:val="24"/>
      </w:rPr>
    </w:lvl>
    <w:lvl w:ilvl="3">
      <w:start w:val="1"/>
      <w:numFmt w:val="decimal"/>
      <w:lvlText w:val="%1.%2.%3.%4."/>
      <w:lvlJc w:val="left"/>
      <w:pPr>
        <w:tabs>
          <w:tab w:val="num" w:pos="108"/>
        </w:tabs>
        <w:ind w:left="828" w:hanging="720"/>
      </w:pPr>
      <w:rPr>
        <w:rFonts w:ascii="Arial" w:hAnsi="Arial" w:cs="Arial" w:hint="default"/>
        <w:color w:val="000000"/>
        <w:sz w:val="24"/>
        <w:szCs w:val="24"/>
      </w:rPr>
    </w:lvl>
    <w:lvl w:ilvl="4">
      <w:start w:val="1"/>
      <w:numFmt w:val="decimal"/>
      <w:lvlText w:val="%1.%2.%3.%4.%5."/>
      <w:lvlJc w:val="left"/>
      <w:pPr>
        <w:tabs>
          <w:tab w:val="num" w:pos="108"/>
        </w:tabs>
        <w:ind w:left="1188" w:hanging="1080"/>
      </w:pPr>
      <w:rPr>
        <w:rFonts w:ascii="Arial" w:hAnsi="Arial" w:cs="Arial" w:hint="default"/>
        <w:color w:val="000000"/>
        <w:sz w:val="24"/>
        <w:szCs w:val="24"/>
      </w:rPr>
    </w:lvl>
    <w:lvl w:ilvl="5">
      <w:start w:val="1"/>
      <w:numFmt w:val="decimal"/>
      <w:lvlText w:val="%1.%2.%3.%4.%5.%6."/>
      <w:lvlJc w:val="left"/>
      <w:pPr>
        <w:tabs>
          <w:tab w:val="num" w:pos="108"/>
        </w:tabs>
        <w:ind w:left="1188" w:hanging="1080"/>
      </w:pPr>
      <w:rPr>
        <w:rFonts w:ascii="Arial" w:hAnsi="Arial" w:cs="Arial" w:hint="default"/>
        <w:color w:val="000000"/>
        <w:sz w:val="24"/>
        <w:szCs w:val="24"/>
      </w:rPr>
    </w:lvl>
    <w:lvl w:ilvl="6">
      <w:start w:val="1"/>
      <w:numFmt w:val="decimal"/>
      <w:lvlText w:val="%1.%2.%3.%4.%5.%6.%7."/>
      <w:lvlJc w:val="left"/>
      <w:pPr>
        <w:tabs>
          <w:tab w:val="num" w:pos="108"/>
        </w:tabs>
        <w:ind w:left="1188" w:hanging="1080"/>
      </w:pPr>
      <w:rPr>
        <w:rFonts w:ascii="Arial" w:hAnsi="Arial" w:cs="Arial" w:hint="default"/>
        <w:color w:val="000000"/>
        <w:sz w:val="24"/>
        <w:szCs w:val="24"/>
      </w:rPr>
    </w:lvl>
    <w:lvl w:ilvl="7">
      <w:start w:val="1"/>
      <w:numFmt w:val="decimal"/>
      <w:lvlText w:val="%1.%2.%3.%4.%5.%6.%7.%8."/>
      <w:lvlJc w:val="left"/>
      <w:pPr>
        <w:tabs>
          <w:tab w:val="num" w:pos="108"/>
        </w:tabs>
        <w:ind w:left="1548" w:hanging="1440"/>
      </w:pPr>
      <w:rPr>
        <w:rFonts w:ascii="Arial" w:hAnsi="Arial" w:cs="Arial" w:hint="default"/>
        <w:color w:val="000000"/>
        <w:sz w:val="24"/>
        <w:szCs w:val="24"/>
      </w:rPr>
    </w:lvl>
    <w:lvl w:ilvl="8">
      <w:start w:val="1"/>
      <w:numFmt w:val="decimal"/>
      <w:lvlText w:val="%1.%2.%3.%4.%5.%6.%7.%8.%9."/>
      <w:lvlJc w:val="left"/>
      <w:pPr>
        <w:tabs>
          <w:tab w:val="num" w:pos="108"/>
        </w:tabs>
        <w:ind w:left="1548" w:hanging="1440"/>
      </w:pPr>
      <w:rPr>
        <w:rFonts w:ascii="Arial" w:hAnsi="Arial" w:cs="Arial" w:hint="default"/>
        <w:color w:val="000000"/>
        <w:sz w:val="24"/>
        <w:szCs w:val="24"/>
      </w:rPr>
    </w:lvl>
  </w:abstractNum>
  <w:abstractNum w:abstractNumId="29" w15:restartNumberingAfterBreak="0">
    <w:nsid w:val="38FA037B"/>
    <w:multiLevelType w:val="hybridMultilevel"/>
    <w:tmpl w:val="681A4C86"/>
    <w:lvl w:ilvl="0" w:tplc="3998DC92">
      <w:start w:val="1"/>
      <w:numFmt w:val="bullet"/>
      <w:lvlText w:val=""/>
      <w:lvlJc w:val="left"/>
      <w:pPr>
        <w:ind w:left="720" w:hanging="360"/>
      </w:pPr>
      <w:rPr>
        <w:rFonts w:ascii="Symbol" w:hAnsi="Symbol" w:hint="default"/>
      </w:rPr>
    </w:lvl>
    <w:lvl w:ilvl="1" w:tplc="8864F526">
      <w:start w:val="1"/>
      <w:numFmt w:val="bullet"/>
      <w:lvlText w:val="o"/>
      <w:lvlJc w:val="left"/>
      <w:pPr>
        <w:ind w:left="1440" w:hanging="360"/>
      </w:pPr>
      <w:rPr>
        <w:rFonts w:ascii="Courier New" w:hAnsi="Courier New" w:cs="Courier New" w:hint="default"/>
      </w:rPr>
    </w:lvl>
    <w:lvl w:ilvl="2" w:tplc="521424E8">
      <w:start w:val="1"/>
      <w:numFmt w:val="bullet"/>
      <w:lvlText w:val=""/>
      <w:lvlJc w:val="left"/>
      <w:pPr>
        <w:ind w:left="2160" w:hanging="360"/>
      </w:pPr>
      <w:rPr>
        <w:rFonts w:ascii="Wingdings" w:hAnsi="Wingdings" w:hint="default"/>
      </w:rPr>
    </w:lvl>
    <w:lvl w:ilvl="3" w:tplc="38322094">
      <w:start w:val="1"/>
      <w:numFmt w:val="bullet"/>
      <w:lvlText w:val=""/>
      <w:lvlJc w:val="left"/>
      <w:pPr>
        <w:ind w:left="2880" w:hanging="360"/>
      </w:pPr>
      <w:rPr>
        <w:rFonts w:ascii="Symbol" w:hAnsi="Symbol" w:hint="default"/>
      </w:rPr>
    </w:lvl>
    <w:lvl w:ilvl="4" w:tplc="175A27A0">
      <w:start w:val="1"/>
      <w:numFmt w:val="bullet"/>
      <w:lvlText w:val="o"/>
      <w:lvlJc w:val="left"/>
      <w:pPr>
        <w:ind w:left="3600" w:hanging="360"/>
      </w:pPr>
      <w:rPr>
        <w:rFonts w:ascii="Courier New" w:hAnsi="Courier New" w:cs="Courier New" w:hint="default"/>
      </w:rPr>
    </w:lvl>
    <w:lvl w:ilvl="5" w:tplc="96A47872">
      <w:start w:val="1"/>
      <w:numFmt w:val="bullet"/>
      <w:lvlText w:val=""/>
      <w:lvlJc w:val="left"/>
      <w:pPr>
        <w:ind w:left="4320" w:hanging="360"/>
      </w:pPr>
      <w:rPr>
        <w:rFonts w:ascii="Wingdings" w:hAnsi="Wingdings" w:hint="default"/>
      </w:rPr>
    </w:lvl>
    <w:lvl w:ilvl="6" w:tplc="527A7E6C">
      <w:start w:val="1"/>
      <w:numFmt w:val="bullet"/>
      <w:lvlText w:val=""/>
      <w:lvlJc w:val="left"/>
      <w:pPr>
        <w:ind w:left="5040" w:hanging="360"/>
      </w:pPr>
      <w:rPr>
        <w:rFonts w:ascii="Symbol" w:hAnsi="Symbol" w:hint="default"/>
      </w:rPr>
    </w:lvl>
    <w:lvl w:ilvl="7" w:tplc="751ADF94">
      <w:start w:val="1"/>
      <w:numFmt w:val="bullet"/>
      <w:lvlText w:val="o"/>
      <w:lvlJc w:val="left"/>
      <w:pPr>
        <w:ind w:left="5760" w:hanging="360"/>
      </w:pPr>
      <w:rPr>
        <w:rFonts w:ascii="Courier New" w:hAnsi="Courier New" w:cs="Courier New" w:hint="default"/>
      </w:rPr>
    </w:lvl>
    <w:lvl w:ilvl="8" w:tplc="AA8AE3A8">
      <w:start w:val="1"/>
      <w:numFmt w:val="bullet"/>
      <w:lvlText w:val=""/>
      <w:lvlJc w:val="left"/>
      <w:pPr>
        <w:ind w:left="6480" w:hanging="360"/>
      </w:pPr>
      <w:rPr>
        <w:rFonts w:ascii="Wingdings" w:hAnsi="Wingdings" w:hint="default"/>
      </w:rPr>
    </w:lvl>
  </w:abstractNum>
  <w:abstractNum w:abstractNumId="30" w15:restartNumberingAfterBreak="0">
    <w:nsid w:val="3CB529E5"/>
    <w:multiLevelType w:val="hybridMultilevel"/>
    <w:tmpl w:val="C330A8E0"/>
    <w:lvl w:ilvl="0" w:tplc="3F0C086C">
      <w:start w:val="1"/>
      <w:numFmt w:val="bullet"/>
      <w:lvlText w:val="–"/>
      <w:lvlJc w:val="left"/>
      <w:pPr>
        <w:tabs>
          <w:tab w:val="num" w:pos="0"/>
        </w:tabs>
        <w:ind w:left="720" w:hanging="360"/>
      </w:pPr>
      <w:rPr>
        <w:rFonts w:ascii="Arial" w:eastAsia="Arial" w:hAnsi="Arial" w:cs="Arial"/>
      </w:rPr>
    </w:lvl>
    <w:lvl w:ilvl="1" w:tplc="91666F7C">
      <w:start w:val="1"/>
      <w:numFmt w:val="bullet"/>
      <w:lvlText w:val="o"/>
      <w:lvlJc w:val="left"/>
      <w:pPr>
        <w:ind w:left="1440" w:hanging="360"/>
      </w:pPr>
      <w:rPr>
        <w:rFonts w:ascii="Courier New" w:eastAsia="Courier New" w:hAnsi="Courier New" w:cs="Courier New" w:hint="default"/>
      </w:rPr>
    </w:lvl>
    <w:lvl w:ilvl="2" w:tplc="691A7442">
      <w:start w:val="1"/>
      <w:numFmt w:val="bullet"/>
      <w:lvlText w:val="§"/>
      <w:lvlJc w:val="left"/>
      <w:pPr>
        <w:ind w:left="2160" w:hanging="360"/>
      </w:pPr>
      <w:rPr>
        <w:rFonts w:ascii="Wingdings" w:eastAsia="Wingdings" w:hAnsi="Wingdings" w:cs="Wingdings" w:hint="default"/>
      </w:rPr>
    </w:lvl>
    <w:lvl w:ilvl="3" w:tplc="77A6A43C">
      <w:start w:val="1"/>
      <w:numFmt w:val="bullet"/>
      <w:lvlText w:val="·"/>
      <w:lvlJc w:val="left"/>
      <w:pPr>
        <w:ind w:left="2880" w:hanging="360"/>
      </w:pPr>
      <w:rPr>
        <w:rFonts w:ascii="Symbol" w:eastAsia="Symbol" w:hAnsi="Symbol" w:cs="Symbol" w:hint="default"/>
      </w:rPr>
    </w:lvl>
    <w:lvl w:ilvl="4" w:tplc="1F5C6A42">
      <w:start w:val="1"/>
      <w:numFmt w:val="bullet"/>
      <w:lvlText w:val="o"/>
      <w:lvlJc w:val="left"/>
      <w:pPr>
        <w:ind w:left="3600" w:hanging="360"/>
      </w:pPr>
      <w:rPr>
        <w:rFonts w:ascii="Courier New" w:eastAsia="Courier New" w:hAnsi="Courier New" w:cs="Courier New" w:hint="default"/>
      </w:rPr>
    </w:lvl>
    <w:lvl w:ilvl="5" w:tplc="F83CD256">
      <w:start w:val="1"/>
      <w:numFmt w:val="bullet"/>
      <w:lvlText w:val="§"/>
      <w:lvlJc w:val="left"/>
      <w:pPr>
        <w:ind w:left="4320" w:hanging="360"/>
      </w:pPr>
      <w:rPr>
        <w:rFonts w:ascii="Wingdings" w:eastAsia="Wingdings" w:hAnsi="Wingdings" w:cs="Wingdings" w:hint="default"/>
      </w:rPr>
    </w:lvl>
    <w:lvl w:ilvl="6" w:tplc="D63EAFD4">
      <w:start w:val="1"/>
      <w:numFmt w:val="bullet"/>
      <w:lvlText w:val="·"/>
      <w:lvlJc w:val="left"/>
      <w:pPr>
        <w:ind w:left="5040" w:hanging="360"/>
      </w:pPr>
      <w:rPr>
        <w:rFonts w:ascii="Symbol" w:eastAsia="Symbol" w:hAnsi="Symbol" w:cs="Symbol" w:hint="default"/>
      </w:rPr>
    </w:lvl>
    <w:lvl w:ilvl="7" w:tplc="F5EACCEC">
      <w:start w:val="1"/>
      <w:numFmt w:val="bullet"/>
      <w:lvlText w:val="o"/>
      <w:lvlJc w:val="left"/>
      <w:pPr>
        <w:ind w:left="5760" w:hanging="360"/>
      </w:pPr>
      <w:rPr>
        <w:rFonts w:ascii="Courier New" w:eastAsia="Courier New" w:hAnsi="Courier New" w:cs="Courier New" w:hint="default"/>
      </w:rPr>
    </w:lvl>
    <w:lvl w:ilvl="8" w:tplc="007E3E82">
      <w:start w:val="1"/>
      <w:numFmt w:val="bullet"/>
      <w:lvlText w:val="§"/>
      <w:lvlJc w:val="left"/>
      <w:pPr>
        <w:ind w:left="6480" w:hanging="360"/>
      </w:pPr>
      <w:rPr>
        <w:rFonts w:ascii="Wingdings" w:eastAsia="Wingdings" w:hAnsi="Wingdings" w:cs="Wingdings" w:hint="default"/>
      </w:rPr>
    </w:lvl>
  </w:abstractNum>
  <w:abstractNum w:abstractNumId="31" w15:restartNumberingAfterBreak="0">
    <w:nsid w:val="3E964FDA"/>
    <w:multiLevelType w:val="hybridMultilevel"/>
    <w:tmpl w:val="4AC4AECC"/>
    <w:lvl w:ilvl="0" w:tplc="A6D48498">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3F6E2B0A"/>
    <w:multiLevelType w:val="hybridMultilevel"/>
    <w:tmpl w:val="D53E33A0"/>
    <w:lvl w:ilvl="0" w:tplc="CA500920">
      <w:start w:val="1"/>
      <w:numFmt w:val="bullet"/>
      <w:lvlText w:val="–"/>
      <w:lvlJc w:val="left"/>
      <w:pPr>
        <w:ind w:left="938" w:hanging="360"/>
      </w:pPr>
      <w:rPr>
        <w:rFonts w:ascii="Arial" w:eastAsia="Arial" w:hAnsi="Arial" w:cs="Arial"/>
      </w:rPr>
    </w:lvl>
    <w:lvl w:ilvl="1" w:tplc="8B968EBE">
      <w:start w:val="1"/>
      <w:numFmt w:val="bullet"/>
      <w:lvlText w:val="o"/>
      <w:lvlJc w:val="left"/>
      <w:pPr>
        <w:ind w:left="1658" w:hanging="360"/>
      </w:pPr>
      <w:rPr>
        <w:rFonts w:ascii="Courier New" w:hAnsi="Courier New" w:cs="Courier New" w:hint="default"/>
      </w:rPr>
    </w:lvl>
    <w:lvl w:ilvl="2" w:tplc="8278C896">
      <w:start w:val="1"/>
      <w:numFmt w:val="bullet"/>
      <w:lvlText w:val=""/>
      <w:lvlJc w:val="left"/>
      <w:pPr>
        <w:ind w:left="2378" w:hanging="360"/>
      </w:pPr>
      <w:rPr>
        <w:rFonts w:ascii="Wingdings" w:hAnsi="Wingdings" w:hint="default"/>
      </w:rPr>
    </w:lvl>
    <w:lvl w:ilvl="3" w:tplc="A5EAA498">
      <w:start w:val="1"/>
      <w:numFmt w:val="bullet"/>
      <w:lvlText w:val=""/>
      <w:lvlJc w:val="left"/>
      <w:pPr>
        <w:ind w:left="3098" w:hanging="360"/>
      </w:pPr>
      <w:rPr>
        <w:rFonts w:ascii="Symbol" w:hAnsi="Symbol" w:hint="default"/>
      </w:rPr>
    </w:lvl>
    <w:lvl w:ilvl="4" w:tplc="CA9A214A">
      <w:start w:val="1"/>
      <w:numFmt w:val="bullet"/>
      <w:lvlText w:val="o"/>
      <w:lvlJc w:val="left"/>
      <w:pPr>
        <w:ind w:left="3818" w:hanging="360"/>
      </w:pPr>
      <w:rPr>
        <w:rFonts w:ascii="Courier New" w:hAnsi="Courier New" w:cs="Courier New" w:hint="default"/>
      </w:rPr>
    </w:lvl>
    <w:lvl w:ilvl="5" w:tplc="6EA2B81E">
      <w:start w:val="1"/>
      <w:numFmt w:val="bullet"/>
      <w:lvlText w:val=""/>
      <w:lvlJc w:val="left"/>
      <w:pPr>
        <w:ind w:left="4538" w:hanging="360"/>
      </w:pPr>
      <w:rPr>
        <w:rFonts w:ascii="Wingdings" w:hAnsi="Wingdings" w:hint="default"/>
      </w:rPr>
    </w:lvl>
    <w:lvl w:ilvl="6" w:tplc="0C929068">
      <w:start w:val="1"/>
      <w:numFmt w:val="bullet"/>
      <w:lvlText w:val=""/>
      <w:lvlJc w:val="left"/>
      <w:pPr>
        <w:ind w:left="5258" w:hanging="360"/>
      </w:pPr>
      <w:rPr>
        <w:rFonts w:ascii="Symbol" w:hAnsi="Symbol" w:hint="default"/>
      </w:rPr>
    </w:lvl>
    <w:lvl w:ilvl="7" w:tplc="762CDC48">
      <w:start w:val="1"/>
      <w:numFmt w:val="bullet"/>
      <w:lvlText w:val="o"/>
      <w:lvlJc w:val="left"/>
      <w:pPr>
        <w:ind w:left="5978" w:hanging="360"/>
      </w:pPr>
      <w:rPr>
        <w:rFonts w:ascii="Courier New" w:hAnsi="Courier New" w:cs="Courier New" w:hint="default"/>
      </w:rPr>
    </w:lvl>
    <w:lvl w:ilvl="8" w:tplc="35322994">
      <w:start w:val="1"/>
      <w:numFmt w:val="bullet"/>
      <w:lvlText w:val=""/>
      <w:lvlJc w:val="left"/>
      <w:pPr>
        <w:ind w:left="6698" w:hanging="360"/>
      </w:pPr>
      <w:rPr>
        <w:rFonts w:ascii="Wingdings" w:hAnsi="Wingdings" w:hint="default"/>
      </w:rPr>
    </w:lvl>
  </w:abstractNum>
  <w:abstractNum w:abstractNumId="33" w15:restartNumberingAfterBreak="0">
    <w:nsid w:val="3FE730F1"/>
    <w:multiLevelType w:val="multilevel"/>
    <w:tmpl w:val="03ECCCB2"/>
    <w:lvl w:ilvl="0">
      <w:start w:val="17"/>
      <w:numFmt w:val="decimal"/>
      <w:lvlText w:val="%1."/>
      <w:lvlJc w:val="left"/>
      <w:pPr>
        <w:ind w:left="1070" w:hanging="360"/>
      </w:pPr>
      <w:rPr>
        <w:rFonts w:hint="default"/>
        <w:color w:val="auto"/>
        <w:sz w:val="24"/>
      </w:rPr>
    </w:lvl>
    <w:lvl w:ilvl="1">
      <w:start w:val="5"/>
      <w:numFmt w:val="decimal"/>
      <w:isLgl/>
      <w:lvlText w:val="%1.%2."/>
      <w:lvlJc w:val="left"/>
      <w:pPr>
        <w:ind w:left="1190" w:hanging="48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abstractNum w:abstractNumId="34" w15:restartNumberingAfterBreak="0">
    <w:nsid w:val="427E1894"/>
    <w:multiLevelType w:val="hybridMultilevel"/>
    <w:tmpl w:val="2312B582"/>
    <w:lvl w:ilvl="0" w:tplc="386289B6">
      <w:start w:val="3"/>
      <w:numFmt w:val="decimal"/>
      <w:lvlText w:val="14.%1"/>
      <w:lvlJc w:val="left"/>
      <w:pPr>
        <w:ind w:left="502" w:hanging="360"/>
      </w:pPr>
      <w:rPr>
        <w:rFonts w:ascii="Times New Roman" w:hAnsi="Times New Roman" w:cs="Times New Roman" w:hint="default"/>
        <w:color w:val="auto"/>
        <w:sz w:val="24"/>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5" w15:restartNumberingAfterBreak="0">
    <w:nsid w:val="4714011F"/>
    <w:multiLevelType w:val="hybridMultilevel"/>
    <w:tmpl w:val="85629A28"/>
    <w:lvl w:ilvl="0" w:tplc="01A2EA76">
      <w:start w:val="1"/>
      <w:numFmt w:val="decimal"/>
      <w:lvlText w:val="7.%1"/>
      <w:lvlJc w:val="left"/>
      <w:pPr>
        <w:ind w:left="360" w:hanging="360"/>
      </w:pPr>
      <w:rPr>
        <w:rFonts w:hint="default"/>
        <w:b/>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6" w15:restartNumberingAfterBreak="0">
    <w:nsid w:val="48802C5E"/>
    <w:multiLevelType w:val="hybridMultilevel"/>
    <w:tmpl w:val="78E45816"/>
    <w:lvl w:ilvl="0" w:tplc="DED6477A">
      <w:start w:val="1"/>
      <w:numFmt w:val="decimal"/>
      <w:lvlText w:val="16.7.%1."/>
      <w:lvlJc w:val="left"/>
      <w:pPr>
        <w:ind w:left="360" w:hanging="360"/>
      </w:pPr>
      <w:rPr>
        <w:rFonts w:hint="default"/>
        <w:b w:val="0"/>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49267006"/>
    <w:multiLevelType w:val="hybridMultilevel"/>
    <w:tmpl w:val="0A68B4CA"/>
    <w:lvl w:ilvl="0" w:tplc="FCCA6006">
      <w:start w:val="18"/>
      <w:numFmt w:val="decimal"/>
      <w:lvlText w:val="%1."/>
      <w:lvlJc w:val="left"/>
      <w:pPr>
        <w:ind w:left="2345"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4C7A354B"/>
    <w:multiLevelType w:val="hybridMultilevel"/>
    <w:tmpl w:val="0B0C0F7E"/>
    <w:lvl w:ilvl="0" w:tplc="3760C3FA">
      <w:start w:val="1"/>
      <w:numFmt w:val="decimal"/>
      <w:lvlText w:val="16.3.%1"/>
      <w:lvlJc w:val="left"/>
      <w:pPr>
        <w:ind w:left="360" w:hanging="360"/>
      </w:pPr>
      <w:rPr>
        <w:rFonts w:ascii="Times New Roman" w:hAnsi="Times New Roman" w:cs="Times New Roman" w:hint="default"/>
        <w:b w:val="0"/>
        <w:color w:val="auto"/>
        <w:sz w:val="24"/>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9" w15:restartNumberingAfterBreak="0">
    <w:nsid w:val="4E0131C0"/>
    <w:multiLevelType w:val="hybridMultilevel"/>
    <w:tmpl w:val="92AEC392"/>
    <w:lvl w:ilvl="0" w:tplc="49DAC41E">
      <w:start w:val="1"/>
      <w:numFmt w:val="bullet"/>
      <w:lvlText w:val=""/>
      <w:lvlJc w:val="left"/>
      <w:pPr>
        <w:ind w:left="1146" w:hanging="360"/>
      </w:pPr>
      <w:rPr>
        <w:rFonts w:ascii="Symbol" w:hAnsi="Symbol" w:hint="default"/>
      </w:rPr>
    </w:lvl>
    <w:lvl w:ilvl="1" w:tplc="42A04686">
      <w:start w:val="1"/>
      <w:numFmt w:val="bullet"/>
      <w:lvlText w:val="o"/>
      <w:lvlJc w:val="left"/>
      <w:pPr>
        <w:ind w:left="1866" w:hanging="360"/>
      </w:pPr>
      <w:rPr>
        <w:rFonts w:ascii="Courier New" w:hAnsi="Courier New" w:cs="Courier New" w:hint="default"/>
      </w:rPr>
    </w:lvl>
    <w:lvl w:ilvl="2" w:tplc="175EEE98">
      <w:start w:val="1"/>
      <w:numFmt w:val="bullet"/>
      <w:lvlText w:val=""/>
      <w:lvlJc w:val="left"/>
      <w:pPr>
        <w:ind w:left="2586" w:hanging="360"/>
      </w:pPr>
      <w:rPr>
        <w:rFonts w:ascii="Wingdings" w:hAnsi="Wingdings" w:hint="default"/>
      </w:rPr>
    </w:lvl>
    <w:lvl w:ilvl="3" w:tplc="C09EE388">
      <w:start w:val="1"/>
      <w:numFmt w:val="bullet"/>
      <w:lvlText w:val=""/>
      <w:lvlJc w:val="left"/>
      <w:pPr>
        <w:ind w:left="3306" w:hanging="360"/>
      </w:pPr>
      <w:rPr>
        <w:rFonts w:ascii="Symbol" w:hAnsi="Symbol" w:hint="default"/>
      </w:rPr>
    </w:lvl>
    <w:lvl w:ilvl="4" w:tplc="8564DE04">
      <w:start w:val="1"/>
      <w:numFmt w:val="bullet"/>
      <w:lvlText w:val="o"/>
      <w:lvlJc w:val="left"/>
      <w:pPr>
        <w:ind w:left="4026" w:hanging="360"/>
      </w:pPr>
      <w:rPr>
        <w:rFonts w:ascii="Courier New" w:hAnsi="Courier New" w:cs="Courier New" w:hint="default"/>
      </w:rPr>
    </w:lvl>
    <w:lvl w:ilvl="5" w:tplc="D3E6CD76">
      <w:start w:val="1"/>
      <w:numFmt w:val="bullet"/>
      <w:lvlText w:val=""/>
      <w:lvlJc w:val="left"/>
      <w:pPr>
        <w:ind w:left="4746" w:hanging="360"/>
      </w:pPr>
      <w:rPr>
        <w:rFonts w:ascii="Wingdings" w:hAnsi="Wingdings" w:hint="default"/>
      </w:rPr>
    </w:lvl>
    <w:lvl w:ilvl="6" w:tplc="C978B3A8">
      <w:start w:val="1"/>
      <w:numFmt w:val="bullet"/>
      <w:lvlText w:val=""/>
      <w:lvlJc w:val="left"/>
      <w:pPr>
        <w:ind w:left="5466" w:hanging="360"/>
      </w:pPr>
      <w:rPr>
        <w:rFonts w:ascii="Symbol" w:hAnsi="Symbol" w:hint="default"/>
      </w:rPr>
    </w:lvl>
    <w:lvl w:ilvl="7" w:tplc="C8947A92">
      <w:start w:val="1"/>
      <w:numFmt w:val="bullet"/>
      <w:lvlText w:val="o"/>
      <w:lvlJc w:val="left"/>
      <w:pPr>
        <w:ind w:left="6186" w:hanging="360"/>
      </w:pPr>
      <w:rPr>
        <w:rFonts w:ascii="Courier New" w:hAnsi="Courier New" w:cs="Courier New" w:hint="default"/>
      </w:rPr>
    </w:lvl>
    <w:lvl w:ilvl="8" w:tplc="D79C39E0">
      <w:start w:val="1"/>
      <w:numFmt w:val="bullet"/>
      <w:lvlText w:val=""/>
      <w:lvlJc w:val="left"/>
      <w:pPr>
        <w:ind w:left="6906" w:hanging="360"/>
      </w:pPr>
      <w:rPr>
        <w:rFonts w:ascii="Wingdings" w:hAnsi="Wingdings" w:hint="default"/>
      </w:rPr>
    </w:lvl>
  </w:abstractNum>
  <w:abstractNum w:abstractNumId="40" w15:restartNumberingAfterBreak="0">
    <w:nsid w:val="4E0975A2"/>
    <w:multiLevelType w:val="hybridMultilevel"/>
    <w:tmpl w:val="4BD23B06"/>
    <w:lvl w:ilvl="0" w:tplc="D95A05B2">
      <w:start w:val="1"/>
      <w:numFmt w:val="bullet"/>
      <w:lvlText w:val="–"/>
      <w:lvlJc w:val="left"/>
      <w:pPr>
        <w:ind w:left="720" w:hanging="360"/>
      </w:pPr>
      <w:rPr>
        <w:rFonts w:ascii="Arial" w:eastAsia="Arial" w:hAnsi="Arial" w:cs="Arial"/>
      </w:rPr>
    </w:lvl>
    <w:lvl w:ilvl="1" w:tplc="DCC4D008">
      <w:start w:val="1"/>
      <w:numFmt w:val="bullet"/>
      <w:lvlText w:val="o"/>
      <w:lvlJc w:val="left"/>
      <w:pPr>
        <w:ind w:left="1440" w:hanging="360"/>
      </w:pPr>
      <w:rPr>
        <w:rFonts w:ascii="Courier New" w:hAnsi="Courier New" w:cs="Courier New" w:hint="default"/>
      </w:rPr>
    </w:lvl>
    <w:lvl w:ilvl="2" w:tplc="4AF885A8">
      <w:start w:val="1"/>
      <w:numFmt w:val="bullet"/>
      <w:lvlText w:val=""/>
      <w:lvlJc w:val="left"/>
      <w:pPr>
        <w:ind w:left="2160" w:hanging="360"/>
      </w:pPr>
      <w:rPr>
        <w:rFonts w:ascii="Wingdings" w:hAnsi="Wingdings" w:hint="default"/>
      </w:rPr>
    </w:lvl>
    <w:lvl w:ilvl="3" w:tplc="0E88E5DE">
      <w:start w:val="1"/>
      <w:numFmt w:val="bullet"/>
      <w:lvlText w:val=""/>
      <w:lvlJc w:val="left"/>
      <w:pPr>
        <w:ind w:left="2880" w:hanging="360"/>
      </w:pPr>
      <w:rPr>
        <w:rFonts w:ascii="Symbol" w:hAnsi="Symbol" w:hint="default"/>
      </w:rPr>
    </w:lvl>
    <w:lvl w:ilvl="4" w:tplc="0062F92A">
      <w:start w:val="1"/>
      <w:numFmt w:val="bullet"/>
      <w:lvlText w:val="o"/>
      <w:lvlJc w:val="left"/>
      <w:pPr>
        <w:ind w:left="3600" w:hanging="360"/>
      </w:pPr>
      <w:rPr>
        <w:rFonts w:ascii="Courier New" w:hAnsi="Courier New" w:cs="Courier New" w:hint="default"/>
      </w:rPr>
    </w:lvl>
    <w:lvl w:ilvl="5" w:tplc="66FA113C">
      <w:start w:val="1"/>
      <w:numFmt w:val="bullet"/>
      <w:lvlText w:val=""/>
      <w:lvlJc w:val="left"/>
      <w:pPr>
        <w:ind w:left="4320" w:hanging="360"/>
      </w:pPr>
      <w:rPr>
        <w:rFonts w:ascii="Wingdings" w:hAnsi="Wingdings" w:hint="default"/>
      </w:rPr>
    </w:lvl>
    <w:lvl w:ilvl="6" w:tplc="91389296">
      <w:start w:val="1"/>
      <w:numFmt w:val="bullet"/>
      <w:lvlText w:val=""/>
      <w:lvlJc w:val="left"/>
      <w:pPr>
        <w:ind w:left="5040" w:hanging="360"/>
      </w:pPr>
      <w:rPr>
        <w:rFonts w:ascii="Symbol" w:hAnsi="Symbol" w:hint="default"/>
      </w:rPr>
    </w:lvl>
    <w:lvl w:ilvl="7" w:tplc="2EEEB32A">
      <w:start w:val="1"/>
      <w:numFmt w:val="bullet"/>
      <w:lvlText w:val="o"/>
      <w:lvlJc w:val="left"/>
      <w:pPr>
        <w:ind w:left="5760" w:hanging="360"/>
      </w:pPr>
      <w:rPr>
        <w:rFonts w:ascii="Courier New" w:hAnsi="Courier New" w:cs="Courier New" w:hint="default"/>
      </w:rPr>
    </w:lvl>
    <w:lvl w:ilvl="8" w:tplc="C5969740">
      <w:start w:val="1"/>
      <w:numFmt w:val="bullet"/>
      <w:lvlText w:val=""/>
      <w:lvlJc w:val="left"/>
      <w:pPr>
        <w:ind w:left="6480" w:hanging="360"/>
      </w:pPr>
      <w:rPr>
        <w:rFonts w:ascii="Wingdings" w:hAnsi="Wingdings" w:hint="default"/>
      </w:rPr>
    </w:lvl>
  </w:abstractNum>
  <w:abstractNum w:abstractNumId="41" w15:restartNumberingAfterBreak="0">
    <w:nsid w:val="50BA2C1D"/>
    <w:multiLevelType w:val="hybridMultilevel"/>
    <w:tmpl w:val="190C3462"/>
    <w:lvl w:ilvl="0" w:tplc="22FEC464">
      <w:start w:val="1"/>
      <w:numFmt w:val="bullet"/>
      <w:lvlText w:val="–"/>
      <w:lvlJc w:val="left"/>
      <w:pPr>
        <w:ind w:left="720" w:hanging="360"/>
      </w:pPr>
      <w:rPr>
        <w:rFonts w:ascii="Arial" w:eastAsia="Arial" w:hAnsi="Arial" w:cs="Arial"/>
      </w:rPr>
    </w:lvl>
    <w:lvl w:ilvl="1" w:tplc="DB945D6E">
      <w:start w:val="1"/>
      <w:numFmt w:val="bullet"/>
      <w:lvlText w:val="o"/>
      <w:lvlJc w:val="left"/>
      <w:pPr>
        <w:ind w:left="1440" w:hanging="360"/>
      </w:pPr>
      <w:rPr>
        <w:rFonts w:ascii="Courier New" w:hAnsi="Courier New" w:cs="Courier New" w:hint="default"/>
      </w:rPr>
    </w:lvl>
    <w:lvl w:ilvl="2" w:tplc="B7BA10F6">
      <w:start w:val="1"/>
      <w:numFmt w:val="bullet"/>
      <w:lvlText w:val=""/>
      <w:lvlJc w:val="left"/>
      <w:pPr>
        <w:ind w:left="2160" w:hanging="360"/>
      </w:pPr>
      <w:rPr>
        <w:rFonts w:ascii="Wingdings" w:hAnsi="Wingdings" w:hint="default"/>
      </w:rPr>
    </w:lvl>
    <w:lvl w:ilvl="3" w:tplc="2676E5BA">
      <w:start w:val="1"/>
      <w:numFmt w:val="bullet"/>
      <w:lvlText w:val=""/>
      <w:lvlJc w:val="left"/>
      <w:pPr>
        <w:ind w:left="2880" w:hanging="360"/>
      </w:pPr>
      <w:rPr>
        <w:rFonts w:ascii="Symbol" w:hAnsi="Symbol" w:hint="default"/>
      </w:rPr>
    </w:lvl>
    <w:lvl w:ilvl="4" w:tplc="AB405A56">
      <w:start w:val="1"/>
      <w:numFmt w:val="bullet"/>
      <w:lvlText w:val="o"/>
      <w:lvlJc w:val="left"/>
      <w:pPr>
        <w:ind w:left="3600" w:hanging="360"/>
      </w:pPr>
      <w:rPr>
        <w:rFonts w:ascii="Courier New" w:hAnsi="Courier New" w:cs="Courier New" w:hint="default"/>
      </w:rPr>
    </w:lvl>
    <w:lvl w:ilvl="5" w:tplc="FF24A878">
      <w:start w:val="1"/>
      <w:numFmt w:val="bullet"/>
      <w:lvlText w:val=""/>
      <w:lvlJc w:val="left"/>
      <w:pPr>
        <w:ind w:left="4320" w:hanging="360"/>
      </w:pPr>
      <w:rPr>
        <w:rFonts w:ascii="Wingdings" w:hAnsi="Wingdings" w:hint="default"/>
      </w:rPr>
    </w:lvl>
    <w:lvl w:ilvl="6" w:tplc="863E7968">
      <w:start w:val="1"/>
      <w:numFmt w:val="bullet"/>
      <w:lvlText w:val=""/>
      <w:lvlJc w:val="left"/>
      <w:pPr>
        <w:ind w:left="5040" w:hanging="360"/>
      </w:pPr>
      <w:rPr>
        <w:rFonts w:ascii="Symbol" w:hAnsi="Symbol" w:hint="default"/>
      </w:rPr>
    </w:lvl>
    <w:lvl w:ilvl="7" w:tplc="2AA2DC3C">
      <w:start w:val="1"/>
      <w:numFmt w:val="bullet"/>
      <w:lvlText w:val="o"/>
      <w:lvlJc w:val="left"/>
      <w:pPr>
        <w:ind w:left="5760" w:hanging="360"/>
      </w:pPr>
      <w:rPr>
        <w:rFonts w:ascii="Courier New" w:hAnsi="Courier New" w:cs="Courier New" w:hint="default"/>
      </w:rPr>
    </w:lvl>
    <w:lvl w:ilvl="8" w:tplc="89E0F1FE">
      <w:start w:val="1"/>
      <w:numFmt w:val="bullet"/>
      <w:lvlText w:val=""/>
      <w:lvlJc w:val="left"/>
      <w:pPr>
        <w:ind w:left="6480" w:hanging="360"/>
      </w:pPr>
      <w:rPr>
        <w:rFonts w:ascii="Wingdings" w:hAnsi="Wingdings" w:hint="default"/>
      </w:rPr>
    </w:lvl>
  </w:abstractNum>
  <w:abstractNum w:abstractNumId="42" w15:restartNumberingAfterBreak="0">
    <w:nsid w:val="51EC1B23"/>
    <w:multiLevelType w:val="multilevel"/>
    <w:tmpl w:val="25A0C348"/>
    <w:lvl w:ilvl="0">
      <w:start w:val="12"/>
      <w:numFmt w:val="decimal"/>
      <w:lvlText w:val="%1."/>
      <w:lvlJc w:val="left"/>
      <w:pPr>
        <w:ind w:left="480" w:hanging="480"/>
      </w:pPr>
      <w:rPr>
        <w:rFonts w:hint="default"/>
      </w:rPr>
    </w:lvl>
    <w:lvl w:ilvl="1">
      <w:start w:val="1"/>
      <w:numFmt w:val="decimal"/>
      <w:lvlText w:val="%1.%2."/>
      <w:lvlJc w:val="left"/>
      <w:pPr>
        <w:ind w:left="906" w:hanging="48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3" w15:restartNumberingAfterBreak="0">
    <w:nsid w:val="54934ACA"/>
    <w:multiLevelType w:val="hybridMultilevel"/>
    <w:tmpl w:val="3B06AC14"/>
    <w:lvl w:ilvl="0" w:tplc="8B5A8026">
      <w:start w:val="1"/>
      <w:numFmt w:val="decimal"/>
      <w:lvlText w:val="14.1.%1"/>
      <w:lvlJc w:val="left"/>
      <w:pPr>
        <w:ind w:left="360" w:hanging="360"/>
      </w:pPr>
      <w:rPr>
        <w:rFonts w:ascii="Times New Roman" w:hAnsi="Times New Roman" w:cs="Times New Roman" w:hint="default"/>
        <w:color w:val="auto"/>
        <w:sz w:val="24"/>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4" w15:restartNumberingAfterBreak="0">
    <w:nsid w:val="55584923"/>
    <w:multiLevelType w:val="hybridMultilevel"/>
    <w:tmpl w:val="C4C8D75C"/>
    <w:lvl w:ilvl="0" w:tplc="7682F416">
      <w:start w:val="1"/>
      <w:numFmt w:val="decimal"/>
      <w:lvlText w:val="4.%1."/>
      <w:lvlJc w:val="left"/>
      <w:pPr>
        <w:ind w:left="360" w:hanging="360"/>
      </w:pPr>
      <w:rPr>
        <w:rFonts w:hint="default"/>
        <w:b/>
        <w:sz w:val="24"/>
        <w:szCs w:val="24"/>
      </w:rPr>
    </w:lvl>
    <w:lvl w:ilvl="1" w:tplc="408A4DB6">
      <w:start w:val="1"/>
      <w:numFmt w:val="lowerLetter"/>
      <w:lvlText w:val="%2."/>
      <w:lvlJc w:val="left"/>
      <w:pPr>
        <w:ind w:left="1440" w:hanging="360"/>
      </w:pPr>
    </w:lvl>
    <w:lvl w:ilvl="2" w:tplc="924E2242">
      <w:start w:val="1"/>
      <w:numFmt w:val="lowerRoman"/>
      <w:lvlText w:val="%3."/>
      <w:lvlJc w:val="right"/>
      <w:pPr>
        <w:ind w:left="2160" w:hanging="180"/>
      </w:pPr>
    </w:lvl>
    <w:lvl w:ilvl="3" w:tplc="8638AAD6">
      <w:start w:val="1"/>
      <w:numFmt w:val="decimal"/>
      <w:lvlText w:val="%4."/>
      <w:lvlJc w:val="left"/>
      <w:pPr>
        <w:ind w:left="2880" w:hanging="360"/>
      </w:pPr>
    </w:lvl>
    <w:lvl w:ilvl="4" w:tplc="57945952">
      <w:start w:val="1"/>
      <w:numFmt w:val="lowerLetter"/>
      <w:lvlText w:val="%5."/>
      <w:lvlJc w:val="left"/>
      <w:pPr>
        <w:ind w:left="3600" w:hanging="360"/>
      </w:pPr>
    </w:lvl>
    <w:lvl w:ilvl="5" w:tplc="256AAE40">
      <w:start w:val="1"/>
      <w:numFmt w:val="lowerRoman"/>
      <w:lvlText w:val="%6."/>
      <w:lvlJc w:val="right"/>
      <w:pPr>
        <w:ind w:left="4320" w:hanging="180"/>
      </w:pPr>
    </w:lvl>
    <w:lvl w:ilvl="6" w:tplc="43043AB4">
      <w:start w:val="1"/>
      <w:numFmt w:val="decimal"/>
      <w:lvlText w:val="%7."/>
      <w:lvlJc w:val="left"/>
      <w:pPr>
        <w:ind w:left="5040" w:hanging="360"/>
      </w:pPr>
    </w:lvl>
    <w:lvl w:ilvl="7" w:tplc="7342263A">
      <w:start w:val="1"/>
      <w:numFmt w:val="lowerLetter"/>
      <w:lvlText w:val="%8."/>
      <w:lvlJc w:val="left"/>
      <w:pPr>
        <w:ind w:left="5760" w:hanging="360"/>
      </w:pPr>
    </w:lvl>
    <w:lvl w:ilvl="8" w:tplc="F5C42628">
      <w:start w:val="1"/>
      <w:numFmt w:val="lowerRoman"/>
      <w:lvlText w:val="%9."/>
      <w:lvlJc w:val="right"/>
      <w:pPr>
        <w:ind w:left="6480" w:hanging="180"/>
      </w:pPr>
    </w:lvl>
  </w:abstractNum>
  <w:abstractNum w:abstractNumId="45" w15:restartNumberingAfterBreak="0">
    <w:nsid w:val="56B10D75"/>
    <w:multiLevelType w:val="hybridMultilevel"/>
    <w:tmpl w:val="089E10AA"/>
    <w:lvl w:ilvl="0" w:tplc="91526528">
      <w:start w:val="1"/>
      <w:numFmt w:val="decimal"/>
      <w:lvlText w:val="6.%1."/>
      <w:lvlJc w:val="left"/>
      <w:pPr>
        <w:ind w:left="5759" w:hanging="360"/>
      </w:pPr>
      <w:rPr>
        <w:rFonts w:hint="default"/>
      </w:rPr>
    </w:lvl>
    <w:lvl w:ilvl="1" w:tplc="3BC0959A">
      <w:start w:val="1"/>
      <w:numFmt w:val="lowerLetter"/>
      <w:lvlText w:val="%2."/>
      <w:lvlJc w:val="left"/>
      <w:pPr>
        <w:ind w:left="6479" w:hanging="360"/>
      </w:pPr>
    </w:lvl>
    <w:lvl w:ilvl="2" w:tplc="C1B6FA66">
      <w:start w:val="1"/>
      <w:numFmt w:val="lowerRoman"/>
      <w:lvlText w:val="%3."/>
      <w:lvlJc w:val="right"/>
      <w:pPr>
        <w:ind w:left="7199" w:hanging="180"/>
      </w:pPr>
    </w:lvl>
    <w:lvl w:ilvl="3" w:tplc="DDF83278">
      <w:start w:val="1"/>
      <w:numFmt w:val="decimal"/>
      <w:lvlText w:val="%4."/>
      <w:lvlJc w:val="left"/>
      <w:pPr>
        <w:ind w:left="7919" w:hanging="360"/>
      </w:pPr>
    </w:lvl>
    <w:lvl w:ilvl="4" w:tplc="99E455D8">
      <w:start w:val="1"/>
      <w:numFmt w:val="lowerLetter"/>
      <w:lvlText w:val="%5."/>
      <w:lvlJc w:val="left"/>
      <w:pPr>
        <w:ind w:left="8639" w:hanging="360"/>
      </w:pPr>
    </w:lvl>
    <w:lvl w:ilvl="5" w:tplc="B3704348">
      <w:start w:val="1"/>
      <w:numFmt w:val="lowerRoman"/>
      <w:lvlText w:val="%6."/>
      <w:lvlJc w:val="right"/>
      <w:pPr>
        <w:ind w:left="9359" w:hanging="180"/>
      </w:pPr>
    </w:lvl>
    <w:lvl w:ilvl="6" w:tplc="965CDE1E">
      <w:start w:val="1"/>
      <w:numFmt w:val="decimal"/>
      <w:lvlText w:val="%7."/>
      <w:lvlJc w:val="left"/>
      <w:pPr>
        <w:ind w:left="10079" w:hanging="360"/>
      </w:pPr>
    </w:lvl>
    <w:lvl w:ilvl="7" w:tplc="AD845796">
      <w:start w:val="1"/>
      <w:numFmt w:val="lowerLetter"/>
      <w:lvlText w:val="%8."/>
      <w:lvlJc w:val="left"/>
      <w:pPr>
        <w:ind w:left="10799" w:hanging="360"/>
      </w:pPr>
    </w:lvl>
    <w:lvl w:ilvl="8" w:tplc="99028E74">
      <w:start w:val="1"/>
      <w:numFmt w:val="lowerRoman"/>
      <w:lvlText w:val="%9."/>
      <w:lvlJc w:val="right"/>
      <w:pPr>
        <w:ind w:left="11519" w:hanging="180"/>
      </w:pPr>
    </w:lvl>
  </w:abstractNum>
  <w:abstractNum w:abstractNumId="46" w15:restartNumberingAfterBreak="0">
    <w:nsid w:val="56E30242"/>
    <w:multiLevelType w:val="hybridMultilevel"/>
    <w:tmpl w:val="379833F0"/>
    <w:lvl w:ilvl="0" w:tplc="F2FEA196">
      <w:start w:val="1"/>
      <w:numFmt w:val="decimal"/>
      <w:lvlText w:val="2.1.%1"/>
      <w:lvlJc w:val="left"/>
      <w:pPr>
        <w:ind w:left="360" w:hanging="360"/>
      </w:pPr>
      <w:rPr>
        <w:rFonts w:hint="default"/>
        <w:b/>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7" w15:restartNumberingAfterBreak="0">
    <w:nsid w:val="5FF63877"/>
    <w:multiLevelType w:val="hybridMultilevel"/>
    <w:tmpl w:val="C8A88C5A"/>
    <w:lvl w:ilvl="0" w:tplc="B8D65D2C">
      <w:start w:val="17"/>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8" w15:restartNumberingAfterBreak="0">
    <w:nsid w:val="60F738DA"/>
    <w:multiLevelType w:val="multilevel"/>
    <w:tmpl w:val="F2E61B9A"/>
    <w:lvl w:ilvl="0">
      <w:start w:val="5"/>
      <w:numFmt w:val="decimal"/>
      <w:lvlText w:val="%1."/>
      <w:lvlJc w:val="left"/>
      <w:pPr>
        <w:tabs>
          <w:tab w:val="num" w:pos="360"/>
        </w:tabs>
        <w:ind w:left="360" w:hanging="360"/>
      </w:pPr>
      <w:rPr>
        <w:rFonts w:hint="default"/>
      </w:rPr>
    </w:lvl>
    <w:lvl w:ilvl="1">
      <w:start w:val="1"/>
      <w:numFmt w:val="decimal"/>
      <w:lvlText w:val="8.%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9" w15:restartNumberingAfterBreak="0">
    <w:nsid w:val="621E62A9"/>
    <w:multiLevelType w:val="multilevel"/>
    <w:tmpl w:val="4F722526"/>
    <w:lvl w:ilvl="0">
      <w:start w:val="19"/>
      <w:numFmt w:val="decimal"/>
      <w:lvlText w:val="%1."/>
      <w:lvlJc w:val="left"/>
      <w:pPr>
        <w:ind w:left="600" w:hanging="600"/>
      </w:pPr>
      <w:rPr>
        <w:rFonts w:hint="default"/>
      </w:rPr>
    </w:lvl>
    <w:lvl w:ilvl="1">
      <w:start w:val="13"/>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658863BC"/>
    <w:multiLevelType w:val="hybridMultilevel"/>
    <w:tmpl w:val="E8F6CAA0"/>
    <w:lvl w:ilvl="0" w:tplc="A24CCB68">
      <w:start w:val="1"/>
      <w:numFmt w:val="decimal"/>
      <w:lvlText w:val="17.5.%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67D7006E"/>
    <w:multiLevelType w:val="hybridMultilevel"/>
    <w:tmpl w:val="3D50AB5C"/>
    <w:lvl w:ilvl="0" w:tplc="52F4CF2A">
      <w:start w:val="1"/>
      <w:numFmt w:val="bullet"/>
      <w:lvlText w:val="–"/>
      <w:lvlJc w:val="left"/>
      <w:pPr>
        <w:ind w:left="709" w:hanging="360"/>
      </w:pPr>
      <w:rPr>
        <w:rFonts w:ascii="Arial" w:eastAsia="Arial" w:hAnsi="Arial" w:cs="Arial"/>
      </w:rPr>
    </w:lvl>
    <w:lvl w:ilvl="1" w:tplc="39F27E0A">
      <w:start w:val="1"/>
      <w:numFmt w:val="bullet"/>
      <w:lvlText w:val="o"/>
      <w:lvlJc w:val="left"/>
      <w:pPr>
        <w:ind w:left="1429" w:hanging="360"/>
      </w:pPr>
      <w:rPr>
        <w:rFonts w:ascii="Courier New" w:eastAsia="Courier New" w:hAnsi="Courier New" w:cs="Courier New"/>
      </w:rPr>
    </w:lvl>
    <w:lvl w:ilvl="2" w:tplc="DEC86026">
      <w:start w:val="1"/>
      <w:numFmt w:val="bullet"/>
      <w:lvlText w:val="§"/>
      <w:lvlJc w:val="left"/>
      <w:pPr>
        <w:ind w:left="2149" w:hanging="360"/>
      </w:pPr>
      <w:rPr>
        <w:rFonts w:ascii="Wingdings" w:eastAsia="Wingdings" w:hAnsi="Wingdings" w:cs="Wingdings"/>
      </w:rPr>
    </w:lvl>
    <w:lvl w:ilvl="3" w:tplc="2C4A8430">
      <w:start w:val="1"/>
      <w:numFmt w:val="bullet"/>
      <w:lvlText w:val="·"/>
      <w:lvlJc w:val="left"/>
      <w:pPr>
        <w:ind w:left="2869" w:hanging="360"/>
      </w:pPr>
      <w:rPr>
        <w:rFonts w:ascii="Symbol" w:eastAsia="Symbol" w:hAnsi="Symbol" w:cs="Symbol"/>
      </w:rPr>
    </w:lvl>
    <w:lvl w:ilvl="4" w:tplc="CC1619E0">
      <w:start w:val="1"/>
      <w:numFmt w:val="bullet"/>
      <w:lvlText w:val="o"/>
      <w:lvlJc w:val="left"/>
      <w:pPr>
        <w:ind w:left="3589" w:hanging="360"/>
      </w:pPr>
      <w:rPr>
        <w:rFonts w:ascii="Courier New" w:eastAsia="Courier New" w:hAnsi="Courier New" w:cs="Courier New"/>
      </w:rPr>
    </w:lvl>
    <w:lvl w:ilvl="5" w:tplc="FA60C2D8">
      <w:start w:val="1"/>
      <w:numFmt w:val="bullet"/>
      <w:lvlText w:val="§"/>
      <w:lvlJc w:val="left"/>
      <w:pPr>
        <w:ind w:left="4309" w:hanging="360"/>
      </w:pPr>
      <w:rPr>
        <w:rFonts w:ascii="Wingdings" w:eastAsia="Wingdings" w:hAnsi="Wingdings" w:cs="Wingdings"/>
      </w:rPr>
    </w:lvl>
    <w:lvl w:ilvl="6" w:tplc="6EA0643C">
      <w:start w:val="1"/>
      <w:numFmt w:val="bullet"/>
      <w:lvlText w:val="·"/>
      <w:lvlJc w:val="left"/>
      <w:pPr>
        <w:ind w:left="5029" w:hanging="360"/>
      </w:pPr>
      <w:rPr>
        <w:rFonts w:ascii="Symbol" w:eastAsia="Symbol" w:hAnsi="Symbol" w:cs="Symbol"/>
      </w:rPr>
    </w:lvl>
    <w:lvl w:ilvl="7" w:tplc="B658F4B2">
      <w:start w:val="1"/>
      <w:numFmt w:val="bullet"/>
      <w:lvlText w:val="o"/>
      <w:lvlJc w:val="left"/>
      <w:pPr>
        <w:ind w:left="5749" w:hanging="360"/>
      </w:pPr>
      <w:rPr>
        <w:rFonts w:ascii="Courier New" w:eastAsia="Courier New" w:hAnsi="Courier New" w:cs="Courier New"/>
      </w:rPr>
    </w:lvl>
    <w:lvl w:ilvl="8" w:tplc="E9806EBA">
      <w:start w:val="1"/>
      <w:numFmt w:val="bullet"/>
      <w:lvlText w:val="§"/>
      <w:lvlJc w:val="left"/>
      <w:pPr>
        <w:ind w:left="6469" w:hanging="360"/>
      </w:pPr>
      <w:rPr>
        <w:rFonts w:ascii="Wingdings" w:eastAsia="Wingdings" w:hAnsi="Wingdings" w:cs="Wingdings"/>
      </w:rPr>
    </w:lvl>
  </w:abstractNum>
  <w:abstractNum w:abstractNumId="52" w15:restartNumberingAfterBreak="0">
    <w:nsid w:val="68A54850"/>
    <w:multiLevelType w:val="hybridMultilevel"/>
    <w:tmpl w:val="C728CABE"/>
    <w:lvl w:ilvl="0" w:tplc="1A2C4B94">
      <w:start w:val="4"/>
      <w:numFmt w:val="decimal"/>
      <w:lvlText w:val="7.%1"/>
      <w:lvlJc w:val="left"/>
      <w:pPr>
        <w:ind w:left="502" w:hanging="360"/>
      </w:pPr>
      <w:rPr>
        <w:rFonts w:hint="default"/>
        <w:b/>
        <w:color w:val="auto"/>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15:restartNumberingAfterBreak="0">
    <w:nsid w:val="69147A40"/>
    <w:multiLevelType w:val="multilevel"/>
    <w:tmpl w:val="2C94AE58"/>
    <w:lvl w:ilvl="0">
      <w:start w:val="1"/>
      <w:numFmt w:val="decimal"/>
      <w:lvlText w:val="%1."/>
      <w:lvlJc w:val="left"/>
      <w:pPr>
        <w:ind w:left="5039" w:hanging="360"/>
      </w:pPr>
      <w:rPr>
        <w:rFonts w:hint="default"/>
      </w:rPr>
    </w:lvl>
    <w:lvl w:ilvl="1">
      <w:start w:val="1"/>
      <w:numFmt w:val="decimal"/>
      <w:isLgl/>
      <w:lvlText w:val="%1.%2."/>
      <w:lvlJc w:val="left"/>
      <w:pPr>
        <w:ind w:left="502" w:hanging="360"/>
      </w:pPr>
      <w:rPr>
        <w:rFonts w:hint="default"/>
        <w:b/>
      </w:rPr>
    </w:lvl>
    <w:lvl w:ilvl="2">
      <w:start w:val="1"/>
      <w:numFmt w:val="decimal"/>
      <w:isLgl/>
      <w:lvlText w:val="%1.%2.%3."/>
      <w:lvlJc w:val="left"/>
      <w:pPr>
        <w:ind w:left="5399" w:hanging="720"/>
      </w:pPr>
      <w:rPr>
        <w:rFonts w:hint="default"/>
      </w:rPr>
    </w:lvl>
    <w:lvl w:ilvl="3">
      <w:start w:val="1"/>
      <w:numFmt w:val="decimal"/>
      <w:isLgl/>
      <w:lvlText w:val="%1.%2.%3.%4."/>
      <w:lvlJc w:val="left"/>
      <w:pPr>
        <w:ind w:left="5399" w:hanging="720"/>
      </w:pPr>
      <w:rPr>
        <w:rFonts w:hint="default"/>
      </w:rPr>
    </w:lvl>
    <w:lvl w:ilvl="4">
      <w:start w:val="1"/>
      <w:numFmt w:val="decimal"/>
      <w:isLgl/>
      <w:lvlText w:val="%1.%2.%3.%4.%5."/>
      <w:lvlJc w:val="left"/>
      <w:pPr>
        <w:ind w:left="5759" w:hanging="1080"/>
      </w:pPr>
      <w:rPr>
        <w:rFonts w:hint="default"/>
      </w:rPr>
    </w:lvl>
    <w:lvl w:ilvl="5">
      <w:start w:val="1"/>
      <w:numFmt w:val="decimal"/>
      <w:isLgl/>
      <w:lvlText w:val="%1.%2.%3.%4.%5.%6."/>
      <w:lvlJc w:val="left"/>
      <w:pPr>
        <w:ind w:left="5759" w:hanging="1080"/>
      </w:pPr>
      <w:rPr>
        <w:rFonts w:hint="default"/>
      </w:rPr>
    </w:lvl>
    <w:lvl w:ilvl="6">
      <w:start w:val="1"/>
      <w:numFmt w:val="decimal"/>
      <w:isLgl/>
      <w:lvlText w:val="%1.%2.%3.%4.%5.%6.%7."/>
      <w:lvlJc w:val="left"/>
      <w:pPr>
        <w:ind w:left="6119" w:hanging="1440"/>
      </w:pPr>
      <w:rPr>
        <w:rFonts w:hint="default"/>
      </w:rPr>
    </w:lvl>
    <w:lvl w:ilvl="7">
      <w:start w:val="1"/>
      <w:numFmt w:val="decimal"/>
      <w:isLgl/>
      <w:lvlText w:val="%1.%2.%3.%4.%5.%6.%7.%8."/>
      <w:lvlJc w:val="left"/>
      <w:pPr>
        <w:ind w:left="6119" w:hanging="1440"/>
      </w:pPr>
      <w:rPr>
        <w:rFonts w:hint="default"/>
      </w:rPr>
    </w:lvl>
    <w:lvl w:ilvl="8">
      <w:start w:val="1"/>
      <w:numFmt w:val="decimal"/>
      <w:isLgl/>
      <w:lvlText w:val="%1.%2.%3.%4.%5.%6.%7.%8.%9."/>
      <w:lvlJc w:val="left"/>
      <w:pPr>
        <w:ind w:left="6479" w:hanging="1800"/>
      </w:pPr>
      <w:rPr>
        <w:rFonts w:hint="default"/>
      </w:rPr>
    </w:lvl>
  </w:abstractNum>
  <w:abstractNum w:abstractNumId="54" w15:restartNumberingAfterBreak="0">
    <w:nsid w:val="6AA50DF7"/>
    <w:multiLevelType w:val="hybridMultilevel"/>
    <w:tmpl w:val="EE582A32"/>
    <w:lvl w:ilvl="0" w:tplc="4D1A711A">
      <w:start w:val="1"/>
      <w:numFmt w:val="bullet"/>
      <w:lvlText w:val="–"/>
      <w:lvlJc w:val="left"/>
      <w:pPr>
        <w:tabs>
          <w:tab w:val="num" w:pos="0"/>
        </w:tabs>
        <w:ind w:left="720" w:hanging="360"/>
      </w:pPr>
      <w:rPr>
        <w:rFonts w:ascii="Arial" w:eastAsia="Arial" w:hAnsi="Arial" w:cs="Arial"/>
      </w:rPr>
    </w:lvl>
    <w:lvl w:ilvl="1" w:tplc="7C6016F0">
      <w:start w:val="1"/>
      <w:numFmt w:val="bullet"/>
      <w:lvlText w:val="o"/>
      <w:lvlJc w:val="left"/>
      <w:pPr>
        <w:ind w:left="1440" w:hanging="360"/>
      </w:pPr>
      <w:rPr>
        <w:rFonts w:ascii="Courier New" w:eastAsia="Courier New" w:hAnsi="Courier New" w:cs="Courier New" w:hint="default"/>
      </w:rPr>
    </w:lvl>
    <w:lvl w:ilvl="2" w:tplc="6DFCFD90">
      <w:start w:val="1"/>
      <w:numFmt w:val="bullet"/>
      <w:lvlText w:val="§"/>
      <w:lvlJc w:val="left"/>
      <w:pPr>
        <w:ind w:left="2160" w:hanging="360"/>
      </w:pPr>
      <w:rPr>
        <w:rFonts w:ascii="Wingdings" w:eastAsia="Wingdings" w:hAnsi="Wingdings" w:cs="Wingdings" w:hint="default"/>
      </w:rPr>
    </w:lvl>
    <w:lvl w:ilvl="3" w:tplc="4412FB98">
      <w:start w:val="1"/>
      <w:numFmt w:val="bullet"/>
      <w:lvlText w:val="·"/>
      <w:lvlJc w:val="left"/>
      <w:pPr>
        <w:ind w:left="2880" w:hanging="360"/>
      </w:pPr>
      <w:rPr>
        <w:rFonts w:ascii="Symbol" w:eastAsia="Symbol" w:hAnsi="Symbol" w:cs="Symbol" w:hint="default"/>
      </w:rPr>
    </w:lvl>
    <w:lvl w:ilvl="4" w:tplc="8836DFCE">
      <w:start w:val="1"/>
      <w:numFmt w:val="bullet"/>
      <w:lvlText w:val="o"/>
      <w:lvlJc w:val="left"/>
      <w:pPr>
        <w:ind w:left="3600" w:hanging="360"/>
      </w:pPr>
      <w:rPr>
        <w:rFonts w:ascii="Courier New" w:eastAsia="Courier New" w:hAnsi="Courier New" w:cs="Courier New" w:hint="default"/>
      </w:rPr>
    </w:lvl>
    <w:lvl w:ilvl="5" w:tplc="5BC4D62E">
      <w:start w:val="1"/>
      <w:numFmt w:val="bullet"/>
      <w:lvlText w:val="§"/>
      <w:lvlJc w:val="left"/>
      <w:pPr>
        <w:ind w:left="4320" w:hanging="360"/>
      </w:pPr>
      <w:rPr>
        <w:rFonts w:ascii="Wingdings" w:eastAsia="Wingdings" w:hAnsi="Wingdings" w:cs="Wingdings" w:hint="default"/>
      </w:rPr>
    </w:lvl>
    <w:lvl w:ilvl="6" w:tplc="4DCE6C0E">
      <w:start w:val="1"/>
      <w:numFmt w:val="bullet"/>
      <w:lvlText w:val="·"/>
      <w:lvlJc w:val="left"/>
      <w:pPr>
        <w:ind w:left="5040" w:hanging="360"/>
      </w:pPr>
      <w:rPr>
        <w:rFonts w:ascii="Symbol" w:eastAsia="Symbol" w:hAnsi="Symbol" w:cs="Symbol" w:hint="default"/>
      </w:rPr>
    </w:lvl>
    <w:lvl w:ilvl="7" w:tplc="F214A448">
      <w:start w:val="1"/>
      <w:numFmt w:val="bullet"/>
      <w:lvlText w:val="o"/>
      <w:lvlJc w:val="left"/>
      <w:pPr>
        <w:ind w:left="5760" w:hanging="360"/>
      </w:pPr>
      <w:rPr>
        <w:rFonts w:ascii="Courier New" w:eastAsia="Courier New" w:hAnsi="Courier New" w:cs="Courier New" w:hint="default"/>
      </w:rPr>
    </w:lvl>
    <w:lvl w:ilvl="8" w:tplc="FEDA7C36">
      <w:start w:val="1"/>
      <w:numFmt w:val="bullet"/>
      <w:lvlText w:val="§"/>
      <w:lvlJc w:val="left"/>
      <w:pPr>
        <w:ind w:left="6480" w:hanging="360"/>
      </w:pPr>
      <w:rPr>
        <w:rFonts w:ascii="Wingdings" w:eastAsia="Wingdings" w:hAnsi="Wingdings" w:cs="Wingdings" w:hint="default"/>
      </w:rPr>
    </w:lvl>
  </w:abstractNum>
  <w:abstractNum w:abstractNumId="55" w15:restartNumberingAfterBreak="0">
    <w:nsid w:val="6ACB3DB5"/>
    <w:multiLevelType w:val="hybridMultilevel"/>
    <w:tmpl w:val="0374CEB8"/>
    <w:lvl w:ilvl="0" w:tplc="CFE8A198">
      <w:start w:val="4"/>
      <w:numFmt w:val="decimal"/>
      <w:lvlText w:val="17.%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15:restartNumberingAfterBreak="0">
    <w:nsid w:val="6B5030C9"/>
    <w:multiLevelType w:val="hybridMultilevel"/>
    <w:tmpl w:val="B6D0C688"/>
    <w:lvl w:ilvl="0" w:tplc="07C0C490">
      <w:start w:val="1"/>
      <w:numFmt w:val="bullet"/>
      <w:lvlText w:val="–"/>
      <w:lvlJc w:val="left"/>
      <w:pPr>
        <w:ind w:left="720" w:hanging="360"/>
      </w:pPr>
      <w:rPr>
        <w:rFonts w:ascii="Arial" w:eastAsia="Arial" w:hAnsi="Arial" w:cs="Arial"/>
      </w:rPr>
    </w:lvl>
    <w:lvl w:ilvl="1" w:tplc="43F8F380">
      <w:start w:val="1"/>
      <w:numFmt w:val="bullet"/>
      <w:lvlText w:val="o"/>
      <w:lvlJc w:val="left"/>
      <w:pPr>
        <w:ind w:left="1440" w:hanging="360"/>
      </w:pPr>
      <w:rPr>
        <w:rFonts w:ascii="Courier New" w:hAnsi="Courier New" w:cs="Courier New" w:hint="default"/>
      </w:rPr>
    </w:lvl>
    <w:lvl w:ilvl="2" w:tplc="0930E04C">
      <w:start w:val="1"/>
      <w:numFmt w:val="bullet"/>
      <w:lvlText w:val=""/>
      <w:lvlJc w:val="left"/>
      <w:pPr>
        <w:ind w:left="2160" w:hanging="360"/>
      </w:pPr>
      <w:rPr>
        <w:rFonts w:ascii="Wingdings" w:hAnsi="Wingdings" w:hint="default"/>
      </w:rPr>
    </w:lvl>
    <w:lvl w:ilvl="3" w:tplc="467ECC30">
      <w:start w:val="1"/>
      <w:numFmt w:val="bullet"/>
      <w:lvlText w:val=""/>
      <w:lvlJc w:val="left"/>
      <w:pPr>
        <w:ind w:left="2880" w:hanging="360"/>
      </w:pPr>
      <w:rPr>
        <w:rFonts w:ascii="Symbol" w:hAnsi="Symbol" w:hint="default"/>
      </w:rPr>
    </w:lvl>
    <w:lvl w:ilvl="4" w:tplc="E91C9CBC">
      <w:start w:val="1"/>
      <w:numFmt w:val="bullet"/>
      <w:lvlText w:val="o"/>
      <w:lvlJc w:val="left"/>
      <w:pPr>
        <w:ind w:left="3600" w:hanging="360"/>
      </w:pPr>
      <w:rPr>
        <w:rFonts w:ascii="Courier New" w:hAnsi="Courier New" w:cs="Courier New" w:hint="default"/>
      </w:rPr>
    </w:lvl>
    <w:lvl w:ilvl="5" w:tplc="4F42161E">
      <w:start w:val="1"/>
      <w:numFmt w:val="bullet"/>
      <w:lvlText w:val=""/>
      <w:lvlJc w:val="left"/>
      <w:pPr>
        <w:ind w:left="4320" w:hanging="360"/>
      </w:pPr>
      <w:rPr>
        <w:rFonts w:ascii="Wingdings" w:hAnsi="Wingdings" w:hint="default"/>
      </w:rPr>
    </w:lvl>
    <w:lvl w:ilvl="6" w:tplc="D9DC8BD6">
      <w:start w:val="1"/>
      <w:numFmt w:val="bullet"/>
      <w:lvlText w:val=""/>
      <w:lvlJc w:val="left"/>
      <w:pPr>
        <w:ind w:left="5040" w:hanging="360"/>
      </w:pPr>
      <w:rPr>
        <w:rFonts w:ascii="Symbol" w:hAnsi="Symbol" w:hint="default"/>
      </w:rPr>
    </w:lvl>
    <w:lvl w:ilvl="7" w:tplc="0E88D38A">
      <w:start w:val="1"/>
      <w:numFmt w:val="bullet"/>
      <w:lvlText w:val="o"/>
      <w:lvlJc w:val="left"/>
      <w:pPr>
        <w:ind w:left="5760" w:hanging="360"/>
      </w:pPr>
      <w:rPr>
        <w:rFonts w:ascii="Courier New" w:hAnsi="Courier New" w:cs="Courier New" w:hint="default"/>
      </w:rPr>
    </w:lvl>
    <w:lvl w:ilvl="8" w:tplc="D9CE4F98">
      <w:start w:val="1"/>
      <w:numFmt w:val="bullet"/>
      <w:lvlText w:val=""/>
      <w:lvlJc w:val="left"/>
      <w:pPr>
        <w:ind w:left="6480" w:hanging="360"/>
      </w:pPr>
      <w:rPr>
        <w:rFonts w:ascii="Wingdings" w:hAnsi="Wingdings" w:hint="default"/>
      </w:rPr>
    </w:lvl>
  </w:abstractNum>
  <w:abstractNum w:abstractNumId="57" w15:restartNumberingAfterBreak="0">
    <w:nsid w:val="6FA72C3D"/>
    <w:multiLevelType w:val="hybridMultilevel"/>
    <w:tmpl w:val="AA7E1308"/>
    <w:lvl w:ilvl="0" w:tplc="C418400E">
      <w:start w:val="1"/>
      <w:numFmt w:val="decimal"/>
      <w:lvlText w:val="16.6.%1."/>
      <w:lvlJc w:val="left"/>
      <w:pPr>
        <w:ind w:left="1429" w:hanging="360"/>
      </w:pPr>
      <w:rPr>
        <w:rFonts w:hint="default"/>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8" w15:restartNumberingAfterBreak="0">
    <w:nsid w:val="70011C1D"/>
    <w:multiLevelType w:val="hybridMultilevel"/>
    <w:tmpl w:val="720A6BF0"/>
    <w:lvl w:ilvl="0" w:tplc="1BF251BE">
      <w:start w:val="1"/>
      <w:numFmt w:val="decimal"/>
      <w:lvlText w:val="16.4.%1."/>
      <w:lvlJc w:val="left"/>
      <w:pPr>
        <w:ind w:left="1429" w:hanging="360"/>
      </w:pPr>
      <w:rPr>
        <w:rFonts w:hint="default"/>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9" w15:restartNumberingAfterBreak="0">
    <w:nsid w:val="7496621E"/>
    <w:multiLevelType w:val="hybridMultilevel"/>
    <w:tmpl w:val="C57013CE"/>
    <w:lvl w:ilvl="0" w:tplc="130ADDE2">
      <w:start w:val="1"/>
      <w:numFmt w:val="decimal"/>
      <w:lvlText w:val="3.%1."/>
      <w:lvlJc w:val="left"/>
      <w:pPr>
        <w:ind w:left="720" w:hanging="360"/>
      </w:pPr>
      <w:rPr>
        <w:rFonts w:hint="default"/>
        <w:b/>
      </w:rPr>
    </w:lvl>
    <w:lvl w:ilvl="1" w:tplc="B3D2FF5E">
      <w:start w:val="1"/>
      <w:numFmt w:val="lowerLetter"/>
      <w:lvlText w:val="%2."/>
      <w:lvlJc w:val="left"/>
      <w:pPr>
        <w:ind w:left="1440" w:hanging="360"/>
      </w:pPr>
    </w:lvl>
    <w:lvl w:ilvl="2" w:tplc="55F635E0">
      <w:start w:val="1"/>
      <w:numFmt w:val="lowerRoman"/>
      <w:lvlText w:val="%3."/>
      <w:lvlJc w:val="right"/>
      <w:pPr>
        <w:ind w:left="2160" w:hanging="180"/>
      </w:pPr>
    </w:lvl>
    <w:lvl w:ilvl="3" w:tplc="5D5E6F08">
      <w:start w:val="1"/>
      <w:numFmt w:val="decimal"/>
      <w:lvlText w:val="%4."/>
      <w:lvlJc w:val="left"/>
      <w:pPr>
        <w:ind w:left="2880" w:hanging="360"/>
      </w:pPr>
    </w:lvl>
    <w:lvl w:ilvl="4" w:tplc="0CCA1D1A">
      <w:start w:val="1"/>
      <w:numFmt w:val="lowerLetter"/>
      <w:lvlText w:val="%5."/>
      <w:lvlJc w:val="left"/>
      <w:pPr>
        <w:ind w:left="3600" w:hanging="360"/>
      </w:pPr>
    </w:lvl>
    <w:lvl w:ilvl="5" w:tplc="AE881D98">
      <w:start w:val="1"/>
      <w:numFmt w:val="lowerRoman"/>
      <w:lvlText w:val="%6."/>
      <w:lvlJc w:val="right"/>
      <w:pPr>
        <w:ind w:left="4320" w:hanging="180"/>
      </w:pPr>
    </w:lvl>
    <w:lvl w:ilvl="6" w:tplc="B5701616">
      <w:start w:val="1"/>
      <w:numFmt w:val="decimal"/>
      <w:lvlText w:val="%7."/>
      <w:lvlJc w:val="left"/>
      <w:pPr>
        <w:ind w:left="5040" w:hanging="360"/>
      </w:pPr>
    </w:lvl>
    <w:lvl w:ilvl="7" w:tplc="ABBA710C">
      <w:start w:val="1"/>
      <w:numFmt w:val="lowerLetter"/>
      <w:lvlText w:val="%8."/>
      <w:lvlJc w:val="left"/>
      <w:pPr>
        <w:ind w:left="5760" w:hanging="360"/>
      </w:pPr>
    </w:lvl>
    <w:lvl w:ilvl="8" w:tplc="44D655A0">
      <w:start w:val="1"/>
      <w:numFmt w:val="lowerRoman"/>
      <w:lvlText w:val="%9."/>
      <w:lvlJc w:val="right"/>
      <w:pPr>
        <w:ind w:left="6480" w:hanging="180"/>
      </w:pPr>
    </w:lvl>
  </w:abstractNum>
  <w:abstractNum w:abstractNumId="60" w15:restartNumberingAfterBreak="0">
    <w:nsid w:val="77A843FF"/>
    <w:multiLevelType w:val="multilevel"/>
    <w:tmpl w:val="BAF6FD82"/>
    <w:lvl w:ilvl="0">
      <w:start w:val="7"/>
      <w:numFmt w:val="decimal"/>
      <w:lvlText w:val="%1"/>
      <w:lvlJc w:val="left"/>
      <w:pPr>
        <w:ind w:left="405" w:hanging="405"/>
      </w:pPr>
      <w:rPr>
        <w:rFonts w:hint="default"/>
      </w:rPr>
    </w:lvl>
    <w:lvl w:ilvl="1">
      <w:start w:val="3"/>
      <w:numFmt w:val="decimal"/>
      <w:lvlText w:val="%1.%2"/>
      <w:lvlJc w:val="left"/>
      <w:pPr>
        <w:ind w:left="618" w:hanging="405"/>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572" w:hanging="72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358" w:hanging="108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144" w:hanging="1440"/>
      </w:pPr>
      <w:rPr>
        <w:rFonts w:hint="default"/>
      </w:rPr>
    </w:lvl>
  </w:abstractNum>
  <w:abstractNum w:abstractNumId="61" w15:restartNumberingAfterBreak="0">
    <w:nsid w:val="77AF463A"/>
    <w:multiLevelType w:val="hybridMultilevel"/>
    <w:tmpl w:val="DA4C46D2"/>
    <w:lvl w:ilvl="0" w:tplc="62B42364">
      <w:start w:val="1"/>
      <w:numFmt w:val="decimal"/>
      <w:lvlText w:val="5.2.%1."/>
      <w:lvlJc w:val="left"/>
      <w:pPr>
        <w:ind w:left="360" w:hanging="360"/>
      </w:pPr>
      <w:rPr>
        <w:rFonts w:hint="default"/>
        <w:b w:val="0"/>
      </w:rPr>
    </w:lvl>
    <w:lvl w:ilvl="1" w:tplc="4052F9D0">
      <w:start w:val="1"/>
      <w:numFmt w:val="lowerLetter"/>
      <w:lvlText w:val="%2."/>
      <w:lvlJc w:val="left"/>
      <w:pPr>
        <w:ind w:left="1440" w:hanging="360"/>
      </w:pPr>
    </w:lvl>
    <w:lvl w:ilvl="2" w:tplc="26722616">
      <w:start w:val="1"/>
      <w:numFmt w:val="lowerRoman"/>
      <w:lvlText w:val="%3."/>
      <w:lvlJc w:val="right"/>
      <w:pPr>
        <w:ind w:left="2160" w:hanging="180"/>
      </w:pPr>
    </w:lvl>
    <w:lvl w:ilvl="3" w:tplc="73DA02F8">
      <w:start w:val="1"/>
      <w:numFmt w:val="decimal"/>
      <w:lvlText w:val="%4."/>
      <w:lvlJc w:val="left"/>
      <w:pPr>
        <w:ind w:left="2880" w:hanging="360"/>
      </w:pPr>
    </w:lvl>
    <w:lvl w:ilvl="4" w:tplc="58EA6952">
      <w:start w:val="1"/>
      <w:numFmt w:val="lowerLetter"/>
      <w:lvlText w:val="%5."/>
      <w:lvlJc w:val="left"/>
      <w:pPr>
        <w:ind w:left="3600" w:hanging="360"/>
      </w:pPr>
    </w:lvl>
    <w:lvl w:ilvl="5" w:tplc="049EA080">
      <w:start w:val="1"/>
      <w:numFmt w:val="lowerRoman"/>
      <w:lvlText w:val="%6."/>
      <w:lvlJc w:val="right"/>
      <w:pPr>
        <w:ind w:left="4320" w:hanging="180"/>
      </w:pPr>
    </w:lvl>
    <w:lvl w:ilvl="6" w:tplc="E75EAA92">
      <w:start w:val="1"/>
      <w:numFmt w:val="decimal"/>
      <w:lvlText w:val="%7."/>
      <w:lvlJc w:val="left"/>
      <w:pPr>
        <w:ind w:left="5040" w:hanging="360"/>
      </w:pPr>
    </w:lvl>
    <w:lvl w:ilvl="7" w:tplc="3A0ADC2C">
      <w:start w:val="1"/>
      <w:numFmt w:val="lowerLetter"/>
      <w:lvlText w:val="%8."/>
      <w:lvlJc w:val="left"/>
      <w:pPr>
        <w:ind w:left="5760" w:hanging="360"/>
      </w:pPr>
    </w:lvl>
    <w:lvl w:ilvl="8" w:tplc="2432E6BA">
      <w:start w:val="1"/>
      <w:numFmt w:val="lowerRoman"/>
      <w:lvlText w:val="%9."/>
      <w:lvlJc w:val="right"/>
      <w:pPr>
        <w:ind w:left="6480" w:hanging="180"/>
      </w:pPr>
    </w:lvl>
  </w:abstractNum>
  <w:abstractNum w:abstractNumId="62" w15:restartNumberingAfterBreak="0">
    <w:nsid w:val="7A2A7125"/>
    <w:multiLevelType w:val="hybridMultilevel"/>
    <w:tmpl w:val="F146CC02"/>
    <w:lvl w:ilvl="0" w:tplc="A510FFE8">
      <w:start w:val="1"/>
      <w:numFmt w:val="decimal"/>
      <w:lvlText w:val="14.3.%1"/>
      <w:lvlJc w:val="left"/>
      <w:pPr>
        <w:ind w:left="502" w:hanging="360"/>
      </w:pPr>
      <w:rPr>
        <w:rFonts w:ascii="Times New Roman" w:hAnsi="Times New Roman" w:cs="Times New Roman" w:hint="default"/>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15:restartNumberingAfterBreak="0">
    <w:nsid w:val="7A9F7F11"/>
    <w:multiLevelType w:val="hybridMultilevel"/>
    <w:tmpl w:val="10640D00"/>
    <w:lvl w:ilvl="0" w:tplc="FD567704">
      <w:start w:val="1"/>
      <w:numFmt w:val="bullet"/>
      <w:lvlText w:val="–"/>
      <w:lvlJc w:val="left"/>
      <w:pPr>
        <w:ind w:left="720" w:hanging="360"/>
      </w:pPr>
      <w:rPr>
        <w:rFonts w:ascii="Arial" w:eastAsia="Arial" w:hAnsi="Arial" w:cs="Arial"/>
      </w:rPr>
    </w:lvl>
    <w:lvl w:ilvl="1" w:tplc="721AAD6A">
      <w:start w:val="1"/>
      <w:numFmt w:val="bullet"/>
      <w:lvlText w:val="o"/>
      <w:lvlJc w:val="left"/>
      <w:pPr>
        <w:ind w:left="1440" w:hanging="360"/>
      </w:pPr>
      <w:rPr>
        <w:rFonts w:ascii="Courier New" w:hAnsi="Courier New" w:cs="Courier New" w:hint="default"/>
      </w:rPr>
    </w:lvl>
    <w:lvl w:ilvl="2" w:tplc="47D8761C">
      <w:start w:val="1"/>
      <w:numFmt w:val="bullet"/>
      <w:lvlText w:val=""/>
      <w:lvlJc w:val="left"/>
      <w:pPr>
        <w:ind w:left="2160" w:hanging="360"/>
      </w:pPr>
      <w:rPr>
        <w:rFonts w:ascii="Wingdings" w:hAnsi="Wingdings" w:hint="default"/>
      </w:rPr>
    </w:lvl>
    <w:lvl w:ilvl="3" w:tplc="9850D63C">
      <w:start w:val="1"/>
      <w:numFmt w:val="bullet"/>
      <w:lvlText w:val=""/>
      <w:lvlJc w:val="left"/>
      <w:pPr>
        <w:ind w:left="2880" w:hanging="360"/>
      </w:pPr>
      <w:rPr>
        <w:rFonts w:ascii="Symbol" w:hAnsi="Symbol" w:hint="default"/>
      </w:rPr>
    </w:lvl>
    <w:lvl w:ilvl="4" w:tplc="7A405194">
      <w:start w:val="1"/>
      <w:numFmt w:val="bullet"/>
      <w:lvlText w:val="o"/>
      <w:lvlJc w:val="left"/>
      <w:pPr>
        <w:ind w:left="3600" w:hanging="360"/>
      </w:pPr>
      <w:rPr>
        <w:rFonts w:ascii="Courier New" w:hAnsi="Courier New" w:cs="Courier New" w:hint="default"/>
      </w:rPr>
    </w:lvl>
    <w:lvl w:ilvl="5" w:tplc="05920EC2">
      <w:start w:val="1"/>
      <w:numFmt w:val="bullet"/>
      <w:lvlText w:val=""/>
      <w:lvlJc w:val="left"/>
      <w:pPr>
        <w:ind w:left="4320" w:hanging="360"/>
      </w:pPr>
      <w:rPr>
        <w:rFonts w:ascii="Wingdings" w:hAnsi="Wingdings" w:hint="default"/>
      </w:rPr>
    </w:lvl>
    <w:lvl w:ilvl="6" w:tplc="75F480AC">
      <w:start w:val="1"/>
      <w:numFmt w:val="bullet"/>
      <w:lvlText w:val=""/>
      <w:lvlJc w:val="left"/>
      <w:pPr>
        <w:ind w:left="5040" w:hanging="360"/>
      </w:pPr>
      <w:rPr>
        <w:rFonts w:ascii="Symbol" w:hAnsi="Symbol" w:hint="default"/>
      </w:rPr>
    </w:lvl>
    <w:lvl w:ilvl="7" w:tplc="D26C2B94">
      <w:start w:val="1"/>
      <w:numFmt w:val="bullet"/>
      <w:lvlText w:val="o"/>
      <w:lvlJc w:val="left"/>
      <w:pPr>
        <w:ind w:left="5760" w:hanging="360"/>
      </w:pPr>
      <w:rPr>
        <w:rFonts w:ascii="Courier New" w:hAnsi="Courier New" w:cs="Courier New" w:hint="default"/>
      </w:rPr>
    </w:lvl>
    <w:lvl w:ilvl="8" w:tplc="2DA0D7A8">
      <w:start w:val="1"/>
      <w:numFmt w:val="bullet"/>
      <w:lvlText w:val=""/>
      <w:lvlJc w:val="left"/>
      <w:pPr>
        <w:ind w:left="6480" w:hanging="360"/>
      </w:pPr>
      <w:rPr>
        <w:rFonts w:ascii="Wingdings" w:hAnsi="Wingdings" w:hint="default"/>
      </w:rPr>
    </w:lvl>
  </w:abstractNum>
  <w:abstractNum w:abstractNumId="64" w15:restartNumberingAfterBreak="0">
    <w:nsid w:val="7B617BB3"/>
    <w:multiLevelType w:val="hybridMultilevel"/>
    <w:tmpl w:val="445A7C76"/>
    <w:lvl w:ilvl="0" w:tplc="46F0ECF4">
      <w:start w:val="1"/>
      <w:numFmt w:val="decimal"/>
      <w:lvlText w:val="2.%1."/>
      <w:lvlJc w:val="lef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15:restartNumberingAfterBreak="0">
    <w:nsid w:val="7C9941F6"/>
    <w:multiLevelType w:val="hybridMultilevel"/>
    <w:tmpl w:val="EDAEEC26"/>
    <w:lvl w:ilvl="0" w:tplc="EE56EBA8">
      <w:start w:val="3"/>
      <w:numFmt w:val="decimal"/>
      <w:lvlText w:val="7.%1"/>
      <w:lvlJc w:val="left"/>
      <w:pPr>
        <w:ind w:left="36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15:restartNumberingAfterBreak="0">
    <w:nsid w:val="7CEF2DC9"/>
    <w:multiLevelType w:val="hybridMultilevel"/>
    <w:tmpl w:val="78FCCE1A"/>
    <w:lvl w:ilvl="0" w:tplc="7B84171A">
      <w:start w:val="1"/>
      <w:numFmt w:val="bullet"/>
      <w:lvlText w:val="–"/>
      <w:lvlJc w:val="left"/>
      <w:pPr>
        <w:ind w:left="1070" w:hanging="360"/>
      </w:pPr>
      <w:rPr>
        <w:rFonts w:ascii="Arial" w:eastAsia="Arial" w:hAnsi="Arial" w:cs="Arial"/>
      </w:rPr>
    </w:lvl>
    <w:lvl w:ilvl="1" w:tplc="BB96DAFE">
      <w:start w:val="1"/>
      <w:numFmt w:val="bullet"/>
      <w:lvlText w:val="o"/>
      <w:lvlJc w:val="left"/>
      <w:pPr>
        <w:ind w:left="1658" w:hanging="360"/>
      </w:pPr>
      <w:rPr>
        <w:rFonts w:ascii="Courier New" w:hAnsi="Courier New" w:cs="Courier New" w:hint="default"/>
      </w:rPr>
    </w:lvl>
    <w:lvl w:ilvl="2" w:tplc="D10E88F0">
      <w:start w:val="1"/>
      <w:numFmt w:val="bullet"/>
      <w:lvlText w:val=""/>
      <w:lvlJc w:val="left"/>
      <w:pPr>
        <w:ind w:left="2378" w:hanging="360"/>
      </w:pPr>
      <w:rPr>
        <w:rFonts w:ascii="Wingdings" w:hAnsi="Wingdings" w:hint="default"/>
      </w:rPr>
    </w:lvl>
    <w:lvl w:ilvl="3" w:tplc="FDE6232A">
      <w:start w:val="1"/>
      <w:numFmt w:val="bullet"/>
      <w:lvlText w:val=""/>
      <w:lvlJc w:val="left"/>
      <w:pPr>
        <w:ind w:left="3098" w:hanging="360"/>
      </w:pPr>
      <w:rPr>
        <w:rFonts w:ascii="Symbol" w:hAnsi="Symbol" w:hint="default"/>
      </w:rPr>
    </w:lvl>
    <w:lvl w:ilvl="4" w:tplc="71E0115A">
      <w:start w:val="1"/>
      <w:numFmt w:val="bullet"/>
      <w:lvlText w:val="o"/>
      <w:lvlJc w:val="left"/>
      <w:pPr>
        <w:ind w:left="3818" w:hanging="360"/>
      </w:pPr>
      <w:rPr>
        <w:rFonts w:ascii="Courier New" w:hAnsi="Courier New" w:cs="Courier New" w:hint="default"/>
      </w:rPr>
    </w:lvl>
    <w:lvl w:ilvl="5" w:tplc="038A1FEC">
      <w:start w:val="1"/>
      <w:numFmt w:val="bullet"/>
      <w:lvlText w:val=""/>
      <w:lvlJc w:val="left"/>
      <w:pPr>
        <w:ind w:left="4538" w:hanging="360"/>
      </w:pPr>
      <w:rPr>
        <w:rFonts w:ascii="Wingdings" w:hAnsi="Wingdings" w:hint="default"/>
      </w:rPr>
    </w:lvl>
    <w:lvl w:ilvl="6" w:tplc="2BE8D6C2">
      <w:start w:val="1"/>
      <w:numFmt w:val="bullet"/>
      <w:lvlText w:val=""/>
      <w:lvlJc w:val="left"/>
      <w:pPr>
        <w:ind w:left="5258" w:hanging="360"/>
      </w:pPr>
      <w:rPr>
        <w:rFonts w:ascii="Symbol" w:hAnsi="Symbol" w:hint="default"/>
      </w:rPr>
    </w:lvl>
    <w:lvl w:ilvl="7" w:tplc="7680AFFC">
      <w:start w:val="1"/>
      <w:numFmt w:val="bullet"/>
      <w:lvlText w:val="o"/>
      <w:lvlJc w:val="left"/>
      <w:pPr>
        <w:ind w:left="5978" w:hanging="360"/>
      </w:pPr>
      <w:rPr>
        <w:rFonts w:ascii="Courier New" w:hAnsi="Courier New" w:cs="Courier New" w:hint="default"/>
      </w:rPr>
    </w:lvl>
    <w:lvl w:ilvl="8" w:tplc="D318B862">
      <w:start w:val="1"/>
      <w:numFmt w:val="bullet"/>
      <w:lvlText w:val=""/>
      <w:lvlJc w:val="left"/>
      <w:pPr>
        <w:ind w:left="6698" w:hanging="360"/>
      </w:pPr>
      <w:rPr>
        <w:rFonts w:ascii="Wingdings" w:hAnsi="Wingdings" w:hint="default"/>
      </w:rPr>
    </w:lvl>
  </w:abstractNum>
  <w:abstractNum w:abstractNumId="67" w15:restartNumberingAfterBreak="0">
    <w:nsid w:val="7D491B60"/>
    <w:multiLevelType w:val="multilevel"/>
    <w:tmpl w:val="A248408C"/>
    <w:lvl w:ilvl="0">
      <w:start w:val="4"/>
      <w:numFmt w:val="decimal"/>
      <w:lvlText w:val="%1."/>
      <w:lvlJc w:val="left"/>
      <w:pPr>
        <w:tabs>
          <w:tab w:val="num" w:pos="108"/>
        </w:tabs>
        <w:ind w:left="468" w:hanging="360"/>
      </w:pPr>
      <w:rPr>
        <w:rFonts w:ascii="Times New Roman" w:hAnsi="Times New Roman" w:cs="Times New Roman" w:hint="default"/>
        <w:b/>
        <w:color w:val="000000"/>
        <w:sz w:val="24"/>
        <w:szCs w:val="24"/>
      </w:rPr>
    </w:lvl>
    <w:lvl w:ilvl="1">
      <w:start w:val="5"/>
      <w:numFmt w:val="decimal"/>
      <w:lvlText w:val="17.%2"/>
      <w:lvlJc w:val="left"/>
      <w:pPr>
        <w:tabs>
          <w:tab w:val="num" w:pos="0"/>
        </w:tabs>
        <w:ind w:left="360" w:hanging="360"/>
      </w:pPr>
      <w:rPr>
        <w:rFonts w:hint="default"/>
        <w:color w:val="000000"/>
        <w:sz w:val="24"/>
        <w:szCs w:val="24"/>
      </w:rPr>
    </w:lvl>
    <w:lvl w:ilvl="2">
      <w:start w:val="1"/>
      <w:numFmt w:val="decimal"/>
      <w:lvlText w:val="17.4.%3"/>
      <w:lvlJc w:val="left"/>
      <w:pPr>
        <w:tabs>
          <w:tab w:val="num" w:pos="0"/>
        </w:tabs>
        <w:ind w:left="720" w:hanging="720"/>
      </w:pPr>
      <w:rPr>
        <w:rFonts w:hint="default"/>
        <w:color w:val="000000"/>
        <w:sz w:val="24"/>
        <w:szCs w:val="24"/>
      </w:rPr>
    </w:lvl>
    <w:lvl w:ilvl="3">
      <w:start w:val="1"/>
      <w:numFmt w:val="decimal"/>
      <w:lvlText w:val="%1.%2.%3.%4."/>
      <w:lvlJc w:val="left"/>
      <w:pPr>
        <w:tabs>
          <w:tab w:val="num" w:pos="108"/>
        </w:tabs>
        <w:ind w:left="828" w:hanging="720"/>
      </w:pPr>
      <w:rPr>
        <w:rFonts w:ascii="Arial" w:hAnsi="Arial" w:cs="Arial" w:hint="default"/>
        <w:color w:val="000000"/>
        <w:sz w:val="24"/>
        <w:szCs w:val="24"/>
      </w:rPr>
    </w:lvl>
    <w:lvl w:ilvl="4">
      <w:start w:val="1"/>
      <w:numFmt w:val="decimal"/>
      <w:lvlText w:val="%1.%2.%3.%4.%5."/>
      <w:lvlJc w:val="left"/>
      <w:pPr>
        <w:tabs>
          <w:tab w:val="num" w:pos="108"/>
        </w:tabs>
        <w:ind w:left="1188" w:hanging="1080"/>
      </w:pPr>
      <w:rPr>
        <w:rFonts w:ascii="Arial" w:hAnsi="Arial" w:cs="Arial" w:hint="default"/>
        <w:color w:val="000000"/>
        <w:sz w:val="24"/>
        <w:szCs w:val="24"/>
      </w:rPr>
    </w:lvl>
    <w:lvl w:ilvl="5">
      <w:start w:val="1"/>
      <w:numFmt w:val="decimal"/>
      <w:lvlText w:val="%1.%2.%3.%4.%5.%6."/>
      <w:lvlJc w:val="left"/>
      <w:pPr>
        <w:tabs>
          <w:tab w:val="num" w:pos="108"/>
        </w:tabs>
        <w:ind w:left="1188" w:hanging="1080"/>
      </w:pPr>
      <w:rPr>
        <w:rFonts w:ascii="Arial" w:hAnsi="Arial" w:cs="Arial" w:hint="default"/>
        <w:color w:val="000000"/>
        <w:sz w:val="24"/>
        <w:szCs w:val="24"/>
      </w:rPr>
    </w:lvl>
    <w:lvl w:ilvl="6">
      <w:start w:val="1"/>
      <w:numFmt w:val="decimal"/>
      <w:lvlText w:val="%1.%2.%3.%4.%5.%6.%7."/>
      <w:lvlJc w:val="left"/>
      <w:pPr>
        <w:tabs>
          <w:tab w:val="num" w:pos="108"/>
        </w:tabs>
        <w:ind w:left="1188" w:hanging="1080"/>
      </w:pPr>
      <w:rPr>
        <w:rFonts w:ascii="Arial" w:hAnsi="Arial" w:cs="Arial" w:hint="default"/>
        <w:color w:val="000000"/>
        <w:sz w:val="24"/>
        <w:szCs w:val="24"/>
      </w:rPr>
    </w:lvl>
    <w:lvl w:ilvl="7">
      <w:start w:val="1"/>
      <w:numFmt w:val="decimal"/>
      <w:lvlText w:val="%1.%2.%3.%4.%5.%6.%7.%8."/>
      <w:lvlJc w:val="left"/>
      <w:pPr>
        <w:tabs>
          <w:tab w:val="num" w:pos="108"/>
        </w:tabs>
        <w:ind w:left="1548" w:hanging="1440"/>
      </w:pPr>
      <w:rPr>
        <w:rFonts w:ascii="Arial" w:hAnsi="Arial" w:cs="Arial" w:hint="default"/>
        <w:color w:val="000000"/>
        <w:sz w:val="24"/>
        <w:szCs w:val="24"/>
      </w:rPr>
    </w:lvl>
    <w:lvl w:ilvl="8">
      <w:start w:val="1"/>
      <w:numFmt w:val="decimal"/>
      <w:lvlText w:val="%1.%2.%3.%4.%5.%6.%7.%8.%9."/>
      <w:lvlJc w:val="left"/>
      <w:pPr>
        <w:tabs>
          <w:tab w:val="num" w:pos="108"/>
        </w:tabs>
        <w:ind w:left="1548" w:hanging="1440"/>
      </w:pPr>
      <w:rPr>
        <w:rFonts w:ascii="Arial" w:hAnsi="Arial" w:cs="Arial" w:hint="default"/>
        <w:color w:val="000000"/>
        <w:sz w:val="24"/>
        <w:szCs w:val="24"/>
      </w:rPr>
    </w:lvl>
  </w:abstractNum>
  <w:abstractNum w:abstractNumId="68" w15:restartNumberingAfterBreak="0">
    <w:nsid w:val="7DD476D5"/>
    <w:multiLevelType w:val="hybridMultilevel"/>
    <w:tmpl w:val="1E54F918"/>
    <w:lvl w:ilvl="0" w:tplc="A7FE4644">
      <w:start w:val="1"/>
      <w:numFmt w:val="decimal"/>
      <w:lvlText w:val="17.3.%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15:restartNumberingAfterBreak="0">
    <w:nsid w:val="7F4B3DC1"/>
    <w:multiLevelType w:val="hybridMultilevel"/>
    <w:tmpl w:val="DEEEF532"/>
    <w:lvl w:ilvl="0" w:tplc="78C23A1E">
      <w:start w:val="1"/>
      <w:numFmt w:val="decimal"/>
      <w:lvlText w:val="17.2.%1"/>
      <w:lvlJc w:val="left"/>
      <w:pPr>
        <w:ind w:left="360" w:hanging="360"/>
      </w:pPr>
      <w:rPr>
        <w:rFonts w:hint="default"/>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num w:numId="1">
    <w:abstractNumId w:val="53"/>
  </w:num>
  <w:num w:numId="2">
    <w:abstractNumId w:val="25"/>
  </w:num>
  <w:num w:numId="3">
    <w:abstractNumId w:val="3"/>
  </w:num>
  <w:num w:numId="4">
    <w:abstractNumId w:val="16"/>
  </w:num>
  <w:num w:numId="5">
    <w:abstractNumId w:val="4"/>
  </w:num>
  <w:num w:numId="6">
    <w:abstractNumId w:val="32"/>
  </w:num>
  <w:num w:numId="7">
    <w:abstractNumId w:val="66"/>
  </w:num>
  <w:num w:numId="8">
    <w:abstractNumId w:val="14"/>
  </w:num>
  <w:num w:numId="9">
    <w:abstractNumId w:val="39"/>
  </w:num>
  <w:num w:numId="10">
    <w:abstractNumId w:val="63"/>
  </w:num>
  <w:num w:numId="11">
    <w:abstractNumId w:val="44"/>
  </w:num>
  <w:num w:numId="12">
    <w:abstractNumId w:val="19"/>
  </w:num>
  <w:num w:numId="13">
    <w:abstractNumId w:val="15"/>
  </w:num>
  <w:num w:numId="14">
    <w:abstractNumId w:val="61"/>
  </w:num>
  <w:num w:numId="15">
    <w:abstractNumId w:val="11"/>
  </w:num>
  <w:num w:numId="16">
    <w:abstractNumId w:val="59"/>
  </w:num>
  <w:num w:numId="17">
    <w:abstractNumId w:val="45"/>
  </w:num>
  <w:num w:numId="18">
    <w:abstractNumId w:val="29"/>
  </w:num>
  <w:num w:numId="19">
    <w:abstractNumId w:val="13"/>
  </w:num>
  <w:num w:numId="20">
    <w:abstractNumId w:val="1"/>
  </w:num>
  <w:num w:numId="21">
    <w:abstractNumId w:val="42"/>
  </w:num>
  <w:num w:numId="22">
    <w:abstractNumId w:val="21"/>
  </w:num>
  <w:num w:numId="23">
    <w:abstractNumId w:val="7"/>
  </w:num>
  <w:num w:numId="24">
    <w:abstractNumId w:val="56"/>
  </w:num>
  <w:num w:numId="25">
    <w:abstractNumId w:val="40"/>
  </w:num>
  <w:num w:numId="26">
    <w:abstractNumId w:val="5"/>
  </w:num>
  <w:num w:numId="27">
    <w:abstractNumId w:val="41"/>
  </w:num>
  <w:num w:numId="28">
    <w:abstractNumId w:val="54"/>
  </w:num>
  <w:num w:numId="29">
    <w:abstractNumId w:val="51"/>
  </w:num>
  <w:num w:numId="30">
    <w:abstractNumId w:val="30"/>
  </w:num>
  <w:num w:numId="31">
    <w:abstractNumId w:val="31"/>
  </w:num>
  <w:num w:numId="32">
    <w:abstractNumId w:val="17"/>
  </w:num>
  <w:num w:numId="33">
    <w:abstractNumId w:val="24"/>
  </w:num>
  <w:num w:numId="34">
    <w:abstractNumId w:val="34"/>
  </w:num>
  <w:num w:numId="35">
    <w:abstractNumId w:val="62"/>
  </w:num>
  <w:num w:numId="36">
    <w:abstractNumId w:val="10"/>
  </w:num>
  <w:num w:numId="37">
    <w:abstractNumId w:val="43"/>
  </w:num>
  <w:num w:numId="38">
    <w:abstractNumId w:val="6"/>
  </w:num>
  <w:num w:numId="39">
    <w:abstractNumId w:val="26"/>
  </w:num>
  <w:num w:numId="40">
    <w:abstractNumId w:val="9"/>
  </w:num>
  <w:num w:numId="41">
    <w:abstractNumId w:val="38"/>
  </w:num>
  <w:num w:numId="42">
    <w:abstractNumId w:val="47"/>
  </w:num>
  <w:num w:numId="43">
    <w:abstractNumId w:val="12"/>
  </w:num>
  <w:num w:numId="44">
    <w:abstractNumId w:val="0"/>
  </w:num>
  <w:num w:numId="45">
    <w:abstractNumId w:val="69"/>
  </w:num>
  <w:num w:numId="46">
    <w:abstractNumId w:val="27"/>
  </w:num>
  <w:num w:numId="47">
    <w:abstractNumId w:val="28"/>
  </w:num>
  <w:num w:numId="48">
    <w:abstractNumId w:val="55"/>
  </w:num>
  <w:num w:numId="49">
    <w:abstractNumId w:val="68"/>
  </w:num>
  <w:num w:numId="50">
    <w:abstractNumId w:val="67"/>
  </w:num>
  <w:num w:numId="51">
    <w:abstractNumId w:val="50"/>
  </w:num>
  <w:num w:numId="52">
    <w:abstractNumId w:val="2"/>
  </w:num>
  <w:num w:numId="53">
    <w:abstractNumId w:val="8"/>
  </w:num>
  <w:num w:numId="54">
    <w:abstractNumId w:val="37"/>
  </w:num>
  <w:num w:numId="55">
    <w:abstractNumId w:val="64"/>
  </w:num>
  <w:num w:numId="56">
    <w:abstractNumId w:val="22"/>
  </w:num>
  <w:num w:numId="57">
    <w:abstractNumId w:val="58"/>
  </w:num>
  <w:num w:numId="58">
    <w:abstractNumId w:val="18"/>
  </w:num>
  <w:num w:numId="59">
    <w:abstractNumId w:val="57"/>
  </w:num>
  <w:num w:numId="60">
    <w:abstractNumId w:val="36"/>
  </w:num>
  <w:num w:numId="61">
    <w:abstractNumId w:val="23"/>
  </w:num>
  <w:num w:numId="62">
    <w:abstractNumId w:val="60"/>
  </w:num>
  <w:num w:numId="63">
    <w:abstractNumId w:val="48"/>
  </w:num>
  <w:num w:numId="64">
    <w:abstractNumId w:val="49"/>
  </w:num>
  <w:num w:numId="65">
    <w:abstractNumId w:val="46"/>
  </w:num>
  <w:num w:numId="66">
    <w:abstractNumId w:val="33"/>
  </w:num>
  <w:num w:numId="67">
    <w:abstractNumId w:val="20"/>
  </w:num>
  <w:num w:numId="68">
    <w:abstractNumId w:val="52"/>
  </w:num>
  <w:num w:numId="69">
    <w:abstractNumId w:val="35"/>
  </w:num>
  <w:num w:numId="70">
    <w:abstractNumId w:val="65"/>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161"/>
    <w:rsid w:val="00000161"/>
    <w:rsid w:val="000004E7"/>
    <w:rsid w:val="00000789"/>
    <w:rsid w:val="00000C51"/>
    <w:rsid w:val="00000D38"/>
    <w:rsid w:val="0000135D"/>
    <w:rsid w:val="00001C0C"/>
    <w:rsid w:val="00001CC9"/>
    <w:rsid w:val="00003219"/>
    <w:rsid w:val="00004E0A"/>
    <w:rsid w:val="00006252"/>
    <w:rsid w:val="00006648"/>
    <w:rsid w:val="000072ED"/>
    <w:rsid w:val="00007347"/>
    <w:rsid w:val="00007426"/>
    <w:rsid w:val="0000796B"/>
    <w:rsid w:val="000079FC"/>
    <w:rsid w:val="00010180"/>
    <w:rsid w:val="00010355"/>
    <w:rsid w:val="000104D1"/>
    <w:rsid w:val="00010AD0"/>
    <w:rsid w:val="00011A15"/>
    <w:rsid w:val="00011FB2"/>
    <w:rsid w:val="00012292"/>
    <w:rsid w:val="00012A03"/>
    <w:rsid w:val="00013BDE"/>
    <w:rsid w:val="00013F92"/>
    <w:rsid w:val="000142BA"/>
    <w:rsid w:val="000147BB"/>
    <w:rsid w:val="00014E97"/>
    <w:rsid w:val="000152C7"/>
    <w:rsid w:val="00015CFA"/>
    <w:rsid w:val="00016E2C"/>
    <w:rsid w:val="00016F2D"/>
    <w:rsid w:val="00017307"/>
    <w:rsid w:val="00017B34"/>
    <w:rsid w:val="00017F5A"/>
    <w:rsid w:val="000209FE"/>
    <w:rsid w:val="00021A67"/>
    <w:rsid w:val="00021D8D"/>
    <w:rsid w:val="00022700"/>
    <w:rsid w:val="0002306E"/>
    <w:rsid w:val="00025E8B"/>
    <w:rsid w:val="00026122"/>
    <w:rsid w:val="00026387"/>
    <w:rsid w:val="00026429"/>
    <w:rsid w:val="0002692C"/>
    <w:rsid w:val="000271AC"/>
    <w:rsid w:val="00027AA9"/>
    <w:rsid w:val="0003041C"/>
    <w:rsid w:val="000319F4"/>
    <w:rsid w:val="00031A9D"/>
    <w:rsid w:val="00031E56"/>
    <w:rsid w:val="00032E45"/>
    <w:rsid w:val="000337CF"/>
    <w:rsid w:val="00033AF5"/>
    <w:rsid w:val="00034275"/>
    <w:rsid w:val="00034A29"/>
    <w:rsid w:val="0003539B"/>
    <w:rsid w:val="00035DA4"/>
    <w:rsid w:val="000401A6"/>
    <w:rsid w:val="00040B9E"/>
    <w:rsid w:val="00041156"/>
    <w:rsid w:val="000412D7"/>
    <w:rsid w:val="0004206C"/>
    <w:rsid w:val="0004241B"/>
    <w:rsid w:val="000424A8"/>
    <w:rsid w:val="00042A55"/>
    <w:rsid w:val="0004394B"/>
    <w:rsid w:val="00043CEF"/>
    <w:rsid w:val="00044557"/>
    <w:rsid w:val="00044F55"/>
    <w:rsid w:val="00045728"/>
    <w:rsid w:val="00045D68"/>
    <w:rsid w:val="00047CBD"/>
    <w:rsid w:val="000500BF"/>
    <w:rsid w:val="000500D7"/>
    <w:rsid w:val="000504F5"/>
    <w:rsid w:val="0005151D"/>
    <w:rsid w:val="00051990"/>
    <w:rsid w:val="00054263"/>
    <w:rsid w:val="000555F5"/>
    <w:rsid w:val="0005591D"/>
    <w:rsid w:val="00055DF6"/>
    <w:rsid w:val="00060784"/>
    <w:rsid w:val="00060A4A"/>
    <w:rsid w:val="000625F2"/>
    <w:rsid w:val="00063705"/>
    <w:rsid w:val="0006584E"/>
    <w:rsid w:val="00066800"/>
    <w:rsid w:val="00066C6A"/>
    <w:rsid w:val="000673B2"/>
    <w:rsid w:val="00067BF8"/>
    <w:rsid w:val="00067F8E"/>
    <w:rsid w:val="00070AC9"/>
    <w:rsid w:val="00070C58"/>
    <w:rsid w:val="0007283E"/>
    <w:rsid w:val="00073BE6"/>
    <w:rsid w:val="00073FC6"/>
    <w:rsid w:val="00074079"/>
    <w:rsid w:val="0007679E"/>
    <w:rsid w:val="00076F64"/>
    <w:rsid w:val="00077784"/>
    <w:rsid w:val="00080FA2"/>
    <w:rsid w:val="00081C74"/>
    <w:rsid w:val="00082057"/>
    <w:rsid w:val="0008319E"/>
    <w:rsid w:val="000832BA"/>
    <w:rsid w:val="00084112"/>
    <w:rsid w:val="000846EC"/>
    <w:rsid w:val="00084FC0"/>
    <w:rsid w:val="0008642A"/>
    <w:rsid w:val="00086965"/>
    <w:rsid w:val="00086A0A"/>
    <w:rsid w:val="00087711"/>
    <w:rsid w:val="00087B2D"/>
    <w:rsid w:val="00091617"/>
    <w:rsid w:val="0009170C"/>
    <w:rsid w:val="00091900"/>
    <w:rsid w:val="0009270B"/>
    <w:rsid w:val="0009279B"/>
    <w:rsid w:val="00093003"/>
    <w:rsid w:val="00093826"/>
    <w:rsid w:val="0009395A"/>
    <w:rsid w:val="0009453B"/>
    <w:rsid w:val="000946A4"/>
    <w:rsid w:val="00094762"/>
    <w:rsid w:val="0009494D"/>
    <w:rsid w:val="00096BC9"/>
    <w:rsid w:val="0009733C"/>
    <w:rsid w:val="000A0E63"/>
    <w:rsid w:val="000A0EEC"/>
    <w:rsid w:val="000A16D3"/>
    <w:rsid w:val="000A3C14"/>
    <w:rsid w:val="000A461F"/>
    <w:rsid w:val="000A5649"/>
    <w:rsid w:val="000A5C2B"/>
    <w:rsid w:val="000A5D13"/>
    <w:rsid w:val="000A60C0"/>
    <w:rsid w:val="000A649A"/>
    <w:rsid w:val="000A6551"/>
    <w:rsid w:val="000A6C46"/>
    <w:rsid w:val="000A70D4"/>
    <w:rsid w:val="000A7600"/>
    <w:rsid w:val="000A76DE"/>
    <w:rsid w:val="000A7B62"/>
    <w:rsid w:val="000B0AF2"/>
    <w:rsid w:val="000B1394"/>
    <w:rsid w:val="000B1833"/>
    <w:rsid w:val="000B22FC"/>
    <w:rsid w:val="000B244C"/>
    <w:rsid w:val="000B2E96"/>
    <w:rsid w:val="000B31AB"/>
    <w:rsid w:val="000B398F"/>
    <w:rsid w:val="000B47C8"/>
    <w:rsid w:val="000B4F83"/>
    <w:rsid w:val="000B582F"/>
    <w:rsid w:val="000B5FB1"/>
    <w:rsid w:val="000B630E"/>
    <w:rsid w:val="000B632C"/>
    <w:rsid w:val="000B6721"/>
    <w:rsid w:val="000B73C9"/>
    <w:rsid w:val="000C093B"/>
    <w:rsid w:val="000C18A8"/>
    <w:rsid w:val="000C19C3"/>
    <w:rsid w:val="000C1EF6"/>
    <w:rsid w:val="000C21B3"/>
    <w:rsid w:val="000C228A"/>
    <w:rsid w:val="000C4C90"/>
    <w:rsid w:val="000C6943"/>
    <w:rsid w:val="000C72F1"/>
    <w:rsid w:val="000C76F3"/>
    <w:rsid w:val="000C7C35"/>
    <w:rsid w:val="000D0791"/>
    <w:rsid w:val="000D0D2F"/>
    <w:rsid w:val="000D13CA"/>
    <w:rsid w:val="000D1A1F"/>
    <w:rsid w:val="000D3BB9"/>
    <w:rsid w:val="000D3D59"/>
    <w:rsid w:val="000D4DF4"/>
    <w:rsid w:val="000D5162"/>
    <w:rsid w:val="000D5E93"/>
    <w:rsid w:val="000D72D3"/>
    <w:rsid w:val="000D7930"/>
    <w:rsid w:val="000E0862"/>
    <w:rsid w:val="000E10FC"/>
    <w:rsid w:val="000E1CE0"/>
    <w:rsid w:val="000E1F39"/>
    <w:rsid w:val="000E2301"/>
    <w:rsid w:val="000E2390"/>
    <w:rsid w:val="000E246F"/>
    <w:rsid w:val="000E261B"/>
    <w:rsid w:val="000E2A44"/>
    <w:rsid w:val="000E33AB"/>
    <w:rsid w:val="000E354C"/>
    <w:rsid w:val="000E48EF"/>
    <w:rsid w:val="000E4CE6"/>
    <w:rsid w:val="000E5940"/>
    <w:rsid w:val="000E5CCE"/>
    <w:rsid w:val="000E6F26"/>
    <w:rsid w:val="000E7D54"/>
    <w:rsid w:val="000E7E83"/>
    <w:rsid w:val="000F0147"/>
    <w:rsid w:val="000F0202"/>
    <w:rsid w:val="000F0687"/>
    <w:rsid w:val="000F1FF9"/>
    <w:rsid w:val="000F28A1"/>
    <w:rsid w:val="000F2C7E"/>
    <w:rsid w:val="000F373D"/>
    <w:rsid w:val="000F38E3"/>
    <w:rsid w:val="000F3DF0"/>
    <w:rsid w:val="000F4190"/>
    <w:rsid w:val="000F4EF6"/>
    <w:rsid w:val="000F5000"/>
    <w:rsid w:val="000F6BE1"/>
    <w:rsid w:val="000F721D"/>
    <w:rsid w:val="000F7433"/>
    <w:rsid w:val="000F7BA7"/>
    <w:rsid w:val="00100F65"/>
    <w:rsid w:val="00101395"/>
    <w:rsid w:val="00101AC3"/>
    <w:rsid w:val="001028C1"/>
    <w:rsid w:val="001029C5"/>
    <w:rsid w:val="00103E78"/>
    <w:rsid w:val="00104DE7"/>
    <w:rsid w:val="0010583C"/>
    <w:rsid w:val="001060F0"/>
    <w:rsid w:val="0010616F"/>
    <w:rsid w:val="0010736C"/>
    <w:rsid w:val="0010781E"/>
    <w:rsid w:val="00107826"/>
    <w:rsid w:val="00107DB3"/>
    <w:rsid w:val="001104A7"/>
    <w:rsid w:val="00110D10"/>
    <w:rsid w:val="00111115"/>
    <w:rsid w:val="001119B9"/>
    <w:rsid w:val="00111B9B"/>
    <w:rsid w:val="001127FF"/>
    <w:rsid w:val="00112D85"/>
    <w:rsid w:val="00113DE5"/>
    <w:rsid w:val="00114194"/>
    <w:rsid w:val="00114669"/>
    <w:rsid w:val="001165E3"/>
    <w:rsid w:val="00116CB8"/>
    <w:rsid w:val="0011741C"/>
    <w:rsid w:val="00117821"/>
    <w:rsid w:val="00117EEE"/>
    <w:rsid w:val="001218D0"/>
    <w:rsid w:val="001220BD"/>
    <w:rsid w:val="001229CF"/>
    <w:rsid w:val="00122BF2"/>
    <w:rsid w:val="00123D8A"/>
    <w:rsid w:val="001245D7"/>
    <w:rsid w:val="00124990"/>
    <w:rsid w:val="00124F5C"/>
    <w:rsid w:val="00125A81"/>
    <w:rsid w:val="00125E1D"/>
    <w:rsid w:val="00126C98"/>
    <w:rsid w:val="0012796A"/>
    <w:rsid w:val="00127FC6"/>
    <w:rsid w:val="00130B80"/>
    <w:rsid w:val="0013192C"/>
    <w:rsid w:val="001350D6"/>
    <w:rsid w:val="00135640"/>
    <w:rsid w:val="00135866"/>
    <w:rsid w:val="0013601A"/>
    <w:rsid w:val="001371AC"/>
    <w:rsid w:val="00137673"/>
    <w:rsid w:val="00137761"/>
    <w:rsid w:val="00137B35"/>
    <w:rsid w:val="001422E9"/>
    <w:rsid w:val="001437CA"/>
    <w:rsid w:val="00143F1C"/>
    <w:rsid w:val="00143F39"/>
    <w:rsid w:val="001447EF"/>
    <w:rsid w:val="00144F75"/>
    <w:rsid w:val="00145A28"/>
    <w:rsid w:val="00146968"/>
    <w:rsid w:val="00146DE0"/>
    <w:rsid w:val="0015123E"/>
    <w:rsid w:val="00152B9B"/>
    <w:rsid w:val="001534CC"/>
    <w:rsid w:val="00154034"/>
    <w:rsid w:val="00154135"/>
    <w:rsid w:val="00154BAF"/>
    <w:rsid w:val="001550E3"/>
    <w:rsid w:val="00156DFA"/>
    <w:rsid w:val="00160116"/>
    <w:rsid w:val="00161CB0"/>
    <w:rsid w:val="00161D48"/>
    <w:rsid w:val="00161F06"/>
    <w:rsid w:val="00162049"/>
    <w:rsid w:val="0016214B"/>
    <w:rsid w:val="001628E2"/>
    <w:rsid w:val="00164EDF"/>
    <w:rsid w:val="00165B41"/>
    <w:rsid w:val="0016732E"/>
    <w:rsid w:val="00167DEE"/>
    <w:rsid w:val="00167ED0"/>
    <w:rsid w:val="00170861"/>
    <w:rsid w:val="001708A8"/>
    <w:rsid w:val="001717ED"/>
    <w:rsid w:val="00171EF7"/>
    <w:rsid w:val="0017254D"/>
    <w:rsid w:val="001725EB"/>
    <w:rsid w:val="00172C97"/>
    <w:rsid w:val="00174949"/>
    <w:rsid w:val="0017533D"/>
    <w:rsid w:val="001764C1"/>
    <w:rsid w:val="00176A47"/>
    <w:rsid w:val="00176C81"/>
    <w:rsid w:val="0017714B"/>
    <w:rsid w:val="0017794E"/>
    <w:rsid w:val="00177976"/>
    <w:rsid w:val="00180029"/>
    <w:rsid w:val="001800B9"/>
    <w:rsid w:val="0018147D"/>
    <w:rsid w:val="001819C2"/>
    <w:rsid w:val="001820B5"/>
    <w:rsid w:val="00183504"/>
    <w:rsid w:val="001840D3"/>
    <w:rsid w:val="00184AE2"/>
    <w:rsid w:val="00186B3A"/>
    <w:rsid w:val="00186D06"/>
    <w:rsid w:val="00187064"/>
    <w:rsid w:val="00187292"/>
    <w:rsid w:val="00187CC4"/>
    <w:rsid w:val="00190393"/>
    <w:rsid w:val="001903F8"/>
    <w:rsid w:val="00190972"/>
    <w:rsid w:val="00191846"/>
    <w:rsid w:val="00191B50"/>
    <w:rsid w:val="001928DF"/>
    <w:rsid w:val="00195B6C"/>
    <w:rsid w:val="00196AD1"/>
    <w:rsid w:val="001A1896"/>
    <w:rsid w:val="001A1FA6"/>
    <w:rsid w:val="001A2CF6"/>
    <w:rsid w:val="001A2F4A"/>
    <w:rsid w:val="001A5AC3"/>
    <w:rsid w:val="001A5BA1"/>
    <w:rsid w:val="001A761F"/>
    <w:rsid w:val="001B080C"/>
    <w:rsid w:val="001B091C"/>
    <w:rsid w:val="001B0AB2"/>
    <w:rsid w:val="001B30CE"/>
    <w:rsid w:val="001B3914"/>
    <w:rsid w:val="001B3F75"/>
    <w:rsid w:val="001B428B"/>
    <w:rsid w:val="001B42C3"/>
    <w:rsid w:val="001B5652"/>
    <w:rsid w:val="001B66E9"/>
    <w:rsid w:val="001B6A2D"/>
    <w:rsid w:val="001B7CD3"/>
    <w:rsid w:val="001C139B"/>
    <w:rsid w:val="001C29A2"/>
    <w:rsid w:val="001C38AD"/>
    <w:rsid w:val="001C3B85"/>
    <w:rsid w:val="001C3F81"/>
    <w:rsid w:val="001C4025"/>
    <w:rsid w:val="001C4776"/>
    <w:rsid w:val="001C4FF2"/>
    <w:rsid w:val="001C5022"/>
    <w:rsid w:val="001C6049"/>
    <w:rsid w:val="001C6867"/>
    <w:rsid w:val="001C6A6D"/>
    <w:rsid w:val="001C7B22"/>
    <w:rsid w:val="001D049B"/>
    <w:rsid w:val="001D0AC5"/>
    <w:rsid w:val="001D1642"/>
    <w:rsid w:val="001D27DC"/>
    <w:rsid w:val="001D28DD"/>
    <w:rsid w:val="001D35E6"/>
    <w:rsid w:val="001D54FC"/>
    <w:rsid w:val="001D5DBD"/>
    <w:rsid w:val="001D6A14"/>
    <w:rsid w:val="001D75FE"/>
    <w:rsid w:val="001D7C17"/>
    <w:rsid w:val="001E02D8"/>
    <w:rsid w:val="001E1AE8"/>
    <w:rsid w:val="001E2F72"/>
    <w:rsid w:val="001E3650"/>
    <w:rsid w:val="001E3CA7"/>
    <w:rsid w:val="001E4882"/>
    <w:rsid w:val="001E4BF1"/>
    <w:rsid w:val="001E52E1"/>
    <w:rsid w:val="001E5340"/>
    <w:rsid w:val="001E5D9E"/>
    <w:rsid w:val="001E6849"/>
    <w:rsid w:val="001E752A"/>
    <w:rsid w:val="001F03CE"/>
    <w:rsid w:val="001F08A8"/>
    <w:rsid w:val="001F15B8"/>
    <w:rsid w:val="001F161B"/>
    <w:rsid w:val="001F216D"/>
    <w:rsid w:val="001F24C7"/>
    <w:rsid w:val="001F2ED4"/>
    <w:rsid w:val="001F3785"/>
    <w:rsid w:val="001F4640"/>
    <w:rsid w:val="001F48C3"/>
    <w:rsid w:val="001F4FE5"/>
    <w:rsid w:val="001F6A0A"/>
    <w:rsid w:val="001F6D29"/>
    <w:rsid w:val="001F6E50"/>
    <w:rsid w:val="001F7FDC"/>
    <w:rsid w:val="00200C96"/>
    <w:rsid w:val="00201239"/>
    <w:rsid w:val="002012E0"/>
    <w:rsid w:val="00201951"/>
    <w:rsid w:val="00202E0B"/>
    <w:rsid w:val="0020337E"/>
    <w:rsid w:val="00203D9A"/>
    <w:rsid w:val="00204FF6"/>
    <w:rsid w:val="00206FA5"/>
    <w:rsid w:val="002070F8"/>
    <w:rsid w:val="002074D8"/>
    <w:rsid w:val="00210CE8"/>
    <w:rsid w:val="002116F2"/>
    <w:rsid w:val="00211914"/>
    <w:rsid w:val="00211917"/>
    <w:rsid w:val="00211D2A"/>
    <w:rsid w:val="002130A8"/>
    <w:rsid w:val="00214F48"/>
    <w:rsid w:val="0021565B"/>
    <w:rsid w:val="0021585B"/>
    <w:rsid w:val="00215D62"/>
    <w:rsid w:val="00216259"/>
    <w:rsid w:val="00216655"/>
    <w:rsid w:val="002172C6"/>
    <w:rsid w:val="00222591"/>
    <w:rsid w:val="002235BC"/>
    <w:rsid w:val="002255FE"/>
    <w:rsid w:val="002258A5"/>
    <w:rsid w:val="002262F1"/>
    <w:rsid w:val="002278B8"/>
    <w:rsid w:val="00227A7D"/>
    <w:rsid w:val="002305E6"/>
    <w:rsid w:val="00230F1A"/>
    <w:rsid w:val="00231877"/>
    <w:rsid w:val="00231A2F"/>
    <w:rsid w:val="00231B66"/>
    <w:rsid w:val="00232076"/>
    <w:rsid w:val="00232176"/>
    <w:rsid w:val="002332FC"/>
    <w:rsid w:val="00233C32"/>
    <w:rsid w:val="0023416D"/>
    <w:rsid w:val="00234412"/>
    <w:rsid w:val="00234E52"/>
    <w:rsid w:val="00235152"/>
    <w:rsid w:val="0023525A"/>
    <w:rsid w:val="00235A06"/>
    <w:rsid w:val="00236030"/>
    <w:rsid w:val="0023634E"/>
    <w:rsid w:val="002368C1"/>
    <w:rsid w:val="00237686"/>
    <w:rsid w:val="002378D5"/>
    <w:rsid w:val="0024144B"/>
    <w:rsid w:val="002417DA"/>
    <w:rsid w:val="00243DF1"/>
    <w:rsid w:val="00244624"/>
    <w:rsid w:val="0024486A"/>
    <w:rsid w:val="00244E1C"/>
    <w:rsid w:val="00244FC8"/>
    <w:rsid w:val="0024688E"/>
    <w:rsid w:val="002469E9"/>
    <w:rsid w:val="00246C34"/>
    <w:rsid w:val="00247573"/>
    <w:rsid w:val="00251859"/>
    <w:rsid w:val="002527AC"/>
    <w:rsid w:val="00254B43"/>
    <w:rsid w:val="00255102"/>
    <w:rsid w:val="0025536B"/>
    <w:rsid w:val="00257485"/>
    <w:rsid w:val="00260F92"/>
    <w:rsid w:val="00262811"/>
    <w:rsid w:val="002634E9"/>
    <w:rsid w:val="0026355A"/>
    <w:rsid w:val="00263E4C"/>
    <w:rsid w:val="00264980"/>
    <w:rsid w:val="00264B39"/>
    <w:rsid w:val="002662DF"/>
    <w:rsid w:val="002669F1"/>
    <w:rsid w:val="00267428"/>
    <w:rsid w:val="002678F4"/>
    <w:rsid w:val="00270406"/>
    <w:rsid w:val="002731DE"/>
    <w:rsid w:val="00273FB1"/>
    <w:rsid w:val="00274A4E"/>
    <w:rsid w:val="00274B0C"/>
    <w:rsid w:val="00274E45"/>
    <w:rsid w:val="002769E4"/>
    <w:rsid w:val="00277587"/>
    <w:rsid w:val="00277AF3"/>
    <w:rsid w:val="00277D14"/>
    <w:rsid w:val="002800C3"/>
    <w:rsid w:val="002805CE"/>
    <w:rsid w:val="00281AC4"/>
    <w:rsid w:val="00281CE9"/>
    <w:rsid w:val="00281EEA"/>
    <w:rsid w:val="00282F1A"/>
    <w:rsid w:val="00282F62"/>
    <w:rsid w:val="00283090"/>
    <w:rsid w:val="00286384"/>
    <w:rsid w:val="0028720C"/>
    <w:rsid w:val="00287A2A"/>
    <w:rsid w:val="002905F1"/>
    <w:rsid w:val="00292499"/>
    <w:rsid w:val="00292E2C"/>
    <w:rsid w:val="00293843"/>
    <w:rsid w:val="00293F8C"/>
    <w:rsid w:val="00294649"/>
    <w:rsid w:val="00294E1A"/>
    <w:rsid w:val="00294E39"/>
    <w:rsid w:val="00296247"/>
    <w:rsid w:val="0029663C"/>
    <w:rsid w:val="0029690F"/>
    <w:rsid w:val="002A0115"/>
    <w:rsid w:val="002A054F"/>
    <w:rsid w:val="002A0621"/>
    <w:rsid w:val="002A1790"/>
    <w:rsid w:val="002A19EA"/>
    <w:rsid w:val="002A1DB4"/>
    <w:rsid w:val="002A28AA"/>
    <w:rsid w:val="002A40A2"/>
    <w:rsid w:val="002A423D"/>
    <w:rsid w:val="002A58C1"/>
    <w:rsid w:val="002A6AA6"/>
    <w:rsid w:val="002A6D89"/>
    <w:rsid w:val="002A6E69"/>
    <w:rsid w:val="002A7440"/>
    <w:rsid w:val="002B021E"/>
    <w:rsid w:val="002B044B"/>
    <w:rsid w:val="002B0920"/>
    <w:rsid w:val="002B14FA"/>
    <w:rsid w:val="002B1800"/>
    <w:rsid w:val="002B2479"/>
    <w:rsid w:val="002B2496"/>
    <w:rsid w:val="002B3EC0"/>
    <w:rsid w:val="002B590A"/>
    <w:rsid w:val="002B6B7E"/>
    <w:rsid w:val="002B7A9B"/>
    <w:rsid w:val="002C0A0F"/>
    <w:rsid w:val="002C0B84"/>
    <w:rsid w:val="002C1A8B"/>
    <w:rsid w:val="002C1EA2"/>
    <w:rsid w:val="002C26BC"/>
    <w:rsid w:val="002C2E2A"/>
    <w:rsid w:val="002C306A"/>
    <w:rsid w:val="002C31D3"/>
    <w:rsid w:val="002C32D1"/>
    <w:rsid w:val="002C3334"/>
    <w:rsid w:val="002C3905"/>
    <w:rsid w:val="002C3BBA"/>
    <w:rsid w:val="002C491D"/>
    <w:rsid w:val="002C4EB0"/>
    <w:rsid w:val="002C5BE7"/>
    <w:rsid w:val="002C61C1"/>
    <w:rsid w:val="002C676F"/>
    <w:rsid w:val="002C7DA5"/>
    <w:rsid w:val="002D0217"/>
    <w:rsid w:val="002D02ED"/>
    <w:rsid w:val="002D08AC"/>
    <w:rsid w:val="002D0A15"/>
    <w:rsid w:val="002D0AEB"/>
    <w:rsid w:val="002D204D"/>
    <w:rsid w:val="002D317A"/>
    <w:rsid w:val="002D3EB1"/>
    <w:rsid w:val="002D40B0"/>
    <w:rsid w:val="002D484C"/>
    <w:rsid w:val="002D4A2F"/>
    <w:rsid w:val="002D501E"/>
    <w:rsid w:val="002D6A88"/>
    <w:rsid w:val="002D6D0A"/>
    <w:rsid w:val="002E004A"/>
    <w:rsid w:val="002E06C6"/>
    <w:rsid w:val="002E09AA"/>
    <w:rsid w:val="002E15EE"/>
    <w:rsid w:val="002E287F"/>
    <w:rsid w:val="002E2A9B"/>
    <w:rsid w:val="002E2E86"/>
    <w:rsid w:val="002E34E2"/>
    <w:rsid w:val="002E5105"/>
    <w:rsid w:val="002E5243"/>
    <w:rsid w:val="002E538F"/>
    <w:rsid w:val="002E5410"/>
    <w:rsid w:val="002E576C"/>
    <w:rsid w:val="002E5DE6"/>
    <w:rsid w:val="002E6E70"/>
    <w:rsid w:val="002F009D"/>
    <w:rsid w:val="002F0758"/>
    <w:rsid w:val="002F256F"/>
    <w:rsid w:val="002F4EE7"/>
    <w:rsid w:val="002F66A2"/>
    <w:rsid w:val="002F6929"/>
    <w:rsid w:val="002F6BDF"/>
    <w:rsid w:val="002F78D8"/>
    <w:rsid w:val="00300650"/>
    <w:rsid w:val="0030080F"/>
    <w:rsid w:val="0030184F"/>
    <w:rsid w:val="00302204"/>
    <w:rsid w:val="003033F1"/>
    <w:rsid w:val="003045CE"/>
    <w:rsid w:val="00304B25"/>
    <w:rsid w:val="00304C28"/>
    <w:rsid w:val="00305169"/>
    <w:rsid w:val="00306B29"/>
    <w:rsid w:val="00307864"/>
    <w:rsid w:val="00310599"/>
    <w:rsid w:val="0031137A"/>
    <w:rsid w:val="00311975"/>
    <w:rsid w:val="00312498"/>
    <w:rsid w:val="00313C82"/>
    <w:rsid w:val="00314485"/>
    <w:rsid w:val="00315348"/>
    <w:rsid w:val="00316F96"/>
    <w:rsid w:val="003177F0"/>
    <w:rsid w:val="0032099F"/>
    <w:rsid w:val="00322526"/>
    <w:rsid w:val="003232A9"/>
    <w:rsid w:val="00323781"/>
    <w:rsid w:val="00324789"/>
    <w:rsid w:val="0032568C"/>
    <w:rsid w:val="00325BA0"/>
    <w:rsid w:val="00325C57"/>
    <w:rsid w:val="0032701E"/>
    <w:rsid w:val="00327D86"/>
    <w:rsid w:val="003315C9"/>
    <w:rsid w:val="00331819"/>
    <w:rsid w:val="00331B35"/>
    <w:rsid w:val="003320CA"/>
    <w:rsid w:val="0033375F"/>
    <w:rsid w:val="0033418F"/>
    <w:rsid w:val="003344AB"/>
    <w:rsid w:val="00334BA8"/>
    <w:rsid w:val="00334E21"/>
    <w:rsid w:val="0033513D"/>
    <w:rsid w:val="0033667E"/>
    <w:rsid w:val="00337A1B"/>
    <w:rsid w:val="00337DD3"/>
    <w:rsid w:val="00340062"/>
    <w:rsid w:val="0034176F"/>
    <w:rsid w:val="003420FB"/>
    <w:rsid w:val="00344455"/>
    <w:rsid w:val="00345002"/>
    <w:rsid w:val="00345696"/>
    <w:rsid w:val="00345923"/>
    <w:rsid w:val="0034592A"/>
    <w:rsid w:val="0034653B"/>
    <w:rsid w:val="003505E0"/>
    <w:rsid w:val="00350B73"/>
    <w:rsid w:val="00350DCF"/>
    <w:rsid w:val="00351518"/>
    <w:rsid w:val="00351830"/>
    <w:rsid w:val="00352C6B"/>
    <w:rsid w:val="00352F3C"/>
    <w:rsid w:val="00352F4A"/>
    <w:rsid w:val="00353BCD"/>
    <w:rsid w:val="00355BF4"/>
    <w:rsid w:val="00355C40"/>
    <w:rsid w:val="003575C2"/>
    <w:rsid w:val="00357BB0"/>
    <w:rsid w:val="00357CDE"/>
    <w:rsid w:val="00360591"/>
    <w:rsid w:val="00360595"/>
    <w:rsid w:val="003611B6"/>
    <w:rsid w:val="003620E0"/>
    <w:rsid w:val="003622A8"/>
    <w:rsid w:val="00362304"/>
    <w:rsid w:val="003644FE"/>
    <w:rsid w:val="003647CF"/>
    <w:rsid w:val="00364F5D"/>
    <w:rsid w:val="0036503C"/>
    <w:rsid w:val="0036559F"/>
    <w:rsid w:val="00366142"/>
    <w:rsid w:val="00366978"/>
    <w:rsid w:val="00366D3C"/>
    <w:rsid w:val="00366DBE"/>
    <w:rsid w:val="00371EE0"/>
    <w:rsid w:val="0037352D"/>
    <w:rsid w:val="0037369E"/>
    <w:rsid w:val="00373AB1"/>
    <w:rsid w:val="003740C3"/>
    <w:rsid w:val="00374BD5"/>
    <w:rsid w:val="003757DB"/>
    <w:rsid w:val="00375F74"/>
    <w:rsid w:val="00376120"/>
    <w:rsid w:val="003768C9"/>
    <w:rsid w:val="00376C68"/>
    <w:rsid w:val="00377807"/>
    <w:rsid w:val="003800E1"/>
    <w:rsid w:val="00380347"/>
    <w:rsid w:val="0038112A"/>
    <w:rsid w:val="00382D75"/>
    <w:rsid w:val="003838A5"/>
    <w:rsid w:val="00385490"/>
    <w:rsid w:val="00385B5B"/>
    <w:rsid w:val="003860E4"/>
    <w:rsid w:val="00387B6D"/>
    <w:rsid w:val="0039032A"/>
    <w:rsid w:val="00390A41"/>
    <w:rsid w:val="003912DC"/>
    <w:rsid w:val="00391B0E"/>
    <w:rsid w:val="00392040"/>
    <w:rsid w:val="0039251A"/>
    <w:rsid w:val="00392FEC"/>
    <w:rsid w:val="00393ADD"/>
    <w:rsid w:val="00395E58"/>
    <w:rsid w:val="003968B6"/>
    <w:rsid w:val="00397699"/>
    <w:rsid w:val="00397C41"/>
    <w:rsid w:val="003A0D10"/>
    <w:rsid w:val="003A112D"/>
    <w:rsid w:val="003A1ACD"/>
    <w:rsid w:val="003A2F79"/>
    <w:rsid w:val="003A42E2"/>
    <w:rsid w:val="003A4647"/>
    <w:rsid w:val="003A4DD6"/>
    <w:rsid w:val="003A5026"/>
    <w:rsid w:val="003A51DB"/>
    <w:rsid w:val="003A528B"/>
    <w:rsid w:val="003A5446"/>
    <w:rsid w:val="003A597A"/>
    <w:rsid w:val="003A633E"/>
    <w:rsid w:val="003A6B93"/>
    <w:rsid w:val="003A75D9"/>
    <w:rsid w:val="003A78BA"/>
    <w:rsid w:val="003A7A82"/>
    <w:rsid w:val="003A7D6C"/>
    <w:rsid w:val="003A7EC0"/>
    <w:rsid w:val="003B0502"/>
    <w:rsid w:val="003B0D0A"/>
    <w:rsid w:val="003B107B"/>
    <w:rsid w:val="003B21A0"/>
    <w:rsid w:val="003B2EE6"/>
    <w:rsid w:val="003B4022"/>
    <w:rsid w:val="003B4326"/>
    <w:rsid w:val="003B4A21"/>
    <w:rsid w:val="003B4B5F"/>
    <w:rsid w:val="003B4CD8"/>
    <w:rsid w:val="003B655B"/>
    <w:rsid w:val="003B7164"/>
    <w:rsid w:val="003B7519"/>
    <w:rsid w:val="003B7BED"/>
    <w:rsid w:val="003C097B"/>
    <w:rsid w:val="003C0B53"/>
    <w:rsid w:val="003C14BA"/>
    <w:rsid w:val="003C1C32"/>
    <w:rsid w:val="003C1FF3"/>
    <w:rsid w:val="003C2358"/>
    <w:rsid w:val="003C2AA1"/>
    <w:rsid w:val="003C35BE"/>
    <w:rsid w:val="003C4F89"/>
    <w:rsid w:val="003C509E"/>
    <w:rsid w:val="003C69C4"/>
    <w:rsid w:val="003C6C82"/>
    <w:rsid w:val="003C6FE7"/>
    <w:rsid w:val="003C782A"/>
    <w:rsid w:val="003C7B70"/>
    <w:rsid w:val="003D1973"/>
    <w:rsid w:val="003D2058"/>
    <w:rsid w:val="003D23CE"/>
    <w:rsid w:val="003D2CB7"/>
    <w:rsid w:val="003D2E29"/>
    <w:rsid w:val="003D4DCA"/>
    <w:rsid w:val="003D526D"/>
    <w:rsid w:val="003D52A3"/>
    <w:rsid w:val="003D53A5"/>
    <w:rsid w:val="003D5A4B"/>
    <w:rsid w:val="003D64D2"/>
    <w:rsid w:val="003D66D4"/>
    <w:rsid w:val="003D6F8F"/>
    <w:rsid w:val="003D7C78"/>
    <w:rsid w:val="003D7CE5"/>
    <w:rsid w:val="003E012A"/>
    <w:rsid w:val="003E0232"/>
    <w:rsid w:val="003E09F2"/>
    <w:rsid w:val="003E0A5F"/>
    <w:rsid w:val="003E0FA9"/>
    <w:rsid w:val="003E12C2"/>
    <w:rsid w:val="003E2642"/>
    <w:rsid w:val="003E36BD"/>
    <w:rsid w:val="003E530B"/>
    <w:rsid w:val="003E7084"/>
    <w:rsid w:val="003E7843"/>
    <w:rsid w:val="003F0A7C"/>
    <w:rsid w:val="003F3C0E"/>
    <w:rsid w:val="003F3D8D"/>
    <w:rsid w:val="003F46AD"/>
    <w:rsid w:val="003F5B11"/>
    <w:rsid w:val="003F5DE1"/>
    <w:rsid w:val="003F6AEC"/>
    <w:rsid w:val="0040026D"/>
    <w:rsid w:val="004010D3"/>
    <w:rsid w:val="004016EC"/>
    <w:rsid w:val="00401DBE"/>
    <w:rsid w:val="004028C9"/>
    <w:rsid w:val="004028D0"/>
    <w:rsid w:val="00402AF1"/>
    <w:rsid w:val="00402DEC"/>
    <w:rsid w:val="00403723"/>
    <w:rsid w:val="0040459D"/>
    <w:rsid w:val="00404901"/>
    <w:rsid w:val="004056AA"/>
    <w:rsid w:val="004056EA"/>
    <w:rsid w:val="00405746"/>
    <w:rsid w:val="00405B02"/>
    <w:rsid w:val="00405EAB"/>
    <w:rsid w:val="00406CD5"/>
    <w:rsid w:val="00410017"/>
    <w:rsid w:val="004103E2"/>
    <w:rsid w:val="00411385"/>
    <w:rsid w:val="00411713"/>
    <w:rsid w:val="00412A2B"/>
    <w:rsid w:val="0041330A"/>
    <w:rsid w:val="004144E4"/>
    <w:rsid w:val="00414C4B"/>
    <w:rsid w:val="0041682F"/>
    <w:rsid w:val="00416E37"/>
    <w:rsid w:val="00420C2A"/>
    <w:rsid w:val="00423294"/>
    <w:rsid w:val="0042387B"/>
    <w:rsid w:val="004248FF"/>
    <w:rsid w:val="00427790"/>
    <w:rsid w:val="00427BBE"/>
    <w:rsid w:val="00427FDE"/>
    <w:rsid w:val="004319A6"/>
    <w:rsid w:val="00431D8E"/>
    <w:rsid w:val="00432313"/>
    <w:rsid w:val="00432DD0"/>
    <w:rsid w:val="00432F2A"/>
    <w:rsid w:val="0043313B"/>
    <w:rsid w:val="00435EF2"/>
    <w:rsid w:val="00435FF5"/>
    <w:rsid w:val="004364B2"/>
    <w:rsid w:val="00436830"/>
    <w:rsid w:val="00437044"/>
    <w:rsid w:val="004400B7"/>
    <w:rsid w:val="004405A6"/>
    <w:rsid w:val="004405B1"/>
    <w:rsid w:val="00440A77"/>
    <w:rsid w:val="004416D0"/>
    <w:rsid w:val="004426D9"/>
    <w:rsid w:val="00442D24"/>
    <w:rsid w:val="00442D2C"/>
    <w:rsid w:val="00443D77"/>
    <w:rsid w:val="0044608A"/>
    <w:rsid w:val="0044756B"/>
    <w:rsid w:val="0044799D"/>
    <w:rsid w:val="0045007F"/>
    <w:rsid w:val="00451928"/>
    <w:rsid w:val="00455B13"/>
    <w:rsid w:val="00457184"/>
    <w:rsid w:val="00460785"/>
    <w:rsid w:val="00460E8A"/>
    <w:rsid w:val="00461465"/>
    <w:rsid w:val="004618AE"/>
    <w:rsid w:val="004618CB"/>
    <w:rsid w:val="00462DB6"/>
    <w:rsid w:val="00463456"/>
    <w:rsid w:val="0046365D"/>
    <w:rsid w:val="00463BE5"/>
    <w:rsid w:val="004641D2"/>
    <w:rsid w:val="00465098"/>
    <w:rsid w:val="0046514C"/>
    <w:rsid w:val="00465C5F"/>
    <w:rsid w:val="004666BD"/>
    <w:rsid w:val="004668BF"/>
    <w:rsid w:val="00466AB9"/>
    <w:rsid w:val="00466D3B"/>
    <w:rsid w:val="004671C6"/>
    <w:rsid w:val="004704B9"/>
    <w:rsid w:val="00470557"/>
    <w:rsid w:val="00471497"/>
    <w:rsid w:val="00472A13"/>
    <w:rsid w:val="00472F0F"/>
    <w:rsid w:val="00473351"/>
    <w:rsid w:val="00473E4C"/>
    <w:rsid w:val="00473FCA"/>
    <w:rsid w:val="0047437F"/>
    <w:rsid w:val="00474E0D"/>
    <w:rsid w:val="0047591D"/>
    <w:rsid w:val="00475E05"/>
    <w:rsid w:val="00476A49"/>
    <w:rsid w:val="00476A72"/>
    <w:rsid w:val="00476F98"/>
    <w:rsid w:val="00480A44"/>
    <w:rsid w:val="0048126E"/>
    <w:rsid w:val="004812EB"/>
    <w:rsid w:val="0048242C"/>
    <w:rsid w:val="0048343D"/>
    <w:rsid w:val="0048358E"/>
    <w:rsid w:val="004841DE"/>
    <w:rsid w:val="004841E0"/>
    <w:rsid w:val="004849E9"/>
    <w:rsid w:val="00487FE3"/>
    <w:rsid w:val="00490A67"/>
    <w:rsid w:val="00490B38"/>
    <w:rsid w:val="00491A22"/>
    <w:rsid w:val="00491A5C"/>
    <w:rsid w:val="00491B12"/>
    <w:rsid w:val="00491ECF"/>
    <w:rsid w:val="004937FC"/>
    <w:rsid w:val="00493F0A"/>
    <w:rsid w:val="0049497D"/>
    <w:rsid w:val="00494F81"/>
    <w:rsid w:val="004966B2"/>
    <w:rsid w:val="00496AD6"/>
    <w:rsid w:val="00497C50"/>
    <w:rsid w:val="004A18ED"/>
    <w:rsid w:val="004A191B"/>
    <w:rsid w:val="004A24AA"/>
    <w:rsid w:val="004A2DD1"/>
    <w:rsid w:val="004A2EB8"/>
    <w:rsid w:val="004A3FB7"/>
    <w:rsid w:val="004A4A49"/>
    <w:rsid w:val="004A4FC1"/>
    <w:rsid w:val="004A5946"/>
    <w:rsid w:val="004A5E24"/>
    <w:rsid w:val="004A5E28"/>
    <w:rsid w:val="004A6D6D"/>
    <w:rsid w:val="004A7C9F"/>
    <w:rsid w:val="004B1A77"/>
    <w:rsid w:val="004B2296"/>
    <w:rsid w:val="004B2551"/>
    <w:rsid w:val="004B3526"/>
    <w:rsid w:val="004B3CAD"/>
    <w:rsid w:val="004B3E6D"/>
    <w:rsid w:val="004B6057"/>
    <w:rsid w:val="004B67E7"/>
    <w:rsid w:val="004B696B"/>
    <w:rsid w:val="004B74FD"/>
    <w:rsid w:val="004C0A5C"/>
    <w:rsid w:val="004C182A"/>
    <w:rsid w:val="004C3259"/>
    <w:rsid w:val="004C33AE"/>
    <w:rsid w:val="004C3C07"/>
    <w:rsid w:val="004C4748"/>
    <w:rsid w:val="004C588C"/>
    <w:rsid w:val="004C5C03"/>
    <w:rsid w:val="004C5C05"/>
    <w:rsid w:val="004C5E79"/>
    <w:rsid w:val="004C642B"/>
    <w:rsid w:val="004C71EB"/>
    <w:rsid w:val="004C79CA"/>
    <w:rsid w:val="004D169E"/>
    <w:rsid w:val="004D1960"/>
    <w:rsid w:val="004D1B32"/>
    <w:rsid w:val="004D2D0B"/>
    <w:rsid w:val="004D319C"/>
    <w:rsid w:val="004D33A0"/>
    <w:rsid w:val="004D3694"/>
    <w:rsid w:val="004D48BD"/>
    <w:rsid w:val="004D514E"/>
    <w:rsid w:val="004D591C"/>
    <w:rsid w:val="004D5A51"/>
    <w:rsid w:val="004D5F89"/>
    <w:rsid w:val="004D600F"/>
    <w:rsid w:val="004D607D"/>
    <w:rsid w:val="004E00A0"/>
    <w:rsid w:val="004E0654"/>
    <w:rsid w:val="004E0981"/>
    <w:rsid w:val="004E09B3"/>
    <w:rsid w:val="004E0D5F"/>
    <w:rsid w:val="004E209B"/>
    <w:rsid w:val="004E353A"/>
    <w:rsid w:val="004E3FD3"/>
    <w:rsid w:val="004E4CA9"/>
    <w:rsid w:val="004E4E7E"/>
    <w:rsid w:val="004E6C5A"/>
    <w:rsid w:val="004E7A70"/>
    <w:rsid w:val="004F0C82"/>
    <w:rsid w:val="004F1D4B"/>
    <w:rsid w:val="004F1EAC"/>
    <w:rsid w:val="004F2093"/>
    <w:rsid w:val="004F2518"/>
    <w:rsid w:val="004F3067"/>
    <w:rsid w:val="004F4BB7"/>
    <w:rsid w:val="004F6DCE"/>
    <w:rsid w:val="004F6ECF"/>
    <w:rsid w:val="004F7448"/>
    <w:rsid w:val="004F7B23"/>
    <w:rsid w:val="004F7DFE"/>
    <w:rsid w:val="004F7E78"/>
    <w:rsid w:val="0050059D"/>
    <w:rsid w:val="005018A3"/>
    <w:rsid w:val="00501B11"/>
    <w:rsid w:val="00502BA0"/>
    <w:rsid w:val="005031F6"/>
    <w:rsid w:val="00503E9E"/>
    <w:rsid w:val="005050DC"/>
    <w:rsid w:val="005050F3"/>
    <w:rsid w:val="005054D3"/>
    <w:rsid w:val="005058FF"/>
    <w:rsid w:val="00505A4F"/>
    <w:rsid w:val="00505C90"/>
    <w:rsid w:val="0050604C"/>
    <w:rsid w:val="00506982"/>
    <w:rsid w:val="0050764A"/>
    <w:rsid w:val="005113DD"/>
    <w:rsid w:val="005120DB"/>
    <w:rsid w:val="0051274A"/>
    <w:rsid w:val="00514380"/>
    <w:rsid w:val="00514995"/>
    <w:rsid w:val="0051612B"/>
    <w:rsid w:val="00516971"/>
    <w:rsid w:val="00516BCC"/>
    <w:rsid w:val="005171C3"/>
    <w:rsid w:val="00521619"/>
    <w:rsid w:val="005216B2"/>
    <w:rsid w:val="0052218C"/>
    <w:rsid w:val="005221F1"/>
    <w:rsid w:val="00523A61"/>
    <w:rsid w:val="00525055"/>
    <w:rsid w:val="00526228"/>
    <w:rsid w:val="0052793B"/>
    <w:rsid w:val="00527D0D"/>
    <w:rsid w:val="00527F56"/>
    <w:rsid w:val="0053014F"/>
    <w:rsid w:val="005309F1"/>
    <w:rsid w:val="00531ADA"/>
    <w:rsid w:val="00533311"/>
    <w:rsid w:val="00534FEE"/>
    <w:rsid w:val="0053532E"/>
    <w:rsid w:val="00536671"/>
    <w:rsid w:val="005371B6"/>
    <w:rsid w:val="00537EEA"/>
    <w:rsid w:val="00540387"/>
    <w:rsid w:val="0054093D"/>
    <w:rsid w:val="00541629"/>
    <w:rsid w:val="00541EC0"/>
    <w:rsid w:val="005427D5"/>
    <w:rsid w:val="00542D83"/>
    <w:rsid w:val="00542DA5"/>
    <w:rsid w:val="00545C93"/>
    <w:rsid w:val="00545D61"/>
    <w:rsid w:val="00545D9A"/>
    <w:rsid w:val="0054739F"/>
    <w:rsid w:val="00547658"/>
    <w:rsid w:val="00550025"/>
    <w:rsid w:val="005504CC"/>
    <w:rsid w:val="00550A97"/>
    <w:rsid w:val="00551467"/>
    <w:rsid w:val="00551FFF"/>
    <w:rsid w:val="0055301A"/>
    <w:rsid w:val="005544AE"/>
    <w:rsid w:val="00555677"/>
    <w:rsid w:val="005557EE"/>
    <w:rsid w:val="005564D4"/>
    <w:rsid w:val="005575D0"/>
    <w:rsid w:val="00557BAA"/>
    <w:rsid w:val="00557EAB"/>
    <w:rsid w:val="0056177E"/>
    <w:rsid w:val="005637E7"/>
    <w:rsid w:val="00563EEA"/>
    <w:rsid w:val="005659A3"/>
    <w:rsid w:val="00565D87"/>
    <w:rsid w:val="00566235"/>
    <w:rsid w:val="005663A4"/>
    <w:rsid w:val="005676D4"/>
    <w:rsid w:val="00570369"/>
    <w:rsid w:val="005705FC"/>
    <w:rsid w:val="00571047"/>
    <w:rsid w:val="005719B5"/>
    <w:rsid w:val="00571C45"/>
    <w:rsid w:val="00571CB7"/>
    <w:rsid w:val="00572148"/>
    <w:rsid w:val="005745AF"/>
    <w:rsid w:val="005745D0"/>
    <w:rsid w:val="005751FF"/>
    <w:rsid w:val="00575528"/>
    <w:rsid w:val="005760ED"/>
    <w:rsid w:val="00576A13"/>
    <w:rsid w:val="00577930"/>
    <w:rsid w:val="00577940"/>
    <w:rsid w:val="00581175"/>
    <w:rsid w:val="0058219C"/>
    <w:rsid w:val="0058350D"/>
    <w:rsid w:val="00583C0F"/>
    <w:rsid w:val="00584618"/>
    <w:rsid w:val="005848A7"/>
    <w:rsid w:val="00584944"/>
    <w:rsid w:val="0058507D"/>
    <w:rsid w:val="005904A4"/>
    <w:rsid w:val="00590A3E"/>
    <w:rsid w:val="00590F71"/>
    <w:rsid w:val="00591C08"/>
    <w:rsid w:val="00591EBE"/>
    <w:rsid w:val="005924D9"/>
    <w:rsid w:val="0059309F"/>
    <w:rsid w:val="00593DBE"/>
    <w:rsid w:val="00593EE2"/>
    <w:rsid w:val="005957AD"/>
    <w:rsid w:val="005968A0"/>
    <w:rsid w:val="005969C4"/>
    <w:rsid w:val="00596D2E"/>
    <w:rsid w:val="005971BC"/>
    <w:rsid w:val="00597D22"/>
    <w:rsid w:val="00597E53"/>
    <w:rsid w:val="00597FF3"/>
    <w:rsid w:val="005A059E"/>
    <w:rsid w:val="005A1D33"/>
    <w:rsid w:val="005A21B0"/>
    <w:rsid w:val="005A390E"/>
    <w:rsid w:val="005A4025"/>
    <w:rsid w:val="005A4169"/>
    <w:rsid w:val="005A5D7A"/>
    <w:rsid w:val="005A6702"/>
    <w:rsid w:val="005A6DA1"/>
    <w:rsid w:val="005A6DDE"/>
    <w:rsid w:val="005A6F35"/>
    <w:rsid w:val="005A7812"/>
    <w:rsid w:val="005B1038"/>
    <w:rsid w:val="005B1472"/>
    <w:rsid w:val="005B223F"/>
    <w:rsid w:val="005B3326"/>
    <w:rsid w:val="005B359E"/>
    <w:rsid w:val="005B387F"/>
    <w:rsid w:val="005B3EBF"/>
    <w:rsid w:val="005B4086"/>
    <w:rsid w:val="005B708A"/>
    <w:rsid w:val="005B7C3A"/>
    <w:rsid w:val="005C076B"/>
    <w:rsid w:val="005C1C9F"/>
    <w:rsid w:val="005C21B3"/>
    <w:rsid w:val="005C50FB"/>
    <w:rsid w:val="005C58AB"/>
    <w:rsid w:val="005C6956"/>
    <w:rsid w:val="005C69B2"/>
    <w:rsid w:val="005C77D6"/>
    <w:rsid w:val="005D0CF4"/>
    <w:rsid w:val="005D49FB"/>
    <w:rsid w:val="005D4B64"/>
    <w:rsid w:val="005D4CC9"/>
    <w:rsid w:val="005D5006"/>
    <w:rsid w:val="005D5ECF"/>
    <w:rsid w:val="005D76FD"/>
    <w:rsid w:val="005D796F"/>
    <w:rsid w:val="005E0067"/>
    <w:rsid w:val="005E17BE"/>
    <w:rsid w:val="005E20DA"/>
    <w:rsid w:val="005E2359"/>
    <w:rsid w:val="005E2498"/>
    <w:rsid w:val="005E2AD6"/>
    <w:rsid w:val="005E47B6"/>
    <w:rsid w:val="005E5B24"/>
    <w:rsid w:val="005E6585"/>
    <w:rsid w:val="005E71F0"/>
    <w:rsid w:val="005E73D0"/>
    <w:rsid w:val="005E7C7F"/>
    <w:rsid w:val="005E7D1D"/>
    <w:rsid w:val="005F08D0"/>
    <w:rsid w:val="005F3431"/>
    <w:rsid w:val="005F3897"/>
    <w:rsid w:val="005F424D"/>
    <w:rsid w:val="005F43A4"/>
    <w:rsid w:val="005F4D35"/>
    <w:rsid w:val="005F54FA"/>
    <w:rsid w:val="005F5BC3"/>
    <w:rsid w:val="005F5EDB"/>
    <w:rsid w:val="005F6097"/>
    <w:rsid w:val="005F6874"/>
    <w:rsid w:val="005F6AC0"/>
    <w:rsid w:val="005F7464"/>
    <w:rsid w:val="005F76B8"/>
    <w:rsid w:val="005F7F90"/>
    <w:rsid w:val="0060023C"/>
    <w:rsid w:val="00601BEC"/>
    <w:rsid w:val="00601F52"/>
    <w:rsid w:val="006020DA"/>
    <w:rsid w:val="00602868"/>
    <w:rsid w:val="00603B80"/>
    <w:rsid w:val="00604550"/>
    <w:rsid w:val="00604B78"/>
    <w:rsid w:val="00604CD4"/>
    <w:rsid w:val="006055D7"/>
    <w:rsid w:val="00606940"/>
    <w:rsid w:val="00606C9F"/>
    <w:rsid w:val="00606F61"/>
    <w:rsid w:val="00607370"/>
    <w:rsid w:val="00610835"/>
    <w:rsid w:val="0061089C"/>
    <w:rsid w:val="006110D3"/>
    <w:rsid w:val="006120C2"/>
    <w:rsid w:val="00612D37"/>
    <w:rsid w:val="006130F6"/>
    <w:rsid w:val="006140EA"/>
    <w:rsid w:val="0061617E"/>
    <w:rsid w:val="0061650B"/>
    <w:rsid w:val="00616865"/>
    <w:rsid w:val="00616AB4"/>
    <w:rsid w:val="00616BEE"/>
    <w:rsid w:val="006202F4"/>
    <w:rsid w:val="006204CD"/>
    <w:rsid w:val="00620DAD"/>
    <w:rsid w:val="00623D72"/>
    <w:rsid w:val="00624B8D"/>
    <w:rsid w:val="00625696"/>
    <w:rsid w:val="00625CA7"/>
    <w:rsid w:val="00631228"/>
    <w:rsid w:val="00631E6C"/>
    <w:rsid w:val="0063281B"/>
    <w:rsid w:val="006329B9"/>
    <w:rsid w:val="00633232"/>
    <w:rsid w:val="00633702"/>
    <w:rsid w:val="0063395E"/>
    <w:rsid w:val="00634061"/>
    <w:rsid w:val="0063430B"/>
    <w:rsid w:val="00634A95"/>
    <w:rsid w:val="00634E5D"/>
    <w:rsid w:val="006357BF"/>
    <w:rsid w:val="006363B7"/>
    <w:rsid w:val="0063668D"/>
    <w:rsid w:val="00636C30"/>
    <w:rsid w:val="00636F03"/>
    <w:rsid w:val="006373CD"/>
    <w:rsid w:val="00637AB6"/>
    <w:rsid w:val="00640BFD"/>
    <w:rsid w:val="00640EB4"/>
    <w:rsid w:val="00641E5B"/>
    <w:rsid w:val="00642454"/>
    <w:rsid w:val="006434AD"/>
    <w:rsid w:val="00643ACE"/>
    <w:rsid w:val="006441B2"/>
    <w:rsid w:val="00645D6B"/>
    <w:rsid w:val="00645FD3"/>
    <w:rsid w:val="00646AC2"/>
    <w:rsid w:val="00646CEF"/>
    <w:rsid w:val="00646EDA"/>
    <w:rsid w:val="006477E7"/>
    <w:rsid w:val="00650151"/>
    <w:rsid w:val="0065086E"/>
    <w:rsid w:val="0065169C"/>
    <w:rsid w:val="006516EA"/>
    <w:rsid w:val="0065197F"/>
    <w:rsid w:val="00651B64"/>
    <w:rsid w:val="00652C6D"/>
    <w:rsid w:val="0065311C"/>
    <w:rsid w:val="00654154"/>
    <w:rsid w:val="0065488D"/>
    <w:rsid w:val="006548B9"/>
    <w:rsid w:val="00654FD0"/>
    <w:rsid w:val="00656536"/>
    <w:rsid w:val="006574CB"/>
    <w:rsid w:val="00657587"/>
    <w:rsid w:val="00660260"/>
    <w:rsid w:val="00660935"/>
    <w:rsid w:val="0066123E"/>
    <w:rsid w:val="0066195F"/>
    <w:rsid w:val="006625FE"/>
    <w:rsid w:val="00663505"/>
    <w:rsid w:val="00663A5F"/>
    <w:rsid w:val="00664630"/>
    <w:rsid w:val="00664C64"/>
    <w:rsid w:val="00666364"/>
    <w:rsid w:val="00666764"/>
    <w:rsid w:val="00667316"/>
    <w:rsid w:val="00667C8A"/>
    <w:rsid w:val="006704B4"/>
    <w:rsid w:val="00670505"/>
    <w:rsid w:val="00670924"/>
    <w:rsid w:val="0067150E"/>
    <w:rsid w:val="00671CD1"/>
    <w:rsid w:val="00674251"/>
    <w:rsid w:val="006743F6"/>
    <w:rsid w:val="0067712E"/>
    <w:rsid w:val="00677304"/>
    <w:rsid w:val="00677E29"/>
    <w:rsid w:val="0068011F"/>
    <w:rsid w:val="00680789"/>
    <w:rsid w:val="00682ADB"/>
    <w:rsid w:val="00683283"/>
    <w:rsid w:val="0068363A"/>
    <w:rsid w:val="00683EEA"/>
    <w:rsid w:val="00684CCC"/>
    <w:rsid w:val="00685809"/>
    <w:rsid w:val="00686C0B"/>
    <w:rsid w:val="0068798F"/>
    <w:rsid w:val="00687DA9"/>
    <w:rsid w:val="00687FED"/>
    <w:rsid w:val="00690409"/>
    <w:rsid w:val="00690CF4"/>
    <w:rsid w:val="00691089"/>
    <w:rsid w:val="00692B18"/>
    <w:rsid w:val="00693E65"/>
    <w:rsid w:val="006944DF"/>
    <w:rsid w:val="00694514"/>
    <w:rsid w:val="00694DD0"/>
    <w:rsid w:val="00694FE2"/>
    <w:rsid w:val="0069532E"/>
    <w:rsid w:val="00695405"/>
    <w:rsid w:val="00695F7A"/>
    <w:rsid w:val="00697D05"/>
    <w:rsid w:val="00697EE2"/>
    <w:rsid w:val="006A02C5"/>
    <w:rsid w:val="006A1780"/>
    <w:rsid w:val="006A40DB"/>
    <w:rsid w:val="006A51DE"/>
    <w:rsid w:val="006A531B"/>
    <w:rsid w:val="006A53B7"/>
    <w:rsid w:val="006A569B"/>
    <w:rsid w:val="006A5AAB"/>
    <w:rsid w:val="006A5C37"/>
    <w:rsid w:val="006A6DDF"/>
    <w:rsid w:val="006A71EF"/>
    <w:rsid w:val="006A7DF8"/>
    <w:rsid w:val="006B0C03"/>
    <w:rsid w:val="006B1109"/>
    <w:rsid w:val="006B37A4"/>
    <w:rsid w:val="006B3C5F"/>
    <w:rsid w:val="006B45EF"/>
    <w:rsid w:val="006B4FF8"/>
    <w:rsid w:val="006B6E14"/>
    <w:rsid w:val="006B6F6D"/>
    <w:rsid w:val="006C0457"/>
    <w:rsid w:val="006C11C8"/>
    <w:rsid w:val="006C1CB5"/>
    <w:rsid w:val="006C28E1"/>
    <w:rsid w:val="006C3B7F"/>
    <w:rsid w:val="006C3C2F"/>
    <w:rsid w:val="006C3F69"/>
    <w:rsid w:val="006C5536"/>
    <w:rsid w:val="006C5933"/>
    <w:rsid w:val="006C5D89"/>
    <w:rsid w:val="006C7AD8"/>
    <w:rsid w:val="006D0A37"/>
    <w:rsid w:val="006D10FF"/>
    <w:rsid w:val="006D1B2C"/>
    <w:rsid w:val="006D1B64"/>
    <w:rsid w:val="006D20DC"/>
    <w:rsid w:val="006D23E5"/>
    <w:rsid w:val="006D3306"/>
    <w:rsid w:val="006D4C91"/>
    <w:rsid w:val="006D608C"/>
    <w:rsid w:val="006D621C"/>
    <w:rsid w:val="006D6BCF"/>
    <w:rsid w:val="006D7F7D"/>
    <w:rsid w:val="006E1A5C"/>
    <w:rsid w:val="006E487B"/>
    <w:rsid w:val="006E5E97"/>
    <w:rsid w:val="006E6E49"/>
    <w:rsid w:val="006E79AF"/>
    <w:rsid w:val="006E7ADA"/>
    <w:rsid w:val="006F0320"/>
    <w:rsid w:val="006F08B8"/>
    <w:rsid w:val="006F203B"/>
    <w:rsid w:val="006F2D2F"/>
    <w:rsid w:val="006F34E5"/>
    <w:rsid w:val="006F4231"/>
    <w:rsid w:val="006F47F3"/>
    <w:rsid w:val="006F5825"/>
    <w:rsid w:val="006F582A"/>
    <w:rsid w:val="006F634E"/>
    <w:rsid w:val="00701F0C"/>
    <w:rsid w:val="00701FBC"/>
    <w:rsid w:val="0070259C"/>
    <w:rsid w:val="007034FF"/>
    <w:rsid w:val="007049E9"/>
    <w:rsid w:val="00705036"/>
    <w:rsid w:val="00705413"/>
    <w:rsid w:val="0070695F"/>
    <w:rsid w:val="007071CB"/>
    <w:rsid w:val="00710070"/>
    <w:rsid w:val="0071010B"/>
    <w:rsid w:val="007131D6"/>
    <w:rsid w:val="007131FB"/>
    <w:rsid w:val="00713386"/>
    <w:rsid w:val="00713E4E"/>
    <w:rsid w:val="00714786"/>
    <w:rsid w:val="007156A8"/>
    <w:rsid w:val="00715D5B"/>
    <w:rsid w:val="00716EB1"/>
    <w:rsid w:val="00717C97"/>
    <w:rsid w:val="007203C2"/>
    <w:rsid w:val="00722129"/>
    <w:rsid w:val="0072216F"/>
    <w:rsid w:val="0072316F"/>
    <w:rsid w:val="007239EB"/>
    <w:rsid w:val="00723AEE"/>
    <w:rsid w:val="00723C17"/>
    <w:rsid w:val="00723CFD"/>
    <w:rsid w:val="0072528D"/>
    <w:rsid w:val="00725854"/>
    <w:rsid w:val="00726386"/>
    <w:rsid w:val="0072660D"/>
    <w:rsid w:val="00726654"/>
    <w:rsid w:val="007267F0"/>
    <w:rsid w:val="00727DD5"/>
    <w:rsid w:val="007302C9"/>
    <w:rsid w:val="00730A44"/>
    <w:rsid w:val="007310D0"/>
    <w:rsid w:val="0073131E"/>
    <w:rsid w:val="0073162C"/>
    <w:rsid w:val="00732688"/>
    <w:rsid w:val="00734554"/>
    <w:rsid w:val="00735D4F"/>
    <w:rsid w:val="00736624"/>
    <w:rsid w:val="007368AB"/>
    <w:rsid w:val="007368EA"/>
    <w:rsid w:val="00736963"/>
    <w:rsid w:val="00737034"/>
    <w:rsid w:val="007375BB"/>
    <w:rsid w:val="00740687"/>
    <w:rsid w:val="00740E11"/>
    <w:rsid w:val="0074115B"/>
    <w:rsid w:val="0074407C"/>
    <w:rsid w:val="00744184"/>
    <w:rsid w:val="007461EA"/>
    <w:rsid w:val="007469D8"/>
    <w:rsid w:val="00746C7E"/>
    <w:rsid w:val="007477AD"/>
    <w:rsid w:val="00750482"/>
    <w:rsid w:val="007511E0"/>
    <w:rsid w:val="00751E9A"/>
    <w:rsid w:val="00752A3F"/>
    <w:rsid w:val="00753C6E"/>
    <w:rsid w:val="00753C78"/>
    <w:rsid w:val="007540ED"/>
    <w:rsid w:val="007553E7"/>
    <w:rsid w:val="00755644"/>
    <w:rsid w:val="0075581B"/>
    <w:rsid w:val="00756352"/>
    <w:rsid w:val="00757E6A"/>
    <w:rsid w:val="00760629"/>
    <w:rsid w:val="007611DD"/>
    <w:rsid w:val="00763375"/>
    <w:rsid w:val="00764181"/>
    <w:rsid w:val="00764416"/>
    <w:rsid w:val="00764F84"/>
    <w:rsid w:val="007657A6"/>
    <w:rsid w:val="00766005"/>
    <w:rsid w:val="00766CAD"/>
    <w:rsid w:val="00766D10"/>
    <w:rsid w:val="007677EF"/>
    <w:rsid w:val="00767F0B"/>
    <w:rsid w:val="0077034B"/>
    <w:rsid w:val="00770B2F"/>
    <w:rsid w:val="00770C08"/>
    <w:rsid w:val="00772553"/>
    <w:rsid w:val="00772D71"/>
    <w:rsid w:val="0077363D"/>
    <w:rsid w:val="00774411"/>
    <w:rsid w:val="00774567"/>
    <w:rsid w:val="00774C53"/>
    <w:rsid w:val="007754C2"/>
    <w:rsid w:val="0077550F"/>
    <w:rsid w:val="007760AF"/>
    <w:rsid w:val="007767D5"/>
    <w:rsid w:val="0077694F"/>
    <w:rsid w:val="00777D0D"/>
    <w:rsid w:val="00777F2E"/>
    <w:rsid w:val="007802B5"/>
    <w:rsid w:val="007805D1"/>
    <w:rsid w:val="00780C62"/>
    <w:rsid w:val="007812E3"/>
    <w:rsid w:val="007816B8"/>
    <w:rsid w:val="0078186A"/>
    <w:rsid w:val="00782842"/>
    <w:rsid w:val="00782A79"/>
    <w:rsid w:val="0078320A"/>
    <w:rsid w:val="00783400"/>
    <w:rsid w:val="0078345B"/>
    <w:rsid w:val="007860AD"/>
    <w:rsid w:val="0078661E"/>
    <w:rsid w:val="00786E39"/>
    <w:rsid w:val="00787FA6"/>
    <w:rsid w:val="00790647"/>
    <w:rsid w:val="007917D6"/>
    <w:rsid w:val="00792810"/>
    <w:rsid w:val="00793B60"/>
    <w:rsid w:val="007944A9"/>
    <w:rsid w:val="00795E95"/>
    <w:rsid w:val="007966DB"/>
    <w:rsid w:val="00797278"/>
    <w:rsid w:val="007974D9"/>
    <w:rsid w:val="00797AFD"/>
    <w:rsid w:val="007A045F"/>
    <w:rsid w:val="007A05F9"/>
    <w:rsid w:val="007A0F5D"/>
    <w:rsid w:val="007A11DC"/>
    <w:rsid w:val="007A2E3D"/>
    <w:rsid w:val="007A30A2"/>
    <w:rsid w:val="007A3D6C"/>
    <w:rsid w:val="007A476D"/>
    <w:rsid w:val="007A55B9"/>
    <w:rsid w:val="007A66B6"/>
    <w:rsid w:val="007A71E6"/>
    <w:rsid w:val="007A7A3C"/>
    <w:rsid w:val="007A7A79"/>
    <w:rsid w:val="007A7F2A"/>
    <w:rsid w:val="007B01D2"/>
    <w:rsid w:val="007B06C5"/>
    <w:rsid w:val="007B0896"/>
    <w:rsid w:val="007B18CF"/>
    <w:rsid w:val="007B26D1"/>
    <w:rsid w:val="007B2A8E"/>
    <w:rsid w:val="007B3135"/>
    <w:rsid w:val="007B43BF"/>
    <w:rsid w:val="007B4677"/>
    <w:rsid w:val="007B48E5"/>
    <w:rsid w:val="007B48FC"/>
    <w:rsid w:val="007B4EFA"/>
    <w:rsid w:val="007B51AF"/>
    <w:rsid w:val="007B5E6C"/>
    <w:rsid w:val="007B6505"/>
    <w:rsid w:val="007B7E71"/>
    <w:rsid w:val="007B7F06"/>
    <w:rsid w:val="007C0276"/>
    <w:rsid w:val="007C05CF"/>
    <w:rsid w:val="007C05F9"/>
    <w:rsid w:val="007C247C"/>
    <w:rsid w:val="007C2EC1"/>
    <w:rsid w:val="007C3098"/>
    <w:rsid w:val="007C322B"/>
    <w:rsid w:val="007C41A7"/>
    <w:rsid w:val="007C5DC2"/>
    <w:rsid w:val="007C61A1"/>
    <w:rsid w:val="007C6C40"/>
    <w:rsid w:val="007C7507"/>
    <w:rsid w:val="007C77C6"/>
    <w:rsid w:val="007D2003"/>
    <w:rsid w:val="007D204B"/>
    <w:rsid w:val="007D2858"/>
    <w:rsid w:val="007D30F0"/>
    <w:rsid w:val="007D3320"/>
    <w:rsid w:val="007D37BB"/>
    <w:rsid w:val="007D44EB"/>
    <w:rsid w:val="007D604C"/>
    <w:rsid w:val="007D6196"/>
    <w:rsid w:val="007D6975"/>
    <w:rsid w:val="007D7821"/>
    <w:rsid w:val="007E0193"/>
    <w:rsid w:val="007E0385"/>
    <w:rsid w:val="007E042F"/>
    <w:rsid w:val="007E1994"/>
    <w:rsid w:val="007E1C34"/>
    <w:rsid w:val="007E1C86"/>
    <w:rsid w:val="007E2746"/>
    <w:rsid w:val="007E3C8C"/>
    <w:rsid w:val="007E519E"/>
    <w:rsid w:val="007E627A"/>
    <w:rsid w:val="007E6800"/>
    <w:rsid w:val="007E7358"/>
    <w:rsid w:val="007E77A4"/>
    <w:rsid w:val="007E7DB4"/>
    <w:rsid w:val="007F04FF"/>
    <w:rsid w:val="007F1264"/>
    <w:rsid w:val="007F221E"/>
    <w:rsid w:val="007F2FB1"/>
    <w:rsid w:val="007F3BE7"/>
    <w:rsid w:val="007F3D7E"/>
    <w:rsid w:val="007F3F89"/>
    <w:rsid w:val="007F47AF"/>
    <w:rsid w:val="007F4931"/>
    <w:rsid w:val="007F4C4A"/>
    <w:rsid w:val="007F53E4"/>
    <w:rsid w:val="007F5BEA"/>
    <w:rsid w:val="007F67C3"/>
    <w:rsid w:val="007F6FF8"/>
    <w:rsid w:val="007F7AE5"/>
    <w:rsid w:val="00800397"/>
    <w:rsid w:val="00800E60"/>
    <w:rsid w:val="0080368B"/>
    <w:rsid w:val="008043C8"/>
    <w:rsid w:val="008047D5"/>
    <w:rsid w:val="00804E2C"/>
    <w:rsid w:val="00806235"/>
    <w:rsid w:val="00806456"/>
    <w:rsid w:val="008067DF"/>
    <w:rsid w:val="008076F8"/>
    <w:rsid w:val="00810493"/>
    <w:rsid w:val="00811D25"/>
    <w:rsid w:val="008124F7"/>
    <w:rsid w:val="00812670"/>
    <w:rsid w:val="00812DC8"/>
    <w:rsid w:val="00813A86"/>
    <w:rsid w:val="00813BC5"/>
    <w:rsid w:val="00814028"/>
    <w:rsid w:val="008145FC"/>
    <w:rsid w:val="008157DF"/>
    <w:rsid w:val="00815C04"/>
    <w:rsid w:val="00816035"/>
    <w:rsid w:val="008162E5"/>
    <w:rsid w:val="00817288"/>
    <w:rsid w:val="0081774A"/>
    <w:rsid w:val="008177E2"/>
    <w:rsid w:val="00817E04"/>
    <w:rsid w:val="008222B7"/>
    <w:rsid w:val="00822367"/>
    <w:rsid w:val="0082288E"/>
    <w:rsid w:val="008235BC"/>
    <w:rsid w:val="00823607"/>
    <w:rsid w:val="00823E1B"/>
    <w:rsid w:val="00826497"/>
    <w:rsid w:val="00831FD2"/>
    <w:rsid w:val="00832CBD"/>
    <w:rsid w:val="008332BC"/>
    <w:rsid w:val="00834303"/>
    <w:rsid w:val="00834E61"/>
    <w:rsid w:val="00835093"/>
    <w:rsid w:val="008350D9"/>
    <w:rsid w:val="008352F2"/>
    <w:rsid w:val="0083531C"/>
    <w:rsid w:val="00836D23"/>
    <w:rsid w:val="0083739C"/>
    <w:rsid w:val="008375C3"/>
    <w:rsid w:val="00840103"/>
    <w:rsid w:val="00840205"/>
    <w:rsid w:val="008422F6"/>
    <w:rsid w:val="00842539"/>
    <w:rsid w:val="00843110"/>
    <w:rsid w:val="0084360F"/>
    <w:rsid w:val="00843F99"/>
    <w:rsid w:val="008440B7"/>
    <w:rsid w:val="008450DC"/>
    <w:rsid w:val="00846C5C"/>
    <w:rsid w:val="00850246"/>
    <w:rsid w:val="00850284"/>
    <w:rsid w:val="0085049C"/>
    <w:rsid w:val="00850BBE"/>
    <w:rsid w:val="008510A8"/>
    <w:rsid w:val="0085143A"/>
    <w:rsid w:val="00851FE9"/>
    <w:rsid w:val="0085208D"/>
    <w:rsid w:val="008521DE"/>
    <w:rsid w:val="00853025"/>
    <w:rsid w:val="0085307A"/>
    <w:rsid w:val="008532F9"/>
    <w:rsid w:val="00853365"/>
    <w:rsid w:val="00854223"/>
    <w:rsid w:val="00854384"/>
    <w:rsid w:val="008543FE"/>
    <w:rsid w:val="008548B1"/>
    <w:rsid w:val="008552C1"/>
    <w:rsid w:val="00855369"/>
    <w:rsid w:val="00856348"/>
    <w:rsid w:val="00856583"/>
    <w:rsid w:val="00857F89"/>
    <w:rsid w:val="00860404"/>
    <w:rsid w:val="0086068F"/>
    <w:rsid w:val="008606C4"/>
    <w:rsid w:val="00860D7B"/>
    <w:rsid w:val="008619A4"/>
    <w:rsid w:val="008624B5"/>
    <w:rsid w:val="0086320D"/>
    <w:rsid w:val="0086405E"/>
    <w:rsid w:val="0086511A"/>
    <w:rsid w:val="00866F43"/>
    <w:rsid w:val="008671BA"/>
    <w:rsid w:val="00871941"/>
    <w:rsid w:val="00872E99"/>
    <w:rsid w:val="008730E2"/>
    <w:rsid w:val="00873468"/>
    <w:rsid w:val="00873CAB"/>
    <w:rsid w:val="00874A41"/>
    <w:rsid w:val="00874C37"/>
    <w:rsid w:val="00876439"/>
    <w:rsid w:val="00876458"/>
    <w:rsid w:val="00876A64"/>
    <w:rsid w:val="008770ED"/>
    <w:rsid w:val="008776FB"/>
    <w:rsid w:val="008779DA"/>
    <w:rsid w:val="00880C85"/>
    <w:rsid w:val="00880D5D"/>
    <w:rsid w:val="00881772"/>
    <w:rsid w:val="00882888"/>
    <w:rsid w:val="0088354A"/>
    <w:rsid w:val="00884D1D"/>
    <w:rsid w:val="00885F00"/>
    <w:rsid w:val="008865C4"/>
    <w:rsid w:val="00887D5D"/>
    <w:rsid w:val="00890DDA"/>
    <w:rsid w:val="00891180"/>
    <w:rsid w:val="008919D7"/>
    <w:rsid w:val="00891CE5"/>
    <w:rsid w:val="00892315"/>
    <w:rsid w:val="00894188"/>
    <w:rsid w:val="00894931"/>
    <w:rsid w:val="00895111"/>
    <w:rsid w:val="00896CA9"/>
    <w:rsid w:val="00896ED8"/>
    <w:rsid w:val="00897D82"/>
    <w:rsid w:val="00897DC7"/>
    <w:rsid w:val="008A0609"/>
    <w:rsid w:val="008A2556"/>
    <w:rsid w:val="008A38F6"/>
    <w:rsid w:val="008A3CE8"/>
    <w:rsid w:val="008A4CC9"/>
    <w:rsid w:val="008A60D9"/>
    <w:rsid w:val="008A6B2F"/>
    <w:rsid w:val="008A74CF"/>
    <w:rsid w:val="008A7DE6"/>
    <w:rsid w:val="008B00B0"/>
    <w:rsid w:val="008B00E1"/>
    <w:rsid w:val="008B0235"/>
    <w:rsid w:val="008B0689"/>
    <w:rsid w:val="008B1147"/>
    <w:rsid w:val="008B119D"/>
    <w:rsid w:val="008B1536"/>
    <w:rsid w:val="008B175A"/>
    <w:rsid w:val="008B29E1"/>
    <w:rsid w:val="008B2C70"/>
    <w:rsid w:val="008B3CFF"/>
    <w:rsid w:val="008B511B"/>
    <w:rsid w:val="008B6EA0"/>
    <w:rsid w:val="008B7896"/>
    <w:rsid w:val="008B7DFF"/>
    <w:rsid w:val="008C0D58"/>
    <w:rsid w:val="008C1CF4"/>
    <w:rsid w:val="008C338F"/>
    <w:rsid w:val="008C459D"/>
    <w:rsid w:val="008C56A2"/>
    <w:rsid w:val="008C5BC6"/>
    <w:rsid w:val="008C5BFC"/>
    <w:rsid w:val="008C60EE"/>
    <w:rsid w:val="008C7302"/>
    <w:rsid w:val="008C7675"/>
    <w:rsid w:val="008C76CA"/>
    <w:rsid w:val="008C7B05"/>
    <w:rsid w:val="008D020C"/>
    <w:rsid w:val="008D101A"/>
    <w:rsid w:val="008D2823"/>
    <w:rsid w:val="008D2CA6"/>
    <w:rsid w:val="008D2FEF"/>
    <w:rsid w:val="008D3FE7"/>
    <w:rsid w:val="008D4345"/>
    <w:rsid w:val="008D47C7"/>
    <w:rsid w:val="008D4A43"/>
    <w:rsid w:val="008D663E"/>
    <w:rsid w:val="008D6F1E"/>
    <w:rsid w:val="008D722C"/>
    <w:rsid w:val="008D76EC"/>
    <w:rsid w:val="008D7BC7"/>
    <w:rsid w:val="008E02FC"/>
    <w:rsid w:val="008E0A6B"/>
    <w:rsid w:val="008E2B7A"/>
    <w:rsid w:val="008E3180"/>
    <w:rsid w:val="008E320B"/>
    <w:rsid w:val="008E3521"/>
    <w:rsid w:val="008E359A"/>
    <w:rsid w:val="008E46E5"/>
    <w:rsid w:val="008E489D"/>
    <w:rsid w:val="008E4987"/>
    <w:rsid w:val="008E4FCE"/>
    <w:rsid w:val="008E58AB"/>
    <w:rsid w:val="008E71B7"/>
    <w:rsid w:val="008F0104"/>
    <w:rsid w:val="008F09CA"/>
    <w:rsid w:val="008F45CE"/>
    <w:rsid w:val="008F5F04"/>
    <w:rsid w:val="008F601B"/>
    <w:rsid w:val="008F611E"/>
    <w:rsid w:val="008F6CAE"/>
    <w:rsid w:val="008F703A"/>
    <w:rsid w:val="008F7108"/>
    <w:rsid w:val="008F773F"/>
    <w:rsid w:val="009000D1"/>
    <w:rsid w:val="00901114"/>
    <w:rsid w:val="00901F7E"/>
    <w:rsid w:val="00902278"/>
    <w:rsid w:val="00902382"/>
    <w:rsid w:val="00902BF6"/>
    <w:rsid w:val="00902D58"/>
    <w:rsid w:val="009032FF"/>
    <w:rsid w:val="00903496"/>
    <w:rsid w:val="00903D56"/>
    <w:rsid w:val="00903E2F"/>
    <w:rsid w:val="00904804"/>
    <w:rsid w:val="00904B0C"/>
    <w:rsid w:val="00905288"/>
    <w:rsid w:val="009059FF"/>
    <w:rsid w:val="00906994"/>
    <w:rsid w:val="0090766D"/>
    <w:rsid w:val="0091030C"/>
    <w:rsid w:val="00910474"/>
    <w:rsid w:val="009104FA"/>
    <w:rsid w:val="009105B4"/>
    <w:rsid w:val="00910B03"/>
    <w:rsid w:val="00911804"/>
    <w:rsid w:val="00911871"/>
    <w:rsid w:val="00911A70"/>
    <w:rsid w:val="0091257F"/>
    <w:rsid w:val="00914AC0"/>
    <w:rsid w:val="00914C40"/>
    <w:rsid w:val="00914D86"/>
    <w:rsid w:val="00915945"/>
    <w:rsid w:val="00916AEB"/>
    <w:rsid w:val="009171C1"/>
    <w:rsid w:val="00917224"/>
    <w:rsid w:val="009209FE"/>
    <w:rsid w:val="00921374"/>
    <w:rsid w:val="00922FCA"/>
    <w:rsid w:val="009241AC"/>
    <w:rsid w:val="009250BC"/>
    <w:rsid w:val="00925E3F"/>
    <w:rsid w:val="00925F4F"/>
    <w:rsid w:val="00926A11"/>
    <w:rsid w:val="0093005E"/>
    <w:rsid w:val="0093042F"/>
    <w:rsid w:val="00930F29"/>
    <w:rsid w:val="00931F06"/>
    <w:rsid w:val="00933E6B"/>
    <w:rsid w:val="009340C4"/>
    <w:rsid w:val="00936A2D"/>
    <w:rsid w:val="00937CDE"/>
    <w:rsid w:val="00937E73"/>
    <w:rsid w:val="0094116F"/>
    <w:rsid w:val="00942A5B"/>
    <w:rsid w:val="00942FD8"/>
    <w:rsid w:val="00943529"/>
    <w:rsid w:val="00944AD6"/>
    <w:rsid w:val="00946759"/>
    <w:rsid w:val="00946EB3"/>
    <w:rsid w:val="00946EEE"/>
    <w:rsid w:val="00947106"/>
    <w:rsid w:val="0095085B"/>
    <w:rsid w:val="009508DF"/>
    <w:rsid w:val="00950E58"/>
    <w:rsid w:val="0095135D"/>
    <w:rsid w:val="00952A68"/>
    <w:rsid w:val="00952BB2"/>
    <w:rsid w:val="009548C8"/>
    <w:rsid w:val="009553CF"/>
    <w:rsid w:val="009559A7"/>
    <w:rsid w:val="00955BC6"/>
    <w:rsid w:val="00956919"/>
    <w:rsid w:val="00956F3C"/>
    <w:rsid w:val="00957297"/>
    <w:rsid w:val="0095749A"/>
    <w:rsid w:val="009606A1"/>
    <w:rsid w:val="00960F2D"/>
    <w:rsid w:val="0096120E"/>
    <w:rsid w:val="00961C35"/>
    <w:rsid w:val="00961CEF"/>
    <w:rsid w:val="00962C9C"/>
    <w:rsid w:val="00963C90"/>
    <w:rsid w:val="009646A6"/>
    <w:rsid w:val="00964C2E"/>
    <w:rsid w:val="00965827"/>
    <w:rsid w:val="009658C4"/>
    <w:rsid w:val="00965C2C"/>
    <w:rsid w:val="0096721E"/>
    <w:rsid w:val="00970171"/>
    <w:rsid w:val="00970231"/>
    <w:rsid w:val="00970AB8"/>
    <w:rsid w:val="00974301"/>
    <w:rsid w:val="00974ADC"/>
    <w:rsid w:val="009750E1"/>
    <w:rsid w:val="00975E1D"/>
    <w:rsid w:val="00976628"/>
    <w:rsid w:val="00976DED"/>
    <w:rsid w:val="00977035"/>
    <w:rsid w:val="0098023F"/>
    <w:rsid w:val="00980BAF"/>
    <w:rsid w:val="00980F35"/>
    <w:rsid w:val="0098271B"/>
    <w:rsid w:val="009844B6"/>
    <w:rsid w:val="009857F7"/>
    <w:rsid w:val="0098606C"/>
    <w:rsid w:val="00986A0E"/>
    <w:rsid w:val="00987B95"/>
    <w:rsid w:val="00987FD7"/>
    <w:rsid w:val="00990E55"/>
    <w:rsid w:val="009915DD"/>
    <w:rsid w:val="0099198D"/>
    <w:rsid w:val="00993571"/>
    <w:rsid w:val="00993EA8"/>
    <w:rsid w:val="00994799"/>
    <w:rsid w:val="00994B34"/>
    <w:rsid w:val="009952DA"/>
    <w:rsid w:val="00995E37"/>
    <w:rsid w:val="00996052"/>
    <w:rsid w:val="009963A8"/>
    <w:rsid w:val="00997C15"/>
    <w:rsid w:val="00997D5C"/>
    <w:rsid w:val="009A0525"/>
    <w:rsid w:val="009A06B4"/>
    <w:rsid w:val="009A0BE5"/>
    <w:rsid w:val="009A23C9"/>
    <w:rsid w:val="009A47FE"/>
    <w:rsid w:val="009A4F09"/>
    <w:rsid w:val="009A56B2"/>
    <w:rsid w:val="009A5D22"/>
    <w:rsid w:val="009A7571"/>
    <w:rsid w:val="009A769F"/>
    <w:rsid w:val="009A7993"/>
    <w:rsid w:val="009B0C97"/>
    <w:rsid w:val="009B164C"/>
    <w:rsid w:val="009B1C2A"/>
    <w:rsid w:val="009B2218"/>
    <w:rsid w:val="009B2767"/>
    <w:rsid w:val="009B2AEC"/>
    <w:rsid w:val="009B318D"/>
    <w:rsid w:val="009B34A5"/>
    <w:rsid w:val="009B37A2"/>
    <w:rsid w:val="009B3B0A"/>
    <w:rsid w:val="009B3C67"/>
    <w:rsid w:val="009B40E1"/>
    <w:rsid w:val="009B5369"/>
    <w:rsid w:val="009B5F27"/>
    <w:rsid w:val="009B6127"/>
    <w:rsid w:val="009C02BE"/>
    <w:rsid w:val="009C08C7"/>
    <w:rsid w:val="009C0AB3"/>
    <w:rsid w:val="009C1009"/>
    <w:rsid w:val="009C16DE"/>
    <w:rsid w:val="009C19A4"/>
    <w:rsid w:val="009C1F4D"/>
    <w:rsid w:val="009C2DF4"/>
    <w:rsid w:val="009C3509"/>
    <w:rsid w:val="009C3ECA"/>
    <w:rsid w:val="009C5C07"/>
    <w:rsid w:val="009C6484"/>
    <w:rsid w:val="009C6627"/>
    <w:rsid w:val="009C7B83"/>
    <w:rsid w:val="009C7D46"/>
    <w:rsid w:val="009C7F41"/>
    <w:rsid w:val="009D1449"/>
    <w:rsid w:val="009D1DBE"/>
    <w:rsid w:val="009D20AC"/>
    <w:rsid w:val="009D2132"/>
    <w:rsid w:val="009D23C7"/>
    <w:rsid w:val="009D2686"/>
    <w:rsid w:val="009D2F40"/>
    <w:rsid w:val="009D2F4D"/>
    <w:rsid w:val="009D3097"/>
    <w:rsid w:val="009D3877"/>
    <w:rsid w:val="009D3B48"/>
    <w:rsid w:val="009D799F"/>
    <w:rsid w:val="009D7A20"/>
    <w:rsid w:val="009E13C0"/>
    <w:rsid w:val="009E15F5"/>
    <w:rsid w:val="009E225E"/>
    <w:rsid w:val="009E2CAE"/>
    <w:rsid w:val="009E2DC3"/>
    <w:rsid w:val="009E3140"/>
    <w:rsid w:val="009E32D7"/>
    <w:rsid w:val="009E4772"/>
    <w:rsid w:val="009E4EF6"/>
    <w:rsid w:val="009E57E0"/>
    <w:rsid w:val="009E6F15"/>
    <w:rsid w:val="009E711F"/>
    <w:rsid w:val="009E7407"/>
    <w:rsid w:val="009F0329"/>
    <w:rsid w:val="009F043D"/>
    <w:rsid w:val="009F10B9"/>
    <w:rsid w:val="009F184E"/>
    <w:rsid w:val="009F24FD"/>
    <w:rsid w:val="009F2500"/>
    <w:rsid w:val="009F3A9D"/>
    <w:rsid w:val="009F3AEA"/>
    <w:rsid w:val="009F55E7"/>
    <w:rsid w:val="009F5AFE"/>
    <w:rsid w:val="009F6B47"/>
    <w:rsid w:val="009F7C5E"/>
    <w:rsid w:val="00A004A6"/>
    <w:rsid w:val="00A00FC8"/>
    <w:rsid w:val="00A01567"/>
    <w:rsid w:val="00A0257F"/>
    <w:rsid w:val="00A026BF"/>
    <w:rsid w:val="00A033D0"/>
    <w:rsid w:val="00A04A0F"/>
    <w:rsid w:val="00A04F46"/>
    <w:rsid w:val="00A05C41"/>
    <w:rsid w:val="00A06B7C"/>
    <w:rsid w:val="00A06D3E"/>
    <w:rsid w:val="00A07768"/>
    <w:rsid w:val="00A079B1"/>
    <w:rsid w:val="00A07A81"/>
    <w:rsid w:val="00A10F8D"/>
    <w:rsid w:val="00A12759"/>
    <w:rsid w:val="00A12D36"/>
    <w:rsid w:val="00A13413"/>
    <w:rsid w:val="00A13AE4"/>
    <w:rsid w:val="00A13F58"/>
    <w:rsid w:val="00A15ED9"/>
    <w:rsid w:val="00A170E0"/>
    <w:rsid w:val="00A171D5"/>
    <w:rsid w:val="00A17BD2"/>
    <w:rsid w:val="00A2054A"/>
    <w:rsid w:val="00A20B8C"/>
    <w:rsid w:val="00A218C6"/>
    <w:rsid w:val="00A21EE8"/>
    <w:rsid w:val="00A232A8"/>
    <w:rsid w:val="00A23407"/>
    <w:rsid w:val="00A23720"/>
    <w:rsid w:val="00A23A31"/>
    <w:rsid w:val="00A24544"/>
    <w:rsid w:val="00A248FD"/>
    <w:rsid w:val="00A2496D"/>
    <w:rsid w:val="00A255B8"/>
    <w:rsid w:val="00A27284"/>
    <w:rsid w:val="00A2730B"/>
    <w:rsid w:val="00A3004E"/>
    <w:rsid w:val="00A3123C"/>
    <w:rsid w:val="00A31863"/>
    <w:rsid w:val="00A31BE5"/>
    <w:rsid w:val="00A34431"/>
    <w:rsid w:val="00A3473F"/>
    <w:rsid w:val="00A353B7"/>
    <w:rsid w:val="00A36150"/>
    <w:rsid w:val="00A37D5C"/>
    <w:rsid w:val="00A403A1"/>
    <w:rsid w:val="00A404A9"/>
    <w:rsid w:val="00A42A32"/>
    <w:rsid w:val="00A44054"/>
    <w:rsid w:val="00A447CE"/>
    <w:rsid w:val="00A448AF"/>
    <w:rsid w:val="00A455B4"/>
    <w:rsid w:val="00A45AB3"/>
    <w:rsid w:val="00A46ECF"/>
    <w:rsid w:val="00A47F54"/>
    <w:rsid w:val="00A50859"/>
    <w:rsid w:val="00A51306"/>
    <w:rsid w:val="00A52027"/>
    <w:rsid w:val="00A52B27"/>
    <w:rsid w:val="00A53410"/>
    <w:rsid w:val="00A5464B"/>
    <w:rsid w:val="00A55ACE"/>
    <w:rsid w:val="00A567FF"/>
    <w:rsid w:val="00A56BBE"/>
    <w:rsid w:val="00A56D75"/>
    <w:rsid w:val="00A57566"/>
    <w:rsid w:val="00A57B3F"/>
    <w:rsid w:val="00A60132"/>
    <w:rsid w:val="00A6082F"/>
    <w:rsid w:val="00A614C9"/>
    <w:rsid w:val="00A61A20"/>
    <w:rsid w:val="00A629BA"/>
    <w:rsid w:val="00A62F98"/>
    <w:rsid w:val="00A63484"/>
    <w:rsid w:val="00A636CD"/>
    <w:rsid w:val="00A64B52"/>
    <w:rsid w:val="00A64E5D"/>
    <w:rsid w:val="00A64F1F"/>
    <w:rsid w:val="00A651B3"/>
    <w:rsid w:val="00A6624A"/>
    <w:rsid w:val="00A67319"/>
    <w:rsid w:val="00A6740B"/>
    <w:rsid w:val="00A67BB6"/>
    <w:rsid w:val="00A67D54"/>
    <w:rsid w:val="00A703AA"/>
    <w:rsid w:val="00A705A0"/>
    <w:rsid w:val="00A70EED"/>
    <w:rsid w:val="00A721DD"/>
    <w:rsid w:val="00A7318C"/>
    <w:rsid w:val="00A754A2"/>
    <w:rsid w:val="00A76F22"/>
    <w:rsid w:val="00A77EA7"/>
    <w:rsid w:val="00A8164D"/>
    <w:rsid w:val="00A81D8B"/>
    <w:rsid w:val="00A81E09"/>
    <w:rsid w:val="00A820DC"/>
    <w:rsid w:val="00A8218D"/>
    <w:rsid w:val="00A82291"/>
    <w:rsid w:val="00A83022"/>
    <w:rsid w:val="00A837B5"/>
    <w:rsid w:val="00A83BC0"/>
    <w:rsid w:val="00A84BFC"/>
    <w:rsid w:val="00A84C1B"/>
    <w:rsid w:val="00A85A81"/>
    <w:rsid w:val="00A85C87"/>
    <w:rsid w:val="00A86B62"/>
    <w:rsid w:val="00A8770D"/>
    <w:rsid w:val="00A87932"/>
    <w:rsid w:val="00A909FB"/>
    <w:rsid w:val="00A91C09"/>
    <w:rsid w:val="00A92316"/>
    <w:rsid w:val="00A92727"/>
    <w:rsid w:val="00A92DB1"/>
    <w:rsid w:val="00A92DED"/>
    <w:rsid w:val="00A930C4"/>
    <w:rsid w:val="00A9393C"/>
    <w:rsid w:val="00A93EC1"/>
    <w:rsid w:val="00A94740"/>
    <w:rsid w:val="00A94C68"/>
    <w:rsid w:val="00A9593B"/>
    <w:rsid w:val="00A97907"/>
    <w:rsid w:val="00AA050E"/>
    <w:rsid w:val="00AA0846"/>
    <w:rsid w:val="00AA08A9"/>
    <w:rsid w:val="00AA08C3"/>
    <w:rsid w:val="00AA2676"/>
    <w:rsid w:val="00AA3056"/>
    <w:rsid w:val="00AA38B8"/>
    <w:rsid w:val="00AA3919"/>
    <w:rsid w:val="00AA54C9"/>
    <w:rsid w:val="00AA5B0B"/>
    <w:rsid w:val="00AA5F34"/>
    <w:rsid w:val="00AA700A"/>
    <w:rsid w:val="00AA741C"/>
    <w:rsid w:val="00AB1294"/>
    <w:rsid w:val="00AB1347"/>
    <w:rsid w:val="00AB1485"/>
    <w:rsid w:val="00AB1F94"/>
    <w:rsid w:val="00AB2234"/>
    <w:rsid w:val="00AB3D38"/>
    <w:rsid w:val="00AB41ED"/>
    <w:rsid w:val="00AB450C"/>
    <w:rsid w:val="00AB4665"/>
    <w:rsid w:val="00AB4FB5"/>
    <w:rsid w:val="00AB5066"/>
    <w:rsid w:val="00AB540B"/>
    <w:rsid w:val="00AB55E7"/>
    <w:rsid w:val="00AB569B"/>
    <w:rsid w:val="00AB5AB5"/>
    <w:rsid w:val="00AB637E"/>
    <w:rsid w:val="00AB7E2A"/>
    <w:rsid w:val="00AC062E"/>
    <w:rsid w:val="00AC06CD"/>
    <w:rsid w:val="00AC101B"/>
    <w:rsid w:val="00AC14BF"/>
    <w:rsid w:val="00AC17C2"/>
    <w:rsid w:val="00AC1DF4"/>
    <w:rsid w:val="00AC1E07"/>
    <w:rsid w:val="00AC29D6"/>
    <w:rsid w:val="00AC3583"/>
    <w:rsid w:val="00AC38E2"/>
    <w:rsid w:val="00AC3C1F"/>
    <w:rsid w:val="00AC3C9B"/>
    <w:rsid w:val="00AC4662"/>
    <w:rsid w:val="00AC4DED"/>
    <w:rsid w:val="00AC5048"/>
    <w:rsid w:val="00AC56BC"/>
    <w:rsid w:val="00AC5E7A"/>
    <w:rsid w:val="00AC68B3"/>
    <w:rsid w:val="00AC72F6"/>
    <w:rsid w:val="00AC7BEE"/>
    <w:rsid w:val="00AC7CFB"/>
    <w:rsid w:val="00AD0AA5"/>
    <w:rsid w:val="00AD0B2B"/>
    <w:rsid w:val="00AD0FCE"/>
    <w:rsid w:val="00AD284D"/>
    <w:rsid w:val="00AD4D19"/>
    <w:rsid w:val="00AD7173"/>
    <w:rsid w:val="00AD7445"/>
    <w:rsid w:val="00AD7AB7"/>
    <w:rsid w:val="00AD7E0A"/>
    <w:rsid w:val="00AE01FD"/>
    <w:rsid w:val="00AE06FE"/>
    <w:rsid w:val="00AE0A0A"/>
    <w:rsid w:val="00AE17C9"/>
    <w:rsid w:val="00AE191D"/>
    <w:rsid w:val="00AE1C44"/>
    <w:rsid w:val="00AE2946"/>
    <w:rsid w:val="00AE6235"/>
    <w:rsid w:val="00AE6CF7"/>
    <w:rsid w:val="00AE7088"/>
    <w:rsid w:val="00AE7239"/>
    <w:rsid w:val="00AE7321"/>
    <w:rsid w:val="00AE7A69"/>
    <w:rsid w:val="00AF0F10"/>
    <w:rsid w:val="00AF1490"/>
    <w:rsid w:val="00AF5090"/>
    <w:rsid w:val="00AF6A6C"/>
    <w:rsid w:val="00AF6E08"/>
    <w:rsid w:val="00AF7946"/>
    <w:rsid w:val="00B002DD"/>
    <w:rsid w:val="00B00E9D"/>
    <w:rsid w:val="00B00F9E"/>
    <w:rsid w:val="00B016E3"/>
    <w:rsid w:val="00B02F9E"/>
    <w:rsid w:val="00B02FA6"/>
    <w:rsid w:val="00B03023"/>
    <w:rsid w:val="00B03E21"/>
    <w:rsid w:val="00B03EA1"/>
    <w:rsid w:val="00B0481C"/>
    <w:rsid w:val="00B0504E"/>
    <w:rsid w:val="00B05431"/>
    <w:rsid w:val="00B066FD"/>
    <w:rsid w:val="00B10861"/>
    <w:rsid w:val="00B119C2"/>
    <w:rsid w:val="00B126F7"/>
    <w:rsid w:val="00B13161"/>
    <w:rsid w:val="00B14064"/>
    <w:rsid w:val="00B1466F"/>
    <w:rsid w:val="00B14D86"/>
    <w:rsid w:val="00B14EAE"/>
    <w:rsid w:val="00B15B54"/>
    <w:rsid w:val="00B161A6"/>
    <w:rsid w:val="00B17DA2"/>
    <w:rsid w:val="00B17DA6"/>
    <w:rsid w:val="00B17F01"/>
    <w:rsid w:val="00B221A3"/>
    <w:rsid w:val="00B22439"/>
    <w:rsid w:val="00B229B9"/>
    <w:rsid w:val="00B23403"/>
    <w:rsid w:val="00B2356F"/>
    <w:rsid w:val="00B23CBB"/>
    <w:rsid w:val="00B23DF9"/>
    <w:rsid w:val="00B2407E"/>
    <w:rsid w:val="00B245F4"/>
    <w:rsid w:val="00B24789"/>
    <w:rsid w:val="00B24D47"/>
    <w:rsid w:val="00B2563D"/>
    <w:rsid w:val="00B25757"/>
    <w:rsid w:val="00B264A4"/>
    <w:rsid w:val="00B26DE1"/>
    <w:rsid w:val="00B27FBF"/>
    <w:rsid w:val="00B3096E"/>
    <w:rsid w:val="00B30E39"/>
    <w:rsid w:val="00B322CB"/>
    <w:rsid w:val="00B32AFB"/>
    <w:rsid w:val="00B33851"/>
    <w:rsid w:val="00B345FE"/>
    <w:rsid w:val="00B35BB0"/>
    <w:rsid w:val="00B36678"/>
    <w:rsid w:val="00B370A1"/>
    <w:rsid w:val="00B403D1"/>
    <w:rsid w:val="00B405CF"/>
    <w:rsid w:val="00B419C7"/>
    <w:rsid w:val="00B420B8"/>
    <w:rsid w:val="00B42413"/>
    <w:rsid w:val="00B4241C"/>
    <w:rsid w:val="00B435E6"/>
    <w:rsid w:val="00B4375C"/>
    <w:rsid w:val="00B4382C"/>
    <w:rsid w:val="00B43BA6"/>
    <w:rsid w:val="00B44217"/>
    <w:rsid w:val="00B44972"/>
    <w:rsid w:val="00B455FB"/>
    <w:rsid w:val="00B457AF"/>
    <w:rsid w:val="00B4783A"/>
    <w:rsid w:val="00B479EE"/>
    <w:rsid w:val="00B506AA"/>
    <w:rsid w:val="00B51ECE"/>
    <w:rsid w:val="00B54802"/>
    <w:rsid w:val="00B5499F"/>
    <w:rsid w:val="00B54A10"/>
    <w:rsid w:val="00B54BFA"/>
    <w:rsid w:val="00B54CA5"/>
    <w:rsid w:val="00B55289"/>
    <w:rsid w:val="00B5544F"/>
    <w:rsid w:val="00B55930"/>
    <w:rsid w:val="00B562CA"/>
    <w:rsid w:val="00B575D1"/>
    <w:rsid w:val="00B575D5"/>
    <w:rsid w:val="00B57611"/>
    <w:rsid w:val="00B60119"/>
    <w:rsid w:val="00B6027E"/>
    <w:rsid w:val="00B60C4D"/>
    <w:rsid w:val="00B61B64"/>
    <w:rsid w:val="00B62CE9"/>
    <w:rsid w:val="00B63CE2"/>
    <w:rsid w:val="00B65261"/>
    <w:rsid w:val="00B65661"/>
    <w:rsid w:val="00B657EF"/>
    <w:rsid w:val="00B659F1"/>
    <w:rsid w:val="00B65FFA"/>
    <w:rsid w:val="00B66460"/>
    <w:rsid w:val="00B66DE9"/>
    <w:rsid w:val="00B67286"/>
    <w:rsid w:val="00B723E5"/>
    <w:rsid w:val="00B72D75"/>
    <w:rsid w:val="00B747CC"/>
    <w:rsid w:val="00B75A56"/>
    <w:rsid w:val="00B75E19"/>
    <w:rsid w:val="00B75FDC"/>
    <w:rsid w:val="00B766AD"/>
    <w:rsid w:val="00B80D12"/>
    <w:rsid w:val="00B81B2E"/>
    <w:rsid w:val="00B824C6"/>
    <w:rsid w:val="00B83426"/>
    <w:rsid w:val="00B83482"/>
    <w:rsid w:val="00B84942"/>
    <w:rsid w:val="00B85C69"/>
    <w:rsid w:val="00B869BB"/>
    <w:rsid w:val="00B871E8"/>
    <w:rsid w:val="00B871EE"/>
    <w:rsid w:val="00B872F5"/>
    <w:rsid w:val="00B87B0E"/>
    <w:rsid w:val="00B87D1F"/>
    <w:rsid w:val="00B90E58"/>
    <w:rsid w:val="00B91891"/>
    <w:rsid w:val="00B92231"/>
    <w:rsid w:val="00B92DA6"/>
    <w:rsid w:val="00B93648"/>
    <w:rsid w:val="00B9392E"/>
    <w:rsid w:val="00B94650"/>
    <w:rsid w:val="00B94F72"/>
    <w:rsid w:val="00B968A3"/>
    <w:rsid w:val="00B969DC"/>
    <w:rsid w:val="00BA03DD"/>
    <w:rsid w:val="00BA0E75"/>
    <w:rsid w:val="00BA101A"/>
    <w:rsid w:val="00BA2B41"/>
    <w:rsid w:val="00BA3129"/>
    <w:rsid w:val="00BA35D5"/>
    <w:rsid w:val="00BA46F4"/>
    <w:rsid w:val="00BA4E75"/>
    <w:rsid w:val="00BA571D"/>
    <w:rsid w:val="00BA68EA"/>
    <w:rsid w:val="00BA6D0E"/>
    <w:rsid w:val="00BB12A9"/>
    <w:rsid w:val="00BB13FD"/>
    <w:rsid w:val="00BB1A13"/>
    <w:rsid w:val="00BB28EF"/>
    <w:rsid w:val="00BB47A6"/>
    <w:rsid w:val="00BB4AE1"/>
    <w:rsid w:val="00BB515B"/>
    <w:rsid w:val="00BB5554"/>
    <w:rsid w:val="00BB5D9C"/>
    <w:rsid w:val="00BB6077"/>
    <w:rsid w:val="00BB6C44"/>
    <w:rsid w:val="00BB7693"/>
    <w:rsid w:val="00BB7792"/>
    <w:rsid w:val="00BB7CA3"/>
    <w:rsid w:val="00BC0120"/>
    <w:rsid w:val="00BC0382"/>
    <w:rsid w:val="00BC086B"/>
    <w:rsid w:val="00BC08B4"/>
    <w:rsid w:val="00BC108F"/>
    <w:rsid w:val="00BC1A03"/>
    <w:rsid w:val="00BC1D10"/>
    <w:rsid w:val="00BC1E0F"/>
    <w:rsid w:val="00BC30B1"/>
    <w:rsid w:val="00BC30C0"/>
    <w:rsid w:val="00BC37AE"/>
    <w:rsid w:val="00BC3B0C"/>
    <w:rsid w:val="00BC3E95"/>
    <w:rsid w:val="00BC43B5"/>
    <w:rsid w:val="00BC4CCE"/>
    <w:rsid w:val="00BC51E4"/>
    <w:rsid w:val="00BC7352"/>
    <w:rsid w:val="00BC7AF9"/>
    <w:rsid w:val="00BC7F7B"/>
    <w:rsid w:val="00BC7F89"/>
    <w:rsid w:val="00BD04A4"/>
    <w:rsid w:val="00BD1EDA"/>
    <w:rsid w:val="00BD23F1"/>
    <w:rsid w:val="00BD2EF3"/>
    <w:rsid w:val="00BD3BE9"/>
    <w:rsid w:val="00BD3F01"/>
    <w:rsid w:val="00BD43F1"/>
    <w:rsid w:val="00BD474A"/>
    <w:rsid w:val="00BD4C1B"/>
    <w:rsid w:val="00BD73AB"/>
    <w:rsid w:val="00BD7672"/>
    <w:rsid w:val="00BD77CF"/>
    <w:rsid w:val="00BE0126"/>
    <w:rsid w:val="00BE013E"/>
    <w:rsid w:val="00BE071E"/>
    <w:rsid w:val="00BE0E16"/>
    <w:rsid w:val="00BE1AB8"/>
    <w:rsid w:val="00BE1F52"/>
    <w:rsid w:val="00BE218A"/>
    <w:rsid w:val="00BE2599"/>
    <w:rsid w:val="00BE2787"/>
    <w:rsid w:val="00BE2B83"/>
    <w:rsid w:val="00BE30AA"/>
    <w:rsid w:val="00BE357C"/>
    <w:rsid w:val="00BE3782"/>
    <w:rsid w:val="00BE4645"/>
    <w:rsid w:val="00BE4E13"/>
    <w:rsid w:val="00BE5293"/>
    <w:rsid w:val="00BE57B3"/>
    <w:rsid w:val="00BE6220"/>
    <w:rsid w:val="00BE68A0"/>
    <w:rsid w:val="00BE6AC8"/>
    <w:rsid w:val="00BE6E35"/>
    <w:rsid w:val="00BE6E88"/>
    <w:rsid w:val="00BE6E9A"/>
    <w:rsid w:val="00BE7F11"/>
    <w:rsid w:val="00BF122B"/>
    <w:rsid w:val="00BF1859"/>
    <w:rsid w:val="00BF18AD"/>
    <w:rsid w:val="00BF1E9E"/>
    <w:rsid w:val="00BF29D2"/>
    <w:rsid w:val="00BF2CD4"/>
    <w:rsid w:val="00BF4335"/>
    <w:rsid w:val="00BF5973"/>
    <w:rsid w:val="00BF5C38"/>
    <w:rsid w:val="00BF5CB6"/>
    <w:rsid w:val="00BF6223"/>
    <w:rsid w:val="00BF71C3"/>
    <w:rsid w:val="00BF7A69"/>
    <w:rsid w:val="00C00871"/>
    <w:rsid w:val="00C00CF1"/>
    <w:rsid w:val="00C018E1"/>
    <w:rsid w:val="00C01F52"/>
    <w:rsid w:val="00C03533"/>
    <w:rsid w:val="00C04C0F"/>
    <w:rsid w:val="00C063EF"/>
    <w:rsid w:val="00C0743D"/>
    <w:rsid w:val="00C10C75"/>
    <w:rsid w:val="00C1289D"/>
    <w:rsid w:val="00C129CA"/>
    <w:rsid w:val="00C141CA"/>
    <w:rsid w:val="00C145FA"/>
    <w:rsid w:val="00C14F94"/>
    <w:rsid w:val="00C15307"/>
    <w:rsid w:val="00C15DDE"/>
    <w:rsid w:val="00C1666C"/>
    <w:rsid w:val="00C1682D"/>
    <w:rsid w:val="00C1697F"/>
    <w:rsid w:val="00C16C23"/>
    <w:rsid w:val="00C17007"/>
    <w:rsid w:val="00C1748A"/>
    <w:rsid w:val="00C17B34"/>
    <w:rsid w:val="00C17EFE"/>
    <w:rsid w:val="00C20776"/>
    <w:rsid w:val="00C2096B"/>
    <w:rsid w:val="00C20DDA"/>
    <w:rsid w:val="00C21216"/>
    <w:rsid w:val="00C23159"/>
    <w:rsid w:val="00C23497"/>
    <w:rsid w:val="00C23773"/>
    <w:rsid w:val="00C23A97"/>
    <w:rsid w:val="00C23D43"/>
    <w:rsid w:val="00C2651D"/>
    <w:rsid w:val="00C2674B"/>
    <w:rsid w:val="00C268AB"/>
    <w:rsid w:val="00C26A72"/>
    <w:rsid w:val="00C26DC3"/>
    <w:rsid w:val="00C26F92"/>
    <w:rsid w:val="00C2788C"/>
    <w:rsid w:val="00C30293"/>
    <w:rsid w:val="00C31F1D"/>
    <w:rsid w:val="00C327FC"/>
    <w:rsid w:val="00C328EB"/>
    <w:rsid w:val="00C330CD"/>
    <w:rsid w:val="00C35213"/>
    <w:rsid w:val="00C355B7"/>
    <w:rsid w:val="00C35E95"/>
    <w:rsid w:val="00C36E06"/>
    <w:rsid w:val="00C3745E"/>
    <w:rsid w:val="00C37A27"/>
    <w:rsid w:val="00C37DA5"/>
    <w:rsid w:val="00C37F29"/>
    <w:rsid w:val="00C4003A"/>
    <w:rsid w:val="00C40574"/>
    <w:rsid w:val="00C406E8"/>
    <w:rsid w:val="00C414A9"/>
    <w:rsid w:val="00C41721"/>
    <w:rsid w:val="00C4248C"/>
    <w:rsid w:val="00C42A6F"/>
    <w:rsid w:val="00C44C6A"/>
    <w:rsid w:val="00C45AAC"/>
    <w:rsid w:val="00C46FC6"/>
    <w:rsid w:val="00C47278"/>
    <w:rsid w:val="00C50203"/>
    <w:rsid w:val="00C505A1"/>
    <w:rsid w:val="00C52FC8"/>
    <w:rsid w:val="00C5406A"/>
    <w:rsid w:val="00C56A47"/>
    <w:rsid w:val="00C56B99"/>
    <w:rsid w:val="00C56F2E"/>
    <w:rsid w:val="00C60F62"/>
    <w:rsid w:val="00C6286D"/>
    <w:rsid w:val="00C6368B"/>
    <w:rsid w:val="00C6509D"/>
    <w:rsid w:val="00C65746"/>
    <w:rsid w:val="00C67769"/>
    <w:rsid w:val="00C701A4"/>
    <w:rsid w:val="00C70A5D"/>
    <w:rsid w:val="00C71D0A"/>
    <w:rsid w:val="00C722F3"/>
    <w:rsid w:val="00C7255B"/>
    <w:rsid w:val="00C72932"/>
    <w:rsid w:val="00C75059"/>
    <w:rsid w:val="00C75A44"/>
    <w:rsid w:val="00C75F4F"/>
    <w:rsid w:val="00C7601F"/>
    <w:rsid w:val="00C76160"/>
    <w:rsid w:val="00C76FCE"/>
    <w:rsid w:val="00C80138"/>
    <w:rsid w:val="00C801BC"/>
    <w:rsid w:val="00C807C7"/>
    <w:rsid w:val="00C82327"/>
    <w:rsid w:val="00C823EF"/>
    <w:rsid w:val="00C8291D"/>
    <w:rsid w:val="00C829A2"/>
    <w:rsid w:val="00C835E5"/>
    <w:rsid w:val="00C8364B"/>
    <w:rsid w:val="00C84147"/>
    <w:rsid w:val="00C84B10"/>
    <w:rsid w:val="00C85454"/>
    <w:rsid w:val="00C87A3F"/>
    <w:rsid w:val="00C90345"/>
    <w:rsid w:val="00C9046B"/>
    <w:rsid w:val="00C92460"/>
    <w:rsid w:val="00C93475"/>
    <w:rsid w:val="00C93921"/>
    <w:rsid w:val="00C93ECB"/>
    <w:rsid w:val="00C93FBE"/>
    <w:rsid w:val="00C94EB1"/>
    <w:rsid w:val="00C95257"/>
    <w:rsid w:val="00C95B25"/>
    <w:rsid w:val="00C97060"/>
    <w:rsid w:val="00C97597"/>
    <w:rsid w:val="00CA055A"/>
    <w:rsid w:val="00CA0AD8"/>
    <w:rsid w:val="00CA10C4"/>
    <w:rsid w:val="00CA18F5"/>
    <w:rsid w:val="00CA2F87"/>
    <w:rsid w:val="00CA35A8"/>
    <w:rsid w:val="00CA38B6"/>
    <w:rsid w:val="00CA4AD5"/>
    <w:rsid w:val="00CA61D3"/>
    <w:rsid w:val="00CA68DB"/>
    <w:rsid w:val="00CA6BF0"/>
    <w:rsid w:val="00CA70E3"/>
    <w:rsid w:val="00CA7301"/>
    <w:rsid w:val="00CB1556"/>
    <w:rsid w:val="00CB16F6"/>
    <w:rsid w:val="00CB17AE"/>
    <w:rsid w:val="00CB1B39"/>
    <w:rsid w:val="00CB2880"/>
    <w:rsid w:val="00CB295E"/>
    <w:rsid w:val="00CB2E11"/>
    <w:rsid w:val="00CB4590"/>
    <w:rsid w:val="00CB651A"/>
    <w:rsid w:val="00CB678A"/>
    <w:rsid w:val="00CB7ADD"/>
    <w:rsid w:val="00CC00C9"/>
    <w:rsid w:val="00CC1553"/>
    <w:rsid w:val="00CC1619"/>
    <w:rsid w:val="00CC1A46"/>
    <w:rsid w:val="00CC1D18"/>
    <w:rsid w:val="00CC4BA1"/>
    <w:rsid w:val="00CC4F9F"/>
    <w:rsid w:val="00CC5042"/>
    <w:rsid w:val="00CC57C7"/>
    <w:rsid w:val="00CC5BCB"/>
    <w:rsid w:val="00CC6CDA"/>
    <w:rsid w:val="00CD07E4"/>
    <w:rsid w:val="00CD0E08"/>
    <w:rsid w:val="00CD158A"/>
    <w:rsid w:val="00CD21C8"/>
    <w:rsid w:val="00CD30F6"/>
    <w:rsid w:val="00CD3173"/>
    <w:rsid w:val="00CD3868"/>
    <w:rsid w:val="00CD4022"/>
    <w:rsid w:val="00CD5365"/>
    <w:rsid w:val="00CD61C6"/>
    <w:rsid w:val="00CD65B8"/>
    <w:rsid w:val="00CD7292"/>
    <w:rsid w:val="00CD7ABD"/>
    <w:rsid w:val="00CE03C5"/>
    <w:rsid w:val="00CE1584"/>
    <w:rsid w:val="00CE180E"/>
    <w:rsid w:val="00CE1C8C"/>
    <w:rsid w:val="00CE2411"/>
    <w:rsid w:val="00CE30C0"/>
    <w:rsid w:val="00CE32A0"/>
    <w:rsid w:val="00CE3660"/>
    <w:rsid w:val="00CE3DD9"/>
    <w:rsid w:val="00CE4046"/>
    <w:rsid w:val="00CE50BB"/>
    <w:rsid w:val="00CE50C5"/>
    <w:rsid w:val="00CE52F3"/>
    <w:rsid w:val="00CE54D7"/>
    <w:rsid w:val="00CE5656"/>
    <w:rsid w:val="00CE6820"/>
    <w:rsid w:val="00CE695F"/>
    <w:rsid w:val="00CE7253"/>
    <w:rsid w:val="00CE79C5"/>
    <w:rsid w:val="00CE7B1E"/>
    <w:rsid w:val="00CE7DDB"/>
    <w:rsid w:val="00CF0578"/>
    <w:rsid w:val="00CF0E9C"/>
    <w:rsid w:val="00CF2144"/>
    <w:rsid w:val="00CF2ECA"/>
    <w:rsid w:val="00CF3E98"/>
    <w:rsid w:val="00CF4267"/>
    <w:rsid w:val="00CF449D"/>
    <w:rsid w:val="00CF4C8A"/>
    <w:rsid w:val="00CF502F"/>
    <w:rsid w:val="00CF68A4"/>
    <w:rsid w:val="00CF6FC1"/>
    <w:rsid w:val="00CF7ADB"/>
    <w:rsid w:val="00CF7C08"/>
    <w:rsid w:val="00CF7E09"/>
    <w:rsid w:val="00CF7F33"/>
    <w:rsid w:val="00D00008"/>
    <w:rsid w:val="00D0188E"/>
    <w:rsid w:val="00D03850"/>
    <w:rsid w:val="00D03974"/>
    <w:rsid w:val="00D039F7"/>
    <w:rsid w:val="00D044A7"/>
    <w:rsid w:val="00D04F5F"/>
    <w:rsid w:val="00D052AE"/>
    <w:rsid w:val="00D056CD"/>
    <w:rsid w:val="00D1192B"/>
    <w:rsid w:val="00D11AEF"/>
    <w:rsid w:val="00D1202E"/>
    <w:rsid w:val="00D120CC"/>
    <w:rsid w:val="00D12754"/>
    <w:rsid w:val="00D12A92"/>
    <w:rsid w:val="00D139C8"/>
    <w:rsid w:val="00D13F2B"/>
    <w:rsid w:val="00D15FD6"/>
    <w:rsid w:val="00D16B51"/>
    <w:rsid w:val="00D17B62"/>
    <w:rsid w:val="00D21344"/>
    <w:rsid w:val="00D22E29"/>
    <w:rsid w:val="00D23D42"/>
    <w:rsid w:val="00D23EB8"/>
    <w:rsid w:val="00D24499"/>
    <w:rsid w:val="00D24FF8"/>
    <w:rsid w:val="00D27B7B"/>
    <w:rsid w:val="00D3040F"/>
    <w:rsid w:val="00D31296"/>
    <w:rsid w:val="00D31697"/>
    <w:rsid w:val="00D3187B"/>
    <w:rsid w:val="00D351EC"/>
    <w:rsid w:val="00D37410"/>
    <w:rsid w:val="00D37AF8"/>
    <w:rsid w:val="00D40022"/>
    <w:rsid w:val="00D412DC"/>
    <w:rsid w:val="00D4143B"/>
    <w:rsid w:val="00D41DAC"/>
    <w:rsid w:val="00D436FA"/>
    <w:rsid w:val="00D44700"/>
    <w:rsid w:val="00D454B5"/>
    <w:rsid w:val="00D46187"/>
    <w:rsid w:val="00D465B3"/>
    <w:rsid w:val="00D4685D"/>
    <w:rsid w:val="00D47A72"/>
    <w:rsid w:val="00D506FA"/>
    <w:rsid w:val="00D51584"/>
    <w:rsid w:val="00D51A62"/>
    <w:rsid w:val="00D52137"/>
    <w:rsid w:val="00D53C93"/>
    <w:rsid w:val="00D54E8A"/>
    <w:rsid w:val="00D55C7E"/>
    <w:rsid w:val="00D5622A"/>
    <w:rsid w:val="00D56E9E"/>
    <w:rsid w:val="00D5799D"/>
    <w:rsid w:val="00D57C92"/>
    <w:rsid w:val="00D602E1"/>
    <w:rsid w:val="00D603EC"/>
    <w:rsid w:val="00D60BC5"/>
    <w:rsid w:val="00D60F78"/>
    <w:rsid w:val="00D616B2"/>
    <w:rsid w:val="00D62369"/>
    <w:rsid w:val="00D62F67"/>
    <w:rsid w:val="00D6328E"/>
    <w:rsid w:val="00D6460E"/>
    <w:rsid w:val="00D647DC"/>
    <w:rsid w:val="00D649EC"/>
    <w:rsid w:val="00D66A4F"/>
    <w:rsid w:val="00D66D4D"/>
    <w:rsid w:val="00D66E01"/>
    <w:rsid w:val="00D701C3"/>
    <w:rsid w:val="00D709BC"/>
    <w:rsid w:val="00D71304"/>
    <w:rsid w:val="00D72746"/>
    <w:rsid w:val="00D72B5B"/>
    <w:rsid w:val="00D73215"/>
    <w:rsid w:val="00D736F1"/>
    <w:rsid w:val="00D737CE"/>
    <w:rsid w:val="00D73D08"/>
    <w:rsid w:val="00D74AFA"/>
    <w:rsid w:val="00D7511C"/>
    <w:rsid w:val="00D75716"/>
    <w:rsid w:val="00D76C7E"/>
    <w:rsid w:val="00D7722E"/>
    <w:rsid w:val="00D77AF8"/>
    <w:rsid w:val="00D77F66"/>
    <w:rsid w:val="00D8111E"/>
    <w:rsid w:val="00D81F61"/>
    <w:rsid w:val="00D82AFB"/>
    <w:rsid w:val="00D84054"/>
    <w:rsid w:val="00D86B77"/>
    <w:rsid w:val="00D8756D"/>
    <w:rsid w:val="00D87BF6"/>
    <w:rsid w:val="00D91B28"/>
    <w:rsid w:val="00D92471"/>
    <w:rsid w:val="00D92DAD"/>
    <w:rsid w:val="00D9334B"/>
    <w:rsid w:val="00D934B5"/>
    <w:rsid w:val="00D9456B"/>
    <w:rsid w:val="00D94B94"/>
    <w:rsid w:val="00D95F57"/>
    <w:rsid w:val="00D966CA"/>
    <w:rsid w:val="00D97B02"/>
    <w:rsid w:val="00D97F7A"/>
    <w:rsid w:val="00DA0AC8"/>
    <w:rsid w:val="00DA14CB"/>
    <w:rsid w:val="00DA19C0"/>
    <w:rsid w:val="00DA1AD1"/>
    <w:rsid w:val="00DA1F27"/>
    <w:rsid w:val="00DA25C1"/>
    <w:rsid w:val="00DA43A1"/>
    <w:rsid w:val="00DA59C3"/>
    <w:rsid w:val="00DA5BD9"/>
    <w:rsid w:val="00DA5DFC"/>
    <w:rsid w:val="00DA6F1C"/>
    <w:rsid w:val="00DA7399"/>
    <w:rsid w:val="00DA7793"/>
    <w:rsid w:val="00DA7BEB"/>
    <w:rsid w:val="00DB0A30"/>
    <w:rsid w:val="00DB129F"/>
    <w:rsid w:val="00DB1462"/>
    <w:rsid w:val="00DB1B08"/>
    <w:rsid w:val="00DB2405"/>
    <w:rsid w:val="00DB2410"/>
    <w:rsid w:val="00DB25F2"/>
    <w:rsid w:val="00DB38B7"/>
    <w:rsid w:val="00DB4E45"/>
    <w:rsid w:val="00DB517E"/>
    <w:rsid w:val="00DB53F4"/>
    <w:rsid w:val="00DB5EEF"/>
    <w:rsid w:val="00DB77C9"/>
    <w:rsid w:val="00DB7B1E"/>
    <w:rsid w:val="00DC12EA"/>
    <w:rsid w:val="00DC16F4"/>
    <w:rsid w:val="00DC17AF"/>
    <w:rsid w:val="00DC1AEC"/>
    <w:rsid w:val="00DC1CF2"/>
    <w:rsid w:val="00DC1EBD"/>
    <w:rsid w:val="00DC2302"/>
    <w:rsid w:val="00DC290A"/>
    <w:rsid w:val="00DC31FE"/>
    <w:rsid w:val="00DC32B7"/>
    <w:rsid w:val="00DC4457"/>
    <w:rsid w:val="00DC5A97"/>
    <w:rsid w:val="00DC7756"/>
    <w:rsid w:val="00DD0332"/>
    <w:rsid w:val="00DD0A35"/>
    <w:rsid w:val="00DD1CD1"/>
    <w:rsid w:val="00DD2598"/>
    <w:rsid w:val="00DD275B"/>
    <w:rsid w:val="00DD2AC2"/>
    <w:rsid w:val="00DD3015"/>
    <w:rsid w:val="00DD3827"/>
    <w:rsid w:val="00DD3EF4"/>
    <w:rsid w:val="00DD447F"/>
    <w:rsid w:val="00DD4A36"/>
    <w:rsid w:val="00DD4B76"/>
    <w:rsid w:val="00DD4EB7"/>
    <w:rsid w:val="00DD7FCF"/>
    <w:rsid w:val="00DE04BE"/>
    <w:rsid w:val="00DE0922"/>
    <w:rsid w:val="00DE1DC5"/>
    <w:rsid w:val="00DE2947"/>
    <w:rsid w:val="00DE3740"/>
    <w:rsid w:val="00DF0429"/>
    <w:rsid w:val="00DF10C2"/>
    <w:rsid w:val="00DF14FD"/>
    <w:rsid w:val="00DF1FB3"/>
    <w:rsid w:val="00DF5424"/>
    <w:rsid w:val="00DF7AA3"/>
    <w:rsid w:val="00E0024C"/>
    <w:rsid w:val="00E0140D"/>
    <w:rsid w:val="00E0209F"/>
    <w:rsid w:val="00E02F0C"/>
    <w:rsid w:val="00E0300E"/>
    <w:rsid w:val="00E03264"/>
    <w:rsid w:val="00E03376"/>
    <w:rsid w:val="00E03429"/>
    <w:rsid w:val="00E03E9E"/>
    <w:rsid w:val="00E048AC"/>
    <w:rsid w:val="00E04FD3"/>
    <w:rsid w:val="00E05186"/>
    <w:rsid w:val="00E055BF"/>
    <w:rsid w:val="00E064F7"/>
    <w:rsid w:val="00E07A93"/>
    <w:rsid w:val="00E07AA8"/>
    <w:rsid w:val="00E10010"/>
    <w:rsid w:val="00E10329"/>
    <w:rsid w:val="00E106AB"/>
    <w:rsid w:val="00E110E7"/>
    <w:rsid w:val="00E114BD"/>
    <w:rsid w:val="00E1189D"/>
    <w:rsid w:val="00E11B20"/>
    <w:rsid w:val="00E14DB5"/>
    <w:rsid w:val="00E1552F"/>
    <w:rsid w:val="00E16643"/>
    <w:rsid w:val="00E17BBE"/>
    <w:rsid w:val="00E20376"/>
    <w:rsid w:val="00E20EE7"/>
    <w:rsid w:val="00E21D7A"/>
    <w:rsid w:val="00E22E9D"/>
    <w:rsid w:val="00E22F9F"/>
    <w:rsid w:val="00E252C3"/>
    <w:rsid w:val="00E253F5"/>
    <w:rsid w:val="00E25944"/>
    <w:rsid w:val="00E25963"/>
    <w:rsid w:val="00E25C75"/>
    <w:rsid w:val="00E268CA"/>
    <w:rsid w:val="00E26DD8"/>
    <w:rsid w:val="00E278FB"/>
    <w:rsid w:val="00E30202"/>
    <w:rsid w:val="00E3084C"/>
    <w:rsid w:val="00E30A59"/>
    <w:rsid w:val="00E31502"/>
    <w:rsid w:val="00E31A8E"/>
    <w:rsid w:val="00E31C27"/>
    <w:rsid w:val="00E324EA"/>
    <w:rsid w:val="00E32728"/>
    <w:rsid w:val="00E3275E"/>
    <w:rsid w:val="00E33895"/>
    <w:rsid w:val="00E34083"/>
    <w:rsid w:val="00E3645A"/>
    <w:rsid w:val="00E3767A"/>
    <w:rsid w:val="00E4070D"/>
    <w:rsid w:val="00E41968"/>
    <w:rsid w:val="00E4254C"/>
    <w:rsid w:val="00E42973"/>
    <w:rsid w:val="00E46377"/>
    <w:rsid w:val="00E46923"/>
    <w:rsid w:val="00E5004F"/>
    <w:rsid w:val="00E501FF"/>
    <w:rsid w:val="00E50E10"/>
    <w:rsid w:val="00E50F35"/>
    <w:rsid w:val="00E524C3"/>
    <w:rsid w:val="00E5359E"/>
    <w:rsid w:val="00E5361B"/>
    <w:rsid w:val="00E54085"/>
    <w:rsid w:val="00E54099"/>
    <w:rsid w:val="00E54693"/>
    <w:rsid w:val="00E55359"/>
    <w:rsid w:val="00E55D52"/>
    <w:rsid w:val="00E57B32"/>
    <w:rsid w:val="00E60338"/>
    <w:rsid w:val="00E603FB"/>
    <w:rsid w:val="00E62985"/>
    <w:rsid w:val="00E644BB"/>
    <w:rsid w:val="00E6521A"/>
    <w:rsid w:val="00E66041"/>
    <w:rsid w:val="00E66734"/>
    <w:rsid w:val="00E67817"/>
    <w:rsid w:val="00E67DD9"/>
    <w:rsid w:val="00E70910"/>
    <w:rsid w:val="00E716D5"/>
    <w:rsid w:val="00E71863"/>
    <w:rsid w:val="00E72011"/>
    <w:rsid w:val="00E735A3"/>
    <w:rsid w:val="00E73948"/>
    <w:rsid w:val="00E73B95"/>
    <w:rsid w:val="00E744E0"/>
    <w:rsid w:val="00E80855"/>
    <w:rsid w:val="00E80D19"/>
    <w:rsid w:val="00E814E6"/>
    <w:rsid w:val="00E8158C"/>
    <w:rsid w:val="00E82E27"/>
    <w:rsid w:val="00E83946"/>
    <w:rsid w:val="00E83ABB"/>
    <w:rsid w:val="00E84112"/>
    <w:rsid w:val="00E85498"/>
    <w:rsid w:val="00E857FA"/>
    <w:rsid w:val="00E858A0"/>
    <w:rsid w:val="00E85DDC"/>
    <w:rsid w:val="00E860F3"/>
    <w:rsid w:val="00E86853"/>
    <w:rsid w:val="00E86D1C"/>
    <w:rsid w:val="00E90486"/>
    <w:rsid w:val="00E92037"/>
    <w:rsid w:val="00E93228"/>
    <w:rsid w:val="00E94E0B"/>
    <w:rsid w:val="00E95835"/>
    <w:rsid w:val="00E95911"/>
    <w:rsid w:val="00E96662"/>
    <w:rsid w:val="00E96780"/>
    <w:rsid w:val="00E9758A"/>
    <w:rsid w:val="00E97C2A"/>
    <w:rsid w:val="00EA118C"/>
    <w:rsid w:val="00EA11AC"/>
    <w:rsid w:val="00EA14AA"/>
    <w:rsid w:val="00EA2879"/>
    <w:rsid w:val="00EA431F"/>
    <w:rsid w:val="00EA44FE"/>
    <w:rsid w:val="00EA49B7"/>
    <w:rsid w:val="00EA4D4B"/>
    <w:rsid w:val="00EA6A3E"/>
    <w:rsid w:val="00EA7EC1"/>
    <w:rsid w:val="00EB0A3C"/>
    <w:rsid w:val="00EB1E8C"/>
    <w:rsid w:val="00EB1FBD"/>
    <w:rsid w:val="00EB22B5"/>
    <w:rsid w:val="00EB27A4"/>
    <w:rsid w:val="00EB3F3F"/>
    <w:rsid w:val="00EB50B3"/>
    <w:rsid w:val="00EB5122"/>
    <w:rsid w:val="00EB532C"/>
    <w:rsid w:val="00EB5F4D"/>
    <w:rsid w:val="00EB68A1"/>
    <w:rsid w:val="00EB74FA"/>
    <w:rsid w:val="00EC006E"/>
    <w:rsid w:val="00EC0C93"/>
    <w:rsid w:val="00EC159F"/>
    <w:rsid w:val="00EC1F74"/>
    <w:rsid w:val="00EC2E90"/>
    <w:rsid w:val="00EC4F38"/>
    <w:rsid w:val="00EC57E5"/>
    <w:rsid w:val="00EC5886"/>
    <w:rsid w:val="00EC6408"/>
    <w:rsid w:val="00ED03E5"/>
    <w:rsid w:val="00ED18CD"/>
    <w:rsid w:val="00ED23EA"/>
    <w:rsid w:val="00ED2CB3"/>
    <w:rsid w:val="00ED3880"/>
    <w:rsid w:val="00ED38FE"/>
    <w:rsid w:val="00ED3ACA"/>
    <w:rsid w:val="00ED3CA5"/>
    <w:rsid w:val="00ED3E11"/>
    <w:rsid w:val="00ED6089"/>
    <w:rsid w:val="00ED64E1"/>
    <w:rsid w:val="00ED6BFF"/>
    <w:rsid w:val="00ED7438"/>
    <w:rsid w:val="00EE0340"/>
    <w:rsid w:val="00EE12AA"/>
    <w:rsid w:val="00EE3405"/>
    <w:rsid w:val="00EE35D2"/>
    <w:rsid w:val="00EE3B63"/>
    <w:rsid w:val="00EE3DC8"/>
    <w:rsid w:val="00EE46EE"/>
    <w:rsid w:val="00EE4D2F"/>
    <w:rsid w:val="00EE4D48"/>
    <w:rsid w:val="00EE5DBD"/>
    <w:rsid w:val="00EE674D"/>
    <w:rsid w:val="00EE7209"/>
    <w:rsid w:val="00EF0E98"/>
    <w:rsid w:val="00EF15B2"/>
    <w:rsid w:val="00EF1DCC"/>
    <w:rsid w:val="00EF24A8"/>
    <w:rsid w:val="00EF3267"/>
    <w:rsid w:val="00EF3C95"/>
    <w:rsid w:val="00EF491B"/>
    <w:rsid w:val="00EF4D64"/>
    <w:rsid w:val="00EF544B"/>
    <w:rsid w:val="00EF6073"/>
    <w:rsid w:val="00EF6213"/>
    <w:rsid w:val="00EF6388"/>
    <w:rsid w:val="00EF68D3"/>
    <w:rsid w:val="00F01B9B"/>
    <w:rsid w:val="00F0231A"/>
    <w:rsid w:val="00F02BC9"/>
    <w:rsid w:val="00F03DF2"/>
    <w:rsid w:val="00F043DD"/>
    <w:rsid w:val="00F047E3"/>
    <w:rsid w:val="00F048B2"/>
    <w:rsid w:val="00F05296"/>
    <w:rsid w:val="00F0572A"/>
    <w:rsid w:val="00F060A8"/>
    <w:rsid w:val="00F06681"/>
    <w:rsid w:val="00F071BA"/>
    <w:rsid w:val="00F113A4"/>
    <w:rsid w:val="00F130C7"/>
    <w:rsid w:val="00F14212"/>
    <w:rsid w:val="00F144E8"/>
    <w:rsid w:val="00F1567D"/>
    <w:rsid w:val="00F16C0F"/>
    <w:rsid w:val="00F16FC3"/>
    <w:rsid w:val="00F17009"/>
    <w:rsid w:val="00F1715F"/>
    <w:rsid w:val="00F20815"/>
    <w:rsid w:val="00F20D39"/>
    <w:rsid w:val="00F22286"/>
    <w:rsid w:val="00F22666"/>
    <w:rsid w:val="00F2370D"/>
    <w:rsid w:val="00F23E28"/>
    <w:rsid w:val="00F242F7"/>
    <w:rsid w:val="00F24AE4"/>
    <w:rsid w:val="00F258A9"/>
    <w:rsid w:val="00F25B67"/>
    <w:rsid w:val="00F25CD3"/>
    <w:rsid w:val="00F26726"/>
    <w:rsid w:val="00F26C77"/>
    <w:rsid w:val="00F2769D"/>
    <w:rsid w:val="00F27C8B"/>
    <w:rsid w:val="00F30CF9"/>
    <w:rsid w:val="00F3105E"/>
    <w:rsid w:val="00F3170A"/>
    <w:rsid w:val="00F31EE3"/>
    <w:rsid w:val="00F32C1C"/>
    <w:rsid w:val="00F3318B"/>
    <w:rsid w:val="00F3520A"/>
    <w:rsid w:val="00F35837"/>
    <w:rsid w:val="00F37566"/>
    <w:rsid w:val="00F37D49"/>
    <w:rsid w:val="00F40119"/>
    <w:rsid w:val="00F4041E"/>
    <w:rsid w:val="00F40EC1"/>
    <w:rsid w:val="00F42D14"/>
    <w:rsid w:val="00F4509F"/>
    <w:rsid w:val="00F452EB"/>
    <w:rsid w:val="00F4552C"/>
    <w:rsid w:val="00F45AEF"/>
    <w:rsid w:val="00F467D6"/>
    <w:rsid w:val="00F468D0"/>
    <w:rsid w:val="00F46E64"/>
    <w:rsid w:val="00F46F9A"/>
    <w:rsid w:val="00F50CC7"/>
    <w:rsid w:val="00F51509"/>
    <w:rsid w:val="00F51A76"/>
    <w:rsid w:val="00F52672"/>
    <w:rsid w:val="00F5298D"/>
    <w:rsid w:val="00F52C24"/>
    <w:rsid w:val="00F54A8C"/>
    <w:rsid w:val="00F55168"/>
    <w:rsid w:val="00F55AF5"/>
    <w:rsid w:val="00F5621D"/>
    <w:rsid w:val="00F57E5F"/>
    <w:rsid w:val="00F60239"/>
    <w:rsid w:val="00F6122D"/>
    <w:rsid w:val="00F622BB"/>
    <w:rsid w:val="00F62862"/>
    <w:rsid w:val="00F645D1"/>
    <w:rsid w:val="00F650C6"/>
    <w:rsid w:val="00F6540F"/>
    <w:rsid w:val="00F65D9B"/>
    <w:rsid w:val="00F66435"/>
    <w:rsid w:val="00F6653B"/>
    <w:rsid w:val="00F6688D"/>
    <w:rsid w:val="00F702AB"/>
    <w:rsid w:val="00F706D1"/>
    <w:rsid w:val="00F70753"/>
    <w:rsid w:val="00F707DC"/>
    <w:rsid w:val="00F71EF3"/>
    <w:rsid w:val="00F7253D"/>
    <w:rsid w:val="00F7267E"/>
    <w:rsid w:val="00F72D7E"/>
    <w:rsid w:val="00F72FE2"/>
    <w:rsid w:val="00F7341A"/>
    <w:rsid w:val="00F73D68"/>
    <w:rsid w:val="00F73EFC"/>
    <w:rsid w:val="00F73F00"/>
    <w:rsid w:val="00F75335"/>
    <w:rsid w:val="00F753A0"/>
    <w:rsid w:val="00F76350"/>
    <w:rsid w:val="00F76669"/>
    <w:rsid w:val="00F767C5"/>
    <w:rsid w:val="00F76C9F"/>
    <w:rsid w:val="00F770FD"/>
    <w:rsid w:val="00F800EA"/>
    <w:rsid w:val="00F806A1"/>
    <w:rsid w:val="00F80C7D"/>
    <w:rsid w:val="00F80C9F"/>
    <w:rsid w:val="00F80EE4"/>
    <w:rsid w:val="00F81151"/>
    <w:rsid w:val="00F81219"/>
    <w:rsid w:val="00F83B97"/>
    <w:rsid w:val="00F84250"/>
    <w:rsid w:val="00F85744"/>
    <w:rsid w:val="00F858F6"/>
    <w:rsid w:val="00F86089"/>
    <w:rsid w:val="00F866D3"/>
    <w:rsid w:val="00F86759"/>
    <w:rsid w:val="00F86DCC"/>
    <w:rsid w:val="00F87C0B"/>
    <w:rsid w:val="00F90AE6"/>
    <w:rsid w:val="00F90D93"/>
    <w:rsid w:val="00F9134E"/>
    <w:rsid w:val="00F91E4A"/>
    <w:rsid w:val="00F922A6"/>
    <w:rsid w:val="00F94040"/>
    <w:rsid w:val="00F962B2"/>
    <w:rsid w:val="00F962F0"/>
    <w:rsid w:val="00F96D4E"/>
    <w:rsid w:val="00F97D00"/>
    <w:rsid w:val="00F97DE4"/>
    <w:rsid w:val="00FA02BD"/>
    <w:rsid w:val="00FA094A"/>
    <w:rsid w:val="00FA0F93"/>
    <w:rsid w:val="00FA1D00"/>
    <w:rsid w:val="00FA2A86"/>
    <w:rsid w:val="00FA3D2E"/>
    <w:rsid w:val="00FA5A2C"/>
    <w:rsid w:val="00FA5E8D"/>
    <w:rsid w:val="00FA5F00"/>
    <w:rsid w:val="00FA61E4"/>
    <w:rsid w:val="00FA6384"/>
    <w:rsid w:val="00FA69C7"/>
    <w:rsid w:val="00FA6B72"/>
    <w:rsid w:val="00FA7164"/>
    <w:rsid w:val="00FA728C"/>
    <w:rsid w:val="00FA72BF"/>
    <w:rsid w:val="00FA7559"/>
    <w:rsid w:val="00FA7A96"/>
    <w:rsid w:val="00FB0808"/>
    <w:rsid w:val="00FB0A86"/>
    <w:rsid w:val="00FB18D6"/>
    <w:rsid w:val="00FB1FE3"/>
    <w:rsid w:val="00FB1FE6"/>
    <w:rsid w:val="00FB2417"/>
    <w:rsid w:val="00FB292A"/>
    <w:rsid w:val="00FB4191"/>
    <w:rsid w:val="00FB4307"/>
    <w:rsid w:val="00FB4765"/>
    <w:rsid w:val="00FB51AD"/>
    <w:rsid w:val="00FB5DFC"/>
    <w:rsid w:val="00FB6ECF"/>
    <w:rsid w:val="00FB72D6"/>
    <w:rsid w:val="00FB7AAC"/>
    <w:rsid w:val="00FC02FA"/>
    <w:rsid w:val="00FC04E4"/>
    <w:rsid w:val="00FC0587"/>
    <w:rsid w:val="00FC1326"/>
    <w:rsid w:val="00FC161A"/>
    <w:rsid w:val="00FC1F41"/>
    <w:rsid w:val="00FC25CA"/>
    <w:rsid w:val="00FC29B2"/>
    <w:rsid w:val="00FC36FF"/>
    <w:rsid w:val="00FC377F"/>
    <w:rsid w:val="00FC3C93"/>
    <w:rsid w:val="00FC4430"/>
    <w:rsid w:val="00FC460D"/>
    <w:rsid w:val="00FC4E16"/>
    <w:rsid w:val="00FC536B"/>
    <w:rsid w:val="00FC5D24"/>
    <w:rsid w:val="00FC6411"/>
    <w:rsid w:val="00FC6D8C"/>
    <w:rsid w:val="00FD0B27"/>
    <w:rsid w:val="00FD1FA7"/>
    <w:rsid w:val="00FD2897"/>
    <w:rsid w:val="00FD385E"/>
    <w:rsid w:val="00FD3BC7"/>
    <w:rsid w:val="00FD55C3"/>
    <w:rsid w:val="00FD565B"/>
    <w:rsid w:val="00FD56C7"/>
    <w:rsid w:val="00FD5CB6"/>
    <w:rsid w:val="00FD5E5C"/>
    <w:rsid w:val="00FD7CB7"/>
    <w:rsid w:val="00FE2651"/>
    <w:rsid w:val="00FE42F1"/>
    <w:rsid w:val="00FE4C54"/>
    <w:rsid w:val="00FE63A2"/>
    <w:rsid w:val="00FE6BF7"/>
    <w:rsid w:val="00FE6CDD"/>
    <w:rsid w:val="00FE78F8"/>
    <w:rsid w:val="00FE79CC"/>
    <w:rsid w:val="00FF10C0"/>
    <w:rsid w:val="00FF21E0"/>
    <w:rsid w:val="00FF2709"/>
    <w:rsid w:val="00FF68DD"/>
    <w:rsid w:val="00FF6C0E"/>
    <w:rsid w:val="00FF6F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A604A7"/>
  <w15:docId w15:val="{8F6EAEC9-1BF1-4E46-90CA-43B4C21DA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ru-RU" w:eastAsia="en-US" w:bidi="ar-SA"/>
      </w:rPr>
    </w:rPrDefault>
    <w:pPrDefault>
      <w:pPr>
        <w:pBdr>
          <w:top w:val="none" w:sz="4" w:space="0" w:color="000000"/>
          <w:left w:val="none" w:sz="4" w:space="0" w:color="000000"/>
          <w:bottom w:val="none" w:sz="4" w:space="0" w:color="000000"/>
          <w:right w:val="none" w:sz="4" w:space="0" w:color="000000"/>
          <w:between w:val="none" w:sz="4" w:space="0" w:color="000000"/>
        </w:pBd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rFonts w:cs="Times New Roman"/>
      <w:lang w:eastAsia="ru-RU"/>
    </w:rPr>
  </w:style>
  <w:style w:type="paragraph" w:styleId="1">
    <w:name w:val="heading 1"/>
    <w:basedOn w:val="a"/>
    <w:next w:val="a"/>
    <w:link w:val="10"/>
    <w:qFormat/>
    <w:pPr>
      <w:keepNext/>
      <w:spacing w:before="240" w:after="240" w:line="240" w:lineRule="auto"/>
      <w:jc w:val="both"/>
      <w:outlineLvl w:val="0"/>
    </w:pPr>
    <w:rPr>
      <w:rFonts w:ascii="Arial" w:eastAsia="Times New Roman" w:hAnsi="Arial" w:cs="Arial"/>
      <w:b/>
      <w:szCs w:val="20"/>
      <w:lang w:eastAsia="ar-SA"/>
    </w:rPr>
  </w:style>
  <w:style w:type="paragraph" w:styleId="2">
    <w:name w:val="heading 2"/>
    <w:basedOn w:val="a"/>
    <w:next w:val="a"/>
    <w:link w:val="20"/>
    <w:uiPriority w:val="9"/>
    <w:unhideWhenUsed/>
    <w:qFormat/>
    <w:pPr>
      <w:keepNext/>
      <w:keepLines/>
      <w:spacing w:before="360"/>
      <w:outlineLvl w:val="1"/>
    </w:pPr>
    <w:rPr>
      <w:rFonts w:ascii="Arial" w:eastAsia="Arial" w:hAnsi="Arial" w:cs="Arial"/>
      <w:sz w:val="34"/>
    </w:rPr>
  </w:style>
  <w:style w:type="paragraph" w:styleId="3">
    <w:name w:val="heading 3"/>
    <w:basedOn w:val="a"/>
    <w:next w:val="a"/>
    <w:link w:val="30"/>
    <w:qFormat/>
    <w:pPr>
      <w:keepNext/>
      <w:widowControl w:val="0"/>
      <w:spacing w:before="240" w:after="60" w:line="240" w:lineRule="auto"/>
      <w:jc w:val="both"/>
      <w:outlineLvl w:val="2"/>
    </w:pPr>
    <w:rPr>
      <w:rFonts w:ascii="Arial" w:eastAsia="Times New Roman" w:hAnsi="Arial" w:cs="Arial"/>
      <w:sz w:val="24"/>
      <w:szCs w:val="20"/>
      <w:lang w:eastAsia="ar-SA"/>
    </w:rPr>
  </w:style>
  <w:style w:type="paragraph" w:styleId="4">
    <w:name w:val="heading 4"/>
    <w:basedOn w:val="a"/>
    <w:next w:val="a"/>
    <w:link w:val="40"/>
    <w:uiPriority w:val="9"/>
    <w:unhideWhenUsed/>
    <w:qFormat/>
    <w:pPr>
      <w:keepNext/>
      <w:keepLines/>
      <w:spacing w:before="32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Heading3Char">
    <w:name w:val="Heading 3 Char"/>
    <w:basedOn w:val="a0"/>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No Spacing"/>
    <w:uiPriority w:val="1"/>
    <w:qFormat/>
    <w:pPr>
      <w:spacing w:after="0" w:line="240" w:lineRule="auto"/>
    </w:pPr>
  </w:style>
  <w:style w:type="paragraph" w:styleId="a4">
    <w:name w:val="Title"/>
    <w:basedOn w:val="a"/>
    <w:next w:val="a"/>
    <w:link w:val="a5"/>
    <w:uiPriority w:val="10"/>
    <w:qFormat/>
    <w:pPr>
      <w:spacing w:before="300"/>
      <w:contextualSpacing/>
    </w:pPr>
    <w:rPr>
      <w:sz w:val="48"/>
      <w:szCs w:val="48"/>
    </w:rPr>
  </w:style>
  <w:style w:type="character" w:customStyle="1" w:styleId="a5">
    <w:name w:val="Заголовок Знак"/>
    <w:basedOn w:val="a0"/>
    <w:link w:val="a4"/>
    <w:uiPriority w:val="10"/>
    <w:rPr>
      <w:sz w:val="48"/>
      <w:szCs w:val="48"/>
    </w:rPr>
  </w:style>
  <w:style w:type="paragraph" w:styleId="a6">
    <w:name w:val="Subtitle"/>
    <w:basedOn w:val="a"/>
    <w:next w:val="a"/>
    <w:link w:val="a7"/>
    <w:uiPriority w:val="11"/>
    <w:qFormat/>
    <w:pPr>
      <w:spacing w:before="200"/>
    </w:pPr>
    <w:rPr>
      <w:sz w:val="24"/>
      <w:szCs w:val="24"/>
    </w:rPr>
  </w:style>
  <w:style w:type="character" w:customStyle="1" w:styleId="a7">
    <w:name w:val="Подзаголовок Знак"/>
    <w:basedOn w:val="a0"/>
    <w:link w:val="a6"/>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8">
    <w:name w:val="Intense Quote"/>
    <w:basedOn w:val="a"/>
    <w:next w:val="a"/>
    <w:link w:val="a9"/>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a">
    <w:name w:val="caption"/>
    <w:basedOn w:val="a"/>
    <w:next w:val="a"/>
    <w:uiPriority w:val="35"/>
    <w:semiHidden/>
    <w:unhideWhenUsed/>
    <w:qFormat/>
    <w:rPr>
      <w:b/>
      <w:bCs/>
      <w:color w:val="5B9BD5" w:themeColor="accent1"/>
      <w:sz w:val="18"/>
      <w:szCs w:val="18"/>
    </w:rPr>
  </w:style>
  <w:style w:type="character" w:customStyle="1" w:styleId="CaptionChar">
    <w:name w:val="Caption Char"/>
    <w:uiPriority w:val="99"/>
  </w:style>
  <w:style w:type="table" w:styleId="ab">
    <w:name w:val="Table Grid"/>
    <w:basedOn w:val="a1"/>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11">
    <w:name w:val="Plain Table 1"/>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hemeFill="text1" w:themeFillTint="0D"/>
      </w:tcPr>
    </w:tblStylePr>
    <w:tblStylePr w:type="band1Horz">
      <w:tblPr/>
      <w:tcPr>
        <w:shd w:val="clear" w:color="auto" w:fill="F2F2F2" w:themeFill="text1" w:themeFillTint="0D"/>
      </w:tcPr>
    </w:tblStylePr>
  </w:style>
  <w:style w:type="table" w:styleId="23">
    <w:name w:val="Plain Table 2"/>
    <w:basedOn w:val="a1"/>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31">
    <w:name w:val="Plain Table 3"/>
    <w:basedOn w:val="a1"/>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41">
    <w:name w:val="Plain Table 4"/>
    <w:basedOn w:val="a1"/>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51">
    <w:name w:val="Plain Table 5"/>
    <w:basedOn w:val="a1"/>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1">
    <w:name w:val="Grid Table 1 Light"/>
    <w:basedOn w:val="a1"/>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2">
    <w:name w:val="Grid Table 2"/>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2-Accent1">
    <w:name w:val="Grid Table 2 - Accent 1"/>
    <w:basedOn w:val="a1"/>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auto" w:fill="FFFFFF"/>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DEAF6" w:themeFill="accent1" w:themeFillTint="34"/>
      </w:tcPr>
    </w:tblStylePr>
    <w:tblStylePr w:type="band1Horz">
      <w:rPr>
        <w:rFonts w:ascii="Arial" w:hAnsi="Arial"/>
        <w:color w:val="404040"/>
        <w:sz w:val="22"/>
      </w:rPr>
      <w:tblPr/>
      <w:tcPr>
        <w:shd w:val="clear" w:color="auto" w:fill="DDEAF6" w:themeFill="accent1" w:themeFillTint="34"/>
      </w:tcPr>
    </w:tblStylePr>
  </w:style>
  <w:style w:type="table" w:customStyle="1" w:styleId="GridTable2-Accent2">
    <w:name w:val="Grid Table 2 - Accent 2"/>
    <w:basedOn w:val="a1"/>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auto" w:fill="FFFFFF"/>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2-Accent3">
    <w:name w:val="Grid Table 2 - Accent 3"/>
    <w:basedOn w:val="a1"/>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auto" w:fill="FFFFFF"/>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2-Accent4">
    <w:name w:val="Grid Table 2 - Accent 4"/>
    <w:basedOn w:val="a1"/>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auto" w:fill="FFFFFF"/>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2-Accent5">
    <w:name w:val="Grid Table 2 - Accent 5"/>
    <w:basedOn w:val="a1"/>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auto" w:fill="FFFFFF"/>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Pr/>
      <w:tcPr>
        <w:shd w:val="clear" w:color="auto" w:fill="D8E2F3" w:themeFill="accent5" w:themeFillTint="34"/>
      </w:tcPr>
    </w:tblStylePr>
  </w:style>
  <w:style w:type="table" w:customStyle="1" w:styleId="GridTable2-Accent6">
    <w:name w:val="Grid Table 2 - Accent 6"/>
    <w:basedOn w:val="a1"/>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auto" w:fill="FFFFFF"/>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styleId="-3">
    <w:name w:val="Grid Table 3"/>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3-Accent1">
    <w:name w:val="Grid Table 3 - Accent 1"/>
    <w:basedOn w:val="a1"/>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DEAF6" w:themeFill="accent1" w:themeFillTint="34"/>
      </w:tcPr>
    </w:tblStylePr>
    <w:tblStylePr w:type="band1Horz">
      <w:rPr>
        <w:rFonts w:ascii="Arial" w:hAnsi="Arial"/>
        <w:color w:val="404040"/>
        <w:sz w:val="22"/>
      </w:rPr>
      <w:tblPr/>
      <w:tcPr>
        <w:shd w:val="clear" w:color="auto" w:fill="DDEAF6" w:themeFill="accent1" w:themeFillTint="34"/>
      </w:tcPr>
    </w:tblStylePr>
  </w:style>
  <w:style w:type="table" w:customStyle="1" w:styleId="GridTable3-Accent2">
    <w:name w:val="Grid Table 3 - Accent 2"/>
    <w:basedOn w:val="a1"/>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3-Accent3">
    <w:name w:val="Grid Table 3 - Accent 3"/>
    <w:basedOn w:val="a1"/>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3-Accent4">
    <w:name w:val="Grid Table 3 - Accent 4"/>
    <w:basedOn w:val="a1"/>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3-Accent5">
    <w:name w:val="Grid Table 3 - Accent 5"/>
    <w:basedOn w:val="a1"/>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Pr/>
      <w:tcPr>
        <w:shd w:val="clear" w:color="auto" w:fill="D8E2F3" w:themeFill="accent5" w:themeFillTint="34"/>
      </w:tcPr>
    </w:tblStylePr>
  </w:style>
  <w:style w:type="table" w:customStyle="1" w:styleId="GridTable3-Accent6">
    <w:name w:val="Grid Table 3 - Accent 6"/>
    <w:basedOn w:val="a1"/>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styleId="-4">
    <w:name w:val="Grid Table 4"/>
    <w:basedOn w:val="a1"/>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4-Accent1">
    <w:name w:val="Grid Table 4 - Accent 1"/>
    <w:basedOn w:val="a1"/>
    <w:uiPriority w:val="5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auto"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EEBF6" w:themeFill="accent1" w:themeFillTint="32"/>
      </w:tcPr>
    </w:tblStylePr>
    <w:tblStylePr w:type="band1Horz">
      <w:rPr>
        <w:rFonts w:ascii="Arial" w:hAnsi="Arial"/>
        <w:color w:val="404040"/>
        <w:sz w:val="22"/>
      </w:rPr>
      <w:tblPr/>
      <w:tcPr>
        <w:shd w:val="clear" w:color="auto" w:fill="DEEBF6" w:themeFill="accent1" w:themeFillTint="32"/>
      </w:tcPr>
    </w:tblStylePr>
  </w:style>
  <w:style w:type="table" w:customStyle="1" w:styleId="GridTable4-Accent2">
    <w:name w:val="Grid Table 4 - Accent 2"/>
    <w:basedOn w:val="a1"/>
    <w:uiPriority w:val="5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auto"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4-Accent3">
    <w:name w:val="Grid Table 4 - Accent 3"/>
    <w:basedOn w:val="a1"/>
    <w:uiPriority w:val="5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uto"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4-Accent4">
    <w:name w:val="Grid Table 4 - Accent 4"/>
    <w:basedOn w:val="a1"/>
    <w:uiPriority w:val="5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auto"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4-Accent5">
    <w:name w:val="Grid Table 4 - Accent 5"/>
    <w:basedOn w:val="a1"/>
    <w:uiPriority w:val="5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auto"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Pr/>
      <w:tcPr>
        <w:shd w:val="clear" w:color="auto" w:fill="D8E2F3" w:themeFill="accent5" w:themeFillTint="34"/>
      </w:tcPr>
    </w:tblStylePr>
  </w:style>
  <w:style w:type="table" w:customStyle="1" w:styleId="GridTable4-Accent6">
    <w:name w:val="Grid Table 4 - Accent 6"/>
    <w:basedOn w:val="a1"/>
    <w:uiPriority w:val="5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styleId="-5">
    <w:name w:val="Grid Table 5 Dark"/>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Pr>
    <w:tblStylePr w:type="firstRow">
      <w:rPr>
        <w:rFonts w:ascii="Arial" w:hAnsi="Arial"/>
        <w:b/>
        <w:color w:val="FFFFFF"/>
        <w:sz w:val="22"/>
      </w:rPr>
      <w:tblPr/>
      <w:tcPr>
        <w:shd w:val="clear" w:color="auto" w:fill="000000" w:themeFill="text1"/>
      </w:tcPr>
    </w:tblStylePr>
    <w:tblStylePr w:type="lastRow">
      <w:rPr>
        <w:rFonts w:ascii="Arial" w:hAnsi="Arial"/>
        <w:b/>
        <w:color w:val="FFFFFF"/>
        <w:sz w:val="22"/>
      </w:rPr>
      <w:tblPr/>
      <w:tcPr>
        <w:tcBorders>
          <w:top w:val="single" w:sz="4" w:space="0" w:color="FFFFFF" w:themeColor="light1"/>
        </w:tcBorders>
        <w:shd w:val="clear" w:color="auto" w:fill="000000" w:themeFill="text1"/>
      </w:tcPr>
    </w:tblStylePr>
    <w:tblStylePr w:type="firstCol">
      <w:rPr>
        <w:rFonts w:ascii="Arial" w:hAnsi="Arial"/>
        <w:b/>
        <w:color w:val="FFFFFF"/>
        <w:sz w:val="22"/>
      </w:rPr>
      <w:tblPr/>
      <w:tcPr>
        <w:shd w:val="clear" w:color="auto" w:fill="000000" w:themeFill="text1"/>
      </w:tcPr>
    </w:tblStylePr>
    <w:tblStylePr w:type="lastCol">
      <w:rPr>
        <w:rFonts w:ascii="Arial" w:hAnsi="Arial"/>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GridTable5Dark-Accent1">
    <w:name w:val="Grid Table 5 Dark- Accent 1"/>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DEAF6" w:themeFill="accent1" w:themeFillTint="34"/>
    </w:tblPr>
    <w:tblStylePr w:type="firstRow">
      <w:rPr>
        <w:rFonts w:ascii="Arial" w:hAnsi="Arial"/>
        <w:b/>
        <w:color w:val="FFFFFF"/>
        <w:sz w:val="22"/>
      </w:rPr>
      <w:tblPr/>
      <w:tcPr>
        <w:shd w:val="clear" w:color="auto" w:fill="5B9BD5" w:themeFill="accent1"/>
      </w:tcPr>
    </w:tblStylePr>
    <w:tblStylePr w:type="lastRow">
      <w:rPr>
        <w:rFonts w:ascii="Arial" w:hAnsi="Arial"/>
        <w:b/>
        <w:color w:val="FFFFFF"/>
        <w:sz w:val="22"/>
      </w:rPr>
      <w:tblPr/>
      <w:tcPr>
        <w:tcBorders>
          <w:top w:val="single" w:sz="4" w:space="0" w:color="FFFFFF" w:themeColor="light1"/>
        </w:tcBorders>
        <w:shd w:val="clear" w:color="auto" w:fill="5B9BD5" w:themeFill="accent1"/>
      </w:tcPr>
    </w:tblStylePr>
    <w:tblStylePr w:type="firstCol">
      <w:rPr>
        <w:rFonts w:ascii="Arial" w:hAnsi="Arial"/>
        <w:b/>
        <w:color w:val="FFFFFF"/>
        <w:sz w:val="22"/>
      </w:rPr>
      <w:tblPr/>
      <w:tcPr>
        <w:shd w:val="clear" w:color="auto" w:fill="5B9BD5" w:themeFill="accent1"/>
      </w:tcPr>
    </w:tblStylePr>
    <w:tblStylePr w:type="lastCol">
      <w:rPr>
        <w:rFonts w:ascii="Arial" w:hAnsi="Arial"/>
        <w:b/>
        <w:color w:val="FFFFFF"/>
        <w:sz w:val="22"/>
      </w:rPr>
      <w:tblPr/>
      <w:tcPr>
        <w:shd w:val="clear" w:color="auto" w:fill="5B9BD5" w:themeFill="accent1"/>
      </w:tcPr>
    </w:tblStylePr>
    <w:tblStylePr w:type="band1Vert">
      <w:tblPr/>
      <w:tcPr>
        <w:shd w:val="clear" w:color="auto" w:fill="B3D0EB" w:themeFill="accent1" w:themeFillTint="75"/>
      </w:tcPr>
    </w:tblStylePr>
    <w:tblStylePr w:type="band1Horz">
      <w:tblPr/>
      <w:tcPr>
        <w:shd w:val="clear" w:color="auto" w:fill="B3D0EB" w:themeFill="accent1" w:themeFillTint="75"/>
      </w:tcPr>
    </w:tblStylePr>
  </w:style>
  <w:style w:type="table" w:customStyle="1" w:styleId="GridTable5Dark-Accent2">
    <w:name w:val="Grid Table 5 Dark - Accent 2"/>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BE5D6" w:themeFill="accent2" w:themeFillTint="32"/>
    </w:tblPr>
    <w:tblStylePr w:type="firstRow">
      <w:rPr>
        <w:rFonts w:ascii="Arial" w:hAnsi="Arial"/>
        <w:b/>
        <w:color w:val="FFFFFF"/>
        <w:sz w:val="22"/>
      </w:rPr>
      <w:tblPr/>
      <w:tcPr>
        <w:shd w:val="clear" w:color="auto" w:fill="ED7D31" w:themeFill="accent2"/>
      </w:tcPr>
    </w:tblStylePr>
    <w:tblStylePr w:type="lastRow">
      <w:rPr>
        <w:rFonts w:ascii="Arial" w:hAnsi="Arial"/>
        <w:b/>
        <w:color w:val="FFFFFF"/>
        <w:sz w:val="22"/>
      </w:rPr>
      <w:tblPr/>
      <w:tcPr>
        <w:tcBorders>
          <w:top w:val="single" w:sz="4" w:space="0" w:color="FFFFFF" w:themeColor="light1"/>
        </w:tcBorders>
        <w:shd w:val="clear" w:color="auto" w:fill="ED7D31" w:themeFill="accent2"/>
      </w:tcPr>
    </w:tblStylePr>
    <w:tblStylePr w:type="firstCol">
      <w:rPr>
        <w:rFonts w:ascii="Arial" w:hAnsi="Arial"/>
        <w:b/>
        <w:color w:val="FFFFFF"/>
        <w:sz w:val="22"/>
      </w:rPr>
      <w:tblPr/>
      <w:tcPr>
        <w:shd w:val="clear" w:color="auto" w:fill="ED7D31" w:themeFill="accent2"/>
      </w:tcPr>
    </w:tblStylePr>
    <w:tblStylePr w:type="lastCol">
      <w:rPr>
        <w:rFonts w:ascii="Arial" w:hAnsi="Arial"/>
        <w:b/>
        <w:color w:val="FFFFFF"/>
        <w:sz w:val="22"/>
      </w:rPr>
      <w:tblPr/>
      <w:tcPr>
        <w:shd w:val="clear" w:color="auto" w:fill="ED7D31" w:themeFill="accent2"/>
      </w:tcPr>
    </w:tblStylePr>
    <w:tblStylePr w:type="band1Vert">
      <w:tblPr/>
      <w:tcPr>
        <w:shd w:val="clear" w:color="auto" w:fill="F6C3A0" w:themeFill="accent2" w:themeFillTint="75"/>
      </w:tcPr>
    </w:tblStylePr>
    <w:tblStylePr w:type="band1Horz">
      <w:tblPr/>
      <w:tcPr>
        <w:shd w:val="clear" w:color="auto" w:fill="F6C3A0" w:themeFill="accent2" w:themeFillTint="75"/>
      </w:tcPr>
    </w:tblStylePr>
  </w:style>
  <w:style w:type="table" w:customStyle="1" w:styleId="GridTable5Dark-Accent3">
    <w:name w:val="Grid Table 5 Dark - Accent 3"/>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CECEC" w:themeFill="accent3" w:themeFillTint="34"/>
    </w:tblPr>
    <w:tblStylePr w:type="firstRow">
      <w:rPr>
        <w:rFonts w:ascii="Arial" w:hAnsi="Arial"/>
        <w:b/>
        <w:color w:val="FFFFFF"/>
        <w:sz w:val="22"/>
      </w:rPr>
      <w:tblPr/>
      <w:tcPr>
        <w:shd w:val="clear" w:color="auto" w:fill="A5A5A5" w:themeFill="accent3"/>
      </w:tcPr>
    </w:tblStylePr>
    <w:tblStylePr w:type="lastRow">
      <w:rPr>
        <w:rFonts w:ascii="Arial" w:hAnsi="Arial"/>
        <w:b/>
        <w:color w:val="FFFFFF"/>
        <w:sz w:val="22"/>
      </w:rPr>
      <w:tblPr/>
      <w:tcPr>
        <w:tcBorders>
          <w:top w:val="single" w:sz="4" w:space="0" w:color="FFFFFF" w:themeColor="light1"/>
        </w:tcBorders>
        <w:shd w:val="clear" w:color="auto" w:fill="A5A5A5" w:themeFill="accent3"/>
      </w:tcPr>
    </w:tblStylePr>
    <w:tblStylePr w:type="firstCol">
      <w:rPr>
        <w:rFonts w:ascii="Arial" w:hAnsi="Arial"/>
        <w:b/>
        <w:color w:val="FFFFFF"/>
        <w:sz w:val="22"/>
      </w:rPr>
      <w:tblPr/>
      <w:tcPr>
        <w:shd w:val="clear" w:color="auto" w:fill="A5A5A5" w:themeFill="accent3"/>
      </w:tcPr>
    </w:tblStylePr>
    <w:tblStylePr w:type="lastCol">
      <w:rPr>
        <w:rFonts w:ascii="Arial" w:hAnsi="Arial"/>
        <w:b/>
        <w:color w:val="FFFFFF"/>
        <w:sz w:val="22"/>
      </w:rPr>
      <w:tblPr/>
      <w:tcPr>
        <w:shd w:val="clear" w:color="auto" w:fill="A5A5A5" w:themeFill="accent3"/>
      </w:tcPr>
    </w:tblStylePr>
    <w:tblStylePr w:type="band1Vert">
      <w:tblPr/>
      <w:tcPr>
        <w:shd w:val="clear" w:color="auto" w:fill="D5D5D5" w:themeFill="accent3" w:themeFillTint="75"/>
      </w:tcPr>
    </w:tblStylePr>
    <w:tblStylePr w:type="band1Horz">
      <w:tblPr/>
      <w:tcPr>
        <w:shd w:val="clear" w:color="auto" w:fill="D5D5D5" w:themeFill="accent3" w:themeFillTint="75"/>
      </w:tcPr>
    </w:tblStylePr>
  </w:style>
  <w:style w:type="table" w:customStyle="1" w:styleId="GridTable5Dark-Accent4">
    <w:name w:val="Grid Table 5 Dark- Accent 4"/>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FF2CB" w:themeFill="accent4" w:themeFillTint="34"/>
    </w:tblPr>
    <w:tblStylePr w:type="firstRow">
      <w:rPr>
        <w:rFonts w:ascii="Arial" w:hAnsi="Arial"/>
        <w:b/>
        <w:color w:val="FFFFFF"/>
        <w:sz w:val="22"/>
      </w:rPr>
      <w:tblPr/>
      <w:tcPr>
        <w:shd w:val="clear" w:color="auto" w:fill="FFC000" w:themeFill="accent4"/>
      </w:tcPr>
    </w:tblStylePr>
    <w:tblStylePr w:type="lastRow">
      <w:rPr>
        <w:rFonts w:ascii="Arial" w:hAnsi="Arial"/>
        <w:b/>
        <w:color w:val="FFFFFF"/>
        <w:sz w:val="22"/>
      </w:rPr>
      <w:tblPr/>
      <w:tcPr>
        <w:tcBorders>
          <w:top w:val="single" w:sz="4" w:space="0" w:color="FFFFFF" w:themeColor="light1"/>
        </w:tcBorders>
        <w:shd w:val="clear" w:color="auto" w:fill="FFC000" w:themeFill="accent4"/>
      </w:tcPr>
    </w:tblStylePr>
    <w:tblStylePr w:type="firstCol">
      <w:rPr>
        <w:rFonts w:ascii="Arial" w:hAnsi="Arial"/>
        <w:b/>
        <w:color w:val="FFFFFF"/>
        <w:sz w:val="22"/>
      </w:rPr>
      <w:tblPr/>
      <w:tcPr>
        <w:shd w:val="clear" w:color="auto" w:fill="FFC000" w:themeFill="accent4"/>
      </w:tcPr>
    </w:tblStylePr>
    <w:tblStylePr w:type="lastCol">
      <w:rPr>
        <w:rFonts w:ascii="Arial" w:hAnsi="Arial"/>
        <w:b/>
        <w:color w:val="FFFFFF"/>
        <w:sz w:val="22"/>
      </w:rPr>
      <w:tblPr/>
      <w:tcPr>
        <w:shd w:val="clear" w:color="auto" w:fill="FFC000" w:themeFill="accent4"/>
      </w:tcPr>
    </w:tblStylePr>
    <w:tblStylePr w:type="band1Vert">
      <w:tblPr/>
      <w:tcPr>
        <w:shd w:val="clear" w:color="auto" w:fill="FFE28A" w:themeFill="accent4" w:themeFillTint="75"/>
      </w:tcPr>
    </w:tblStylePr>
    <w:tblStylePr w:type="band1Horz">
      <w:tblPr/>
      <w:tcPr>
        <w:shd w:val="clear" w:color="auto" w:fill="FFE28A" w:themeFill="accent4" w:themeFillTint="75"/>
      </w:tcPr>
    </w:tblStylePr>
  </w:style>
  <w:style w:type="table" w:customStyle="1" w:styleId="GridTable5Dark-Accent5">
    <w:name w:val="Grid Table 5 Dark - Accent 5"/>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8E2F3" w:themeFill="accent5" w:themeFillTint="34"/>
    </w:tblPr>
    <w:tblStylePr w:type="firstRow">
      <w:rPr>
        <w:rFonts w:ascii="Arial" w:hAnsi="Arial"/>
        <w:b/>
        <w:color w:val="FFFFFF"/>
        <w:sz w:val="22"/>
      </w:rPr>
      <w:tblPr/>
      <w:tcPr>
        <w:shd w:val="clear" w:color="auto" w:fill="4472C4" w:themeFill="accent5"/>
      </w:tcPr>
    </w:tblStylePr>
    <w:tblStylePr w:type="lastRow">
      <w:rPr>
        <w:rFonts w:ascii="Arial" w:hAnsi="Arial"/>
        <w:b/>
        <w:color w:val="FFFFFF"/>
        <w:sz w:val="22"/>
      </w:rPr>
      <w:tblPr/>
      <w:tcPr>
        <w:tcBorders>
          <w:top w:val="single" w:sz="4" w:space="0" w:color="FFFFFF" w:themeColor="light1"/>
        </w:tcBorders>
        <w:shd w:val="clear" w:color="auto" w:fill="4472C4" w:themeFill="accent5"/>
      </w:tcPr>
    </w:tblStylePr>
    <w:tblStylePr w:type="firstCol">
      <w:rPr>
        <w:rFonts w:ascii="Arial" w:hAnsi="Arial"/>
        <w:b/>
        <w:color w:val="FFFFFF"/>
        <w:sz w:val="22"/>
      </w:rPr>
      <w:tblPr/>
      <w:tcPr>
        <w:shd w:val="clear" w:color="auto" w:fill="4472C4" w:themeFill="accent5"/>
      </w:tcPr>
    </w:tblStylePr>
    <w:tblStylePr w:type="lastCol">
      <w:rPr>
        <w:rFonts w:ascii="Arial" w:hAnsi="Arial"/>
        <w:b/>
        <w:color w:val="FFFFFF"/>
        <w:sz w:val="22"/>
      </w:rPr>
      <w:tblPr/>
      <w:tcPr>
        <w:shd w:val="clear" w:color="auto" w:fill="4472C4" w:themeFill="accent5"/>
      </w:tcPr>
    </w:tblStylePr>
    <w:tblStylePr w:type="band1Vert">
      <w:tblPr/>
      <w:tcPr>
        <w:shd w:val="clear" w:color="auto" w:fill="A9BEE4" w:themeFill="accent5" w:themeFillTint="75"/>
      </w:tcPr>
    </w:tblStylePr>
    <w:tblStylePr w:type="band1Horz">
      <w:tblPr/>
      <w:tcPr>
        <w:shd w:val="clear" w:color="auto" w:fill="A9BEE4" w:themeFill="accent5" w:themeFillTint="75"/>
      </w:tcPr>
    </w:tblStylePr>
  </w:style>
  <w:style w:type="table" w:customStyle="1" w:styleId="GridTable5Dark-Accent6">
    <w:name w:val="Grid Table 5 Dark - Accent 6"/>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1EFD8" w:themeFill="accent6" w:themeFillTint="34"/>
    </w:tblPr>
    <w:tblStylePr w:type="firstRow">
      <w:rPr>
        <w:rFonts w:ascii="Arial" w:hAnsi="Arial"/>
        <w:b/>
        <w:color w:val="FFFFFF"/>
        <w:sz w:val="22"/>
      </w:rPr>
      <w:tblPr/>
      <w:tcPr>
        <w:shd w:val="clear" w:color="auto" w:fill="70AD47" w:themeFill="accent6"/>
      </w:tcPr>
    </w:tblStylePr>
    <w:tblStylePr w:type="lastRow">
      <w:rPr>
        <w:rFonts w:ascii="Arial" w:hAnsi="Arial"/>
        <w:b/>
        <w:color w:val="FFFFFF"/>
        <w:sz w:val="22"/>
      </w:rPr>
      <w:tblPr/>
      <w:tcPr>
        <w:tcBorders>
          <w:top w:val="single" w:sz="4" w:space="0" w:color="FFFFFF" w:themeColor="light1"/>
        </w:tcBorders>
        <w:shd w:val="clear" w:color="auto" w:fill="70AD47" w:themeFill="accent6"/>
      </w:tcPr>
    </w:tblStylePr>
    <w:tblStylePr w:type="firstCol">
      <w:rPr>
        <w:rFonts w:ascii="Arial" w:hAnsi="Arial"/>
        <w:b/>
        <w:color w:val="FFFFFF"/>
        <w:sz w:val="22"/>
      </w:rPr>
      <w:tblPr/>
      <w:tcPr>
        <w:shd w:val="clear" w:color="auto" w:fill="70AD47" w:themeFill="accent6"/>
      </w:tcPr>
    </w:tblStylePr>
    <w:tblStylePr w:type="lastCol">
      <w:rPr>
        <w:rFonts w:ascii="Arial" w:hAnsi="Arial"/>
        <w:b/>
        <w:color w:val="FFFFFF"/>
        <w:sz w:val="22"/>
      </w:rPr>
      <w:tblPr/>
      <w:tcPr>
        <w:shd w:val="clear" w:color="auto" w:fill="70AD47" w:themeFill="accent6"/>
      </w:tcPr>
    </w:tblStylePr>
    <w:tblStylePr w:type="band1Vert">
      <w:tblPr/>
      <w:tcPr>
        <w:shd w:val="clear" w:color="auto" w:fill="BCDBA8" w:themeFill="accent6" w:themeFillTint="75"/>
      </w:tcPr>
    </w:tblStylePr>
    <w:tblStylePr w:type="band1Horz">
      <w:tblPr/>
      <w:tcPr>
        <w:shd w:val="clear" w:color="auto" w:fill="BCDBA8" w:themeFill="accent6" w:themeFillTint="75"/>
      </w:tcPr>
    </w:tblStylePr>
  </w:style>
  <w:style w:type="table" w:styleId="-6">
    <w:name w:val="Grid Table 6 Colorful"/>
    <w:basedOn w:val="a1"/>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olor w:val="7F7F7F" w:themeColor="text1" w:themeTint="80" w:themeShade="95"/>
        <w:sz w:val="22"/>
      </w:rPr>
      <w:tblPr/>
      <w:tcPr>
        <w:shd w:val="clear" w:color="auto"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pPr>
      <w:spacing w:after="0" w:line="240" w:lineRule="auto"/>
    </w:pPr>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auto" w:fill="DDEAF6" w:themeFill="accent1" w:themeFillTint="34"/>
      </w:tcPr>
    </w:tblStylePr>
    <w:tblStylePr w:type="band1Horz">
      <w:rPr>
        <w:rFonts w:ascii="Arial" w:hAnsi="Arial"/>
        <w:color w:val="ACCCEA" w:themeColor="accent1" w:themeTint="80" w:themeShade="95"/>
        <w:sz w:val="22"/>
      </w:rPr>
      <w:tblPr/>
      <w:tcPr>
        <w:shd w:val="clear" w:color="auto"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auto" w:fill="FBE5D6" w:themeFill="accent2" w:themeFillTint="32"/>
      </w:tcPr>
    </w:tblStylePr>
    <w:tblStylePr w:type="band1Horz">
      <w:rPr>
        <w:rFonts w:ascii="Arial" w:hAnsi="Arial"/>
        <w:color w:val="F4B184" w:themeColor="accent2" w:themeTint="97" w:themeShade="95"/>
        <w:sz w:val="22"/>
      </w:rPr>
      <w:tblPr/>
      <w:tcPr>
        <w:shd w:val="clear" w:color="auto"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auto" w:fill="ECECEC" w:themeFill="accent3" w:themeFillTint="34"/>
      </w:tcPr>
    </w:tblStylePr>
    <w:tblStylePr w:type="band1Horz">
      <w:rPr>
        <w:rFonts w:ascii="Arial" w:hAnsi="Arial"/>
        <w:color w:val="A5A5A5" w:themeColor="accent3" w:themeTint="FE" w:themeShade="95"/>
        <w:sz w:val="22"/>
      </w:rPr>
      <w:tblPr/>
      <w:tcPr>
        <w:shd w:val="clear" w:color="auto"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auto" w:fill="FFF2CB" w:themeFill="accent4" w:themeFillTint="34"/>
      </w:tcPr>
    </w:tblStylePr>
    <w:tblStylePr w:type="band1Horz">
      <w:rPr>
        <w:rFonts w:ascii="Arial" w:hAnsi="Arial"/>
        <w:color w:val="FFD865" w:themeColor="accent4" w:themeTint="9A" w:themeShade="95"/>
        <w:sz w:val="22"/>
      </w:rPr>
      <w:tblPr/>
      <w:tcPr>
        <w:shd w:val="clear" w:color="auto"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auto" w:fill="D8E2F3" w:themeFill="accent5" w:themeFillTint="34"/>
      </w:tcPr>
    </w:tblStylePr>
    <w:tblStylePr w:type="band1Horz">
      <w:rPr>
        <w:rFonts w:ascii="Arial" w:hAnsi="Arial"/>
        <w:color w:val="254175" w:themeColor="accent5" w:themeShade="95"/>
        <w:sz w:val="22"/>
      </w:rPr>
      <w:tblPr/>
      <w:tcPr>
        <w:shd w:val="clear" w:color="auto"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auto" w:fill="E1EFD8" w:themeFill="accent6" w:themeFillTint="34"/>
      </w:tcPr>
    </w:tblStylePr>
    <w:tblStylePr w:type="band1Horz">
      <w:rPr>
        <w:rFonts w:ascii="Arial" w:hAnsi="Arial"/>
        <w:color w:val="254175" w:themeColor="accent5" w:themeShade="95"/>
        <w:sz w:val="22"/>
      </w:rPr>
      <w:tblPr/>
      <w:tcPr>
        <w:shd w:val="clear" w:color="auto" w:fill="E1EFD8" w:themeFill="accent6" w:themeFillTint="34"/>
      </w:tcPr>
    </w:tblStylePr>
    <w:tblStylePr w:type="band2Horz">
      <w:rPr>
        <w:rFonts w:ascii="Arial" w:hAnsi="Arial"/>
        <w:color w:val="254175" w:themeColor="accent5" w:themeShade="95"/>
        <w:sz w:val="22"/>
      </w:rPr>
    </w:tblStylePr>
  </w:style>
  <w:style w:type="table" w:styleId="-7">
    <w:name w:val="Grid Table 7 Colorful"/>
    <w:basedOn w:val="a1"/>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F2F2F2" w:themeFill="text1" w:themeFillTint="0D"/>
      </w:tcPr>
    </w:tblStylePr>
    <w:tblStylePr w:type="band1Horz">
      <w:rPr>
        <w:rFonts w:ascii="Arial" w:hAnsi="Arial"/>
        <w:color w:val="7F7F7F" w:themeColor="text1" w:themeTint="80" w:themeShade="95"/>
        <w:sz w:val="22"/>
      </w:rPr>
      <w:tblPr/>
      <w:tcPr>
        <w:shd w:val="clear" w:color="auto"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pPr>
      <w:spacing w:after="0" w:line="240" w:lineRule="auto"/>
    </w:pPr>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4" w:space="0" w:color="000000"/>
          <w:left w:val="none" w:sz="4" w:space="0" w:color="000000"/>
          <w:bottom w:val="single" w:sz="4" w:space="0" w:color="ACCCEA" w:themeColor="accent1" w:themeTint="80"/>
          <w:right w:val="none" w:sz="4" w:space="0" w:color="000000"/>
        </w:tcBorders>
        <w:shd w:val="clear" w:color="auto"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ACCCEA" w:themeColor="accent1" w:themeTint="80" w:themeShade="95"/>
        <w:sz w:val="22"/>
      </w:rPr>
      <w:tblPr/>
      <w:tcPr>
        <w:tcBorders>
          <w:top w:val="none" w:sz="4" w:space="0" w:color="000000"/>
          <w:left w:val="none" w:sz="4" w:space="0" w:color="000000"/>
          <w:bottom w:val="none" w:sz="4" w:space="0" w:color="000000"/>
          <w:right w:val="single" w:sz="4" w:space="0" w:color="ACCCEA" w:themeColor="accent1" w:themeTint="80"/>
        </w:tcBorders>
        <w:shd w:val="clear" w:color="auto" w:fill="FFFFFF"/>
      </w:tcPr>
    </w:tblStylePr>
    <w:tblStylePr w:type="lastCol">
      <w:rPr>
        <w:rFonts w:ascii="Arial" w:hAnsi="Arial"/>
        <w:i/>
        <w:color w:val="ACCCEA" w:themeColor="accent1" w:themeTint="80" w:themeShade="95"/>
        <w:sz w:val="22"/>
      </w:rPr>
      <w:tblPr/>
      <w:tcPr>
        <w:tcBorders>
          <w:top w:val="none" w:sz="4" w:space="0" w:color="000000"/>
          <w:left w:val="single" w:sz="4" w:space="0" w:color="ACCCEA" w:themeColor="accent1" w:themeTint="80"/>
          <w:bottom w:val="none" w:sz="4" w:space="0" w:color="000000"/>
          <w:right w:val="none" w:sz="4" w:space="0" w:color="000000"/>
        </w:tcBorders>
        <w:shd w:val="clear" w:color="auto" w:fill="FFFFFF"/>
      </w:tcPr>
    </w:tblStylePr>
    <w:tblStylePr w:type="band1Vert">
      <w:tblPr/>
      <w:tcPr>
        <w:shd w:val="clear" w:color="auto" w:fill="DDEAF6" w:themeFill="accent1" w:themeFillTint="34"/>
      </w:tcPr>
    </w:tblStylePr>
    <w:tblStylePr w:type="band1Horz">
      <w:rPr>
        <w:rFonts w:ascii="Arial" w:hAnsi="Arial"/>
        <w:color w:val="ACCCEA" w:themeColor="accent1" w:themeTint="80" w:themeShade="95"/>
        <w:sz w:val="22"/>
      </w:rPr>
      <w:tblPr/>
      <w:tcPr>
        <w:shd w:val="clear" w:color="auto"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auto"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auto" w:fill="FFFFFF"/>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auto" w:fill="FFFFFF"/>
      </w:tcPr>
    </w:tblStylePr>
    <w:tblStylePr w:type="band1Vert">
      <w:tblPr/>
      <w:tcPr>
        <w:shd w:val="clear" w:color="auto" w:fill="FBE5D6" w:themeFill="accent2" w:themeFillTint="32"/>
      </w:tcPr>
    </w:tblStylePr>
    <w:tblStylePr w:type="band1Horz">
      <w:rPr>
        <w:rFonts w:ascii="Arial" w:hAnsi="Arial"/>
        <w:color w:val="F4B184" w:themeColor="accent2" w:themeTint="97" w:themeShade="95"/>
        <w:sz w:val="22"/>
      </w:rPr>
      <w:tblPr/>
      <w:tcPr>
        <w:shd w:val="clear" w:color="auto"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4" w:space="0" w:color="000000"/>
          <w:left w:val="none" w:sz="4" w:space="0" w:color="000000"/>
          <w:bottom w:val="single" w:sz="4" w:space="0" w:color="A5A5A5" w:themeColor="accent3" w:themeTint="FE"/>
          <w:right w:val="none" w:sz="4" w:space="0" w:color="000000"/>
        </w:tcBorders>
        <w:shd w:val="clear" w:color="auto"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A5A5A5" w:themeColor="accent3" w:themeTint="FE" w:themeShade="95"/>
        <w:sz w:val="22"/>
      </w:rPr>
      <w:tblPr/>
      <w:tcPr>
        <w:tcBorders>
          <w:top w:val="none" w:sz="4" w:space="0" w:color="000000"/>
          <w:left w:val="none" w:sz="4" w:space="0" w:color="000000"/>
          <w:bottom w:val="none" w:sz="4" w:space="0" w:color="000000"/>
          <w:right w:val="single" w:sz="4" w:space="0" w:color="A5A5A5" w:themeColor="accent3" w:themeTint="FE"/>
        </w:tcBorders>
        <w:shd w:val="clear" w:color="auto" w:fill="FFFFFF"/>
      </w:tcPr>
    </w:tblStylePr>
    <w:tblStylePr w:type="lastCol">
      <w:rPr>
        <w:rFonts w:ascii="Arial" w:hAnsi="Arial"/>
        <w:i/>
        <w:color w:val="A5A5A5" w:themeColor="accent3" w:themeTint="FE" w:themeShade="95"/>
        <w:sz w:val="22"/>
      </w:rPr>
      <w:tblPr/>
      <w:tcPr>
        <w:tcBorders>
          <w:top w:val="none" w:sz="4" w:space="0" w:color="000000"/>
          <w:left w:val="single" w:sz="4" w:space="0" w:color="A5A5A5" w:themeColor="accent3" w:themeTint="FE"/>
          <w:bottom w:val="none" w:sz="4" w:space="0" w:color="000000"/>
          <w:right w:val="none" w:sz="4" w:space="0" w:color="000000"/>
        </w:tcBorders>
        <w:shd w:val="clear" w:color="auto" w:fill="FFFFFF"/>
      </w:tcPr>
    </w:tblStylePr>
    <w:tblStylePr w:type="band1Vert">
      <w:tblPr/>
      <w:tcPr>
        <w:shd w:val="clear" w:color="auto" w:fill="ECECEC" w:themeFill="accent3" w:themeFillTint="34"/>
      </w:tcPr>
    </w:tblStylePr>
    <w:tblStylePr w:type="band1Horz">
      <w:rPr>
        <w:rFonts w:ascii="Arial" w:hAnsi="Arial"/>
        <w:color w:val="A5A5A5" w:themeColor="accent3" w:themeTint="FE" w:themeShade="95"/>
        <w:sz w:val="22"/>
      </w:rPr>
      <w:tblPr/>
      <w:tcPr>
        <w:shd w:val="clear" w:color="auto"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auto"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auto" w:fill="FFFFFF"/>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auto" w:fill="FFFFFF"/>
      </w:tcPr>
    </w:tblStylePr>
    <w:tblStylePr w:type="band1Vert">
      <w:tblPr/>
      <w:tcPr>
        <w:shd w:val="clear" w:color="auto" w:fill="FFF2CB" w:themeFill="accent4" w:themeFillTint="34"/>
      </w:tcPr>
    </w:tblStylePr>
    <w:tblStylePr w:type="band1Horz">
      <w:rPr>
        <w:rFonts w:ascii="Arial" w:hAnsi="Arial"/>
        <w:color w:val="FFD865" w:themeColor="accent4" w:themeTint="9A" w:themeShade="95"/>
        <w:sz w:val="22"/>
      </w:rPr>
      <w:tblPr/>
      <w:tcPr>
        <w:shd w:val="clear" w:color="auto"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pPr>
      <w:spacing w:after="0" w:line="240" w:lineRule="auto"/>
    </w:pPr>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4" w:space="0" w:color="000000"/>
          <w:left w:val="none" w:sz="4" w:space="0" w:color="000000"/>
          <w:bottom w:val="single" w:sz="4" w:space="0" w:color="95AFDD" w:themeColor="accent5" w:themeTint="90"/>
          <w:right w:val="none" w:sz="4" w:space="0" w:color="000000"/>
        </w:tcBorders>
        <w:shd w:val="clear" w:color="auto"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54175" w:themeColor="accent5" w:themeShade="95"/>
        <w:sz w:val="22"/>
      </w:rPr>
      <w:tblPr/>
      <w:tcPr>
        <w:tcBorders>
          <w:top w:val="none" w:sz="4" w:space="0" w:color="000000"/>
          <w:left w:val="none" w:sz="4" w:space="0" w:color="000000"/>
          <w:bottom w:val="none" w:sz="4" w:space="0" w:color="000000"/>
          <w:right w:val="single" w:sz="4" w:space="0" w:color="95AFDD" w:themeColor="accent5" w:themeTint="90"/>
        </w:tcBorders>
        <w:shd w:val="clear" w:color="auto" w:fill="FFFFFF"/>
      </w:tcPr>
    </w:tblStylePr>
    <w:tblStylePr w:type="lastCol">
      <w:rPr>
        <w:rFonts w:ascii="Arial" w:hAnsi="Arial"/>
        <w:i/>
        <w:color w:val="254175" w:themeColor="accent5" w:themeShade="95"/>
        <w:sz w:val="22"/>
      </w:rPr>
      <w:tblPr/>
      <w:tcPr>
        <w:tcBorders>
          <w:top w:val="none" w:sz="4" w:space="0" w:color="000000"/>
          <w:left w:val="single" w:sz="4" w:space="0" w:color="95AFDD" w:themeColor="accent5" w:themeTint="90"/>
          <w:bottom w:val="none" w:sz="4" w:space="0" w:color="000000"/>
          <w:right w:val="none" w:sz="4" w:space="0" w:color="000000"/>
        </w:tcBorders>
        <w:shd w:val="clear" w:color="auto" w:fill="FFFFFF"/>
      </w:tcPr>
    </w:tblStylePr>
    <w:tblStylePr w:type="band1Vert">
      <w:tblPr/>
      <w:tcPr>
        <w:shd w:val="clear" w:color="auto" w:fill="D8E2F3" w:themeFill="accent5" w:themeFillTint="34"/>
      </w:tcPr>
    </w:tblStylePr>
    <w:tblStylePr w:type="band1Horz">
      <w:rPr>
        <w:rFonts w:ascii="Arial" w:hAnsi="Arial"/>
        <w:color w:val="254175" w:themeColor="accent5" w:themeShade="95"/>
        <w:sz w:val="22"/>
      </w:rPr>
      <w:tblPr/>
      <w:tcPr>
        <w:shd w:val="clear" w:color="auto"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4" w:space="0" w:color="000000"/>
          <w:left w:val="none" w:sz="4" w:space="0" w:color="000000"/>
          <w:bottom w:val="single" w:sz="4" w:space="0" w:color="ADD394" w:themeColor="accent6" w:themeTint="90"/>
          <w:right w:val="none" w:sz="4" w:space="0" w:color="000000"/>
        </w:tcBorders>
        <w:shd w:val="clear" w:color="auto"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416429" w:themeColor="accent6" w:themeShade="95"/>
        <w:sz w:val="22"/>
      </w:rPr>
      <w:tblPr/>
      <w:tcPr>
        <w:tcBorders>
          <w:top w:val="none" w:sz="4" w:space="0" w:color="000000"/>
          <w:left w:val="none" w:sz="4" w:space="0" w:color="000000"/>
          <w:bottom w:val="none" w:sz="4" w:space="0" w:color="000000"/>
          <w:right w:val="single" w:sz="4" w:space="0" w:color="ADD394" w:themeColor="accent6" w:themeTint="90"/>
        </w:tcBorders>
        <w:shd w:val="clear" w:color="auto" w:fill="FFFFFF"/>
      </w:tcPr>
    </w:tblStylePr>
    <w:tblStylePr w:type="lastCol">
      <w:rPr>
        <w:rFonts w:ascii="Arial" w:hAnsi="Arial"/>
        <w:i/>
        <w:color w:val="416429" w:themeColor="accent6" w:themeShade="95"/>
        <w:sz w:val="22"/>
      </w:rPr>
      <w:tblPr/>
      <w:tcPr>
        <w:tcBorders>
          <w:top w:val="none" w:sz="4" w:space="0" w:color="000000"/>
          <w:left w:val="single" w:sz="4" w:space="0" w:color="ADD394" w:themeColor="accent6" w:themeTint="90"/>
          <w:bottom w:val="none" w:sz="4" w:space="0" w:color="000000"/>
          <w:right w:val="none" w:sz="4" w:space="0" w:color="000000"/>
        </w:tcBorders>
        <w:shd w:val="clear" w:color="auto" w:fill="FFFFFF"/>
      </w:tcPr>
    </w:tblStylePr>
    <w:tblStylePr w:type="band1Vert">
      <w:tblPr/>
      <w:tcPr>
        <w:shd w:val="clear" w:color="auto" w:fill="E1EFD8" w:themeFill="accent6" w:themeFillTint="34"/>
      </w:tcPr>
    </w:tblStylePr>
    <w:tblStylePr w:type="band1Horz">
      <w:rPr>
        <w:rFonts w:ascii="Arial" w:hAnsi="Arial"/>
        <w:color w:val="416429" w:themeColor="accent6" w:themeShade="95"/>
        <w:sz w:val="22"/>
      </w:rPr>
      <w:tblPr/>
      <w:tcPr>
        <w:shd w:val="clear" w:color="auto" w:fill="E1EFD8" w:themeFill="accent6" w:themeFillTint="34"/>
      </w:tcPr>
    </w:tblStylePr>
    <w:tblStylePr w:type="band2Horz">
      <w:rPr>
        <w:rFonts w:ascii="Arial" w:hAnsi="Arial"/>
        <w:color w:val="416429" w:themeColor="accent6" w:themeShade="95"/>
        <w:sz w:val="22"/>
      </w:rPr>
    </w:tblStylePr>
  </w:style>
  <w:style w:type="table" w:styleId="-10">
    <w:name w:val="List Table 1 Light"/>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ListTable1Light-Accent1">
    <w:name w:val="List Table 1 Light - Accent 1"/>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5E5F4" w:themeFill="accent1" w:themeFillTint="40"/>
      </w:tcPr>
    </w:tblStylePr>
    <w:tblStylePr w:type="band1Horz">
      <w:tblPr/>
      <w:tcPr>
        <w:shd w:val="clear" w:color="auto" w:fill="D5E5F4" w:themeFill="accent1" w:themeFillTint="40"/>
      </w:tcPr>
    </w:tblStylePr>
  </w:style>
  <w:style w:type="table" w:customStyle="1" w:styleId="ListTable1Light-Accent2">
    <w:name w:val="List Table 1 Light - Accent 2"/>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ADECB" w:themeFill="accent2" w:themeFillTint="40"/>
      </w:tcPr>
    </w:tblStylePr>
    <w:tblStylePr w:type="band1Horz">
      <w:tblPr/>
      <w:tcPr>
        <w:shd w:val="clear" w:color="auto" w:fill="FADECB" w:themeFill="accent2" w:themeFillTint="40"/>
      </w:tcPr>
    </w:tblStylePr>
  </w:style>
  <w:style w:type="table" w:customStyle="1" w:styleId="ListTable1Light-Accent3">
    <w:name w:val="List Table 1 Light - Accent 3"/>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8E8E8" w:themeFill="accent3" w:themeFillTint="40"/>
      </w:tcPr>
    </w:tblStylePr>
    <w:tblStylePr w:type="band1Horz">
      <w:tblPr/>
      <w:tcPr>
        <w:shd w:val="clear" w:color="auto" w:fill="E8E8E8" w:themeFill="accent3" w:themeFillTint="40"/>
      </w:tcPr>
    </w:tblStylePr>
  </w:style>
  <w:style w:type="table" w:customStyle="1" w:styleId="ListTable1Light-Accent4">
    <w:name w:val="List Table 1 Light - Accent 4"/>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FEFBF" w:themeFill="accent4" w:themeFillTint="40"/>
      </w:tcPr>
    </w:tblStylePr>
    <w:tblStylePr w:type="band1Horz">
      <w:tblPr/>
      <w:tcPr>
        <w:shd w:val="clear" w:color="auto" w:fill="FFEFBF" w:themeFill="accent4" w:themeFillTint="40"/>
      </w:tcPr>
    </w:tblStylePr>
  </w:style>
  <w:style w:type="table" w:customStyle="1" w:styleId="ListTable1Light-Accent5">
    <w:name w:val="List Table 1 Light - Accent 5"/>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CFDBF0" w:themeFill="accent5" w:themeFillTint="40"/>
      </w:tcPr>
    </w:tblStylePr>
    <w:tblStylePr w:type="band1Horz">
      <w:tblPr/>
      <w:tcPr>
        <w:shd w:val="clear" w:color="auto" w:fill="CFDBF0" w:themeFill="accent5" w:themeFillTint="40"/>
      </w:tcPr>
    </w:tblStylePr>
  </w:style>
  <w:style w:type="table" w:customStyle="1" w:styleId="ListTable1Light-Accent6">
    <w:name w:val="List Table 1 Light - Accent 6"/>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AEBCF" w:themeFill="accent6" w:themeFillTint="40"/>
      </w:tcPr>
    </w:tblStylePr>
    <w:tblStylePr w:type="band1Horz">
      <w:tblPr/>
      <w:tcPr>
        <w:shd w:val="clear" w:color="auto" w:fill="DAEBCF" w:themeFill="accent6" w:themeFillTint="40"/>
      </w:tcPr>
    </w:tblStylePr>
  </w:style>
  <w:style w:type="table" w:styleId="-20">
    <w:name w:val="List Table 2"/>
    <w:basedOn w:val="a1"/>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2-Accent1">
    <w:name w:val="List Table 2 - Accent 1"/>
    <w:basedOn w:val="a1"/>
    <w:uiPriority w:val="99"/>
    <w:pPr>
      <w:spacing w:after="0" w:line="240" w:lineRule="auto"/>
    </w:pPr>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5E5F4" w:themeFill="accent1" w:themeFillTint="40"/>
      </w:tcPr>
    </w:tblStylePr>
    <w:tblStylePr w:type="band1Horz">
      <w:rPr>
        <w:rFonts w:ascii="Arial" w:hAnsi="Arial"/>
        <w:color w:val="404040"/>
        <w:sz w:val="22"/>
      </w:rPr>
      <w:tblPr/>
      <w:tcPr>
        <w:shd w:val="clear" w:color="auto" w:fill="D5E5F4" w:themeFill="accent1" w:themeFillTint="40"/>
      </w:tcPr>
    </w:tblStylePr>
  </w:style>
  <w:style w:type="table" w:customStyle="1" w:styleId="ListTable2-Accent2">
    <w:name w:val="List Table 2 - Accent 2"/>
    <w:basedOn w:val="a1"/>
    <w:uiPriority w:val="99"/>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ADECB" w:themeFill="accent2" w:themeFillTint="40"/>
      </w:tcPr>
    </w:tblStylePr>
    <w:tblStylePr w:type="band1Horz">
      <w:rPr>
        <w:rFonts w:ascii="Arial" w:hAnsi="Arial"/>
        <w:color w:val="404040"/>
        <w:sz w:val="22"/>
      </w:rPr>
      <w:tblPr/>
      <w:tcPr>
        <w:shd w:val="clear" w:color="auto" w:fill="FADECB" w:themeFill="accent2" w:themeFillTint="40"/>
      </w:tcPr>
    </w:tblStylePr>
  </w:style>
  <w:style w:type="table" w:customStyle="1" w:styleId="ListTable2-Accent3">
    <w:name w:val="List Table 2 - Accent 3"/>
    <w:basedOn w:val="a1"/>
    <w:uiPriority w:val="99"/>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8E8E8" w:themeFill="accent3" w:themeFillTint="40"/>
      </w:tcPr>
    </w:tblStylePr>
    <w:tblStylePr w:type="band1Horz">
      <w:rPr>
        <w:rFonts w:ascii="Arial" w:hAnsi="Arial"/>
        <w:color w:val="404040"/>
        <w:sz w:val="22"/>
      </w:rPr>
      <w:tblPr/>
      <w:tcPr>
        <w:shd w:val="clear" w:color="auto" w:fill="E8E8E8" w:themeFill="accent3" w:themeFillTint="40"/>
      </w:tcPr>
    </w:tblStylePr>
  </w:style>
  <w:style w:type="table" w:customStyle="1" w:styleId="ListTable2-Accent4">
    <w:name w:val="List Table 2 - Accent 4"/>
    <w:basedOn w:val="a1"/>
    <w:uiPriority w:val="99"/>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FEFBF" w:themeFill="accent4" w:themeFillTint="40"/>
      </w:tcPr>
    </w:tblStylePr>
    <w:tblStylePr w:type="band1Horz">
      <w:rPr>
        <w:rFonts w:ascii="Arial" w:hAnsi="Arial"/>
        <w:color w:val="404040"/>
        <w:sz w:val="22"/>
      </w:rPr>
      <w:tblPr/>
      <w:tcPr>
        <w:shd w:val="clear" w:color="auto" w:fill="FFEFBF" w:themeFill="accent4" w:themeFillTint="40"/>
      </w:tcPr>
    </w:tblStylePr>
  </w:style>
  <w:style w:type="table" w:customStyle="1" w:styleId="ListTable2-Accent5">
    <w:name w:val="List Table 2 - Accent 5"/>
    <w:basedOn w:val="a1"/>
    <w:uiPriority w:val="99"/>
    <w:pPr>
      <w:spacing w:after="0" w:line="240" w:lineRule="auto"/>
    </w:pPr>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CFDBF0" w:themeFill="accent5" w:themeFillTint="40"/>
      </w:tcPr>
    </w:tblStylePr>
    <w:tblStylePr w:type="band1Horz">
      <w:rPr>
        <w:rFonts w:ascii="Arial" w:hAnsi="Arial"/>
        <w:color w:val="404040"/>
        <w:sz w:val="22"/>
      </w:rPr>
      <w:tblPr/>
      <w:tcPr>
        <w:shd w:val="clear" w:color="auto" w:fill="CFDBF0" w:themeFill="accent5" w:themeFillTint="40"/>
      </w:tcPr>
    </w:tblStylePr>
  </w:style>
  <w:style w:type="table" w:customStyle="1" w:styleId="ListTable2-Accent6">
    <w:name w:val="List Table 2 - Accent 6"/>
    <w:basedOn w:val="a1"/>
    <w:uiPriority w:val="99"/>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AEBCF" w:themeFill="accent6" w:themeFillTint="40"/>
      </w:tcPr>
    </w:tblStylePr>
    <w:tblStylePr w:type="band1Horz">
      <w:rPr>
        <w:rFonts w:ascii="Arial" w:hAnsi="Arial"/>
        <w:color w:val="404040"/>
        <w:sz w:val="22"/>
      </w:rPr>
      <w:tblPr/>
      <w:tcPr>
        <w:shd w:val="clear" w:color="auto" w:fill="DAEBCF" w:themeFill="accent6" w:themeFillTint="40"/>
      </w:tcPr>
    </w:tblStylePr>
  </w:style>
  <w:style w:type="table" w:styleId="-30">
    <w:name w:val="List Table 3"/>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auto"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auto"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auto"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auto"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pPr>
      <w:spacing w:after="0" w:line="240" w:lineRule="auto"/>
    </w:pPr>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auto"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uto"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40">
    <w:name w:val="List Table 4"/>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4-Accent1">
    <w:name w:val="List Table 4 - Accent 1"/>
    <w:basedOn w:val="a1"/>
    <w:uiPriority w:val="9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auto"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5E5F4" w:themeFill="accent1" w:themeFillTint="40"/>
      </w:tcPr>
    </w:tblStylePr>
    <w:tblStylePr w:type="band1Horz">
      <w:rPr>
        <w:rFonts w:ascii="Arial" w:hAnsi="Arial"/>
        <w:color w:val="404040"/>
        <w:sz w:val="22"/>
      </w:rPr>
      <w:tblPr/>
      <w:tcPr>
        <w:shd w:val="clear" w:color="auto" w:fill="D5E5F4" w:themeFill="accent1" w:themeFillTint="40"/>
      </w:tcPr>
    </w:tblStylePr>
  </w:style>
  <w:style w:type="table" w:customStyle="1" w:styleId="ListTable4-Accent2">
    <w:name w:val="List Table 4 - Accent 2"/>
    <w:basedOn w:val="a1"/>
    <w:uiPriority w:val="9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auto"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ADECB" w:themeFill="accent2" w:themeFillTint="40"/>
      </w:tcPr>
    </w:tblStylePr>
    <w:tblStylePr w:type="band1Horz">
      <w:rPr>
        <w:rFonts w:ascii="Arial" w:hAnsi="Arial"/>
        <w:color w:val="404040"/>
        <w:sz w:val="22"/>
      </w:rPr>
      <w:tblPr/>
      <w:tcPr>
        <w:shd w:val="clear" w:color="auto" w:fill="FADECB" w:themeFill="accent2" w:themeFillTint="40"/>
      </w:tcPr>
    </w:tblStylePr>
  </w:style>
  <w:style w:type="table" w:customStyle="1" w:styleId="ListTable4-Accent3">
    <w:name w:val="List Table 4 - Accent 3"/>
    <w:basedOn w:val="a1"/>
    <w:uiPriority w:val="9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uto"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8E8E8" w:themeFill="accent3" w:themeFillTint="40"/>
      </w:tcPr>
    </w:tblStylePr>
    <w:tblStylePr w:type="band1Horz">
      <w:rPr>
        <w:rFonts w:ascii="Arial" w:hAnsi="Arial"/>
        <w:color w:val="404040"/>
        <w:sz w:val="22"/>
      </w:rPr>
      <w:tblPr/>
      <w:tcPr>
        <w:shd w:val="clear" w:color="auto" w:fill="E8E8E8" w:themeFill="accent3" w:themeFillTint="40"/>
      </w:tcPr>
    </w:tblStylePr>
  </w:style>
  <w:style w:type="table" w:customStyle="1" w:styleId="ListTable4-Accent4">
    <w:name w:val="List Table 4 - Accent 4"/>
    <w:basedOn w:val="a1"/>
    <w:uiPriority w:val="9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auto"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EFBF" w:themeFill="accent4" w:themeFillTint="40"/>
      </w:tcPr>
    </w:tblStylePr>
    <w:tblStylePr w:type="band1Horz">
      <w:rPr>
        <w:rFonts w:ascii="Arial" w:hAnsi="Arial"/>
        <w:color w:val="404040"/>
        <w:sz w:val="22"/>
      </w:rPr>
      <w:tblPr/>
      <w:tcPr>
        <w:shd w:val="clear" w:color="auto" w:fill="FFEFBF" w:themeFill="accent4" w:themeFillTint="40"/>
      </w:tcPr>
    </w:tblStylePr>
  </w:style>
  <w:style w:type="table" w:customStyle="1" w:styleId="ListTable4-Accent5">
    <w:name w:val="List Table 4 - Accent 5"/>
    <w:basedOn w:val="a1"/>
    <w:uiPriority w:val="9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auto"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FDBF0" w:themeFill="accent5" w:themeFillTint="40"/>
      </w:tcPr>
    </w:tblStylePr>
    <w:tblStylePr w:type="band1Horz">
      <w:rPr>
        <w:rFonts w:ascii="Arial" w:hAnsi="Arial"/>
        <w:color w:val="404040"/>
        <w:sz w:val="22"/>
      </w:rPr>
      <w:tblPr/>
      <w:tcPr>
        <w:shd w:val="clear" w:color="auto" w:fill="CFDBF0" w:themeFill="accent5" w:themeFillTint="40"/>
      </w:tcPr>
    </w:tblStylePr>
  </w:style>
  <w:style w:type="table" w:customStyle="1" w:styleId="ListTable4-Accent6">
    <w:name w:val="List Table 4 - Accent 6"/>
    <w:basedOn w:val="a1"/>
    <w:uiPriority w:val="9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auto"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BCF" w:themeFill="accent6" w:themeFillTint="40"/>
      </w:tcPr>
    </w:tblStylePr>
    <w:tblStylePr w:type="band1Horz">
      <w:rPr>
        <w:rFonts w:ascii="Arial" w:hAnsi="Arial"/>
        <w:color w:val="404040"/>
        <w:sz w:val="22"/>
      </w:rPr>
      <w:tblPr/>
      <w:tcPr>
        <w:shd w:val="clear" w:color="auto" w:fill="DAEBCF" w:themeFill="accent6" w:themeFillTint="40"/>
      </w:tcPr>
    </w:tblStylePr>
  </w:style>
  <w:style w:type="table" w:styleId="-50">
    <w:name w:val="List Table 5 Dark"/>
    <w:basedOn w:val="a1"/>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customStyle="1" w:styleId="ListTable5Dark-Accent1">
    <w:name w:val="List Table 5 Dark - Accent 1"/>
    <w:basedOn w:val="a1"/>
    <w:uiPriority w:val="99"/>
    <w:pPr>
      <w:spacing w:after="0" w:line="240" w:lineRule="auto"/>
    </w:pPr>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auto"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auto"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auto"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5B9BD5" w:themeFill="accent1"/>
      </w:tcPr>
    </w:tblStylePr>
    <w:tblStylePr w:type="band2Horz">
      <w:tblPr/>
      <w:tcPr>
        <w:tcBorders>
          <w:top w:val="single" w:sz="4" w:space="0" w:color="FFFFFF" w:themeColor="light1"/>
          <w:bottom w:val="single" w:sz="4" w:space="0" w:color="FFFFFF" w:themeColor="light1"/>
        </w:tcBorders>
        <w:shd w:val="clear" w:color="auto" w:fill="5B9BD5" w:themeFill="accent1"/>
      </w:tcPr>
    </w:tblStylePr>
  </w:style>
  <w:style w:type="table" w:customStyle="1" w:styleId="ListTable5Dark-Accent2">
    <w:name w:val="List Table 5 Dark - Accent 2"/>
    <w:basedOn w:val="a1"/>
    <w:uiPriority w:val="99"/>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auto"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auto"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auto"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4B184" w:themeFill="accent2" w:themeFillTint="97"/>
      </w:tcPr>
    </w:tblStylePr>
    <w:tblStylePr w:type="band2Horz">
      <w:tblPr/>
      <w:tcPr>
        <w:tcBorders>
          <w:top w:val="single" w:sz="4" w:space="0" w:color="FFFFFF" w:themeColor="light1"/>
          <w:bottom w:val="single" w:sz="4" w:space="0" w:color="FFFFFF" w:themeColor="light1"/>
        </w:tcBorders>
        <w:shd w:val="clear" w:color="auto" w:fill="F4B184" w:themeFill="accent2" w:themeFillTint="97"/>
      </w:tcPr>
    </w:tblStylePr>
  </w:style>
  <w:style w:type="table" w:customStyle="1" w:styleId="ListTable5Dark-Accent3">
    <w:name w:val="List Table 5 Dark - Accent 3"/>
    <w:basedOn w:val="a1"/>
    <w:uiPriority w:val="99"/>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auto"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auto"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auto"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9C9C9" w:themeFill="accent3" w:themeFillTint="98"/>
      </w:tcPr>
    </w:tblStylePr>
    <w:tblStylePr w:type="band2Horz">
      <w:tblPr/>
      <w:tcPr>
        <w:tcBorders>
          <w:top w:val="single" w:sz="4" w:space="0" w:color="FFFFFF" w:themeColor="light1"/>
          <w:bottom w:val="single" w:sz="4" w:space="0" w:color="FFFFFF" w:themeColor="light1"/>
        </w:tcBorders>
        <w:shd w:val="clear" w:color="auto" w:fill="C9C9C9" w:themeFill="accent3" w:themeFillTint="98"/>
      </w:tcPr>
    </w:tblStylePr>
  </w:style>
  <w:style w:type="table" w:customStyle="1" w:styleId="ListTable5Dark-Accent4">
    <w:name w:val="List Table 5 Dark - Accent 4"/>
    <w:basedOn w:val="a1"/>
    <w:uiPriority w:val="99"/>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auto"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auto"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auto"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FD865" w:themeFill="accent4" w:themeFillTint="9A"/>
      </w:tcPr>
    </w:tblStylePr>
    <w:tblStylePr w:type="band2Horz">
      <w:tblPr/>
      <w:tcPr>
        <w:tcBorders>
          <w:top w:val="single" w:sz="4" w:space="0" w:color="FFFFFF" w:themeColor="light1"/>
          <w:bottom w:val="single" w:sz="4" w:space="0" w:color="FFFFFF" w:themeColor="light1"/>
        </w:tcBorders>
        <w:shd w:val="clear" w:color="auto" w:fill="FFD865" w:themeFill="accent4" w:themeFillTint="9A"/>
      </w:tcPr>
    </w:tblStylePr>
  </w:style>
  <w:style w:type="table" w:customStyle="1" w:styleId="ListTable5Dark-Accent5">
    <w:name w:val="List Table 5 Dark - Accent 5"/>
    <w:basedOn w:val="a1"/>
    <w:uiPriority w:val="99"/>
    <w:pPr>
      <w:spacing w:after="0" w:line="240" w:lineRule="auto"/>
    </w:pPr>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auto"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auto"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auto"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8DA9DB" w:themeFill="accent5" w:themeFillTint="9A"/>
      </w:tcPr>
    </w:tblStylePr>
    <w:tblStylePr w:type="band2Horz">
      <w:tblPr/>
      <w:tcPr>
        <w:tcBorders>
          <w:top w:val="single" w:sz="4" w:space="0" w:color="FFFFFF" w:themeColor="light1"/>
          <w:bottom w:val="single" w:sz="4" w:space="0" w:color="FFFFFF" w:themeColor="light1"/>
        </w:tcBorders>
        <w:shd w:val="clear" w:color="auto" w:fill="8DA9DB" w:themeFill="accent5" w:themeFillTint="9A"/>
      </w:tcPr>
    </w:tblStylePr>
  </w:style>
  <w:style w:type="table" w:customStyle="1" w:styleId="ListTable5Dark-Accent6">
    <w:name w:val="List Table 5 Dark - Accent 6"/>
    <w:basedOn w:val="a1"/>
    <w:uiPriority w:val="99"/>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uto"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uto"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uto"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A9D08E" w:themeFill="accent6" w:themeFillTint="98"/>
      </w:tcPr>
    </w:tblStylePr>
    <w:tblStylePr w:type="band2Horz">
      <w:tblPr/>
      <w:tcPr>
        <w:tcBorders>
          <w:top w:val="single" w:sz="4" w:space="0" w:color="FFFFFF" w:themeColor="light1"/>
          <w:bottom w:val="single" w:sz="4" w:space="0" w:color="FFFFFF" w:themeColor="light1"/>
        </w:tcBorders>
        <w:shd w:val="clear" w:color="auto" w:fill="A9D08E" w:themeFill="accent6" w:themeFillTint="98"/>
      </w:tcPr>
    </w:tblStylePr>
  </w:style>
  <w:style w:type="table" w:styleId="-60">
    <w:name w:val="List Table 6 Colorful"/>
    <w:basedOn w:val="a1"/>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olor w:val="000000" w:themeColor="text1"/>
        <w:sz w:val="22"/>
      </w:rPr>
      <w:tblPr/>
      <w:tcPr>
        <w:shd w:val="clear" w:color="auto"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pPr>
      <w:spacing w:after="0" w:line="240" w:lineRule="auto"/>
    </w:pPr>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auto" w:fill="D5E5F4" w:themeFill="accent1" w:themeFillTint="40"/>
      </w:tcPr>
    </w:tblStylePr>
    <w:tblStylePr w:type="band1Horz">
      <w:rPr>
        <w:rFonts w:ascii="Arial" w:hAnsi="Arial"/>
        <w:color w:val="245A8D" w:themeColor="accent1" w:themeShade="95"/>
        <w:sz w:val="22"/>
      </w:rPr>
      <w:tblPr/>
      <w:tcPr>
        <w:shd w:val="clear" w:color="auto"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auto" w:fill="FADECB" w:themeFill="accent2" w:themeFillTint="40"/>
      </w:tcPr>
    </w:tblStylePr>
    <w:tblStylePr w:type="band1Horz">
      <w:rPr>
        <w:rFonts w:ascii="Arial" w:hAnsi="Arial"/>
        <w:color w:val="F4B184" w:themeColor="accent2" w:themeTint="97" w:themeShade="95"/>
        <w:sz w:val="22"/>
      </w:rPr>
      <w:tblPr/>
      <w:tcPr>
        <w:shd w:val="clear" w:color="auto"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auto" w:fill="E8E8E8" w:themeFill="accent3" w:themeFillTint="40"/>
      </w:tcPr>
    </w:tblStylePr>
    <w:tblStylePr w:type="band1Horz">
      <w:rPr>
        <w:rFonts w:ascii="Arial" w:hAnsi="Arial"/>
        <w:color w:val="C9C9C9" w:themeColor="accent3" w:themeTint="98" w:themeShade="95"/>
        <w:sz w:val="22"/>
      </w:rPr>
      <w:tblPr/>
      <w:tcPr>
        <w:shd w:val="clear" w:color="auto"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auto" w:fill="FFEFBF" w:themeFill="accent4" w:themeFillTint="40"/>
      </w:tcPr>
    </w:tblStylePr>
    <w:tblStylePr w:type="band1Horz">
      <w:rPr>
        <w:rFonts w:ascii="Arial" w:hAnsi="Arial"/>
        <w:color w:val="FFD865" w:themeColor="accent4" w:themeTint="9A" w:themeShade="95"/>
        <w:sz w:val="22"/>
      </w:rPr>
      <w:tblPr/>
      <w:tcPr>
        <w:shd w:val="clear" w:color="auto"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pPr>
      <w:spacing w:after="0" w:line="240" w:lineRule="auto"/>
    </w:pPr>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auto" w:fill="CFDBF0" w:themeFill="accent5" w:themeFillTint="40"/>
      </w:tcPr>
    </w:tblStylePr>
    <w:tblStylePr w:type="band1Horz">
      <w:rPr>
        <w:rFonts w:ascii="Arial" w:hAnsi="Arial"/>
        <w:color w:val="8DA9DB" w:themeColor="accent5" w:themeTint="9A" w:themeShade="95"/>
        <w:sz w:val="22"/>
      </w:rPr>
      <w:tblPr/>
      <w:tcPr>
        <w:shd w:val="clear" w:color="auto"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auto" w:fill="DAEBCF" w:themeFill="accent6" w:themeFillTint="40"/>
      </w:tcPr>
    </w:tblStylePr>
    <w:tblStylePr w:type="band1Horz">
      <w:rPr>
        <w:rFonts w:ascii="Arial" w:hAnsi="Arial"/>
        <w:color w:val="A9D08E" w:themeColor="accent6" w:themeTint="98" w:themeShade="95"/>
        <w:sz w:val="22"/>
      </w:rPr>
      <w:tblPr/>
      <w:tcPr>
        <w:shd w:val="clear" w:color="auto" w:fill="DAEBCF" w:themeFill="accent6" w:themeFillTint="40"/>
      </w:tcPr>
    </w:tblStylePr>
    <w:tblStylePr w:type="band2Horz">
      <w:rPr>
        <w:rFonts w:ascii="Arial" w:hAnsi="Arial"/>
        <w:color w:val="A9D08E" w:themeColor="accent6" w:themeTint="98" w:themeShade="95"/>
        <w:sz w:val="22"/>
      </w:rPr>
    </w:tblStylePr>
  </w:style>
  <w:style w:type="table" w:styleId="-70">
    <w:name w:val="List Table 7 Colorful"/>
    <w:basedOn w:val="a1"/>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BFBFBF" w:themeFill="text1" w:themeFillTint="40"/>
      </w:tcPr>
    </w:tblStylePr>
    <w:tblStylePr w:type="band1Horz">
      <w:rPr>
        <w:rFonts w:ascii="Arial" w:hAnsi="Arial"/>
        <w:color w:val="7F7F7F" w:themeColor="text1" w:themeTint="80" w:themeShade="95"/>
        <w:sz w:val="22"/>
      </w:rPr>
      <w:tblPr/>
      <w:tcPr>
        <w:shd w:val="clear" w:color="auto"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pPr>
      <w:spacing w:after="0" w:line="240" w:lineRule="auto"/>
    </w:pPr>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4" w:space="0" w:color="000000"/>
          <w:left w:val="none" w:sz="4" w:space="0" w:color="000000"/>
          <w:bottom w:val="single" w:sz="4" w:space="0" w:color="5B9BD5" w:themeColor="accent1"/>
          <w:right w:val="none" w:sz="4" w:space="0" w:color="000000"/>
        </w:tcBorders>
        <w:shd w:val="clear" w:color="auto"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45A8D" w:themeColor="accent1" w:themeShade="95"/>
        <w:sz w:val="22"/>
      </w:rPr>
      <w:tblPr/>
      <w:tcPr>
        <w:tcBorders>
          <w:top w:val="none" w:sz="4" w:space="0" w:color="000000"/>
          <w:left w:val="none" w:sz="4" w:space="0" w:color="000000"/>
          <w:bottom w:val="none" w:sz="4" w:space="0" w:color="000000"/>
          <w:right w:val="single" w:sz="4" w:space="0" w:color="5B9BD5" w:themeColor="accent1"/>
        </w:tcBorders>
        <w:shd w:val="clear" w:color="auto" w:fill="FFFFFF"/>
      </w:tcPr>
    </w:tblStylePr>
    <w:tblStylePr w:type="lastCol">
      <w:rPr>
        <w:rFonts w:ascii="Arial" w:hAnsi="Arial"/>
        <w:i/>
        <w:color w:val="245A8D" w:themeColor="accent1" w:themeShade="95"/>
        <w:sz w:val="22"/>
      </w:rPr>
      <w:tblPr/>
      <w:tcPr>
        <w:tcBorders>
          <w:top w:val="none" w:sz="4" w:space="0" w:color="000000"/>
          <w:left w:val="single" w:sz="4" w:space="0" w:color="5B9BD5" w:themeColor="accent1"/>
          <w:bottom w:val="none" w:sz="4" w:space="0" w:color="000000"/>
          <w:right w:val="none" w:sz="4" w:space="0" w:color="000000"/>
        </w:tcBorders>
        <w:shd w:val="clear" w:color="auto" w:fill="FFFFFF"/>
      </w:tcPr>
    </w:tblStylePr>
    <w:tblStylePr w:type="band1Vert">
      <w:tblPr/>
      <w:tcPr>
        <w:shd w:val="clear" w:color="auto" w:fill="D5E5F4" w:themeFill="accent1" w:themeFillTint="40"/>
      </w:tcPr>
    </w:tblStylePr>
    <w:tblStylePr w:type="band1Horz">
      <w:rPr>
        <w:rFonts w:ascii="Arial" w:hAnsi="Arial"/>
        <w:color w:val="245A8D" w:themeColor="accent1" w:themeShade="95"/>
        <w:sz w:val="22"/>
      </w:rPr>
      <w:tblPr/>
      <w:tcPr>
        <w:shd w:val="clear" w:color="auto"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auto"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auto" w:fill="FFFFFF"/>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auto" w:fill="FFFFFF"/>
      </w:tcPr>
    </w:tblStylePr>
    <w:tblStylePr w:type="band1Vert">
      <w:tblPr/>
      <w:tcPr>
        <w:shd w:val="clear" w:color="auto" w:fill="FADECB" w:themeFill="accent2" w:themeFillTint="40"/>
      </w:tcPr>
    </w:tblStylePr>
    <w:tblStylePr w:type="band1Horz">
      <w:rPr>
        <w:rFonts w:ascii="Arial" w:hAnsi="Arial"/>
        <w:color w:val="F4B184" w:themeColor="accent2" w:themeTint="97" w:themeShade="95"/>
        <w:sz w:val="22"/>
      </w:rPr>
      <w:tblPr/>
      <w:tcPr>
        <w:shd w:val="clear" w:color="auto"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4" w:space="0" w:color="000000"/>
          <w:left w:val="none" w:sz="4" w:space="0" w:color="000000"/>
          <w:bottom w:val="single" w:sz="4" w:space="0" w:color="C9C9C9" w:themeColor="accent3" w:themeTint="98"/>
          <w:right w:val="none" w:sz="4" w:space="0" w:color="000000"/>
        </w:tcBorders>
        <w:shd w:val="clear" w:color="auto"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C9C9C9" w:themeColor="accent3" w:themeTint="98" w:themeShade="95"/>
        <w:sz w:val="22"/>
      </w:rPr>
      <w:tblPr/>
      <w:tcPr>
        <w:tcBorders>
          <w:top w:val="none" w:sz="4" w:space="0" w:color="000000"/>
          <w:left w:val="none" w:sz="4" w:space="0" w:color="000000"/>
          <w:bottom w:val="none" w:sz="4" w:space="0" w:color="000000"/>
          <w:right w:val="single" w:sz="4" w:space="0" w:color="C9C9C9" w:themeColor="accent3" w:themeTint="98"/>
        </w:tcBorders>
        <w:shd w:val="clear" w:color="auto" w:fill="FFFFFF"/>
      </w:tcPr>
    </w:tblStylePr>
    <w:tblStylePr w:type="lastCol">
      <w:rPr>
        <w:rFonts w:ascii="Arial" w:hAnsi="Arial"/>
        <w:i/>
        <w:color w:val="C9C9C9" w:themeColor="accent3" w:themeTint="98" w:themeShade="95"/>
        <w:sz w:val="22"/>
      </w:rPr>
      <w:tblPr/>
      <w:tcPr>
        <w:tcBorders>
          <w:top w:val="none" w:sz="4" w:space="0" w:color="000000"/>
          <w:left w:val="single" w:sz="4" w:space="0" w:color="C9C9C9" w:themeColor="accent3" w:themeTint="98"/>
          <w:bottom w:val="none" w:sz="4" w:space="0" w:color="000000"/>
          <w:right w:val="none" w:sz="4" w:space="0" w:color="000000"/>
        </w:tcBorders>
        <w:shd w:val="clear" w:color="auto" w:fill="FFFFFF"/>
      </w:tcPr>
    </w:tblStylePr>
    <w:tblStylePr w:type="band1Vert">
      <w:tblPr/>
      <w:tcPr>
        <w:shd w:val="clear" w:color="auto" w:fill="E8E8E8" w:themeFill="accent3" w:themeFillTint="40"/>
      </w:tcPr>
    </w:tblStylePr>
    <w:tblStylePr w:type="band1Horz">
      <w:rPr>
        <w:rFonts w:ascii="Arial" w:hAnsi="Arial"/>
        <w:color w:val="C9C9C9" w:themeColor="accent3" w:themeTint="98" w:themeShade="95"/>
        <w:sz w:val="22"/>
      </w:rPr>
      <w:tblPr/>
      <w:tcPr>
        <w:shd w:val="clear" w:color="auto"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auto"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auto" w:fill="FFFFFF"/>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auto" w:fill="FFFFFF"/>
      </w:tcPr>
    </w:tblStylePr>
    <w:tblStylePr w:type="band1Vert">
      <w:tblPr/>
      <w:tcPr>
        <w:shd w:val="clear" w:color="auto" w:fill="FFEFBF" w:themeFill="accent4" w:themeFillTint="40"/>
      </w:tcPr>
    </w:tblStylePr>
    <w:tblStylePr w:type="band1Horz">
      <w:rPr>
        <w:rFonts w:ascii="Arial" w:hAnsi="Arial"/>
        <w:color w:val="FFD865" w:themeColor="accent4" w:themeTint="9A" w:themeShade="95"/>
        <w:sz w:val="22"/>
      </w:rPr>
      <w:tblPr/>
      <w:tcPr>
        <w:shd w:val="clear" w:color="auto"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pPr>
      <w:spacing w:after="0" w:line="240" w:lineRule="auto"/>
    </w:pPr>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4" w:space="0" w:color="000000"/>
          <w:left w:val="none" w:sz="4" w:space="0" w:color="000000"/>
          <w:bottom w:val="single" w:sz="4" w:space="0" w:color="8DA9DB" w:themeColor="accent5" w:themeTint="9A"/>
          <w:right w:val="none" w:sz="4" w:space="0" w:color="000000"/>
        </w:tcBorders>
        <w:shd w:val="clear" w:color="auto"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8DA9DB" w:themeColor="accent5" w:themeTint="9A" w:themeShade="95"/>
        <w:sz w:val="22"/>
      </w:rPr>
      <w:tblPr/>
      <w:tcPr>
        <w:tcBorders>
          <w:top w:val="none" w:sz="4" w:space="0" w:color="000000"/>
          <w:left w:val="none" w:sz="4" w:space="0" w:color="000000"/>
          <w:bottom w:val="none" w:sz="4" w:space="0" w:color="000000"/>
          <w:right w:val="single" w:sz="4" w:space="0" w:color="8DA9DB" w:themeColor="accent5" w:themeTint="9A"/>
        </w:tcBorders>
        <w:shd w:val="clear" w:color="auto" w:fill="FFFFFF"/>
      </w:tcPr>
    </w:tblStylePr>
    <w:tblStylePr w:type="lastCol">
      <w:rPr>
        <w:rFonts w:ascii="Arial" w:hAnsi="Arial"/>
        <w:i/>
        <w:color w:val="8DA9DB" w:themeColor="accent5" w:themeTint="9A" w:themeShade="95"/>
        <w:sz w:val="22"/>
      </w:rPr>
      <w:tblPr/>
      <w:tcPr>
        <w:tcBorders>
          <w:top w:val="none" w:sz="4" w:space="0" w:color="000000"/>
          <w:left w:val="single" w:sz="4" w:space="0" w:color="8DA9DB" w:themeColor="accent5" w:themeTint="9A"/>
          <w:bottom w:val="none" w:sz="4" w:space="0" w:color="000000"/>
          <w:right w:val="none" w:sz="4" w:space="0" w:color="000000"/>
        </w:tcBorders>
        <w:shd w:val="clear" w:color="auto" w:fill="FFFFFF"/>
      </w:tcPr>
    </w:tblStylePr>
    <w:tblStylePr w:type="band1Vert">
      <w:tblPr/>
      <w:tcPr>
        <w:shd w:val="clear" w:color="auto" w:fill="CFDBF0" w:themeFill="accent5" w:themeFillTint="40"/>
      </w:tcPr>
    </w:tblStylePr>
    <w:tblStylePr w:type="band1Horz">
      <w:rPr>
        <w:rFonts w:ascii="Arial" w:hAnsi="Arial"/>
        <w:color w:val="8DA9DB" w:themeColor="accent5" w:themeTint="9A" w:themeShade="95"/>
        <w:sz w:val="22"/>
      </w:rPr>
      <w:tblPr/>
      <w:tcPr>
        <w:shd w:val="clear" w:color="auto"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4" w:space="0" w:color="000000"/>
          <w:left w:val="none" w:sz="4" w:space="0" w:color="000000"/>
          <w:bottom w:val="single" w:sz="4" w:space="0" w:color="A9D08E" w:themeColor="accent6" w:themeTint="98"/>
          <w:right w:val="none" w:sz="4" w:space="0" w:color="000000"/>
        </w:tcBorders>
        <w:shd w:val="clear" w:color="auto"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A9D08E" w:themeColor="accent6" w:themeTint="98" w:themeShade="95"/>
        <w:sz w:val="22"/>
      </w:rPr>
      <w:tblPr/>
      <w:tcPr>
        <w:tcBorders>
          <w:top w:val="none" w:sz="4" w:space="0" w:color="000000"/>
          <w:left w:val="none" w:sz="4" w:space="0" w:color="000000"/>
          <w:bottom w:val="none" w:sz="4" w:space="0" w:color="000000"/>
          <w:right w:val="single" w:sz="4" w:space="0" w:color="A9D08E" w:themeColor="accent6" w:themeTint="98"/>
        </w:tcBorders>
        <w:shd w:val="clear" w:color="auto" w:fill="FFFFFF"/>
      </w:tcPr>
    </w:tblStylePr>
    <w:tblStylePr w:type="lastCol">
      <w:rPr>
        <w:rFonts w:ascii="Arial" w:hAnsi="Arial"/>
        <w:i/>
        <w:color w:val="A9D08E" w:themeColor="accent6" w:themeTint="98" w:themeShade="95"/>
        <w:sz w:val="22"/>
      </w:rPr>
      <w:tblPr/>
      <w:tcPr>
        <w:tcBorders>
          <w:top w:val="none" w:sz="4" w:space="0" w:color="000000"/>
          <w:left w:val="single" w:sz="4" w:space="0" w:color="A9D08E" w:themeColor="accent6" w:themeTint="98"/>
          <w:bottom w:val="none" w:sz="4" w:space="0" w:color="000000"/>
          <w:right w:val="none" w:sz="4" w:space="0" w:color="000000"/>
        </w:tcBorders>
        <w:shd w:val="clear" w:color="auto" w:fill="FFFFFF"/>
      </w:tcPr>
    </w:tblStylePr>
    <w:tblStylePr w:type="band1Vert">
      <w:tblPr/>
      <w:tcPr>
        <w:shd w:val="clear" w:color="auto" w:fill="DAEBCF" w:themeFill="accent6" w:themeFillTint="40"/>
      </w:tcPr>
    </w:tblStylePr>
    <w:tblStylePr w:type="band1Horz">
      <w:rPr>
        <w:rFonts w:ascii="Arial" w:hAnsi="Arial"/>
        <w:color w:val="A9D08E" w:themeColor="accent6" w:themeTint="98" w:themeShade="95"/>
        <w:sz w:val="22"/>
      </w:rPr>
      <w:tblPr/>
      <w:tcPr>
        <w:shd w:val="clear" w:color="auto"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Lined-Accent1">
    <w:name w:val="Lined - Accent 1"/>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auto" w:fill="68A2D8" w:themeFill="accent1" w:themeFillTint="EA"/>
      </w:tcPr>
    </w:tblStylePr>
    <w:tblStylePr w:type="lastRow">
      <w:rPr>
        <w:rFonts w:ascii="Arial" w:hAnsi="Arial"/>
        <w:color w:val="F2F2F2"/>
        <w:sz w:val="22"/>
      </w:rPr>
      <w:tblPr/>
      <w:tcPr>
        <w:shd w:val="clear" w:color="auto" w:fill="68A2D8" w:themeFill="accent1" w:themeFillTint="EA"/>
      </w:tcPr>
    </w:tblStylePr>
    <w:tblStylePr w:type="firstCol">
      <w:rPr>
        <w:rFonts w:ascii="Arial" w:hAnsi="Arial"/>
        <w:color w:val="F2F2F2"/>
        <w:sz w:val="22"/>
      </w:rPr>
      <w:tblPr/>
      <w:tcPr>
        <w:shd w:val="clear" w:color="auto" w:fill="68A2D8" w:themeFill="accent1" w:themeFillTint="EA"/>
      </w:tcPr>
    </w:tblStylePr>
    <w:tblStylePr w:type="lastCol">
      <w:rPr>
        <w:rFonts w:ascii="Arial" w:hAnsi="Arial"/>
        <w:color w:val="F2F2F2"/>
        <w:sz w:val="22"/>
      </w:rPr>
      <w:tblPr/>
      <w:tcPr>
        <w:shd w:val="clear" w:color="auto"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BDFF1" w:themeFill="accent1" w:themeFillTint="50"/>
      </w:tcPr>
    </w:tblStylePr>
  </w:style>
  <w:style w:type="table" w:customStyle="1" w:styleId="Lined-Accent2">
    <w:name w:val="Lined - Accent 2"/>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auto" w:fill="F4B184" w:themeFill="accent2" w:themeFillTint="97"/>
      </w:tcPr>
    </w:tblStylePr>
    <w:tblStylePr w:type="lastRow">
      <w:rPr>
        <w:rFonts w:ascii="Arial" w:hAnsi="Arial"/>
        <w:color w:val="F2F2F2"/>
        <w:sz w:val="22"/>
      </w:rPr>
      <w:tblPr/>
      <w:tcPr>
        <w:shd w:val="clear" w:color="auto" w:fill="F4B184" w:themeFill="accent2" w:themeFillTint="97"/>
      </w:tcPr>
    </w:tblStylePr>
    <w:tblStylePr w:type="firstCol">
      <w:rPr>
        <w:rFonts w:ascii="Arial" w:hAnsi="Arial"/>
        <w:color w:val="F2F2F2"/>
        <w:sz w:val="22"/>
      </w:rPr>
      <w:tblPr/>
      <w:tcPr>
        <w:shd w:val="clear" w:color="auto" w:fill="F4B184" w:themeFill="accent2" w:themeFillTint="97"/>
      </w:tcPr>
    </w:tblStylePr>
    <w:tblStylePr w:type="lastCol">
      <w:rPr>
        <w:rFonts w:ascii="Arial" w:hAnsi="Arial"/>
        <w:color w:val="F2F2F2"/>
        <w:sz w:val="22"/>
      </w:rPr>
      <w:tblPr/>
      <w:tcPr>
        <w:shd w:val="clear" w:color="auto"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BE5D6" w:themeFill="accent2" w:themeFillTint="32"/>
      </w:tcPr>
    </w:tblStylePr>
  </w:style>
  <w:style w:type="table" w:customStyle="1" w:styleId="Lined-Accent3">
    <w:name w:val="Lined - Accent 3"/>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auto" w:fill="A5A5A5" w:themeFill="accent3" w:themeFillTint="FE"/>
      </w:tcPr>
    </w:tblStylePr>
    <w:tblStylePr w:type="lastRow">
      <w:rPr>
        <w:rFonts w:ascii="Arial" w:hAnsi="Arial"/>
        <w:color w:val="F2F2F2"/>
        <w:sz w:val="22"/>
      </w:rPr>
      <w:tblPr/>
      <w:tcPr>
        <w:shd w:val="clear" w:color="auto" w:fill="A5A5A5" w:themeFill="accent3" w:themeFillTint="FE"/>
      </w:tcPr>
    </w:tblStylePr>
    <w:tblStylePr w:type="firstCol">
      <w:rPr>
        <w:rFonts w:ascii="Arial" w:hAnsi="Arial"/>
        <w:color w:val="F2F2F2"/>
        <w:sz w:val="22"/>
      </w:rPr>
      <w:tblPr/>
      <w:tcPr>
        <w:shd w:val="clear" w:color="auto" w:fill="A5A5A5" w:themeFill="accent3" w:themeFillTint="FE"/>
      </w:tcPr>
    </w:tblStylePr>
    <w:tblStylePr w:type="lastCol">
      <w:rPr>
        <w:rFonts w:ascii="Arial" w:hAnsi="Arial"/>
        <w:color w:val="F2F2F2"/>
        <w:sz w:val="22"/>
      </w:rPr>
      <w:tblPr/>
      <w:tcPr>
        <w:shd w:val="clear" w:color="auto"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CECEC" w:themeFill="accent3" w:themeFillTint="34"/>
      </w:tcPr>
    </w:tblStylePr>
  </w:style>
  <w:style w:type="table" w:customStyle="1" w:styleId="Lined-Accent4">
    <w:name w:val="Lined - Accent 4"/>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auto" w:fill="FFD865" w:themeFill="accent4" w:themeFillTint="9A"/>
      </w:tcPr>
    </w:tblStylePr>
    <w:tblStylePr w:type="lastRow">
      <w:rPr>
        <w:rFonts w:ascii="Arial" w:hAnsi="Arial"/>
        <w:color w:val="F2F2F2"/>
        <w:sz w:val="22"/>
      </w:rPr>
      <w:tblPr/>
      <w:tcPr>
        <w:shd w:val="clear" w:color="auto" w:fill="FFD865" w:themeFill="accent4" w:themeFillTint="9A"/>
      </w:tcPr>
    </w:tblStylePr>
    <w:tblStylePr w:type="firstCol">
      <w:rPr>
        <w:rFonts w:ascii="Arial" w:hAnsi="Arial"/>
        <w:color w:val="F2F2F2"/>
        <w:sz w:val="22"/>
      </w:rPr>
      <w:tblPr/>
      <w:tcPr>
        <w:shd w:val="clear" w:color="auto" w:fill="FFD865" w:themeFill="accent4" w:themeFillTint="9A"/>
      </w:tcPr>
    </w:tblStylePr>
    <w:tblStylePr w:type="lastCol">
      <w:rPr>
        <w:rFonts w:ascii="Arial" w:hAnsi="Arial"/>
        <w:color w:val="F2F2F2"/>
        <w:sz w:val="22"/>
      </w:rPr>
      <w:tblPr/>
      <w:tcPr>
        <w:shd w:val="clear" w:color="auto"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FF2CB" w:themeFill="accent4" w:themeFillTint="34"/>
      </w:tcPr>
    </w:tblStylePr>
  </w:style>
  <w:style w:type="table" w:customStyle="1" w:styleId="Lined-Accent5">
    <w:name w:val="Lined - Accent 5"/>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auto" w:fill="4472C4" w:themeFill="accent5"/>
      </w:tcPr>
    </w:tblStylePr>
    <w:tblStylePr w:type="lastRow">
      <w:rPr>
        <w:rFonts w:ascii="Arial" w:hAnsi="Arial"/>
        <w:color w:val="F2F2F2"/>
        <w:sz w:val="22"/>
      </w:rPr>
      <w:tblPr/>
      <w:tcPr>
        <w:shd w:val="clear" w:color="auto" w:fill="4472C4" w:themeFill="accent5"/>
      </w:tcPr>
    </w:tblStylePr>
    <w:tblStylePr w:type="firstCol">
      <w:rPr>
        <w:rFonts w:ascii="Arial" w:hAnsi="Arial"/>
        <w:color w:val="F2F2F2"/>
        <w:sz w:val="22"/>
      </w:rPr>
      <w:tblPr/>
      <w:tcPr>
        <w:shd w:val="clear" w:color="auto" w:fill="4472C4" w:themeFill="accent5"/>
      </w:tcPr>
    </w:tblStylePr>
    <w:tblStylePr w:type="lastCol">
      <w:rPr>
        <w:rFonts w:ascii="Arial" w:hAnsi="Arial"/>
        <w:color w:val="F2F2F2"/>
        <w:sz w:val="22"/>
      </w:rPr>
      <w:tblPr/>
      <w:tcPr>
        <w:shd w:val="clear" w:color="auto"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8E2F3" w:themeFill="accent5" w:themeFillTint="34"/>
      </w:tcPr>
    </w:tblStylePr>
  </w:style>
  <w:style w:type="table" w:customStyle="1" w:styleId="Lined-Accent6">
    <w:name w:val="Lined - Accent 6"/>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auto" w:fill="70AD47" w:themeFill="accent6"/>
      </w:tcPr>
    </w:tblStylePr>
    <w:tblStylePr w:type="lastRow">
      <w:rPr>
        <w:rFonts w:ascii="Arial" w:hAnsi="Arial"/>
        <w:color w:val="F2F2F2"/>
        <w:sz w:val="22"/>
      </w:rPr>
      <w:tblPr/>
      <w:tcPr>
        <w:shd w:val="clear" w:color="auto" w:fill="70AD47" w:themeFill="accent6"/>
      </w:tcPr>
    </w:tblStylePr>
    <w:tblStylePr w:type="firstCol">
      <w:rPr>
        <w:rFonts w:ascii="Arial" w:hAnsi="Arial"/>
        <w:color w:val="F2F2F2"/>
        <w:sz w:val="22"/>
      </w:rPr>
      <w:tblPr/>
      <w:tcPr>
        <w:shd w:val="clear" w:color="auto" w:fill="70AD47" w:themeFill="accent6"/>
      </w:tcPr>
    </w:tblStylePr>
    <w:tblStylePr w:type="lastCol">
      <w:rPr>
        <w:rFonts w:ascii="Arial" w:hAnsi="Arial"/>
        <w:color w:val="F2F2F2"/>
        <w:sz w:val="22"/>
      </w:rPr>
      <w:tblPr/>
      <w:tcPr>
        <w:shd w:val="clear" w:color="auto"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1EFD8" w:themeFill="accent6" w:themeFillTint="34"/>
      </w:tcPr>
    </w:tblStylePr>
  </w:style>
  <w:style w:type="table" w:customStyle="1" w:styleId="BorderedLined-Accent">
    <w:name w:val="Bordered &amp; Lined - Accent"/>
    <w:basedOn w:val="a1"/>
    <w:uiPriority w:val="99"/>
    <w:pPr>
      <w:spacing w:after="0" w:line="240" w:lineRule="auto"/>
    </w:pPr>
    <w:rPr>
      <w:color w:val="404040"/>
      <w:sz w:val="20"/>
      <w:szCs w:val="20"/>
      <w:lang w:eastAsia="ru-RU"/>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BorderedLined-Accent1">
    <w:name w:val="Bordered &amp; Lined - Accent 1"/>
    <w:basedOn w:val="a1"/>
    <w:uiPriority w:val="99"/>
    <w:pPr>
      <w:spacing w:after="0" w:line="240" w:lineRule="auto"/>
    </w:pPr>
    <w:rPr>
      <w:color w:val="404040"/>
      <w:sz w:val="20"/>
      <w:szCs w:val="20"/>
      <w:lang w:eastAsia="ru-RU"/>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auto" w:fill="68A2D8" w:themeFill="accent1" w:themeFillTint="EA"/>
      </w:tcPr>
    </w:tblStylePr>
    <w:tblStylePr w:type="lastRow">
      <w:rPr>
        <w:rFonts w:ascii="Arial" w:hAnsi="Arial"/>
        <w:color w:val="F2F2F2"/>
        <w:sz w:val="22"/>
      </w:rPr>
      <w:tblPr/>
      <w:tcPr>
        <w:shd w:val="clear" w:color="auto" w:fill="68A2D8" w:themeFill="accent1" w:themeFillTint="EA"/>
      </w:tcPr>
    </w:tblStylePr>
    <w:tblStylePr w:type="firstCol">
      <w:rPr>
        <w:rFonts w:ascii="Arial" w:hAnsi="Arial"/>
        <w:color w:val="F2F2F2"/>
        <w:sz w:val="22"/>
      </w:rPr>
      <w:tblPr/>
      <w:tcPr>
        <w:shd w:val="clear" w:color="auto" w:fill="68A2D8" w:themeFill="accent1" w:themeFillTint="EA"/>
      </w:tcPr>
    </w:tblStylePr>
    <w:tblStylePr w:type="lastCol">
      <w:rPr>
        <w:rFonts w:ascii="Arial" w:hAnsi="Arial"/>
        <w:color w:val="F2F2F2"/>
        <w:sz w:val="22"/>
      </w:rPr>
      <w:tblPr/>
      <w:tcPr>
        <w:shd w:val="clear" w:color="auto"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BDFF1" w:themeFill="accent1" w:themeFillTint="50"/>
      </w:tcPr>
    </w:tblStylePr>
  </w:style>
  <w:style w:type="table" w:customStyle="1" w:styleId="BorderedLined-Accent2">
    <w:name w:val="Bordered &amp; Lined - Accent 2"/>
    <w:basedOn w:val="a1"/>
    <w:uiPriority w:val="99"/>
    <w:pPr>
      <w:spacing w:after="0" w:line="240" w:lineRule="auto"/>
    </w:pPr>
    <w:rPr>
      <w:color w:val="404040"/>
      <w:sz w:val="20"/>
      <w:szCs w:val="20"/>
      <w:lang w:eastAsia="ru-RU"/>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auto" w:fill="F4B184" w:themeFill="accent2" w:themeFillTint="97"/>
      </w:tcPr>
    </w:tblStylePr>
    <w:tblStylePr w:type="lastRow">
      <w:rPr>
        <w:rFonts w:ascii="Arial" w:hAnsi="Arial"/>
        <w:color w:val="F2F2F2"/>
        <w:sz w:val="22"/>
      </w:rPr>
      <w:tblPr/>
      <w:tcPr>
        <w:shd w:val="clear" w:color="auto" w:fill="F4B184" w:themeFill="accent2" w:themeFillTint="97"/>
      </w:tcPr>
    </w:tblStylePr>
    <w:tblStylePr w:type="firstCol">
      <w:rPr>
        <w:rFonts w:ascii="Arial" w:hAnsi="Arial"/>
        <w:color w:val="F2F2F2"/>
        <w:sz w:val="22"/>
      </w:rPr>
      <w:tblPr/>
      <w:tcPr>
        <w:shd w:val="clear" w:color="auto" w:fill="F4B184" w:themeFill="accent2" w:themeFillTint="97"/>
      </w:tcPr>
    </w:tblStylePr>
    <w:tblStylePr w:type="lastCol">
      <w:rPr>
        <w:rFonts w:ascii="Arial" w:hAnsi="Arial"/>
        <w:color w:val="F2F2F2"/>
        <w:sz w:val="22"/>
      </w:rPr>
      <w:tblPr/>
      <w:tcPr>
        <w:shd w:val="clear" w:color="auto"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BE5D6" w:themeFill="accent2" w:themeFillTint="32"/>
      </w:tcPr>
    </w:tblStylePr>
  </w:style>
  <w:style w:type="table" w:customStyle="1" w:styleId="BorderedLined-Accent3">
    <w:name w:val="Bordered &amp; Lined - Accent 3"/>
    <w:basedOn w:val="a1"/>
    <w:uiPriority w:val="99"/>
    <w:pPr>
      <w:spacing w:after="0" w:line="240" w:lineRule="auto"/>
    </w:pPr>
    <w:rPr>
      <w:color w:val="404040"/>
      <w:sz w:val="20"/>
      <w:szCs w:val="20"/>
      <w:lang w:eastAsia="ru-RU"/>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uto" w:fill="A5A5A5" w:themeFill="accent3" w:themeFillTint="FE"/>
      </w:tcPr>
    </w:tblStylePr>
    <w:tblStylePr w:type="lastRow">
      <w:rPr>
        <w:rFonts w:ascii="Arial" w:hAnsi="Arial"/>
        <w:color w:val="F2F2F2"/>
        <w:sz w:val="22"/>
      </w:rPr>
      <w:tblPr/>
      <w:tcPr>
        <w:shd w:val="clear" w:color="auto" w:fill="A5A5A5" w:themeFill="accent3" w:themeFillTint="FE"/>
      </w:tcPr>
    </w:tblStylePr>
    <w:tblStylePr w:type="firstCol">
      <w:rPr>
        <w:rFonts w:ascii="Arial" w:hAnsi="Arial"/>
        <w:color w:val="F2F2F2"/>
        <w:sz w:val="22"/>
      </w:rPr>
      <w:tblPr/>
      <w:tcPr>
        <w:shd w:val="clear" w:color="auto" w:fill="A5A5A5" w:themeFill="accent3" w:themeFillTint="FE"/>
      </w:tcPr>
    </w:tblStylePr>
    <w:tblStylePr w:type="lastCol">
      <w:rPr>
        <w:rFonts w:ascii="Arial" w:hAnsi="Arial"/>
        <w:color w:val="F2F2F2"/>
        <w:sz w:val="22"/>
      </w:rPr>
      <w:tblPr/>
      <w:tcPr>
        <w:shd w:val="clear" w:color="auto"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CECEC" w:themeFill="accent3" w:themeFillTint="34"/>
      </w:tcPr>
    </w:tblStylePr>
  </w:style>
  <w:style w:type="table" w:customStyle="1" w:styleId="BorderedLined-Accent4">
    <w:name w:val="Bordered &amp; Lined - Accent 4"/>
    <w:basedOn w:val="a1"/>
    <w:uiPriority w:val="99"/>
    <w:pPr>
      <w:spacing w:after="0" w:line="240" w:lineRule="auto"/>
    </w:pPr>
    <w:rPr>
      <w:color w:val="404040"/>
      <w:sz w:val="20"/>
      <w:szCs w:val="20"/>
      <w:lang w:eastAsia="ru-RU"/>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auto" w:fill="FFD865" w:themeFill="accent4" w:themeFillTint="9A"/>
      </w:tcPr>
    </w:tblStylePr>
    <w:tblStylePr w:type="lastRow">
      <w:rPr>
        <w:rFonts w:ascii="Arial" w:hAnsi="Arial"/>
        <w:color w:val="F2F2F2"/>
        <w:sz w:val="22"/>
      </w:rPr>
      <w:tblPr/>
      <w:tcPr>
        <w:shd w:val="clear" w:color="auto" w:fill="FFD865" w:themeFill="accent4" w:themeFillTint="9A"/>
      </w:tcPr>
    </w:tblStylePr>
    <w:tblStylePr w:type="firstCol">
      <w:rPr>
        <w:rFonts w:ascii="Arial" w:hAnsi="Arial"/>
        <w:color w:val="F2F2F2"/>
        <w:sz w:val="22"/>
      </w:rPr>
      <w:tblPr/>
      <w:tcPr>
        <w:shd w:val="clear" w:color="auto" w:fill="FFD865" w:themeFill="accent4" w:themeFillTint="9A"/>
      </w:tcPr>
    </w:tblStylePr>
    <w:tblStylePr w:type="lastCol">
      <w:rPr>
        <w:rFonts w:ascii="Arial" w:hAnsi="Arial"/>
        <w:color w:val="F2F2F2"/>
        <w:sz w:val="22"/>
      </w:rPr>
      <w:tblPr/>
      <w:tcPr>
        <w:shd w:val="clear" w:color="auto"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FF2CB" w:themeFill="accent4" w:themeFillTint="34"/>
      </w:tcPr>
    </w:tblStylePr>
  </w:style>
  <w:style w:type="table" w:customStyle="1" w:styleId="BorderedLined-Accent5">
    <w:name w:val="Bordered &amp; Lined - Accent 5"/>
    <w:basedOn w:val="a1"/>
    <w:uiPriority w:val="99"/>
    <w:pPr>
      <w:spacing w:after="0" w:line="240" w:lineRule="auto"/>
    </w:pPr>
    <w:rPr>
      <w:color w:val="404040"/>
      <w:sz w:val="20"/>
      <w:szCs w:val="20"/>
      <w:lang w:eastAsia="ru-RU"/>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auto" w:fill="4472C4" w:themeFill="accent5"/>
      </w:tcPr>
    </w:tblStylePr>
    <w:tblStylePr w:type="lastRow">
      <w:rPr>
        <w:rFonts w:ascii="Arial" w:hAnsi="Arial"/>
        <w:color w:val="F2F2F2"/>
        <w:sz w:val="22"/>
      </w:rPr>
      <w:tblPr/>
      <w:tcPr>
        <w:shd w:val="clear" w:color="auto" w:fill="4472C4" w:themeFill="accent5"/>
      </w:tcPr>
    </w:tblStylePr>
    <w:tblStylePr w:type="firstCol">
      <w:rPr>
        <w:rFonts w:ascii="Arial" w:hAnsi="Arial"/>
        <w:color w:val="F2F2F2"/>
        <w:sz w:val="22"/>
      </w:rPr>
      <w:tblPr/>
      <w:tcPr>
        <w:shd w:val="clear" w:color="auto" w:fill="4472C4" w:themeFill="accent5"/>
      </w:tcPr>
    </w:tblStylePr>
    <w:tblStylePr w:type="lastCol">
      <w:rPr>
        <w:rFonts w:ascii="Arial" w:hAnsi="Arial"/>
        <w:color w:val="F2F2F2"/>
        <w:sz w:val="22"/>
      </w:rPr>
      <w:tblPr/>
      <w:tcPr>
        <w:shd w:val="clear" w:color="auto"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8E2F3" w:themeFill="accent5" w:themeFillTint="34"/>
      </w:tcPr>
    </w:tblStylePr>
  </w:style>
  <w:style w:type="table" w:customStyle="1" w:styleId="BorderedLined-Accent6">
    <w:name w:val="Bordered &amp; Lined - Accent 6"/>
    <w:basedOn w:val="a1"/>
    <w:uiPriority w:val="99"/>
    <w:pPr>
      <w:spacing w:after="0" w:line="240" w:lineRule="auto"/>
    </w:pPr>
    <w:rPr>
      <w:color w:val="404040"/>
      <w:sz w:val="20"/>
      <w:szCs w:val="20"/>
      <w:lang w:eastAsia="ru-RU"/>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auto" w:fill="70AD47" w:themeFill="accent6"/>
      </w:tcPr>
    </w:tblStylePr>
    <w:tblStylePr w:type="lastRow">
      <w:rPr>
        <w:rFonts w:ascii="Arial" w:hAnsi="Arial"/>
        <w:color w:val="F2F2F2"/>
        <w:sz w:val="22"/>
      </w:rPr>
      <w:tblPr/>
      <w:tcPr>
        <w:shd w:val="clear" w:color="auto" w:fill="70AD47" w:themeFill="accent6"/>
      </w:tcPr>
    </w:tblStylePr>
    <w:tblStylePr w:type="firstCol">
      <w:rPr>
        <w:rFonts w:ascii="Arial" w:hAnsi="Arial"/>
        <w:color w:val="F2F2F2"/>
        <w:sz w:val="22"/>
      </w:rPr>
      <w:tblPr/>
      <w:tcPr>
        <w:shd w:val="clear" w:color="auto" w:fill="70AD47" w:themeFill="accent6"/>
      </w:tcPr>
    </w:tblStylePr>
    <w:tblStylePr w:type="lastCol">
      <w:rPr>
        <w:rFonts w:ascii="Arial" w:hAnsi="Arial"/>
        <w:color w:val="F2F2F2"/>
        <w:sz w:val="22"/>
      </w:rPr>
      <w:tblPr/>
      <w:tcPr>
        <w:shd w:val="clear" w:color="auto"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1EFD8" w:themeFill="accent6" w:themeFillTint="34"/>
      </w:tcPr>
    </w:tblStylePr>
  </w:style>
  <w:style w:type="table" w:customStyle="1" w:styleId="Bordered">
    <w:name w:val="Bordered"/>
    <w:basedOn w:val="a1"/>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FootnoteTextChar">
    <w:name w:val="Footnote Text Char"/>
    <w:uiPriority w:val="99"/>
    <w:rPr>
      <w:sz w:val="18"/>
    </w:rPr>
  </w:style>
  <w:style w:type="character" w:customStyle="1" w:styleId="10">
    <w:name w:val="Заголовок 1 Знак"/>
    <w:basedOn w:val="a0"/>
    <w:link w:val="1"/>
    <w:rPr>
      <w:rFonts w:ascii="Arial" w:eastAsia="Times New Roman" w:hAnsi="Arial" w:cs="Arial"/>
      <w:b/>
      <w:szCs w:val="20"/>
      <w:lang w:eastAsia="ar-SA"/>
    </w:rPr>
  </w:style>
  <w:style w:type="character" w:customStyle="1" w:styleId="30">
    <w:name w:val="Заголовок 3 Знак"/>
    <w:basedOn w:val="a0"/>
    <w:link w:val="3"/>
    <w:rPr>
      <w:rFonts w:ascii="Arial" w:eastAsia="Times New Roman" w:hAnsi="Arial" w:cs="Arial"/>
      <w:sz w:val="24"/>
      <w:szCs w:val="20"/>
      <w:lang w:eastAsia="ar-SA"/>
    </w:rPr>
  </w:style>
  <w:style w:type="paragraph" w:customStyle="1" w:styleId="Default">
    <w:name w:val="Default"/>
    <w:pPr>
      <w:spacing w:after="0" w:line="240" w:lineRule="auto"/>
    </w:pPr>
    <w:rPr>
      <w:rFonts w:ascii="Times New Roman" w:hAnsi="Times New Roman" w:cs="Times New Roman"/>
      <w:color w:val="000000"/>
      <w:sz w:val="24"/>
      <w:szCs w:val="24"/>
      <w:lang w:eastAsia="ru-RU"/>
    </w:rPr>
  </w:style>
  <w:style w:type="character" w:styleId="ac">
    <w:name w:val="annotation reference"/>
    <w:basedOn w:val="a0"/>
    <w:unhideWhenUsed/>
    <w:rPr>
      <w:rFonts w:cs="Times New Roman"/>
      <w:sz w:val="16"/>
      <w:szCs w:val="16"/>
    </w:rPr>
  </w:style>
  <w:style w:type="paragraph" w:styleId="ad">
    <w:name w:val="annotation text"/>
    <w:basedOn w:val="a"/>
    <w:link w:val="ae"/>
    <w:unhideWhenUsed/>
    <w:qFormat/>
    <w:rPr>
      <w:sz w:val="20"/>
      <w:szCs w:val="20"/>
    </w:rPr>
  </w:style>
  <w:style w:type="character" w:customStyle="1" w:styleId="ae">
    <w:name w:val="Текст примечания Знак"/>
    <w:basedOn w:val="a0"/>
    <w:link w:val="ad"/>
    <w:rPr>
      <w:rFonts w:eastAsia="Calibri" w:cs="Times New Roman"/>
      <w:sz w:val="20"/>
      <w:szCs w:val="20"/>
      <w:lang w:eastAsia="ru-RU"/>
    </w:rPr>
  </w:style>
  <w:style w:type="paragraph" w:styleId="af">
    <w:name w:val="Balloon Text"/>
    <w:basedOn w:val="a"/>
    <w:link w:val="af0"/>
    <w:uiPriority w:val="99"/>
    <w:semiHidden/>
    <w:unhideWhenUsed/>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Pr>
      <w:rFonts w:ascii="Segoe UI" w:eastAsia="Calibri" w:hAnsi="Segoe UI" w:cs="Segoe UI"/>
      <w:sz w:val="18"/>
      <w:szCs w:val="18"/>
      <w:lang w:eastAsia="ru-RU"/>
    </w:rPr>
  </w:style>
  <w:style w:type="paragraph" w:styleId="af1">
    <w:name w:val="List Paragraph"/>
    <w:aliases w:val="Абзац маркированнный,1. Абзац списка,Предусловия,Table-Normal,RSHB_Table-Normal,Список с узором,1,UL,Абзац 1,Нумерованный список_ФТ,Шаг процесса,Булит 1,Абзац списка1,Список FR уровень 2,Цветной список - Акцент 12,List Paragraph1"/>
    <w:basedOn w:val="a"/>
    <w:link w:val="af2"/>
    <w:uiPriority w:val="34"/>
    <w:qFormat/>
    <w:pPr>
      <w:ind w:left="720"/>
      <w:contextualSpacing/>
    </w:pPr>
  </w:style>
  <w:style w:type="paragraph" w:styleId="af3">
    <w:name w:val="annotation subject"/>
    <w:basedOn w:val="ad"/>
    <w:next w:val="ad"/>
    <w:link w:val="af4"/>
    <w:uiPriority w:val="99"/>
    <w:semiHidden/>
    <w:unhideWhenUsed/>
    <w:pPr>
      <w:spacing w:line="240" w:lineRule="auto"/>
    </w:pPr>
    <w:rPr>
      <w:b/>
      <w:bCs/>
    </w:rPr>
  </w:style>
  <w:style w:type="character" w:customStyle="1" w:styleId="af4">
    <w:name w:val="Тема примечания Знак"/>
    <w:basedOn w:val="ae"/>
    <w:link w:val="af3"/>
    <w:uiPriority w:val="99"/>
    <w:semiHidden/>
    <w:rPr>
      <w:rFonts w:eastAsia="Calibri" w:cs="Times New Roman"/>
      <w:b/>
      <w:bCs/>
      <w:sz w:val="20"/>
      <w:szCs w:val="20"/>
      <w:lang w:eastAsia="ru-RU"/>
    </w:rPr>
  </w:style>
  <w:style w:type="paragraph" w:styleId="af5">
    <w:name w:val="header"/>
    <w:basedOn w:val="a"/>
    <w:link w:val="af6"/>
    <w:uiPriority w:val="99"/>
    <w:unhideWhenUsed/>
    <w:pPr>
      <w:tabs>
        <w:tab w:val="center" w:pos="4677"/>
        <w:tab w:val="right" w:pos="9355"/>
      </w:tabs>
      <w:spacing w:after="0" w:line="240" w:lineRule="auto"/>
    </w:pPr>
  </w:style>
  <w:style w:type="character" w:customStyle="1" w:styleId="af6">
    <w:name w:val="Верхний колонтитул Знак"/>
    <w:basedOn w:val="a0"/>
    <w:link w:val="af5"/>
    <w:uiPriority w:val="99"/>
    <w:rPr>
      <w:rFonts w:eastAsia="Calibri" w:cs="Times New Roman"/>
      <w:lang w:eastAsia="ru-RU"/>
    </w:rPr>
  </w:style>
  <w:style w:type="paragraph" w:styleId="af7">
    <w:name w:val="footer"/>
    <w:basedOn w:val="a"/>
    <w:link w:val="af8"/>
    <w:uiPriority w:val="99"/>
    <w:unhideWhenUsed/>
    <w:pPr>
      <w:tabs>
        <w:tab w:val="center" w:pos="4677"/>
        <w:tab w:val="right" w:pos="9355"/>
      </w:tabs>
      <w:spacing w:after="0" w:line="240" w:lineRule="auto"/>
    </w:pPr>
  </w:style>
  <w:style w:type="character" w:customStyle="1" w:styleId="af8">
    <w:name w:val="Нижний колонтитул Знак"/>
    <w:basedOn w:val="a0"/>
    <w:link w:val="af7"/>
    <w:uiPriority w:val="99"/>
    <w:rPr>
      <w:rFonts w:eastAsia="Calibri" w:cs="Times New Roman"/>
      <w:lang w:eastAsia="ru-RU"/>
    </w:rPr>
  </w:style>
  <w:style w:type="character" w:styleId="af9">
    <w:name w:val="Hyperlink"/>
    <w:basedOn w:val="a0"/>
    <w:uiPriority w:val="99"/>
    <w:unhideWhenUsed/>
    <w:rPr>
      <w:color w:val="0563C1" w:themeColor="hyperlink"/>
      <w:u w:val="single"/>
    </w:rPr>
  </w:style>
  <w:style w:type="paragraph" w:styleId="12">
    <w:name w:val="toc 1"/>
    <w:basedOn w:val="a"/>
    <w:next w:val="a"/>
    <w:uiPriority w:val="39"/>
    <w:pPr>
      <w:spacing w:before="360" w:after="0"/>
    </w:pPr>
    <w:rPr>
      <w:rFonts w:ascii="Calibri Light" w:hAnsi="Calibri Light"/>
      <w:b/>
      <w:bCs/>
      <w:caps/>
      <w:sz w:val="24"/>
      <w:szCs w:val="24"/>
    </w:rPr>
  </w:style>
  <w:style w:type="paragraph" w:styleId="32">
    <w:name w:val="toc 3"/>
    <w:basedOn w:val="a"/>
    <w:next w:val="a"/>
    <w:uiPriority w:val="39"/>
    <w:pPr>
      <w:spacing w:after="0"/>
      <w:ind w:left="220"/>
    </w:pPr>
    <w:rPr>
      <w:rFonts w:cs="Calibri"/>
      <w:sz w:val="20"/>
      <w:szCs w:val="20"/>
    </w:rPr>
  </w:style>
  <w:style w:type="paragraph" w:customStyle="1" w:styleId="tkTekst">
    <w:name w:val="_Текст обычный (tkTekst)"/>
    <w:basedOn w:val="a"/>
    <w:pPr>
      <w:spacing w:after="60"/>
      <w:ind w:firstLine="567"/>
      <w:jc w:val="both"/>
    </w:pPr>
    <w:rPr>
      <w:rFonts w:ascii="Arial" w:eastAsia="Times New Roman" w:hAnsi="Arial" w:cs="Arial"/>
      <w:sz w:val="20"/>
      <w:szCs w:val="20"/>
    </w:rPr>
  </w:style>
  <w:style w:type="paragraph" w:customStyle="1" w:styleId="tkZagolovok5">
    <w:name w:val="_Заголовок Статья (tkZagolovok5)"/>
    <w:basedOn w:val="a"/>
    <w:pPr>
      <w:spacing w:before="200" w:after="60"/>
      <w:ind w:firstLine="567"/>
    </w:pPr>
    <w:rPr>
      <w:rFonts w:ascii="Arial" w:eastAsia="Times New Roman" w:hAnsi="Arial" w:cs="Arial"/>
      <w:b/>
      <w:bCs/>
      <w:sz w:val="20"/>
      <w:szCs w:val="20"/>
    </w:rPr>
  </w:style>
  <w:style w:type="character" w:customStyle="1" w:styleId="af2">
    <w:name w:val="Абзац списка Знак"/>
    <w:aliases w:val="Абзац маркированнный Знак,1. Абзац списка Знак,Предусловия Знак,Table-Normal Знак,RSHB_Table-Normal Знак,Список с узором Знак,1 Знак,UL Знак,Абзац 1 Знак,Нумерованный список_ФТ Знак,Шаг процесса Знак,Булит 1 Знак,Абзац списка1 Знак"/>
    <w:link w:val="af1"/>
    <w:uiPriority w:val="34"/>
    <w:rPr>
      <w:rFonts w:eastAsia="Calibri" w:cs="Times New Roman"/>
      <w:lang w:eastAsia="ru-RU"/>
    </w:rPr>
  </w:style>
  <w:style w:type="paragraph" w:styleId="24">
    <w:name w:val="Body Text Indent 2"/>
    <w:basedOn w:val="a"/>
    <w:link w:val="210"/>
    <w:uiPriority w:val="99"/>
    <w:unhideWhenUsed/>
    <w:pPr>
      <w:spacing w:before="240" w:after="120" w:line="480" w:lineRule="auto"/>
      <w:ind w:left="283" w:right="-113" w:firstLine="57"/>
    </w:pPr>
    <w:rPr>
      <w:lang w:eastAsia="zh-CN"/>
    </w:rPr>
  </w:style>
  <w:style w:type="character" w:customStyle="1" w:styleId="25">
    <w:name w:val="Основной текст с отступом 2 Знак"/>
    <w:basedOn w:val="a0"/>
    <w:uiPriority w:val="99"/>
    <w:semiHidden/>
    <w:rPr>
      <w:rFonts w:eastAsia="Calibri" w:cs="Times New Roman"/>
      <w:lang w:eastAsia="ru-RU"/>
    </w:rPr>
  </w:style>
  <w:style w:type="character" w:customStyle="1" w:styleId="210">
    <w:name w:val="Основной текст с отступом 2 Знак1"/>
    <w:link w:val="24"/>
    <w:uiPriority w:val="99"/>
    <w:rPr>
      <w:rFonts w:ascii="Calibri" w:eastAsia="Calibri" w:hAnsi="Calibri" w:cs="Times New Roman"/>
      <w:lang w:eastAsia="zh-CN"/>
    </w:rPr>
  </w:style>
  <w:style w:type="paragraph" w:styleId="afa">
    <w:name w:val="TOC Heading"/>
    <w:basedOn w:val="1"/>
    <w:next w:val="a"/>
    <w:uiPriority w:val="39"/>
    <w:unhideWhenUsed/>
    <w:qFormat/>
    <w:pPr>
      <w:keepLines/>
      <w:spacing w:after="0" w:line="259" w:lineRule="auto"/>
      <w:jc w:val="left"/>
      <w:outlineLvl w:val="9"/>
    </w:pPr>
    <w:rPr>
      <w:rFonts w:ascii="Calibri Light" w:eastAsia="Calibri Light" w:hAnsi="Calibri Light" w:cs="Calibri Light"/>
      <w:b w:val="0"/>
      <w:color w:val="2E74B5" w:themeColor="accent1" w:themeShade="BF"/>
      <w:sz w:val="32"/>
      <w:szCs w:val="32"/>
      <w:lang w:eastAsia="ru-RU"/>
    </w:rPr>
  </w:style>
  <w:style w:type="paragraph" w:styleId="26">
    <w:name w:val="toc 2"/>
    <w:basedOn w:val="a"/>
    <w:next w:val="a"/>
    <w:uiPriority w:val="39"/>
    <w:unhideWhenUsed/>
    <w:pPr>
      <w:spacing w:before="240" w:after="0"/>
    </w:pPr>
    <w:rPr>
      <w:rFonts w:cs="Calibri"/>
      <w:b/>
      <w:bCs/>
      <w:sz w:val="20"/>
      <w:szCs w:val="20"/>
    </w:rPr>
  </w:style>
  <w:style w:type="paragraph" w:styleId="42">
    <w:name w:val="toc 4"/>
    <w:basedOn w:val="a"/>
    <w:next w:val="a"/>
    <w:uiPriority w:val="39"/>
    <w:unhideWhenUsed/>
    <w:pPr>
      <w:spacing w:after="0"/>
      <w:ind w:left="440"/>
    </w:pPr>
    <w:rPr>
      <w:rFonts w:cs="Calibri"/>
      <w:sz w:val="20"/>
      <w:szCs w:val="20"/>
    </w:rPr>
  </w:style>
  <w:style w:type="paragraph" w:styleId="52">
    <w:name w:val="toc 5"/>
    <w:basedOn w:val="a"/>
    <w:next w:val="a"/>
    <w:uiPriority w:val="39"/>
    <w:unhideWhenUsed/>
    <w:pPr>
      <w:spacing w:after="0"/>
      <w:ind w:left="660"/>
    </w:pPr>
    <w:rPr>
      <w:rFonts w:cs="Calibri"/>
      <w:sz w:val="20"/>
      <w:szCs w:val="20"/>
    </w:rPr>
  </w:style>
  <w:style w:type="paragraph" w:styleId="61">
    <w:name w:val="toc 6"/>
    <w:basedOn w:val="a"/>
    <w:next w:val="a"/>
    <w:uiPriority w:val="39"/>
    <w:unhideWhenUsed/>
    <w:pPr>
      <w:spacing w:after="0"/>
      <w:ind w:left="880"/>
    </w:pPr>
    <w:rPr>
      <w:rFonts w:cs="Calibri"/>
      <w:sz w:val="20"/>
      <w:szCs w:val="20"/>
    </w:rPr>
  </w:style>
  <w:style w:type="paragraph" w:styleId="71">
    <w:name w:val="toc 7"/>
    <w:basedOn w:val="a"/>
    <w:next w:val="a"/>
    <w:uiPriority w:val="39"/>
    <w:unhideWhenUsed/>
    <w:pPr>
      <w:spacing w:after="0"/>
      <w:ind w:left="1100"/>
    </w:pPr>
    <w:rPr>
      <w:rFonts w:cs="Calibri"/>
      <w:sz w:val="20"/>
      <w:szCs w:val="20"/>
    </w:rPr>
  </w:style>
  <w:style w:type="paragraph" w:styleId="81">
    <w:name w:val="toc 8"/>
    <w:basedOn w:val="a"/>
    <w:next w:val="a"/>
    <w:uiPriority w:val="39"/>
    <w:unhideWhenUsed/>
    <w:pPr>
      <w:spacing w:after="0"/>
      <w:ind w:left="1320"/>
    </w:pPr>
    <w:rPr>
      <w:rFonts w:cs="Calibri"/>
      <w:sz w:val="20"/>
      <w:szCs w:val="20"/>
    </w:rPr>
  </w:style>
  <w:style w:type="paragraph" w:styleId="91">
    <w:name w:val="toc 9"/>
    <w:basedOn w:val="a"/>
    <w:next w:val="a"/>
    <w:uiPriority w:val="39"/>
    <w:unhideWhenUsed/>
    <w:pPr>
      <w:spacing w:after="0"/>
      <w:ind w:left="1540"/>
    </w:pPr>
    <w:rPr>
      <w:rFonts w:cs="Calibri"/>
      <w:sz w:val="20"/>
      <w:szCs w:val="20"/>
    </w:rPr>
  </w:style>
  <w:style w:type="paragraph" w:styleId="afb">
    <w:name w:val="Revision"/>
    <w:hidden/>
    <w:uiPriority w:val="99"/>
    <w:semiHidden/>
    <w:pPr>
      <w:spacing w:after="0" w:line="240" w:lineRule="auto"/>
    </w:pPr>
    <w:rPr>
      <w:rFonts w:cs="Times New Roman"/>
      <w:lang w:eastAsia="ru-RU"/>
    </w:rPr>
  </w:style>
  <w:style w:type="character" w:customStyle="1" w:styleId="apple-style-span">
    <w:name w:val="apple-style-span"/>
    <w:basedOn w:val="a0"/>
  </w:style>
  <w:style w:type="character" w:customStyle="1" w:styleId="WW8Num1z6">
    <w:name w:val="WW8Num1z6"/>
  </w:style>
  <w:style w:type="character" w:customStyle="1" w:styleId="FontStyle33">
    <w:name w:val="Font Style33"/>
    <w:rPr>
      <w:rFonts w:ascii="Times New Roman" w:hAnsi="Times New Roman" w:cs="Times New Roman"/>
      <w:sz w:val="18"/>
      <w:szCs w:val="18"/>
    </w:rPr>
  </w:style>
  <w:style w:type="character" w:customStyle="1" w:styleId="FontStyle12">
    <w:name w:val="Font Style12"/>
    <w:rPr>
      <w:rFonts w:ascii="Times New Roman" w:hAnsi="Times New Roman" w:cs="Times New Roman"/>
      <w:sz w:val="16"/>
      <w:szCs w:val="16"/>
    </w:rPr>
  </w:style>
  <w:style w:type="paragraph" w:customStyle="1" w:styleId="Style3">
    <w:name w:val="Style3"/>
    <w:basedOn w:val="a"/>
    <w:pPr>
      <w:widowControl w:val="0"/>
      <w:spacing w:after="0" w:line="240" w:lineRule="auto"/>
    </w:pPr>
    <w:rPr>
      <w:rFonts w:ascii="Times New Roman" w:eastAsia="Times New Roman" w:hAnsi="Times New Roman"/>
      <w:sz w:val="24"/>
      <w:szCs w:val="24"/>
      <w:lang w:eastAsia="zh-CN"/>
    </w:rPr>
  </w:style>
  <w:style w:type="paragraph" w:styleId="afc">
    <w:name w:val="Body Text Indent"/>
    <w:basedOn w:val="a"/>
    <w:link w:val="afd"/>
    <w:uiPriority w:val="99"/>
    <w:semiHidden/>
    <w:unhideWhenUsed/>
    <w:pPr>
      <w:spacing w:after="120"/>
      <w:ind w:left="283"/>
    </w:pPr>
  </w:style>
  <w:style w:type="character" w:customStyle="1" w:styleId="afd">
    <w:name w:val="Основной текст с отступом Знак"/>
    <w:basedOn w:val="a0"/>
    <w:link w:val="afc"/>
    <w:uiPriority w:val="99"/>
    <w:semiHidden/>
    <w:rPr>
      <w:rFonts w:eastAsia="Calibri" w:cs="Times New Roman"/>
      <w:lang w:eastAsia="ru-RU"/>
    </w:rPr>
  </w:style>
  <w:style w:type="character" w:styleId="afe">
    <w:name w:val="page number"/>
    <w:basedOn w:val="a0"/>
  </w:style>
  <w:style w:type="paragraph" w:styleId="aff">
    <w:name w:val="footnote text"/>
    <w:basedOn w:val="a"/>
    <w:link w:val="aff0"/>
    <w:uiPriority w:val="99"/>
    <w:semiHidden/>
    <w:unhideWhenUsed/>
    <w:pPr>
      <w:spacing w:after="0" w:line="240" w:lineRule="auto"/>
    </w:pPr>
    <w:rPr>
      <w:rFonts w:ascii="Times New Roman" w:eastAsia="Times New Roman" w:hAnsi="Times New Roman"/>
      <w:sz w:val="20"/>
      <w:szCs w:val="20"/>
      <w:lang w:val="en-GB" w:eastAsia="zh-CN"/>
    </w:rPr>
  </w:style>
  <w:style w:type="character" w:customStyle="1" w:styleId="aff0">
    <w:name w:val="Текст сноски Знак"/>
    <w:basedOn w:val="a0"/>
    <w:link w:val="aff"/>
    <w:uiPriority w:val="99"/>
    <w:semiHidden/>
    <w:rPr>
      <w:rFonts w:ascii="Times New Roman" w:eastAsia="Times New Roman" w:hAnsi="Times New Roman" w:cs="Times New Roman"/>
      <w:sz w:val="20"/>
      <w:szCs w:val="20"/>
      <w:lang w:val="en-GB" w:eastAsia="zh-CN"/>
    </w:rPr>
  </w:style>
  <w:style w:type="character" w:styleId="aff1">
    <w:name w:val="footnote reference"/>
    <w:uiPriority w:val="99"/>
    <w:semiHidden/>
    <w:unhideWhenUsed/>
    <w:rPr>
      <w:vertAlign w:val="superscript"/>
    </w:rPr>
  </w:style>
  <w:style w:type="character" w:customStyle="1" w:styleId="27">
    <w:name w:val="Основной шрифт абзаца2"/>
  </w:style>
  <w:style w:type="paragraph" w:customStyle="1" w:styleId="tkRedakcijaSpisok">
    <w:name w:val="_В редакции список (tkRedakcijaSpisok)"/>
    <w:basedOn w:val="a"/>
    <w:rsid w:val="00466AB9"/>
    <w:pPr>
      <w:pBdr>
        <w:top w:val="none" w:sz="0" w:space="0" w:color="auto"/>
        <w:left w:val="none" w:sz="0" w:space="0" w:color="auto"/>
        <w:bottom w:val="none" w:sz="0" w:space="0" w:color="auto"/>
        <w:right w:val="none" w:sz="0" w:space="0" w:color="auto"/>
        <w:between w:val="none" w:sz="0" w:space="0" w:color="auto"/>
      </w:pBdr>
      <w:ind w:left="1134" w:right="1134"/>
      <w:jc w:val="center"/>
    </w:pPr>
    <w:rPr>
      <w:rFonts w:ascii="Arial" w:eastAsia="Times New Roman" w:hAnsi="Arial" w:cs="Arial"/>
      <w:i/>
      <w:iCs/>
      <w:sz w:val="20"/>
      <w:szCs w:val="20"/>
    </w:rPr>
  </w:style>
  <w:style w:type="paragraph" w:customStyle="1" w:styleId="tkNazvanie">
    <w:name w:val="_Название (tkNazvanie)"/>
    <w:basedOn w:val="a"/>
    <w:rsid w:val="00466AB9"/>
    <w:pPr>
      <w:pBdr>
        <w:top w:val="none" w:sz="0" w:space="0" w:color="auto"/>
        <w:left w:val="none" w:sz="0" w:space="0" w:color="auto"/>
        <w:bottom w:val="none" w:sz="0" w:space="0" w:color="auto"/>
        <w:right w:val="none" w:sz="0" w:space="0" w:color="auto"/>
        <w:between w:val="none" w:sz="0" w:space="0" w:color="auto"/>
      </w:pBdr>
      <w:spacing w:before="400" w:after="400"/>
      <w:ind w:left="1134" w:right="1134"/>
      <w:jc w:val="center"/>
    </w:pPr>
    <w:rPr>
      <w:rFonts w:ascii="Arial" w:eastAsia="Times New Roman" w:hAnsi="Arial" w:cs="Arial"/>
      <w:b/>
      <w:bCs/>
      <w:sz w:val="24"/>
      <w:szCs w:val="24"/>
    </w:rPr>
  </w:style>
  <w:style w:type="paragraph" w:styleId="aff2">
    <w:name w:val="Normal (Web)"/>
    <w:basedOn w:val="a"/>
    <w:uiPriority w:val="99"/>
    <w:unhideWhenUsed/>
    <w:rsid w:val="0068798F"/>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sz w:val="24"/>
      <w:szCs w:val="24"/>
    </w:rPr>
  </w:style>
  <w:style w:type="character" w:customStyle="1" w:styleId="rvts578343">
    <w:name w:val="rvts5_78343"/>
    <w:basedOn w:val="a0"/>
    <w:rsid w:val="00933E6B"/>
  </w:style>
  <w:style w:type="character" w:customStyle="1" w:styleId="rvts478343">
    <w:name w:val="rvts4_78343"/>
    <w:basedOn w:val="a0"/>
    <w:rsid w:val="00933E6B"/>
  </w:style>
  <w:style w:type="paragraph" w:customStyle="1" w:styleId="rvps282444">
    <w:name w:val="rvps2_82444"/>
    <w:basedOn w:val="a"/>
    <w:rsid w:val="0040026D"/>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sz w:val="24"/>
      <w:szCs w:val="24"/>
    </w:rPr>
  </w:style>
  <w:style w:type="character" w:customStyle="1" w:styleId="rvts282444">
    <w:name w:val="rvts2_82444"/>
    <w:basedOn w:val="a0"/>
    <w:rsid w:val="004002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846563">
      <w:bodyDiv w:val="1"/>
      <w:marLeft w:val="0"/>
      <w:marRight w:val="0"/>
      <w:marTop w:val="0"/>
      <w:marBottom w:val="0"/>
      <w:divBdr>
        <w:top w:val="none" w:sz="0" w:space="0" w:color="auto"/>
        <w:left w:val="none" w:sz="0" w:space="0" w:color="auto"/>
        <w:bottom w:val="none" w:sz="0" w:space="0" w:color="auto"/>
        <w:right w:val="none" w:sz="0" w:space="0" w:color="auto"/>
      </w:divBdr>
    </w:div>
    <w:div w:id="311764197">
      <w:bodyDiv w:val="1"/>
      <w:marLeft w:val="0"/>
      <w:marRight w:val="0"/>
      <w:marTop w:val="0"/>
      <w:marBottom w:val="0"/>
      <w:divBdr>
        <w:top w:val="none" w:sz="0" w:space="0" w:color="auto"/>
        <w:left w:val="none" w:sz="0" w:space="0" w:color="auto"/>
        <w:bottom w:val="none" w:sz="0" w:space="0" w:color="auto"/>
        <w:right w:val="none" w:sz="0" w:space="0" w:color="auto"/>
      </w:divBdr>
    </w:div>
    <w:div w:id="557977456">
      <w:bodyDiv w:val="1"/>
      <w:marLeft w:val="0"/>
      <w:marRight w:val="0"/>
      <w:marTop w:val="0"/>
      <w:marBottom w:val="0"/>
      <w:divBdr>
        <w:top w:val="none" w:sz="0" w:space="0" w:color="auto"/>
        <w:left w:val="none" w:sz="0" w:space="0" w:color="auto"/>
        <w:bottom w:val="none" w:sz="0" w:space="0" w:color="auto"/>
        <w:right w:val="none" w:sz="0" w:space="0" w:color="auto"/>
      </w:divBdr>
    </w:div>
    <w:div w:id="1366903657">
      <w:bodyDiv w:val="1"/>
      <w:marLeft w:val="0"/>
      <w:marRight w:val="0"/>
      <w:marTop w:val="0"/>
      <w:marBottom w:val="0"/>
      <w:divBdr>
        <w:top w:val="none" w:sz="0" w:space="0" w:color="auto"/>
        <w:left w:val="none" w:sz="0" w:space="0" w:color="auto"/>
        <w:bottom w:val="none" w:sz="0" w:space="0" w:color="auto"/>
        <w:right w:val="none" w:sz="0" w:space="0" w:color="auto"/>
      </w:divBdr>
    </w:div>
    <w:div w:id="1529484386">
      <w:bodyDiv w:val="1"/>
      <w:marLeft w:val="0"/>
      <w:marRight w:val="0"/>
      <w:marTop w:val="0"/>
      <w:marBottom w:val="0"/>
      <w:divBdr>
        <w:top w:val="none" w:sz="0" w:space="0" w:color="auto"/>
        <w:left w:val="none" w:sz="0" w:space="0" w:color="auto"/>
        <w:bottom w:val="none" w:sz="0" w:space="0" w:color="auto"/>
        <w:right w:val="none" w:sz="0" w:space="0" w:color="auto"/>
      </w:divBdr>
    </w:div>
    <w:div w:id="1562474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b.kg" TargetMode="External"/><Relationship Id="rId13" Type="http://schemas.openxmlformats.org/officeDocument/2006/relationships/hyperlink" Target="https://www.ab.kg" TargetMode="External"/><Relationship Id="rId18" Type="http://schemas.openxmlformats.org/officeDocument/2006/relationships/hyperlink" Target="https://www.ab.kg"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ab.kg" TargetMode="External"/><Relationship Id="rId17" Type="http://schemas.openxmlformats.org/officeDocument/2006/relationships/hyperlink" Target="https://www.ab.kg" TargetMode="External"/><Relationship Id="rId2" Type="http://schemas.openxmlformats.org/officeDocument/2006/relationships/numbering" Target="numbering.xml"/><Relationship Id="rId16" Type="http://schemas.openxmlformats.org/officeDocument/2006/relationships/hyperlink" Target="mailto:ab24@ab.kg" TargetMode="External"/><Relationship Id="rId20" Type="http://schemas.openxmlformats.org/officeDocument/2006/relationships/hyperlink" Target="mailto:office@ab.k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b.kg" TargetMode="External"/><Relationship Id="rId5" Type="http://schemas.openxmlformats.org/officeDocument/2006/relationships/webSettings" Target="webSettings.xml"/><Relationship Id="rId15" Type="http://schemas.openxmlformats.org/officeDocument/2006/relationships/hyperlink" Target="https://www.ab.kg" TargetMode="External"/><Relationship Id="rId23" Type="http://schemas.openxmlformats.org/officeDocument/2006/relationships/theme" Target="theme/theme1.xml"/><Relationship Id="rId10" Type="http://schemas.openxmlformats.org/officeDocument/2006/relationships/hyperlink" Target="https://www.ab.kg" TargetMode="External"/><Relationship Id="rId19" Type="http://schemas.openxmlformats.org/officeDocument/2006/relationships/hyperlink" Target="https://www.ab.kg" TargetMode="External"/><Relationship Id="rId4" Type="http://schemas.openxmlformats.org/officeDocument/2006/relationships/settings" Target="settings.xml"/><Relationship Id="rId9" Type="http://schemas.openxmlformats.org/officeDocument/2006/relationships/hyperlink" Target="https://www.ab.kg/%20%20&#1074;" TargetMode="External"/><Relationship Id="rId14" Type="http://schemas.openxmlformats.org/officeDocument/2006/relationships/hyperlink" Target="https://www.ab.kg"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80A752-D8D0-4F80-9014-F58FE56C4A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2488</TotalTime>
  <Pages>72</Pages>
  <Words>35897</Words>
  <Characters>204618</Characters>
  <Application>Microsoft Office Word</Application>
  <DocSecurity>0</DocSecurity>
  <Lines>1705</Lines>
  <Paragraphs>480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240035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Авасбек Тамиликов</dc:creator>
  <cp:keywords/>
  <dc:description/>
  <cp:lastModifiedBy>Балабаева Элина Сардаровна</cp:lastModifiedBy>
  <cp:revision>7</cp:revision>
  <cp:lastPrinted>2024-04-03T04:17:00Z</cp:lastPrinted>
  <dcterms:created xsi:type="dcterms:W3CDTF">2024-04-02T11:07:00Z</dcterms:created>
  <dcterms:modified xsi:type="dcterms:W3CDTF">2024-04-17T05:26:00Z</dcterms:modified>
</cp:coreProperties>
</file>